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E1" w:rsidRPr="0077660A" w:rsidRDefault="0077660A">
      <w:pPr>
        <w:rPr>
          <w:noProof/>
          <w:lang w:val="en-US" w:eastAsia="el-GR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D7136B" w:rsidRDefault="0077660A">
      <w:r>
        <w:rPr>
          <w:lang w:val="en-US"/>
        </w:rPr>
        <w:tab/>
      </w:r>
      <w:r>
        <w:rPr>
          <w:lang w:val="en-US"/>
        </w:rPr>
        <w:tab/>
      </w:r>
    </w:p>
    <w:p w:rsidR="00D7136B" w:rsidRDefault="00314D3C">
      <w:r>
        <w:t>ΠΕΡΙΦΕΡΕΙΑ ΚΡΗΤΗΣ</w:t>
      </w:r>
    </w:p>
    <w:p w:rsidR="00314D3C" w:rsidRDefault="00314D3C">
      <w:r>
        <w:t>ΓΡΑΦΕΙΟ ΤΥΠΟΥ</w:t>
      </w:r>
    </w:p>
    <w:p w:rsidR="00314D3C" w:rsidRPr="00314D3C" w:rsidRDefault="00314D3C">
      <w:r>
        <w:t>1/4/2019</w:t>
      </w:r>
    </w:p>
    <w:p w:rsidR="008D3D3E" w:rsidRPr="00314D3C" w:rsidRDefault="008D3D3E" w:rsidP="005F5465">
      <w:pPr>
        <w:pStyle w:val="Web"/>
        <w:jc w:val="center"/>
        <w:rPr>
          <w:b/>
          <w:bCs/>
          <w:sz w:val="26"/>
          <w:szCs w:val="26"/>
        </w:rPr>
      </w:pPr>
      <w:r w:rsidRPr="00314D3C">
        <w:rPr>
          <w:b/>
          <w:bCs/>
          <w:sz w:val="28"/>
          <w:szCs w:val="28"/>
        </w:rPr>
        <w:t>4ο Πανελλήνιο Συνέδριο Πολιτιστικών Κρητικών Σωματείων</w:t>
      </w:r>
    </w:p>
    <w:p w:rsidR="008D3D3E" w:rsidRPr="00314D3C" w:rsidRDefault="008D3D3E" w:rsidP="005F5465">
      <w:pPr>
        <w:pStyle w:val="Web"/>
        <w:jc w:val="center"/>
        <w:rPr>
          <w:b/>
          <w:bCs/>
          <w:sz w:val="28"/>
          <w:szCs w:val="28"/>
        </w:rPr>
      </w:pPr>
      <w:r w:rsidRPr="00314D3C">
        <w:rPr>
          <w:b/>
          <w:bCs/>
          <w:sz w:val="28"/>
          <w:szCs w:val="28"/>
        </w:rPr>
        <w:t>5-6-7 Απριλίου 2019</w:t>
      </w:r>
    </w:p>
    <w:p w:rsidR="008D3D3E" w:rsidRPr="00080952" w:rsidRDefault="00080952" w:rsidP="008D3D3E">
      <w:pPr>
        <w:pStyle w:val="Web"/>
      </w:pPr>
      <w:r>
        <w:rPr>
          <w:bCs/>
        </w:rPr>
        <w:t xml:space="preserve">Το </w:t>
      </w:r>
      <w:r w:rsidR="006F4CEA">
        <w:rPr>
          <w:bCs/>
        </w:rPr>
        <w:t>4ο Πανελλήνιο Συνέδριο πραγματοποιεί</w:t>
      </w:r>
      <w:r w:rsidR="008D3D3E" w:rsidRPr="00080952">
        <w:rPr>
          <w:bCs/>
        </w:rPr>
        <w:t xml:space="preserve"> η Πανελλήνια Ομοσπονδία Πολιτιστικών Κρητικών Σωματείων, «Π.Ο.Π.Κ.Σ.», σε συνδιοργάνωση με την Περιφέρεια Κρήτης και τη συνδρομή του Δήμου </w:t>
      </w:r>
      <w:r w:rsidR="00881EB9">
        <w:rPr>
          <w:bCs/>
        </w:rPr>
        <w:t>Βάρης- Βούλας – Βουλιαγμένης,</w:t>
      </w:r>
      <w:r w:rsidR="008D3D3E" w:rsidRPr="00080952">
        <w:rPr>
          <w:bCs/>
        </w:rPr>
        <w:t xml:space="preserve"> με θέμα: ''Κρήτη, Χθες-Σήμερα-Αύριο". Το Συνέδριο θα διεξαχθεί στην αίθουσα ''ΙΩΝΙΑ'' Λεωφόρος Κων. Καραμανλή 18, Βούλα, (</w:t>
      </w:r>
      <w:r w:rsidR="008D3D3E" w:rsidRPr="00080952">
        <w:rPr>
          <w:bCs/>
          <w:i/>
        </w:rPr>
        <w:t>παραπλεύρως του Δημαρχείου</w:t>
      </w:r>
      <w:r w:rsidR="008D3D3E" w:rsidRPr="00080952">
        <w:rPr>
          <w:bCs/>
        </w:rPr>
        <w:t>) του Δήμου Βάρης- Βούλας- Βουλιαγμένης, το τριήμερο 5-6-7 Απριλίου 2019.</w:t>
      </w:r>
    </w:p>
    <w:p w:rsidR="008D3D3E" w:rsidRPr="00080952" w:rsidRDefault="00A67294" w:rsidP="008D3D3E">
      <w:pPr>
        <w:pStyle w:val="Web"/>
      </w:pPr>
      <w:r w:rsidRPr="00080952">
        <w:t>Όπως αναφέρει ο η Πανελλήνια Ομοσπονδία Πολιτιστικών Κρητικών Σωματείων, το σ</w:t>
      </w:r>
      <w:r w:rsidR="008D3D3E" w:rsidRPr="00080952">
        <w:t>υνέδριο είναι αφιερωμένο στη ζωή και το έργο του</w:t>
      </w:r>
      <w:r w:rsidR="008D3D3E" w:rsidRPr="00080952">
        <w:rPr>
          <w:bCs/>
        </w:rPr>
        <w:t xml:space="preserve"> Βιτσέντζου Κορνάρου, του δημιουργού του αριστουργήματος </w:t>
      </w:r>
      <w:r w:rsidR="008D3D3E" w:rsidRPr="00080952">
        <w:rPr>
          <w:bCs/>
          <w:i/>
          <w:iCs/>
        </w:rPr>
        <w:t>Ερωτόκριτος</w:t>
      </w:r>
      <w:r w:rsidRPr="00080952">
        <w:rPr>
          <w:bCs/>
        </w:rPr>
        <w:t xml:space="preserve"> και </w:t>
      </w:r>
      <w:r w:rsidR="008D3D3E" w:rsidRPr="00080952">
        <w:t xml:space="preserve">θα τιμηθούν ο αείμνηστος Νικόλαος </w:t>
      </w:r>
      <w:proofErr w:type="spellStart"/>
      <w:r w:rsidR="008D3D3E" w:rsidRPr="00080952">
        <w:t>Παναγιωτάκης</w:t>
      </w:r>
      <w:proofErr w:type="spellEnd"/>
      <w:r w:rsidR="008D3D3E" w:rsidRPr="00080952">
        <w:t xml:space="preserve"> (1933-1997), Καθηγητής Βυζαντινής Φιλολογίας με ανεκτίμητο ερευνητικό και συγγραφικό έργο και ο αξέχαστος Νίκος Μαμαγκάκης (1929-2013), μουσικοσυνθέτης. Θα υπάρχουν σχετικές συνεδρίες,</w:t>
      </w:r>
      <w:r w:rsidR="008D3D3E" w:rsidRPr="00080952">
        <w:rPr>
          <w:color w:val="000000"/>
        </w:rPr>
        <w:t> ομιλίες και μουσικά-φιλολογικά αφιερώματα από καταξιωμένους επιστήμονες</w:t>
      </w:r>
      <w:r w:rsidR="008D3D3E" w:rsidRPr="00080952">
        <w:t>.</w:t>
      </w:r>
    </w:p>
    <w:p w:rsidR="008D3D3E" w:rsidRPr="00080952" w:rsidRDefault="008D3D3E" w:rsidP="008D3D3E">
      <w:pPr>
        <w:pStyle w:val="Web"/>
      </w:pPr>
      <w:r w:rsidRPr="00080952">
        <w:rPr>
          <w:bCs/>
        </w:rPr>
        <w:t>Τα εγκαίνια θα γίνουν την Παρασκευή 5 Απριλίου (18:00).</w:t>
      </w:r>
      <w:r w:rsidRPr="00080952">
        <w:t> Η πρώτη μέρα θα περιλαμβάνει ομιλίες για τον Βιτσέντζο Κορνάρο, τον </w:t>
      </w:r>
      <w:proofErr w:type="spellStart"/>
      <w:r w:rsidRPr="00080952">
        <w:rPr>
          <w:i/>
          <w:iCs/>
        </w:rPr>
        <w:t>Ερωτόκριτο</w:t>
      </w:r>
      <w:proofErr w:type="spellEnd"/>
      <w:r w:rsidRPr="00080952">
        <w:rPr>
          <w:i/>
          <w:iCs/>
        </w:rPr>
        <w:t>,</w:t>
      </w:r>
      <w:r w:rsidRPr="00080952">
        <w:t xml:space="preserve"> τον Νικόλαο </w:t>
      </w:r>
      <w:proofErr w:type="spellStart"/>
      <w:r w:rsidRPr="00080952">
        <w:t>Παναγιωτάκη</w:t>
      </w:r>
      <w:proofErr w:type="spellEnd"/>
      <w:r w:rsidRPr="00080952">
        <w:t xml:space="preserve"> και τον Νίκο Μαμαγκάκη από τον </w:t>
      </w:r>
      <w:r w:rsidRPr="00080952">
        <w:rPr>
          <w:bCs/>
        </w:rPr>
        <w:t>Στέφανο Κακλαμάνη, καθηγητή Νεοελληνικής Φιλολογίας της Φιλοσοφικής Σχολής του Πανεπιστημίου Αθηνών</w:t>
      </w:r>
      <w:r w:rsidRPr="00080952">
        <w:t>, τον </w:t>
      </w:r>
      <w:r w:rsidRPr="00080952">
        <w:rPr>
          <w:bCs/>
        </w:rPr>
        <w:t>Αθανάσιο Μαρκόπουλο, ομότιμο καθηγητή Βυζαντινής Φιλολογίας της Φιλοσοφικής Σχολής του Πανεπιστημίου Αθηνών</w:t>
      </w:r>
      <w:r w:rsidRPr="00080952">
        <w:t>, τον Γ</w:t>
      </w:r>
      <w:r w:rsidRPr="00080952">
        <w:rPr>
          <w:bCs/>
        </w:rPr>
        <w:t xml:space="preserve">ιάννη </w:t>
      </w:r>
      <w:proofErr w:type="spellStart"/>
      <w:r w:rsidRPr="00080952">
        <w:rPr>
          <w:bCs/>
        </w:rPr>
        <w:t>Κιαγιαδάκη</w:t>
      </w:r>
      <w:proofErr w:type="spellEnd"/>
      <w:r w:rsidRPr="00080952">
        <w:rPr>
          <w:bCs/>
        </w:rPr>
        <w:t>, διευθυντή της Μικτής Χορωδίας του Δήμου Ηρακλείου</w:t>
      </w:r>
      <w:r w:rsidRPr="00080952">
        <w:t>, ενώ θα ακολουθήσει μουσικό-φιλολογικό αφιέρωμα στον</w:t>
      </w:r>
      <w:r w:rsidRPr="00080952">
        <w:rPr>
          <w:bCs/>
        </w:rPr>
        <w:t> </w:t>
      </w:r>
      <w:proofErr w:type="spellStart"/>
      <w:r w:rsidRPr="00080952">
        <w:rPr>
          <w:bCs/>
          <w:i/>
          <w:iCs/>
        </w:rPr>
        <w:t>Ερωτόκριτο</w:t>
      </w:r>
      <w:proofErr w:type="spellEnd"/>
      <w:r w:rsidRPr="00080952">
        <w:rPr>
          <w:bCs/>
        </w:rPr>
        <w:t xml:space="preserve">, το Νικόλαο </w:t>
      </w:r>
      <w:proofErr w:type="spellStart"/>
      <w:r w:rsidRPr="00080952">
        <w:rPr>
          <w:bCs/>
        </w:rPr>
        <w:t>Παναγιωτάκη</w:t>
      </w:r>
      <w:proofErr w:type="spellEnd"/>
      <w:r w:rsidRPr="00080952">
        <w:rPr>
          <w:bCs/>
        </w:rPr>
        <w:t xml:space="preserve"> και το Νίκο Μαμαγκάκη με την επιμέλεια του Ιωάννη </w:t>
      </w:r>
      <w:proofErr w:type="spellStart"/>
      <w:r w:rsidRPr="00080952">
        <w:rPr>
          <w:bCs/>
        </w:rPr>
        <w:t>Θεμ</w:t>
      </w:r>
      <w:proofErr w:type="spellEnd"/>
      <w:r w:rsidRPr="00080952">
        <w:rPr>
          <w:bCs/>
        </w:rPr>
        <w:t xml:space="preserve">. </w:t>
      </w:r>
      <w:proofErr w:type="spellStart"/>
      <w:r w:rsidRPr="00080952">
        <w:rPr>
          <w:bCs/>
        </w:rPr>
        <w:t>Τσουχλαράκη</w:t>
      </w:r>
      <w:proofErr w:type="spellEnd"/>
      <w:r w:rsidRPr="00080952">
        <w:rPr>
          <w:bCs/>
        </w:rPr>
        <w:t xml:space="preserve">, </w:t>
      </w:r>
      <w:proofErr w:type="spellStart"/>
      <w:r w:rsidRPr="00080952">
        <w:rPr>
          <w:bCs/>
        </w:rPr>
        <w:t>πολιτισμολόγου</w:t>
      </w:r>
      <w:proofErr w:type="spellEnd"/>
      <w:r w:rsidRPr="00080952">
        <w:rPr>
          <w:bCs/>
        </w:rPr>
        <w:t xml:space="preserve"> και συγγραφέα.</w:t>
      </w:r>
    </w:p>
    <w:p w:rsidR="008D3D3E" w:rsidRPr="00080952" w:rsidRDefault="00881EB9" w:rsidP="008D3D3E">
      <w:pPr>
        <w:pStyle w:val="Web"/>
        <w:rPr>
          <w:bCs/>
        </w:rPr>
      </w:pPr>
      <w:r>
        <w:rPr>
          <w:bCs/>
        </w:rPr>
        <w:t xml:space="preserve">Αναλυτικά οι εργασίες του συνεδρίου: </w:t>
      </w:r>
      <w:bookmarkStart w:id="0" w:name="_GoBack"/>
      <w:bookmarkEnd w:id="0"/>
      <w:r w:rsidR="008D3D3E" w:rsidRPr="00080952">
        <w:rPr>
          <w:bCs/>
        </w:rPr>
        <w:t>Παρασκευή 5 Απριλίου (18:00-22:00), Σάββατο 6 Απριλίου (10:00-21:00), Κυριακή 7 Απριλίου (10:00-15:00).</w:t>
      </w:r>
    </w:p>
    <w:p w:rsidR="00EE32A1" w:rsidRPr="00881EB9" w:rsidRDefault="00EE32A1"/>
    <w:p w:rsidR="00EE32A1" w:rsidRPr="00EE32A1" w:rsidRDefault="0077660A">
      <w:r w:rsidRPr="00881EB9">
        <w:tab/>
      </w:r>
      <w:r w:rsidRPr="00881EB9">
        <w:tab/>
      </w:r>
      <w:r w:rsidRPr="00881EB9">
        <w:tab/>
      </w:r>
      <w:r w:rsidRPr="00881EB9">
        <w:tab/>
      </w:r>
      <w:r w:rsidRPr="00881EB9">
        <w:tab/>
      </w:r>
    </w:p>
    <w:p w:rsidR="007211E1" w:rsidRPr="00881EB9" w:rsidRDefault="0077660A">
      <w:r w:rsidRPr="00881EB9">
        <w:tab/>
      </w:r>
    </w:p>
    <w:sectPr w:rsidR="007211E1" w:rsidRPr="00881EB9" w:rsidSect="001807F0">
      <w:pgSz w:w="11906" w:h="16838"/>
      <w:pgMar w:top="540" w:right="1800" w:bottom="72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179F3"/>
    <w:rsid w:val="00080952"/>
    <w:rsid w:val="000C314A"/>
    <w:rsid w:val="00131124"/>
    <w:rsid w:val="001807F0"/>
    <w:rsid w:val="002228CC"/>
    <w:rsid w:val="002523ED"/>
    <w:rsid w:val="00314D3C"/>
    <w:rsid w:val="00355993"/>
    <w:rsid w:val="003A5400"/>
    <w:rsid w:val="004913B0"/>
    <w:rsid w:val="004E3082"/>
    <w:rsid w:val="00536903"/>
    <w:rsid w:val="00541DD2"/>
    <w:rsid w:val="005600BB"/>
    <w:rsid w:val="005A74FB"/>
    <w:rsid w:val="005B0852"/>
    <w:rsid w:val="005F5465"/>
    <w:rsid w:val="00653E92"/>
    <w:rsid w:val="006F3BD7"/>
    <w:rsid w:val="006F4CEA"/>
    <w:rsid w:val="006F6422"/>
    <w:rsid w:val="0071437A"/>
    <w:rsid w:val="007211E1"/>
    <w:rsid w:val="0077660A"/>
    <w:rsid w:val="007D25CF"/>
    <w:rsid w:val="00855961"/>
    <w:rsid w:val="00861678"/>
    <w:rsid w:val="00874752"/>
    <w:rsid w:val="00881EB9"/>
    <w:rsid w:val="008D3D3E"/>
    <w:rsid w:val="00950F17"/>
    <w:rsid w:val="0095598A"/>
    <w:rsid w:val="00A53B6F"/>
    <w:rsid w:val="00A67294"/>
    <w:rsid w:val="00BA062C"/>
    <w:rsid w:val="00BA67BF"/>
    <w:rsid w:val="00BF56A0"/>
    <w:rsid w:val="00CB545B"/>
    <w:rsid w:val="00D022C4"/>
    <w:rsid w:val="00D179F3"/>
    <w:rsid w:val="00D33D95"/>
    <w:rsid w:val="00D541F2"/>
    <w:rsid w:val="00D66B28"/>
    <w:rsid w:val="00D7136B"/>
    <w:rsid w:val="00E2345A"/>
    <w:rsid w:val="00EE32A1"/>
    <w:rsid w:val="00EE4663"/>
    <w:rsid w:val="00EF124C"/>
    <w:rsid w:val="00FF2C8C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07F0"/>
    <w:rPr>
      <w:rFonts w:ascii="Tahoma" w:hAnsi="Tahoma" w:cs="Tahoma"/>
      <w:sz w:val="16"/>
      <w:szCs w:val="16"/>
    </w:rPr>
  </w:style>
  <w:style w:type="paragraph" w:styleId="a4">
    <w:name w:val="Quote"/>
    <w:basedOn w:val="a"/>
    <w:next w:val="a"/>
    <w:link w:val="Char0"/>
    <w:uiPriority w:val="29"/>
    <w:qFormat/>
    <w:rsid w:val="006F6422"/>
    <w:rPr>
      <w:i/>
      <w:iCs/>
      <w:color w:val="000000" w:themeColor="text1"/>
      <w:lang w:val="en-US"/>
    </w:rPr>
  </w:style>
  <w:style w:type="character" w:customStyle="1" w:styleId="Char0">
    <w:name w:val="Απόσπασμα Char"/>
    <w:basedOn w:val="a0"/>
    <w:link w:val="a4"/>
    <w:uiPriority w:val="29"/>
    <w:rsid w:val="006F6422"/>
    <w:rPr>
      <w:i/>
      <w:iCs/>
      <w:color w:val="000000" w:themeColor="text1"/>
      <w:lang w:val="en-US"/>
    </w:rPr>
  </w:style>
  <w:style w:type="paragraph" w:styleId="a5">
    <w:name w:val="Title"/>
    <w:basedOn w:val="a"/>
    <w:next w:val="a"/>
    <w:link w:val="Char1"/>
    <w:uiPriority w:val="10"/>
    <w:qFormat/>
    <w:rsid w:val="006F64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har1">
    <w:name w:val="Τίτλος Char"/>
    <w:basedOn w:val="a0"/>
    <w:link w:val="a5"/>
    <w:uiPriority w:val="10"/>
    <w:rsid w:val="006F64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Web">
    <w:name w:val="Normal (Web)"/>
    <w:basedOn w:val="a"/>
    <w:uiPriority w:val="99"/>
    <w:semiHidden/>
    <w:unhideWhenUsed/>
    <w:rsid w:val="008D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</dc:creator>
  <cp:lastModifiedBy>D!akov RePack</cp:lastModifiedBy>
  <cp:revision>11</cp:revision>
  <cp:lastPrinted>2019-03-13T19:08:00Z</cp:lastPrinted>
  <dcterms:created xsi:type="dcterms:W3CDTF">2019-03-29T09:44:00Z</dcterms:created>
  <dcterms:modified xsi:type="dcterms:W3CDTF">2019-04-01T07:51:00Z</dcterms:modified>
</cp:coreProperties>
</file>