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3554" w14:textId="77777777" w:rsidR="000C7C0F" w:rsidRPr="000C7C0F" w:rsidRDefault="000C7C0F" w:rsidP="000C7C0F">
      <w:pPr>
        <w:keepNext/>
        <w:pBdr>
          <w:bottom w:val="single" w:sz="8" w:space="1" w:color="000080"/>
        </w:pBdr>
        <w:tabs>
          <w:tab w:val="left" w:pos="0"/>
        </w:tabs>
        <w:suppressAutoHyphens/>
        <w:spacing w:before="57" w:after="57" w:line="240" w:lineRule="auto"/>
        <w:jc w:val="both"/>
        <w:outlineLvl w:val="1"/>
        <w:rPr>
          <w:rFonts w:ascii="Calibri" w:eastAsia="SimSun" w:hAnsi="Calibri" w:cs="Arial"/>
          <w:b/>
          <w:i/>
          <w:iCs/>
          <w:color w:val="5B9BD5"/>
          <w:sz w:val="24"/>
          <w:lang w:eastAsia="ar-SA"/>
        </w:rPr>
      </w:pPr>
      <w:bookmarkStart w:id="0" w:name="_Toc108520191"/>
      <w:r w:rsidRPr="000C7C0F">
        <w:rPr>
          <w:rFonts w:ascii="Calibri" w:eastAsia="Times New Roman" w:hAnsi="Calibri" w:cs="Arial"/>
          <w:b/>
          <w:color w:val="002060"/>
          <w:sz w:val="24"/>
          <w:lang w:eastAsia="ar-SA"/>
        </w:rPr>
        <w:t>ΠΑΡΑΡΤΗΜΑ ΙΙ –  Μελέτη-Τεχνικές Προδιαγραφές Ειδών</w:t>
      </w:r>
      <w:bookmarkEnd w:id="0"/>
    </w:p>
    <w:p w14:paraId="7082BD1E" w14:textId="77777777" w:rsidR="000C7C0F" w:rsidRPr="000C7C0F" w:rsidRDefault="000C7C0F" w:rsidP="000C7C0F">
      <w:pPr>
        <w:suppressAutoHyphens/>
        <w:spacing w:after="120" w:line="240" w:lineRule="auto"/>
        <w:jc w:val="both"/>
        <w:rPr>
          <w:rFonts w:ascii="Calibri" w:eastAsia="Times New Roman" w:hAnsi="Calibri" w:cs="Calibri"/>
          <w:szCs w:val="24"/>
          <w:lang w:eastAsia="ar-SA"/>
        </w:rPr>
      </w:pPr>
    </w:p>
    <w:p w14:paraId="629E0D6D" w14:textId="77777777" w:rsidR="000C7C0F" w:rsidRPr="000C7C0F" w:rsidRDefault="000C7C0F" w:rsidP="000C7C0F">
      <w:pPr>
        <w:widowControl w:val="0"/>
        <w:suppressAutoHyphens/>
        <w:spacing w:after="0" w:line="240" w:lineRule="auto"/>
        <w:jc w:val="center"/>
        <w:rPr>
          <w:rFonts w:ascii="Calibri" w:eastAsia="Times New Roman" w:hAnsi="Calibri" w:cs="Tahoma"/>
          <w:b/>
          <w:sz w:val="24"/>
          <w:szCs w:val="24"/>
          <w:u w:val="single"/>
          <w:lang w:eastAsia="el-GR"/>
        </w:rPr>
      </w:pPr>
      <w:r w:rsidRPr="000C7C0F">
        <w:rPr>
          <w:rFonts w:ascii="Calibri" w:eastAsia="Times New Roman" w:hAnsi="Calibri" w:cs="Tahoma"/>
          <w:b/>
          <w:sz w:val="24"/>
          <w:szCs w:val="24"/>
          <w:u w:val="single"/>
          <w:lang w:eastAsia="el-GR"/>
        </w:rPr>
        <w:t>ΤΕΧΝΙΚΕΣ ΠΡΟΔΙΑΓΡΑΦΕΣ ΓΙΑ ΑΛΕΥΡΙ ΓΙΑ ΟΛΕΣ ΤΙΣ ΧΡΗΣΕΙΣ</w:t>
      </w:r>
    </w:p>
    <w:p w14:paraId="6475ED3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1B1ADA1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«αλεύρι σίτου για όλες τις χρήσεις»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02D35D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Ως «άλευρο σίτ</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υ» ή απλώς «άλευρ</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 νοείται αποκλειστικά και μόνο το προϊόν της άλεσης υγιούς σίτ</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υ βιομηχανικά καθαρισμένου από κάθε ανόργανη ή οργανική ουσία. (ΚΤΠ άρθρο 104).</w:t>
      </w:r>
    </w:p>
    <w:p w14:paraId="117652C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το αλεύρι σίτου για όλες τις χρήσεις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0351F9C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AE71EB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0F91C51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664220A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ποιότητα και τα χαρακτηριστικά του προϊόντος θα πρέπει να είναι σύμφωνα με τα προβλεπόμενα στις διατάξεις της κείμενης ενωσιακής και εθνικής νομοθεσίας (ΚΤΠ). </w:t>
      </w:r>
    </w:p>
    <w:p w14:paraId="11EC5E3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παραχθεί και συσκευαστεί σε νομίμως λειτουργούσες επιχειρήσεις, σύμφωνα με την κείμενη ενωσιακή και εθνική νομοθεσία.</w:t>
      </w:r>
    </w:p>
    <w:p w14:paraId="33E76E3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να μην προέρχεται από γενετικά τροποποιημένο σίτο.</w:t>
      </w:r>
    </w:p>
    <w:p w14:paraId="507C5F6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ημερομηνία ελάχιστης διατηρησιμότητας τουλάχιστον 4 μηνών από την ημερομηνία παραλαβής του.</w:t>
      </w:r>
    </w:p>
    <w:p w14:paraId="4E65562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20A5E3B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μακροσκοπικοί και 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w:t>
      </w:r>
    </w:p>
    <w:p w14:paraId="171CBD8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αμιγές, καθαρό, απαλλαγμένο από ξένες ζωικές ή φυτικές ή ανόργανες προσμίξεις.</w:t>
      </w:r>
    </w:p>
    <w:p w14:paraId="449F3DF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Δεν θα πρέπει να παρουσιάζει καμία αλλοίωση που οφείλεται σε φυσικοχημικά αίτια ή δράση μικροοργανισμών, σύμφωνα με γενικές διατάξεις του ΚΤΠ.</w:t>
      </w:r>
    </w:p>
    <w:p w14:paraId="2C19958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Απαγορεύεται η ύπαρξη νεκρών ή ζωντανών ακάρεων, σκωλήκων, νυμφών, εντόμων και προνυμφών, σύμφωνα με γενικές διατάξεις του ΚΤΠ.</w:t>
      </w:r>
    </w:p>
    <w:p w14:paraId="6C8A69F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Φυσικοχημικά Χαρακτηριστικά </w:t>
      </w:r>
    </w:p>
    <w:p w14:paraId="150FB6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φυσικοχημικά χαρακτηριστικά του προϊόντος (υγρασία, γλουτένη οξύτητα σε θειικό οξύ, τέφρα, υπόλειμμα τετραχλωράνθρακα κ.λ.π.) πρέπει να είναι σύμφωνα με τα όρια που θέτει η ενωσιακή και εθνική (ΚΤΠ  αρθ.105-106) νομοθεσία για το είδος.</w:t>
      </w:r>
    </w:p>
    <w:p w14:paraId="16E82F6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646F75C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απαλλαγμένο από παθογόνους μικροοργανισμούς.</w:t>
      </w:r>
    </w:p>
    <w:p w14:paraId="2307558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συμμορφώνεται με τις διατάξεις της ενωσιακής νομοθεσίας περί επιμολυντών(Καν. 1881/2006) και καταλοίπων φυτοφαρμάκων (Καν.396/2005).</w:t>
      </w:r>
    </w:p>
    <w:p w14:paraId="6B69C36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Επιτρέπεται η χρήση των προσθέτων όπως αναφέρονται στο άρθ. 34 του ΚΤΠ και τον Κανονισμό (ΕΚ) αριθ. 1333/2008, σύμφωνα με τους προβλεπόμενους όρους χρήσης.</w:t>
      </w:r>
    </w:p>
    <w:p w14:paraId="1ADC0F7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74AD51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5CDD0940" w14:textId="1F0E10E3" w:rsid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Το αλεύρι θα πρέπει να είναι συσκευασμένο σε χάρτινους ανθεκτικούς ανακυκλώσιμους και σφραγισμένους περιέκτες (προσυσκευασία), καθαρού βάρους περιεχομένου ενός (1) κιλού. </w:t>
      </w:r>
    </w:p>
    <w:p w14:paraId="79AA8BA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6B8C3C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προσυσκευασίας πρέπει να είναι κατάλληλο για επαφή με τρόφιμα, σύμφωνα με τις διατάξεις της ενωσιακής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193C6A5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και να μην παρουσιάζει διαρροές, διατρήσεις και γενικά ανωμαλίες που να επηρεάζουν την υγιεινή κατάσταση και συντήρηση του περιεχομένου.</w:t>
      </w:r>
    </w:p>
    <w:p w14:paraId="3DC931E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του προϊόντος (ανά 10-12 τεμάχια) θα πρέπει να είναι περιτυλιγμένες με φιλμ υψηλής συρρίκνωσης (</w:t>
      </w:r>
      <w:r w:rsidRPr="000C7C0F">
        <w:rPr>
          <w:rFonts w:ascii="Calibri" w:eastAsia="Times New Roman" w:hAnsi="Calibri" w:cs="Calibri"/>
          <w:szCs w:val="24"/>
          <w:lang w:val="en-US" w:eastAsia="el-GR"/>
        </w:rPr>
        <w:t>shrinkfilm</w:t>
      </w:r>
      <w:r w:rsidRPr="000C7C0F">
        <w:rPr>
          <w:rFonts w:ascii="Calibri" w:eastAsia="Times New Roman" w:hAnsi="Calibri" w:cs="Calibri"/>
          <w:szCs w:val="24"/>
          <w:lang w:eastAsia="el-GR"/>
        </w:rPr>
        <w:t>) (δευτερογενής συσκευασία) είτε να τοποθετούνται σε κατάλληλα ανθεκτικά χαρτοκιβώτια (δευτερογενής συσκευασία), κατάλληλου βάρους και αντοχής για παλετοποίηση.</w:t>
      </w:r>
    </w:p>
    <w:p w14:paraId="6A8D172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1BE2D0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37D1402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7197DCC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69FCD33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233FF5F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67CBF0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καθαρή ποσότητα του περιεχομένου εκφραζόμενη σε </w:t>
      </w:r>
      <w:r w:rsidRPr="000C7C0F">
        <w:rPr>
          <w:rFonts w:ascii="Calibri" w:eastAsia="Times New Roman" w:hAnsi="Calibri" w:cs="Calibri"/>
          <w:szCs w:val="24"/>
          <w:lang w:val="en-US" w:eastAsia="el-GR"/>
        </w:rPr>
        <w:t>kg</w:t>
      </w:r>
      <w:r w:rsidRPr="000C7C0F">
        <w:rPr>
          <w:rFonts w:ascii="Calibri" w:eastAsia="Times New Roman" w:hAnsi="Calibri" w:cs="Calibri"/>
          <w:szCs w:val="24"/>
          <w:lang w:eastAsia="el-GR"/>
        </w:rPr>
        <w:t>.</w:t>
      </w:r>
    </w:p>
    <w:p w14:paraId="15E0D94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w:t>
      </w:r>
    </w:p>
    <w:p w14:paraId="6DFC9AE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όνομα ή η εμπορική επωνυμία και η διεύθυνση του υπευθύνου επιχείρησης τροφίμων.</w:t>
      </w:r>
    </w:p>
    <w:p w14:paraId="0ED0C5B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ιδιαίτερες συνθήκες διατήρησης του προϊόντος.</w:t>
      </w:r>
    </w:p>
    <w:p w14:paraId="7A3E30A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3EDC9C4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Πληροφορίες για την πιθανή και μη σκόπιμη παρουσία αλλεργιογόνων στο προϊόν.</w:t>
      </w:r>
      <w:r w:rsidRPr="000C7C0F">
        <w:rPr>
          <w:rFonts w:ascii="Calibri" w:eastAsia="Times New Roman" w:hAnsi="Calibri" w:cs="Calibri"/>
          <w:szCs w:val="24"/>
          <w:lang w:val="en-GB" w:eastAsia="el-GR"/>
        </w:rPr>
        <w:t> </w:t>
      </w:r>
    </w:p>
    <w:p w14:paraId="3065341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358BB1A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4B2ABA4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4138ACC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364A161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533ED74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val="en-US" w:eastAsia="el-GR"/>
        </w:rPr>
        <w:t>O</w:t>
      </w:r>
      <w:r w:rsidRPr="000C7C0F">
        <w:rPr>
          <w:rFonts w:ascii="Calibri" w:eastAsia="Times New Roman" w:hAnsi="Calibri" w:cs="Calibri"/>
          <w:szCs w:val="24"/>
          <w:lang w:eastAsia="el-GR"/>
        </w:rPr>
        <w:t xml:space="preserve"> αριθμός συσκευασιών επί το καθαρό βάρος του περιεχομένου εκφρασμένο σε βάρος.</w:t>
      </w:r>
    </w:p>
    <w:p w14:paraId="2CD5DE5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23BE984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61E3AC6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659235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54AD7E1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του προϊόντος θα πρέπει να διατηρούνται σε καθαρό, δροσερό, ξηρό και σκιερό περιβάλλον. </w:t>
      </w:r>
    </w:p>
    <w:p w14:paraId="1ECC4A0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ίδιες συνθήκες θα πρέπει να διατηρούνται και κατά τη μεταφορά. </w:t>
      </w:r>
    </w:p>
    <w:p w14:paraId="1E417F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1C84D1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C41927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A9DB54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ΔΙΕΝΕΡΓΟΥΜΕΝΟΙ </w:t>
      </w:r>
      <w:r w:rsidRPr="000C7C0F">
        <w:rPr>
          <w:rFonts w:ascii="Calibri" w:eastAsia="Times New Roman" w:hAnsi="Calibri" w:cs="Calibri"/>
          <w:szCs w:val="24"/>
          <w:lang w:val="en-US" w:eastAsia="el-GR"/>
        </w:rPr>
        <w:t>E</w:t>
      </w:r>
      <w:r w:rsidRPr="000C7C0F">
        <w:rPr>
          <w:rFonts w:ascii="Calibri" w:eastAsia="Times New Roman" w:hAnsi="Calibri" w:cs="Calibri"/>
          <w:szCs w:val="24"/>
          <w:lang w:eastAsia="el-GR"/>
        </w:rPr>
        <w:t>ΛΕΓΧΟΙ</w:t>
      </w:r>
    </w:p>
    <w:p w14:paraId="1F4045E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7FC671F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7B0F737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1ACD68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5531F99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τήρηση της απαίτησης της παραγράφου 2.1.4, τα μακροσκοπικά - οργανοληπτικά χαρακτηριστικά της παραγράφου 2.2 και τις απαιτήσεις συσκευασίας και επισήμανσης, σύμφωνα με τις παραγράφους 3, 4.1και 4.2 αντίστοιχα. </w:t>
      </w:r>
    </w:p>
    <w:p w14:paraId="793FF68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25E29F5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0207D34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ab/>
      </w:r>
    </w:p>
    <w:p w14:paraId="014027C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1541C10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1695FC1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12F4653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44DC964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5D7D176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w:t>
      </w:r>
      <w:r w:rsidRPr="000C7C0F">
        <w:rPr>
          <w:rFonts w:ascii="Calibri" w:eastAsia="Times New Roman" w:hAnsi="Calibri" w:cs="Calibri"/>
          <w:szCs w:val="24"/>
          <w:lang w:eastAsia="el-GR"/>
        </w:rPr>
        <w:lastRenderedPageBreak/>
        <w:t>παραγράφων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22F6D98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302E79A"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ar-SA"/>
        </w:rPr>
      </w:pPr>
      <w:r w:rsidRPr="000C7C0F">
        <w:rPr>
          <w:rFonts w:ascii="Calibri" w:eastAsia="Times New Roman" w:hAnsi="Calibri" w:cs="Calibri"/>
          <w:b/>
          <w:szCs w:val="24"/>
          <w:lang w:eastAsia="ar-SA"/>
        </w:rPr>
        <w:br w:type="page"/>
      </w:r>
      <w:r w:rsidRPr="000C7C0F">
        <w:rPr>
          <w:rFonts w:ascii="Calibri" w:eastAsia="Times New Roman" w:hAnsi="Calibri" w:cs="Calibri"/>
          <w:b/>
          <w:szCs w:val="24"/>
          <w:u w:val="single"/>
          <w:lang w:eastAsia="ar-SA"/>
        </w:rPr>
        <w:lastRenderedPageBreak/>
        <w:t>ΤΕΧΝΙΚΕΣ ΠΡΟΔΙΑΓΡΑΦΕΣ ΓΙΑ ΖΥΜΑΡΙΚΑ</w:t>
      </w:r>
    </w:p>
    <w:p w14:paraId="517BF28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B153C4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18B651F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«ζυμαρικά»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2572AF2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«Ζυμαρικά» χαρακτηρίζονται προϊόντα που παρασκευάζονται από σιμιγδάλι ή άλευρ</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 xml:space="preserve"> ολικής άλεσης μακαρ</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ν</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π</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ιϊας από σκληρό σίτο και νερό, χωρίς ζύμη, και ξηραίνονται σε ειδικούς θαλάμους με ελαφρά θέρμανση ή στον αέρα, χωρίς ψήσιμο. (Άρθρο 115, ΚΤΠ).</w:t>
      </w:r>
    </w:p>
    <w:p w14:paraId="3BB6E0E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71E0024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9C3FBE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2EA41AB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Γενικά Χαρακτηριστικά</w:t>
      </w:r>
    </w:p>
    <w:p w14:paraId="68A2E9F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ζυμαρικά πρέπει να έχουν παραχθεί και συσκευαστεί σε νομίμως λειτουργούσες επιχειρήσεις, σύμφωνα με την κείμενη ενωσιακή και εθνική νομοθεσία.</w:t>
      </w:r>
    </w:p>
    <w:p w14:paraId="4CF603F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Η ποιότητα και τα χαρακτηριστικά του προϊόντος θα πρέπει να είναι σύμφωνα με τα προβλεπόμενα στις διατάξεις της κείμενης ενωσιακής και εθνικής νομοθεσίας (ΚΤΠ).</w:t>
      </w:r>
    </w:p>
    <w:p w14:paraId="150207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ζυμαρικά πρέπει να είναι κατηγορίας «Σπαγγέτι Νο 6»(ή «Κριθαράκι μέτριο»).</w:t>
      </w:r>
    </w:p>
    <w:p w14:paraId="09DDD04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ζυμαρικά θα πρέπει να έχουν ημερομηνία ελάχιστης διατηρησιμότητας12 μηνών τουλάχιστον από την ημερομηνία παραλαβής τους.</w:t>
      </w:r>
    </w:p>
    <w:p w14:paraId="1D8C61C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Μακροσκοπικά Χαρακτηριστικά - Οργανοληπτικά Χαρακτηριστικά</w:t>
      </w:r>
    </w:p>
    <w:p w14:paraId="2D8FE04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μακροσκοπικοί και οργανοληπτικοί χαρακτήρες των βρασμένων με νερό ή όχι ζυμαρικών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 </w:t>
      </w:r>
    </w:p>
    <w:p w14:paraId="039C5E4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ζυμαρικά πρέπει να είναι αμιγή, καθαρά και απαλλαγμένα από ξένες ζωικές ή φυτικές ή ανόργανες προσμίξεις</w:t>
      </w:r>
    </w:p>
    <w:p w14:paraId="20D9E37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σχήμα των ζυμαρικών θα πρέπει να είναι χαρακτηριστικό της κατηγορίας τους (Σπαγγέτι Νο 6, Κριθαράκι μέτριο).</w:t>
      </w:r>
    </w:p>
    <w:p w14:paraId="61F861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ζυμαρικά δε θα πρέπει να έχουν μαύρα στίγματα, δε θα πρέπει να είναι παραμορφωμένα ή επιφανειακά ραγισμένα και η επιφάνειά τους δε θα πρέπει να έχει εξογκώματα ή άλλες ανωμαλίες.</w:t>
      </w:r>
    </w:p>
    <w:p w14:paraId="10BB0BE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ζυμαρικά δεν πρέπει να  εμφανίζουν συμπτώματα προσβολής από σκώληκες ή έχουν σκώληκες ή ακάρεα.</w:t>
      </w:r>
    </w:p>
    <w:p w14:paraId="72C4EA8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Φυσικοχημικά Χαρακτηριστικά </w:t>
      </w:r>
    </w:p>
    <w:p w14:paraId="0765DA5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φυσικοχημικά χαρακτηριστικά του προϊόντος πρέπει να είναι σύμφωνα με τα όρια που θέτει η ενωσιακή και εθνική (ΚΤΠ  αρθ.115) νομοθεσία για το είδος.</w:t>
      </w:r>
    </w:p>
    <w:p w14:paraId="6976165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7244068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ζυμαρικά πρέπει να είναι απαλλαγμένα από παθογόνους μικροοργανισμούς. </w:t>
      </w:r>
    </w:p>
    <w:p w14:paraId="36BB841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συμμορφώνεται με τις διατάξεις της ενωσιακής νομοθεσίας περί επιμολυντών (Καν. 1881/2006) και  καταλοίπων φυτοφαρμάκων (Καν.396/2005).</w:t>
      </w:r>
    </w:p>
    <w:p w14:paraId="52C679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Δεν επιτρέπεται </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 xml:space="preserve"> τεχνητός χρωματισμός των ζυμαρικών και η χρήση προσθέτων, σύμφωνα με τα αναφερόμενα στο άρθρου 115 του Κώδικα Τροφίμων.</w:t>
      </w:r>
    </w:p>
    <w:p w14:paraId="2329A71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FFB145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2E47127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ζυμαρικά θα πρέπει να διατίθεται σε διαφανείς, ανακυκλώσιμους πλαστικούς και σφραγισμένους περιέκτες (προσυσκευασία), καθαρού βάρους 500 </w:t>
      </w:r>
      <w:r w:rsidRPr="000C7C0F">
        <w:rPr>
          <w:rFonts w:ascii="Calibri" w:eastAsia="Times New Roman" w:hAnsi="Calibri" w:cs="Calibri"/>
          <w:szCs w:val="24"/>
          <w:lang w:val="en-GB" w:eastAsia="el-GR"/>
        </w:rPr>
        <w:t>gr</w:t>
      </w:r>
      <w:r w:rsidRPr="000C7C0F">
        <w:rPr>
          <w:rFonts w:ascii="Calibri" w:eastAsia="Times New Roman" w:hAnsi="Calibri" w:cs="Calibri"/>
          <w:szCs w:val="24"/>
          <w:lang w:eastAsia="el-GR"/>
        </w:rPr>
        <w:t xml:space="preserve"> ±10%.</w:t>
      </w:r>
    </w:p>
    <w:p w14:paraId="779B103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Το υλικό της προσυσκευασίας πρέπει να είναι κατάλληλο για επαφή με τρόφιμα, σύμφωνα με τις διατάξεις της ενωσιακής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12C979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και να μην παρουσιάζει διαρροές, διατρήσεις και γενικά ανωμαλίες που να επηρεάζουν την υγιεινή κατάσταση και συντήρηση του περιεχομένου.</w:t>
      </w:r>
    </w:p>
    <w:p w14:paraId="564AD33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θα πρέπει να παραδίδονται σε χαρτοκιβώτια (δευτερογενής συσκευασία), κατάλληλου βάρους και αντοχής για παλετοποίηση.</w:t>
      </w:r>
    </w:p>
    <w:p w14:paraId="0F95259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7CFF86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307A875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67A7570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19C3288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6EF75DBF"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ονομασία πώλησης του τροφίμου.</w:t>
      </w:r>
    </w:p>
    <w:p w14:paraId="22D44EE4"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Ο κατάλογος των συστατικών, στον οποίο τα αλλεργιογόνα θα αναγράφονται με σαφή και διακριτό από τα υπόλοιπα συστατικά τρόπο.</w:t>
      </w:r>
    </w:p>
    <w:p w14:paraId="45E346E3"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Πληροφορίες για την πιθανή και μη σκόπιμη παρουσία αλλεργιογόνων στο προϊόν.</w:t>
      </w:r>
    </w:p>
    <w:p w14:paraId="3B2345F0"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καθαρή ποσότητα του τροφίμου εκφρασμένη σε κιλά ή γραμμάρια.</w:t>
      </w:r>
    </w:p>
    <w:p w14:paraId="533EC900"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ημερομηνία ελάχιστης διατηρησιμότητας του προϊόντος.</w:t>
      </w:r>
    </w:p>
    <w:p w14:paraId="2AB1E369"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όνομα ή η εμπορική επωνυμία και η διεύθυνση του υπευθύνου επιχείρησης τροφίμων.</w:t>
      </w:r>
    </w:p>
    <w:p w14:paraId="056E07E4"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Οι ιδιαίτερες συνθήκες διατήρησης του προϊόντος.</w:t>
      </w:r>
    </w:p>
    <w:p w14:paraId="69317A03"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Διατροφική Δήλωση.</w:t>
      </w:r>
    </w:p>
    <w:p w14:paraId="2A22AA2B"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Ένδειξη σχετική με την αναγνώριση της παρτίδας.</w:t>
      </w:r>
    </w:p>
    <w:p w14:paraId="0EE70EB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512D1757"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49E544A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7B88025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2BCF134F"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επωνυμία του αναδόχου.</w:t>
      </w:r>
    </w:p>
    <w:p w14:paraId="422484A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0E01FB6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7D162D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56E70E3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79188B5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DA7BB5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66CACDF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με τα ζυμαρικά θα πρέπει να διατηρούνται σε καθαρό, δροσερό και ξηρό περιβάλλον. </w:t>
      </w:r>
    </w:p>
    <w:p w14:paraId="0D4BB8D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ίδιες συνθήκες θα πρέπει να διατηρούνται και κατά τη μεταφορά. </w:t>
      </w:r>
    </w:p>
    <w:p w14:paraId="2CFF20F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529F9BA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502381A1" w14:textId="77777777" w:rsidR="000C7C0F" w:rsidRPr="000C7C0F" w:rsidRDefault="000C7C0F" w:rsidP="000C7C0F">
      <w:pPr>
        <w:suppressAutoHyphens/>
        <w:spacing w:after="0" w:line="240" w:lineRule="auto"/>
        <w:jc w:val="both"/>
        <w:rPr>
          <w:rFonts w:ascii="Calibri" w:eastAsia="Times New Roman" w:hAnsi="Calibri" w:cs="Calibri"/>
          <w:szCs w:val="24"/>
          <w:highlight w:val="yellow"/>
          <w:lang w:eastAsia="el-GR"/>
        </w:rPr>
      </w:pPr>
      <w:r w:rsidRPr="000C7C0F">
        <w:rPr>
          <w:rFonts w:ascii="Calibri" w:eastAsia="Times New Roman" w:hAnsi="Calibri" w:cs="Calibri"/>
          <w:szCs w:val="24"/>
          <w:lang w:eastAsia="el-GR"/>
        </w:rPr>
        <w:lastRenderedPageBreak/>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7D30D22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54FB2C1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42D8177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τήρηση της απαίτησης της παραγράφου 2.1.4, τα μακροσκοπικά – οργανοληπτικά χαρακτηριστικά των παραγράφων 2.2και τις απαιτήσεις συσκευασίας και επισήμανσης, σύμφωνα με τις παραγράφους 3, 4.1. και 4.2. αντίστοιχα. </w:t>
      </w:r>
    </w:p>
    <w:p w14:paraId="7708521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154343B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5089458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D3C3C0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4AD7D46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54FC308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69DFC02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47DC839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71B0503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παραγράφων 2.3,2.4.1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1402B942"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4789D9F0"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szCs w:val="24"/>
          <w:lang w:eastAsia="el-GR"/>
        </w:rPr>
        <w:br w:type="page"/>
      </w:r>
      <w:r w:rsidRPr="000C7C0F">
        <w:rPr>
          <w:rFonts w:ascii="Calibri" w:eastAsia="Times New Roman" w:hAnsi="Calibri" w:cs="Calibri"/>
          <w:b/>
          <w:szCs w:val="24"/>
          <w:u w:val="single"/>
          <w:lang w:eastAsia="el-GR"/>
        </w:rPr>
        <w:lastRenderedPageBreak/>
        <w:t>ΤΕΧΝΙΚΕΣ ΠΡΟΔΙΑΓΡΑΦΕΣ ΓΙΑ ΣΥΜΠΥΚΝΩΜΕΝΟ ΓΑΛΑ (ΕΒΑΠΟΡΕ)</w:t>
      </w:r>
    </w:p>
    <w:p w14:paraId="0E7AB88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5062C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28DD3E5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«συμπυκνωμένο γάλα (εβαπορέ)»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4AAE53D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Συμπυκνωμένο γάλα (εβαπορέ) είναι ένα είδος μη ζαχαρούχου συμπυκνωμένου γάλακτος, μερικά αφυδατωμένου. [Άρθρο 80α του Κώδικα Τροφίμων Και Ποτών (ΚΤΠ), Οδηγία 2001/114/ΕΚ].</w:t>
      </w:r>
    </w:p>
    <w:p w14:paraId="1CD2778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το «συμπυκνωμένο γάλα (εβαπορέ)»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51415B6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35B551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71DBCCF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1853CE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853/2004. </w:t>
      </w:r>
    </w:p>
    <w:p w14:paraId="6234D7A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παραχθεί σύμφωνα με τη νομοθεσία περί υγιεινής τροφίμων (Καν. 852/2004 και Καν. 853/2004).</w:t>
      </w:r>
    </w:p>
    <w:p w14:paraId="2042A8F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Το προϊόν και η παρασκευή του θα πρέπει να συμμορφώνονται πλήρως με το Άρθρο 80α του ΚΤΠ, στο οποίο περιγράφονται οι προδιαγραφές του συμπυκνωμένου γάλακτος.</w:t>
      </w:r>
    </w:p>
    <w:p w14:paraId="3858F08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ημερομηνία ελάχιστης διατηρησιμότητας δέκα (10) μήνες τουλάχιστον από την ημερομηνία παράδοσης.</w:t>
      </w:r>
    </w:p>
    <w:p w14:paraId="470F90D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3B33FA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ελαφρώς κρεμώδη υφή και να είναι ομοιογενές.</w:t>
      </w:r>
    </w:p>
    <w:p w14:paraId="541F850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λευκό ή υπόλευκο χρώμα και χαρακτηριστική οσμή του είδους.</w:t>
      </w:r>
    </w:p>
    <w:p w14:paraId="58404CC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ευχάριστη υπόγλυκη γεύση.</w:t>
      </w:r>
    </w:p>
    <w:p w14:paraId="35CDDD8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απαλλαγμένο από γεύση ή οσμή ξένες προς το προϊόν (π.χ. δυσάρεστη οσμή, πικρό, ταγγό, ξινισμένο κ.λπ.).</w:t>
      </w:r>
    </w:p>
    <w:p w14:paraId="35B7AA0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παρουσιάζει εμφανείς μακροσκοπικές μεταβολές χρώματος και ουσιώδεις αλλοιώσεις ή απώλεια των οργανοληπτικών χαρακτήρων.</w:t>
      </w:r>
    </w:p>
    <w:p w14:paraId="6203AF2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παρουσιάζει κροκίδωση ή πήξη του περιεχομένου, ιζήματα στον πυθμένα των συσκευασιών, αποχωρισμό του λίπους.</w:t>
      </w:r>
    </w:p>
    <w:p w14:paraId="426363B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δεν πρέπει να παρουσιάζει σήψη, ευρωτίαση ή άλλη αλλοίωση που οφείλεται σε φυσικοχημικά αίτια ή μικροβιακή δράση. </w:t>
      </w:r>
    </w:p>
    <w:p w14:paraId="79F5BA5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περιέχει ξένες ύλες στις οποίες συμπεριλαμβάνονται σκώληκες, νύμφες ή έντομα σύμφωνα με τις διατάξεις του ΚΤΠ.</w:t>
      </w:r>
    </w:p>
    <w:p w14:paraId="62FBCC9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Φυσικοχημικά Χαρακτηριστικά</w:t>
      </w:r>
    </w:p>
    <w:p w14:paraId="70E597D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φυσικοχημικά χαρακτηριστικά του προϊόντος (οξύτητα, </w:t>
      </w:r>
      <w:r w:rsidRPr="000C7C0F">
        <w:rPr>
          <w:rFonts w:ascii="Calibri" w:eastAsia="Times New Roman" w:hAnsi="Calibri" w:cs="Calibri"/>
          <w:szCs w:val="24"/>
          <w:lang w:val="en-US" w:eastAsia="el-GR"/>
        </w:rPr>
        <w:t>pH</w:t>
      </w:r>
      <w:r w:rsidRPr="000C7C0F">
        <w:rPr>
          <w:rFonts w:ascii="Calibri" w:eastAsia="Times New Roman" w:hAnsi="Calibri" w:cs="Calibri"/>
          <w:szCs w:val="24"/>
          <w:lang w:eastAsia="el-GR"/>
        </w:rPr>
        <w:t xml:space="preserve">, λίπος, λακτόζη, πρωτεΐνες κ.λπ.), θα πρέπει να συμμορφώνονται με τις απαιτήσεις της κείμενης ενωσιακής και εθνικής νομοθεσίας. </w:t>
      </w:r>
    </w:p>
    <w:p w14:paraId="32FF407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0559E1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συμμορφώνεται με τον Καν. 2073/2005 της Ευρωπαϊκής Ένωσης, περί μικροβιολογικών κριτηρίων για τα τρόφιμα.</w:t>
      </w:r>
    </w:p>
    <w:p w14:paraId="642E34B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Το γάλα από το οποίο παράγεται το προϊόν πρέπει να συμμορφώνεται με τις διατάξεις της Ενωσιακής Νομοθεσίας περί καταλοίπων κτηνιατρικών φαρμάκων και αντιμικροβιακών παραγόντων (Καν. 37/2010), καθώς και επιμολυντών (Καν. 1881/2006). </w:t>
      </w:r>
    </w:p>
    <w:p w14:paraId="5BA912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Δεν επιτρέπεται η χρήση χρωστικών και συντηρητικών στο προϊόν.</w:t>
      </w:r>
    </w:p>
    <w:p w14:paraId="002BC71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A82207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5D243DE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είναι συσκευασμένο σε λευκοσίδηρα δοχεία (προσυσκευασία) με σύστημα εύκολου ανοίγματος. Η εξωτερική και εσωτερική επιφάνεια των λευκοσίδηρων δοχείων, καθώς και οι πλάγιες ραφές τους θα φέρουν οργανικό επίχρισμα. Το καθαρό βάρος του προϊόντος που περιέχεται στην προσυσκευασία θα είναι 400</w:t>
      </w:r>
      <w:r w:rsidRPr="000C7C0F">
        <w:rPr>
          <w:rFonts w:ascii="Calibri" w:eastAsia="Times New Roman" w:hAnsi="Calibri" w:cs="Calibri"/>
          <w:szCs w:val="24"/>
          <w:lang w:val="en-US" w:eastAsia="el-GR"/>
        </w:rPr>
        <w:t>ml</w:t>
      </w:r>
      <w:r w:rsidRPr="000C7C0F">
        <w:rPr>
          <w:rFonts w:ascii="Calibri" w:eastAsia="Times New Roman" w:hAnsi="Calibri" w:cs="Calibri"/>
          <w:szCs w:val="24"/>
          <w:lang w:eastAsia="el-GR"/>
        </w:rPr>
        <w:t xml:space="preserve"> ή </w:t>
      </w:r>
      <w:r w:rsidRPr="000C7C0F">
        <w:rPr>
          <w:rFonts w:ascii="Calibri" w:eastAsia="Times New Roman" w:hAnsi="Calibri" w:cs="Calibri"/>
          <w:szCs w:val="24"/>
          <w:lang w:val="en-US" w:eastAsia="el-GR"/>
        </w:rPr>
        <w:t>gr</w:t>
      </w:r>
      <w:r w:rsidRPr="000C7C0F">
        <w:rPr>
          <w:rFonts w:ascii="Calibri" w:eastAsia="Times New Roman" w:hAnsi="Calibri" w:cs="Calibri"/>
          <w:szCs w:val="24"/>
          <w:lang w:eastAsia="el-GR"/>
        </w:rPr>
        <w:t>.</w:t>
      </w:r>
    </w:p>
    <w:p w14:paraId="5268033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προσυσκευασίας πρέπει να είναι κατάλληλο για επαφή με τρόφιμα, σύμφωνα με τις διατάξεις της ενωσιακής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7B501A3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(χωρίς χτυπήματα και παραμορφώσεις και διατρήσεις).</w:t>
      </w:r>
    </w:p>
    <w:p w14:paraId="4B0A838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θα πρέπει να παραδίδονται σε κατάλληλα ανθεκτικά χαρτοκιβώτια (δευτερογενής συσκευασία), κατάλληλου βάρους και αντοχής για παλετοποίηση.</w:t>
      </w:r>
    </w:p>
    <w:p w14:paraId="6D6499E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770EDD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526015B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 και ΥΑ Υ1/Γ.Π.47815/2008).</w:t>
      </w:r>
    </w:p>
    <w:p w14:paraId="4B2DB61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33AF7B6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6E1EF41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του τροφίμου «ΣΥΜΠΥΚΝΩΜΕΝΟ ΓΑΛΑ» ή «ΓΑΛΑ ΕΒΑΠΟΡΕ».</w:t>
      </w:r>
    </w:p>
    <w:p w14:paraId="3486FAF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κατάλογος των συστατικών, στον οποίο τα αλλεργιογόνα θα αναγράφονται με σαφή και διακριτό από τα υπόλοιπα συστατικά τρόπο.</w:t>
      </w:r>
    </w:p>
    <w:p w14:paraId="39576D4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Πληροφορίες για την πιθανή και μη σκόπιμη παρουσία αλλεργιογόνων στο προϊόν.</w:t>
      </w:r>
    </w:p>
    <w:p w14:paraId="6A087E4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προέλευση του κύριου συστατικού (γάλα).</w:t>
      </w:r>
    </w:p>
    <w:p w14:paraId="62E083A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 xml:space="preserve"> τόπος παρασκευής.</w:t>
      </w:r>
    </w:p>
    <w:p w14:paraId="5A27FAD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παρασκευαστή ή του συσκευαστή επιχείρησης τροφίμου.</w:t>
      </w:r>
    </w:p>
    <w:p w14:paraId="4ACF85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καθαρό βάρος του περιεχομένου εκφρασμένο σε </w:t>
      </w:r>
      <w:r w:rsidRPr="000C7C0F">
        <w:rPr>
          <w:rFonts w:ascii="Calibri" w:eastAsia="Times New Roman" w:hAnsi="Calibri" w:cs="Calibri"/>
          <w:szCs w:val="24"/>
          <w:lang w:val="en-US" w:eastAsia="el-GR"/>
        </w:rPr>
        <w:t>ml</w:t>
      </w:r>
      <w:r w:rsidRPr="000C7C0F">
        <w:rPr>
          <w:rFonts w:ascii="Calibri" w:eastAsia="Times New Roman" w:hAnsi="Calibri" w:cs="Calibri"/>
          <w:szCs w:val="24"/>
          <w:lang w:eastAsia="el-GR"/>
        </w:rPr>
        <w:t xml:space="preserve"> ή </w:t>
      </w:r>
      <w:r w:rsidRPr="000C7C0F">
        <w:rPr>
          <w:rFonts w:ascii="Calibri" w:eastAsia="Times New Roman" w:hAnsi="Calibri" w:cs="Calibri"/>
          <w:szCs w:val="24"/>
          <w:lang w:val="en-US" w:eastAsia="el-GR"/>
        </w:rPr>
        <w:t>gr</w:t>
      </w:r>
      <w:r w:rsidRPr="000C7C0F">
        <w:rPr>
          <w:rFonts w:ascii="Calibri" w:eastAsia="Times New Roman" w:hAnsi="Calibri" w:cs="Calibri"/>
          <w:szCs w:val="24"/>
          <w:lang w:eastAsia="el-GR"/>
        </w:rPr>
        <w:t>.</w:t>
      </w:r>
    </w:p>
    <w:p w14:paraId="1635764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(Ημέρα/ Μήνας/Έτος).</w:t>
      </w:r>
    </w:p>
    <w:p w14:paraId="1C07549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ιδιαίτερες συνθήκες συντήρησης και χρήσης. </w:t>
      </w:r>
    </w:p>
    <w:p w14:paraId="6044F3A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val="en-US" w:eastAsia="el-GR"/>
        </w:rPr>
        <w:t>T</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 xml:space="preserve"> ποσοστό του περιεχομένου λίπους επί τοις εκατό (%).</w:t>
      </w:r>
    </w:p>
    <w:p w14:paraId="5045375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ποσοστό του νερού, το οποίο πρέπει να προστεθεί, για να αποκτήσει το προϊόν τη σύσταση του νωπού γάλακτος.</w:t>
      </w:r>
    </w:p>
    <w:p w14:paraId="0A6922B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 xml:space="preserve"> ημερομηνία (μήνας και έτος) της συσκευασίας του ή Κωδικός αριθμός του.</w:t>
      </w:r>
    </w:p>
    <w:p w14:paraId="7E65374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Διατροφική δήλωση.</w:t>
      </w:r>
    </w:p>
    <w:p w14:paraId="0C0630C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Σήμανση αναγνώρισης του παραγωγού.</w:t>
      </w:r>
    </w:p>
    <w:p w14:paraId="648A0C8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1F1030E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4B31B45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CDF2E1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28F7F7B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Στην εξωτερική επιφάνεια της δευτερογενούς συσκευασίας να υπάρχει επισήμανση με τα παρακάτω τουλάχιστον στοιχεία.</w:t>
      </w:r>
    </w:p>
    <w:p w14:paraId="4BE69BF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68F9477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 «ΣΥΜΠΥΚΝΩΜΕΝΟ ΓΑΛΑ» ή «ΓΑΛΑ ΕΒΑΠΟΡΕ».</w:t>
      </w:r>
    </w:p>
    <w:p w14:paraId="3E367A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των συσκευασιών και το καθαρό περιεχόμενο αυτών, εκφραζόμενο σε βάρος.</w:t>
      </w:r>
    </w:p>
    <w:p w14:paraId="4AFA6FD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04A21E6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5A74C98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D6338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7272AA2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του προϊόντος θα πρέπει να διατηρούνται σε καθαρό, ξηρό, σκιερό, και απαλλαγμένο από οσμές περιβάλλον. Οι ίδιες συνθήκες θα πρέπει να διατηρούνται και κατά τη μεταφορά. </w:t>
      </w:r>
    </w:p>
    <w:p w14:paraId="33F7448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00CFAA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7CF801E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516DC7B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7B93BEB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6E08BA1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5FD7D9F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τις απαιτήσεις της παραγράφου 2.1.4,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76D2FD2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1746A22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r w:rsidRPr="000C7C0F">
        <w:rPr>
          <w:rFonts w:ascii="Calibri" w:eastAsia="Times New Roman" w:hAnsi="Calibri" w:cs="Calibri"/>
          <w:szCs w:val="24"/>
          <w:lang w:eastAsia="el-GR"/>
        </w:rPr>
        <w:tab/>
      </w:r>
    </w:p>
    <w:p w14:paraId="0BC6814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959C6C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ΥΠΟΧΡΕΩΣΕΙΣ ΠΡΟΜΗΘΕΥΤΩΝ</w:t>
      </w:r>
    </w:p>
    <w:p w14:paraId="642C69A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16DF35C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0C1F70B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2D339FE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στους Καν. 852/2004 και Καν. 853/2004.</w:t>
      </w:r>
    </w:p>
    <w:p w14:paraId="308B2E9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παραγράφων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6686915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5381E169"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ΤΥΡΙ ΓΡΑΒΙΕΡΑ ΠΟΠ</w:t>
      </w:r>
    </w:p>
    <w:p w14:paraId="38B165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883DFC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462D442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«Τυρί Γραβιέρα ΠΟΠ»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519CDBC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παρούσα τεχνική προδιαγραφή περιλαμβάνει απαιτήσεις για το τυρί γραβιέρα Προστατευόμενης Ονομασίας Προέλευσης (ΠΟΠ) που ανήκει στα σκληρά τυριά και παράγεται στις περιοχές των Αγράφων, της Νάξου και της Κρήτης από γάλα πρόβειο ή μίγμα αυτού με γίδινο ή από γάλα αγελαδινό ή μίγμα αυτού με πρόβειο και γίδινο, στο οποίο όμως η αναλογία του πρόβειου και γίδινου δεν ξεπερνά το 20% κατά βάρος. [Άρθρο 83 του Κώδικα Τροφίμων Και Ποτών (ΚΤΠ)].</w:t>
      </w:r>
    </w:p>
    <w:p w14:paraId="09A8E11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συντομίας, το τυρί Γραβιέρα ΠΟΠ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2ED05A9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A2F486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52F8E46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Γενικά χαρακτηριστικά</w:t>
      </w:r>
    </w:p>
    <w:p w14:paraId="315EB5C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θα πρέπει να προέρχεται από εγκεκριμένες εγκαταστάσεις, που βρίσκονται εντός των περιοχών που αναφέρονται στην παρ. 1 της παρούσης προδιαγραφής, και να φέρει σήμανση αναγνώρισης ωοειδούς σχήματος σύμφωνα με την συντομογραφία και τις απαιτήσεις του Καν. 853/04. </w:t>
      </w:r>
    </w:p>
    <w:p w14:paraId="1970914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παραχθεί σύμφωνα με τη νομοθεσία περί υγιεινής τροφίμων (Καν. 852/2004 και Καν. 853/2004).</w:t>
      </w:r>
    </w:p>
    <w:p w14:paraId="0E8104B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και η παρασκευή του θα πρέπει να συμμορφώνονται πλήρως με το Άρθρο 83 του ΚΤΠ, στο οποίο περιγράφονται οι προδιαγραφές για τα τυροκομικά προϊόντα. </w:t>
      </w:r>
    </w:p>
    <w:p w14:paraId="069DB5D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διατίθεται σε ακέραιο τεμάχιο και όχι τριμμένο με ή χωρίς επικάλυψη της επιδερμίδας του, όπως ορίζεται στο Άρθρο 83 του ΚΤΠ (τμήμα Γ).</w:t>
      </w:r>
    </w:p>
    <w:p w14:paraId="6B56EEF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διατίθεται σε ακέραιο τεμάχιο και όχι τριμμένη.</w:t>
      </w:r>
    </w:p>
    <w:p w14:paraId="011B955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φέρει ημερομηνία ελάχιστης διατηρησιμότητας τουλάχιστον ένα (1) μήνα από την ημερομηνία παράδοσης.</w:t>
      </w:r>
    </w:p>
    <w:p w14:paraId="1A3BEE7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0837FAE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είναι ένα σκληρό τυρί με συμπαγή ελαστική μάζα στην οποία υπάρχουν συνήθως διάσπαρτες οπές. Πρέπει να έχει υποκίτρινο χρώμα και σκληρή επιδερμίδα.</w:t>
      </w:r>
    </w:p>
    <w:p w14:paraId="66A0A98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ευχάριστη, υπόγλυκη γεύση και πλούσιο άρωμα, χαρακτηριστικά του είδους.</w:t>
      </w:r>
    </w:p>
    <w:p w14:paraId="3C944DB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απαλλαγμένο από γεύση ή οσμή ξένες προς το προϊόν (π.χ. δυσάρεστη οσμή, πικρό, ταγγό, ξινισμένο κ.λπ.).</w:t>
      </w:r>
    </w:p>
    <w:p w14:paraId="207620F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παρουσιάζει εμφανείς μακροσκοπικές μεταβολές χρώματος και σχήματος και ουσιώδεις αλλοιώσεις ή απώλεια των οργανοληπτικών χαρακτήρων.</w:t>
      </w:r>
    </w:p>
    <w:p w14:paraId="6EDBD2D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δεν πρέπει να παρουσιάζει σήψη, ευρωτίαση ή άλλη αλλοίωση που οφείλεται σε φυσικοχημικά αίτια ή μικροβιακή δράση. </w:t>
      </w:r>
    </w:p>
    <w:p w14:paraId="023448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περιέχει ξένες ύλες στις οποίες συμπεριλαμβάνονται σκώληκες, νύμφες ή έντομα σύμφωνα με τις διατάξεις του ΚΤΠ.</w:t>
      </w:r>
    </w:p>
    <w:p w14:paraId="2ACFA61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Φυσικοχημικά Χαρακτηριστικά</w:t>
      </w:r>
    </w:p>
    <w:p w14:paraId="7B23463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μέγιστη υγρασία και η ελάχιστη λιποπεριεκτικότητα επί ξηρού του προϊόντος πρέπει να είναι σύμφωνα με τα όρια που θέτει η ενωσιακή και εθνική νομοθεσία για το είδος του τροφίμου.</w:t>
      </w:r>
    </w:p>
    <w:p w14:paraId="134909D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740A50F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συμμορφώνεται με τον Καν. 2073/2005 της Ευρωπαϊκής Ένωσης, περί μικροβιολογικών κριτηρίων για τα τρόφιμα.  </w:t>
      </w:r>
    </w:p>
    <w:p w14:paraId="4AD217B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γάλα από το οποίο παράγεται το προϊόν πρέπει να συμμορφώνεται με τις διατάξεις της Ενωσιακής Νομοθεσίας περί καταλοίπων κτηνιατρικών φαρμάκων και αντιμικροβιακών παραγόντων (Καν. 37/2010), καθώς και επιμολυντών (Καν. 1881/2006).  </w:t>
      </w:r>
    </w:p>
    <w:p w14:paraId="78E4694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Δεν επιτρέπεται η χρήση χρωστικών και συντηρητικών ουσιών στο προϊόν, εκτός της επικάλυψης του, που μπορεί να είναι χρωματισμένη σύμφωνα με τα αναφερόμενα στον ΚΤΠ.</w:t>
      </w:r>
    </w:p>
    <w:p w14:paraId="6DA7793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CE15A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7C4DDA5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συσκευάζεται σε διαφανή πλαστική σακούλα που συρρικνώνεται με κενό (προσυσκευασία).Το καθαρό βάρος του προϊόντος που περιέχεται στην προσυσκευασία θα είναι 250 – 450 γραμμάρια.</w:t>
      </w:r>
    </w:p>
    <w:p w14:paraId="51BE6C4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υλικό της προσυσκευασίας πρέπει να είναι κατάλληλο για επαφή με τρόφιμα, σύμφωνα με τις διατάξεις της ενωσιακής (Καν. 1935/2004) και εθνικής νομοθεσίας (ΚΤΠ).Επίσης, να πληροί τους όρους υγιεινής σύμφωνα με τον ΚΤΠ, τις σχετικές οδηγίες της ΕΕ και τις οδηγίες του ΕΦΕΤ. </w:t>
      </w:r>
    </w:p>
    <w:p w14:paraId="114D125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(χωρίς φθορές, σχισίματα ή ανοίγματα).</w:t>
      </w:r>
    </w:p>
    <w:p w14:paraId="54C5B46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προσυσκευασίες πρέπει να τοποθετούνται σε κατάλληλα ανθεκτικά χαρτοκιβώτια (δευτερογενής συσκευασία), κατάλληλου βάρους και αντοχής για παλετοποίηση.   </w:t>
      </w:r>
    </w:p>
    <w:p w14:paraId="3FA6A59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72C5BD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7BCC1ED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 και ΥΑ 282303/2004).</w:t>
      </w:r>
    </w:p>
    <w:p w14:paraId="60C8394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7C4A5FE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4C4D746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καταχωρισμένη ένδειξη: «ΤΥΡΙ ΓΡΑΒΙΕΡΑ - ΟΝΟΜΑΣΙΑ ΠΕΡΙΟΧΗΣ» - Προστατευόμενη ονομασία προέλευσης (ΠΟΠ).</w:t>
      </w:r>
    </w:p>
    <w:p w14:paraId="5277BE2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προέλευση του κύριου συστατικού (γάλα) (χώρα αρμέγματος, χώρα επεξεργασίας, χώρα συσκευασίας).</w:t>
      </w:r>
    </w:p>
    <w:p w14:paraId="56C7C2F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και η έδρα του παραγωγού – συσκευαστή επιχείρησης τροφίμου.</w:t>
      </w:r>
    </w:p>
    <w:p w14:paraId="488FC99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καθαρό βάρος του περιεχομένου εκφρασμένο σε κιλά ή γραμμάρια.</w:t>
      </w:r>
    </w:p>
    <w:p w14:paraId="4F3648E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Στοιχεία ελέγχου(Τα γράμματα ΦΕ - Ο αύξοντος αριθμός του μέσου συσκευασίας - Η ημερομηνία παραγωγής).</w:t>
      </w:r>
    </w:p>
    <w:p w14:paraId="7096A61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(Ημέρα/ Μήνας/Έτος).</w:t>
      </w:r>
    </w:p>
    <w:p w14:paraId="5E6ED61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Σήμανση Πιστοποίησης του οργανισμού ΕΛΓΟ – ΔΗΜΗΤΡΑ και ο αριθμός Πιστοποιητικού ΠΟΓ/....-..... του προϊόντος κάτω ακριβώς από το σήμα.</w:t>
      </w:r>
    </w:p>
    <w:p w14:paraId="5D16FAA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Οδηγίες συντήρησης.</w:t>
      </w:r>
    </w:p>
    <w:p w14:paraId="559AC68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Ελάχιστο λίπος (υπολογισμένο σε ξερή ουσία).</w:t>
      </w:r>
    </w:p>
    <w:p w14:paraId="2DBE745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Μέγιστη υγρασία.</w:t>
      </w:r>
    </w:p>
    <w:p w14:paraId="7E831FB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Διατροφική δήλωση</w:t>
      </w:r>
    </w:p>
    <w:p w14:paraId="0765EE4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6C72F86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11B1574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B6CEA3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7C625A7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να υπάρχει επισήμανση με τα παρακάτω στοιχεία:</w:t>
      </w:r>
    </w:p>
    <w:p w14:paraId="64360F5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08F7D47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 «ΤΥΡΙ ΓΡΑΒΙΕΡΑ - ΟΝΟΜΑΣΙΑ ΠΕΡΙΟΧΗΣ- ΠΟΠ)».</w:t>
      </w:r>
    </w:p>
    <w:p w14:paraId="269F0B9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3E8B527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01E7F0E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3A10CA6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1324D2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71C7B42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φυλάσσεται σε ψυκτικούς θαλάμους.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155813B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διανομή πρέπει να γίνεται με κατάλληλα μέσα μεταφοράς υπό ψύξη σε ενδεδειγμένες συνθήκες θερμοκρασίας και υγιεινής. Τα μεταφορικά μέσα θα πρέπει να διαθέτουν επικαιροποιημένη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 </w:t>
      </w:r>
    </w:p>
    <w:p w14:paraId="6EF9269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749C01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135B721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3634FBF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29B2956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431B9C5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1549875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τις απαιτήσεις της παραγράφου 2.1.6,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40DA680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w:t>
      </w:r>
      <w:r w:rsidRPr="000C7C0F">
        <w:rPr>
          <w:rFonts w:ascii="Calibri" w:eastAsia="Times New Roman" w:hAnsi="Calibri" w:cs="Calibri"/>
          <w:szCs w:val="24"/>
          <w:lang w:eastAsia="el-GR"/>
        </w:rPr>
        <w:lastRenderedPageBreak/>
        <w:t>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15D6AB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677242E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57E6CE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7E253FA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760799B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1CA02C2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47CA18E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στους Καν. 852/2004 και Καν. 853/2004.</w:t>
      </w:r>
    </w:p>
    <w:p w14:paraId="2F2A15C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παραγράφων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7C91840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582BE2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33C5042E"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ΤΥΡΙ ΦΕΤΑ ΠΟΠ</w:t>
      </w:r>
    </w:p>
    <w:p w14:paraId="283E2CD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44BA6B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1547E6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τυρί «ΦΕΤΑ ΠΟΠ»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0271910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νομασία «ΦΕΤΑ» (</w:t>
      </w:r>
      <w:r w:rsidRPr="000C7C0F">
        <w:rPr>
          <w:rFonts w:ascii="Calibri" w:eastAsia="Times New Roman" w:hAnsi="Calibri" w:cs="Calibri"/>
          <w:szCs w:val="24"/>
          <w:lang w:val="en-GB" w:eastAsia="el-GR"/>
        </w:rPr>
        <w:t>FETA</w:t>
      </w:r>
      <w:r w:rsidRPr="000C7C0F">
        <w:rPr>
          <w:rFonts w:ascii="Calibri" w:eastAsia="Times New Roman" w:hAnsi="Calibri" w:cs="Calibri"/>
          <w:szCs w:val="24"/>
          <w:lang w:eastAsia="el-GR"/>
        </w:rPr>
        <w:t>) αναγνωρίζεται ως προστατευόμενη ονομασία προέλευσης (ΠΟΠ) για το λευκό τυρί άλμης που παράγεται παραδοσιακά στην Ελλάδα και συγκεκριμένα στις περιοχές Μακεδονίας, Θράκης, Ηπείρου, Θεσσαλίας, Στερεάς Ελλάδας, Πελοποννήσου και του Νομού Λέσβου από γάλα πρόβειο ή μίγμα αυτού με γίδινο.</w:t>
      </w:r>
    </w:p>
    <w:p w14:paraId="59D53EA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συντομίας, το τυρί «ΦΕΤΑ ΠΟΠ»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64D0DA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B5CE37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758FCF7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Γενικά χαρακτηριστικά</w:t>
      </w:r>
    </w:p>
    <w:p w14:paraId="29178DC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θα πρέπει να προέρχεται από εγκεκριμένες εγκαταστάσεις, που βρίσκονται εντός των περιοχών που αναφέρονται στην παρ. 1 της παρούσης προδιαγραφής, και να φέρει σήμανση αναγνώρισης ωοειδούς σχήματος σύμφωνα με την συντομογραφία και τις απαιτήσεις του Καν. 853/04. </w:t>
      </w:r>
    </w:p>
    <w:p w14:paraId="07A7F5E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παραχθεί σύμφωνα με τη νομοθεσία περί υγιεινής τροφίμων (Καν. 852/2004 και Καν. 853/2004).</w:t>
      </w:r>
    </w:p>
    <w:p w14:paraId="5190444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Το προϊόν και η παρασκευή του θα πρέπει να συμμορφώνονται πλήρως με το Άρθρο 83 του ΚΤΠ, στο οποίο περιγράφονται οι προδιαγραφές για τα τυροκομικά προϊόντα.</w:t>
      </w:r>
    </w:p>
    <w:p w14:paraId="269830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φέρει ημερομηνία ελάχιστης διατηρησιμότητας τουλάχιστον τρεις (3) μήνες από την ημερομηνία παράδοσης.</w:t>
      </w:r>
    </w:p>
    <w:p w14:paraId="378CA7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29FC54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είναι ένα μαλακό λευκό τυρί, χωρίς επιδερμίδα που μπορεί να κόβεται σε φέτες, έχει συμπαγή μάζα με λίγα ή χωρίς ανοίγματα και μπορεί να φέρει λίγες οπές κατανεμημένες σε όλη τη μάζα. </w:t>
      </w:r>
    </w:p>
    <w:p w14:paraId="504660E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ευχάριστη, ελαφρά όξινη γεύση και πλούσιο άρωμα, χαρακτηριστικά του είδους.</w:t>
      </w:r>
    </w:p>
    <w:p w14:paraId="37013AC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απαλλαγμένο από γεύση ή οσμή ξένες προς το προϊόν (π.χ. δυσάρεστη οσμή, πικρό, ταγγό, ξινισμένο κ.λπ.).</w:t>
      </w:r>
    </w:p>
    <w:p w14:paraId="4539374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παρουσιάζει εμφανείς μακροσκοπικές μεταβολές χρώματος και σχήματος και ουσιώδεις αλλοιώσεις ή απώλεια των οργανοληπτικών χαρακτήρων.</w:t>
      </w:r>
    </w:p>
    <w:p w14:paraId="3F0AFEE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δεν πρέπει να παρουσιάζει σήψη, ευρωτίαση ή άλλη αλλοίωση που οφείλεται σε φυσικοχημικά αίτια ή μικροβιακή δράση. </w:t>
      </w:r>
    </w:p>
    <w:p w14:paraId="23E1C8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περιέχει ξένες ύλες στις οποίες συμπεριλαμβάνονται σκώληκες, νύμφες ή έντομα σύμφωνα με τις διατάξεις του ΚΤΠ.</w:t>
      </w:r>
    </w:p>
    <w:p w14:paraId="27E01A2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Φυσικοχημικά Χαρακτηριστικά</w:t>
      </w:r>
    </w:p>
    <w:p w14:paraId="5B57921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μέγιστη υγρασία και η ελάχιστη λιποπεριεκτικότητα επί ξηρού του προϊόντος πρέπει να είναι σύμφωνα με τα όρια που θέτει η ενωσιακή και εθνική νομοθεσία για το είδος του τροφίμου. </w:t>
      </w:r>
    </w:p>
    <w:p w14:paraId="498D8E3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5694F35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συμμορφώνεται με τον Καν. 2073/2005 της Ευρωπαϊκής Ένωσης, περί μικροβιολογικών κριτηρίων για τα τρόφιμα.    </w:t>
      </w:r>
    </w:p>
    <w:p w14:paraId="2B4784D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Το γάλα από το οποίο παράγεται το προϊόν πρέπει να συμμορφώνεται με τις διατάξεις της Ενωσιακής Νομοθεσίας περί καταλοίπων κτηνιατρικών φαρμάκων και αντιμικροβιακών παραγόντων (Καν. 37/2010), καθώς και επιμολυντών (Καν. 1881/2006). </w:t>
      </w:r>
    </w:p>
    <w:p w14:paraId="71C086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Στο προϊόν δεν επιτρέπεται η χρήση χρωστικών και συντηρητικών στο προϊόν.</w:t>
      </w:r>
    </w:p>
    <w:p w14:paraId="0203E80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AE8BFC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7E12762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συσκευάζεται σε πλαστικό περιέκτη τύπου «τάπερ» με άλμη ή σε πλαστική αεροστεγή συσκευασία(προσυσκευασία).Μέσα στην προσυσκευασία θα περιέχονται από ένα έως τρία ισομεγέθη τεμάχια. Το καθαρό βάρος του προϊόντος που περιέχεται στην προσυσκευασία θα είναι 400 – 600 γραμμάρια.</w:t>
      </w:r>
    </w:p>
    <w:p w14:paraId="254BE24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προσυσκευασίας πρέπει να είναι κατάλληλο για επαφή με τρόφιμα, σύμφωνα με τις διατάξεις της ενωσιακής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6B34A07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προσυσκευασία θα πρέπει να είναι ακέραια (χωρίς χτυπήματα, παραμορφώσεις και οπές) και να μην παρουσιάζει διαρροές.    </w:t>
      </w:r>
    </w:p>
    <w:p w14:paraId="5CFD244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προσυσκευασίες πρέπει να τοποθετούνται σε κατάλληλα ανθεκτικά χαρτοκιβώτια (δευτερογενής συσκευασία), κατάλληλου βάρους και αντοχής για παλετοποίηση.    </w:t>
      </w:r>
    </w:p>
    <w:p w14:paraId="7665042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C5DB9B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52A98DA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 και ΥΑ 282303/2004 ΦΕΚ 43/16.1.2004).</w:t>
      </w:r>
    </w:p>
    <w:p w14:paraId="4DABE4A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5670DD1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42DDF10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καταχωρισμένη ένδειξη: «ΤΥΡΙ ΦΕΤΑ - ΟΝΟΜΑΣΙΑ ΠΕΡΙΟΧΗΣ» - Προστατευόμενη ονομασία προέλευσης (ΠΟΠ).</w:t>
      </w:r>
    </w:p>
    <w:p w14:paraId="57746C3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και η έδρα του παραγωγού – συσκευαστή επιχείρησης τροφίμου.</w:t>
      </w:r>
    </w:p>
    <w:p w14:paraId="286754B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καθαρό βάρος του περιεχομένου (στραγγισμένου) εκφρασμένο σε κιλά ή γραμμάρια.</w:t>
      </w:r>
    </w:p>
    <w:p w14:paraId="1F28C95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Στοιχεία ελέγχου(Τα γράμματα ΦΕ - Ο αύξοντος αριθμός του μέσου συσκευασίας - Η ημερομηνία παραγωγής).</w:t>
      </w:r>
    </w:p>
    <w:p w14:paraId="7ABFF90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(Ημέρα/ Μήνας/Έτος).</w:t>
      </w:r>
    </w:p>
    <w:p w14:paraId="31C22C4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Σήμανση Πιστοποίησης του οργανισμού ΕΛΓΟ – ΔΗΜΗΤΡΑ και ο αριθμός Πιστοποιητικού ΠΟΓ/....-..... του προϊόντος κάτω ακριβώς από το σήμα.</w:t>
      </w:r>
    </w:p>
    <w:p w14:paraId="0129A7C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Οδηγίες συντήρησης.</w:t>
      </w:r>
    </w:p>
    <w:p w14:paraId="3616BDD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Ελάχιστο λίπος (υπολογισμένο σε ξερή ουσία).</w:t>
      </w:r>
    </w:p>
    <w:p w14:paraId="217E73B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Μέγιστη υγρασία.</w:t>
      </w:r>
    </w:p>
    <w:p w14:paraId="0B2A342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Διατροφική δήλωση.</w:t>
      </w:r>
    </w:p>
    <w:p w14:paraId="6D1ED17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5256CF9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6767D74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15BBD5A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να υπάρχει επισήμανση με τα παρακάτω τουλάχιστον στοιχεία:</w:t>
      </w:r>
    </w:p>
    <w:p w14:paraId="62004D5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40A4157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 «ΤΥΡΙ ΦΕΤΑ - ΟΝΟΜΑΣΙΑ ΠΕΡΙΟΧΗΣ –ΠΟΠ».</w:t>
      </w:r>
    </w:p>
    <w:p w14:paraId="71D850A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Αριθμός συσκευασιών και το καθαρό περιεχόμενο αυτών, εκφραζόμενο σε βάρος.</w:t>
      </w:r>
    </w:p>
    <w:p w14:paraId="129B932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Ο αριθμός της σύμβασης.</w:t>
      </w:r>
    </w:p>
    <w:p w14:paraId="756A044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7F331D5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6F87A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6577C52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φυλάσσεται σε ψυκτικούς θαλάμους.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3ED2DDA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διανομή πρέπει να γίνεται με κατάλληλα μέσα μεταφοράς υπό ψύξη σε ενδεδειγμένες συνθήκες θερμοκρασίας και υγιεινής. Τα μεταφορικά μέσα θα πρέπει να διαθέτουν επικαιροποιημένη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w:t>
      </w:r>
    </w:p>
    <w:p w14:paraId="3A8D446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884FD6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00F9384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73F18F1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150AD97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5C44AE1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51D6E99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τις απαιτήσεις της παραγράφου 2.1.4,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3CCB31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5A2E1CD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3615A9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81604D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ΥΠΟΧΡΕΩΣΕΙΣ ΠΡΟΜΗΘΕΥΤΩΝ</w:t>
      </w:r>
    </w:p>
    <w:p w14:paraId="7FC5D4D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6384649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6913351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20E89D7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στους Καν. 852/2004 και Καν. 853/2004.</w:t>
      </w:r>
    </w:p>
    <w:p w14:paraId="16ED4C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παραγράφων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28A71568"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2CED099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C95419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25021AFE"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ΛΕΥΚΗ ΚΡΥΣΤΑΛΛΙΚΗ ΖΑΧΑΡΗ</w:t>
      </w:r>
    </w:p>
    <w:p w14:paraId="5CD253A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BDFC4D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228E8B0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ζάχαρης,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5177494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«Ζάχαρη ή λευκή ζάχαρη» χαρακτηρίζεται η καθαρισμένη και κρυσταλλική σακχαρόζη, καλής, γνήσιας και εμπορεύσιμης ποιότητας ( Άρθρο 64, ΚΤΠ).</w:t>
      </w:r>
    </w:p>
    <w:p w14:paraId="68421CA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4B52FF6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A1DC5A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73335A7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1422BB8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η υγιεινή και τα χαρακτηριστικά της ζάχαρης θα πρέπει να είναι σύμφωνα με τα προβλεπόμενα στις κείμενες διατάξεις της ενωσιακής και εθνικής  νομοθεσίας (ΚΤΠ).</w:t>
      </w:r>
    </w:p>
    <w:p w14:paraId="1380454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ζάχαρη θα πρέπει να έχει παραχθεί και συσκευαστεί σε νομίμως λειτουργούσες επιχειρήσεις σύμφωνα με την κείμενη ενωσιακή και εθνική νομοθεσία.</w:t>
      </w:r>
    </w:p>
    <w:p w14:paraId="3AEE0FC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59E0297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ζάχαρη θα πρέπει να είναι λευκή, με κρυστάλλους ομοιογενούς κοκκομετρικής σύστασης, χωρίς συσσωματώματα.</w:t>
      </w:r>
    </w:p>
    <w:p w14:paraId="07A3DB2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ζάχαρη θα πρέπει να ρέει ελεύθερα.</w:t>
      </w:r>
    </w:p>
    <w:p w14:paraId="341C2D7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ζάχαρη θα πρέπει να μην περιέχει ακαθαρσίες και γενικά ξένες ουσίες.</w:t>
      </w:r>
    </w:p>
    <w:p w14:paraId="3809A33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ζάχαρη θα πρέπει να μην εμφανίζει οποιαδήποτε οσμή.</w:t>
      </w:r>
    </w:p>
    <w:p w14:paraId="64C8806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γεύση της να είναι αποκλειστικά και σαφώς γλυκιά.</w:t>
      </w:r>
    </w:p>
    <w:p w14:paraId="7AF1D09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οργανοληπτικοί χαρακτήρες της ζάχαρης θα πρέπει να είναι άμεμπτοι και να μην παρέχουν ενδείξεις από ατελή επεξεργασία ή από χρησιμοποίηση μειονεκτικών πρώτων υλών.</w:t>
      </w:r>
    </w:p>
    <w:p w14:paraId="29DB47E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Φυσικοχημικά Χαρακτηριστικά </w:t>
      </w:r>
    </w:p>
    <w:p w14:paraId="5C6170A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φυσικοχημικά χαρακτηριστικά της ζάχαρης  πρέπει να είναι σύμφωνα με τα όρια που θέτει η ενωσιακή και εθνική (ΚΤΠ  αρθ.64) νομοθεσία για το είδος.</w:t>
      </w:r>
    </w:p>
    <w:p w14:paraId="212BC8C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27C25BC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Επιτρέπεται η χρήση προσθέτων του παραρτήματος ΙΙΙ Τμήμα Β του άρθρου 33 του Κώδικα Τροφίμων Ε220, Ε221, Ε222, Ε223, Ε224, Ε226, Ε227, Ε228 και σε μέγιστο ποσοστό χρήσης, εκφραζόμενο ως </w:t>
      </w:r>
      <w:r w:rsidRPr="000C7C0F">
        <w:rPr>
          <w:rFonts w:ascii="Calibri" w:eastAsia="Times New Roman" w:hAnsi="Calibri" w:cs="Calibri"/>
          <w:szCs w:val="24"/>
          <w:lang w:val="en-GB" w:eastAsia="el-GR"/>
        </w:rPr>
        <w:t>SO</w:t>
      </w:r>
      <w:r w:rsidRPr="000C7C0F">
        <w:rPr>
          <w:rFonts w:ascii="Calibri" w:eastAsia="Times New Roman" w:hAnsi="Calibri" w:cs="Calibri"/>
          <w:szCs w:val="24"/>
          <w:lang w:eastAsia="el-GR"/>
        </w:rPr>
        <w:t xml:space="preserve">2 10 </w:t>
      </w:r>
      <w:r w:rsidRPr="000C7C0F">
        <w:rPr>
          <w:rFonts w:ascii="Calibri" w:eastAsia="Times New Roman" w:hAnsi="Calibri" w:cs="Calibri"/>
          <w:szCs w:val="24"/>
          <w:lang w:val="en-GB" w:eastAsia="el-GR"/>
        </w:rPr>
        <w:t>mg</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kg</w:t>
      </w:r>
      <w:r w:rsidRPr="000C7C0F">
        <w:rPr>
          <w:rFonts w:ascii="Calibri" w:eastAsia="Times New Roman" w:hAnsi="Calibri" w:cs="Calibri"/>
          <w:szCs w:val="24"/>
          <w:lang w:eastAsia="el-GR"/>
        </w:rPr>
        <w:t xml:space="preserve">. </w:t>
      </w:r>
    </w:p>
    <w:p w14:paraId="6647A0D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Δεν επιτρέπεται η χρήση προσθέτων του παραρτήματος Ι του άρθρου 33 του Κώδικα Τροφίμων.</w:t>
      </w:r>
    </w:p>
    <w:p w14:paraId="64F1E66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Δεν επιτρέπεται η προσθήκη χρωστικών.</w:t>
      </w:r>
    </w:p>
    <w:p w14:paraId="2F2164F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ζάχαρη θα πρέπει να συμμορφώνεται με τις διατάξεις της ενωσιακής νομοθεσίας περί επιμολυντών (Καν. 1881/2006).</w:t>
      </w:r>
    </w:p>
    <w:p w14:paraId="2F2A7C1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ζάχαρη πρέπει να είναι απαλλαγμένη από παθογόνους μικροοργανισμούς.</w:t>
      </w:r>
    </w:p>
    <w:p w14:paraId="0BE778F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A176F5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0016785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ζάχαρη θα πρέπει να είναι συσκευασμένη σε κλειστούς, χάρτινους περιέκτες (προσυσκευασία), καθαρού ονομαστικού βάρους περιεχομένου 1</w:t>
      </w:r>
      <w:r w:rsidRPr="000C7C0F">
        <w:rPr>
          <w:rFonts w:ascii="Calibri" w:eastAsia="Times New Roman" w:hAnsi="Calibri" w:cs="Calibri"/>
          <w:szCs w:val="24"/>
          <w:lang w:val="en-US" w:eastAsia="el-GR"/>
        </w:rPr>
        <w:t>kg</w:t>
      </w:r>
      <w:r w:rsidRPr="000C7C0F">
        <w:rPr>
          <w:rFonts w:ascii="Calibri" w:eastAsia="Times New Roman" w:hAnsi="Calibri" w:cs="Calibri"/>
          <w:szCs w:val="24"/>
          <w:lang w:eastAsia="el-GR"/>
        </w:rPr>
        <w:t xml:space="preserve"> ± 5%.</w:t>
      </w:r>
    </w:p>
    <w:p w14:paraId="7913ED2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συσκευασίας πρέπει να είναι κατάλληλο για επαφή με τρόφιμα, σύμφωνα με τις διατάξεις της ενωσιακής (Κανονισμός (ΕΚ) 1935/2004) και εθνικής νομοθεσίας (ΚΤΠ).Επίσης, να πληροί τους όρους υγιεινής σύμφωνα με τον ΚΤΠ, τις σχετικές οδηγίες της ΕΕ και τις οδηγίες του ΕΦΕΤ.</w:t>
      </w:r>
    </w:p>
    <w:p w14:paraId="0C7F11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προσυσκευασία θα πρέπει να είναι ακέραια (χωρίς φθορές, σχισίματα ή ανοίγματα).</w:t>
      </w:r>
    </w:p>
    <w:p w14:paraId="01D9973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της ζάχαρης θα πρέπει να παραδίδονται σε κατάλληλα ανθεκτικά χαρτοκιβώτια ή περιτυλιγμένες ανά 10 ή 12 τεμάχια με φιλμ υψηλής συρρίκνωσης (</w:t>
      </w:r>
      <w:r w:rsidRPr="000C7C0F">
        <w:rPr>
          <w:rFonts w:ascii="Calibri" w:eastAsia="Times New Roman" w:hAnsi="Calibri" w:cs="Calibri"/>
          <w:szCs w:val="24"/>
          <w:lang w:val="en-US" w:eastAsia="el-GR"/>
        </w:rPr>
        <w:t>shrinkfilm</w:t>
      </w:r>
      <w:r w:rsidRPr="000C7C0F">
        <w:rPr>
          <w:rFonts w:ascii="Calibri" w:eastAsia="Times New Roman" w:hAnsi="Calibri" w:cs="Calibri"/>
          <w:szCs w:val="24"/>
          <w:lang w:eastAsia="el-GR"/>
        </w:rPr>
        <w:t>) (δευτερογενής συσκευασία). Οι δευτερογενείς συσκευασίες θα παραδίδονται κατάλληλα παλετοποιημένες.</w:t>
      </w:r>
    </w:p>
    <w:p w14:paraId="138A30D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78022C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49C36DD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6959650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2585F04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1E5E82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προϊόντος.</w:t>
      </w:r>
    </w:p>
    <w:p w14:paraId="2AD0552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καθαρή ποσότητα του τροφίμου εκφραζόμενη σε κιλά ή γραμμάρια. </w:t>
      </w:r>
    </w:p>
    <w:p w14:paraId="155F510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Τυχόν ιδιαίτερες συνθήκες αποθήκευσης και/ή συνθήκες χρήσης. </w:t>
      </w:r>
    </w:p>
    <w:p w14:paraId="04B3175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συσκευαστή ή του υπευθύνου επιχείρησης τροφίμων.</w:t>
      </w:r>
    </w:p>
    <w:p w14:paraId="659309C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 παραγωγής ή συσκευασίας.</w:t>
      </w:r>
    </w:p>
    <w:p w14:paraId="54EAA80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493BF53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1C3C454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4F3ABB5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1B32C15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052F14C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7A3D9DD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28DC2E3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21E7002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5FCB24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3A5021C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με τη ζάχαρη θα πρέπει να διατηρούνται σε χώρους σκιερούς, ξηρούς και δροσερούς. Οι ίδιες συνθήκες θα πρέπει να διατηρούνται και κατά τη μεταφορά. </w:t>
      </w:r>
    </w:p>
    <w:p w14:paraId="2F2D0D9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E70019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59FA21F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6BF5395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39A4FB0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093ECEF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49961BD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1EB6DF9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68ACB7E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51862D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3950CA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18142DA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592738B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50B81D1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424126A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5874444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παραγράφων 2.3. και 2.4.4.και 2.4.5.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7F6B7A4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93F01F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613BF4B1"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ΕΞΑΙΡΕΤΙΚΟ ΠΑΡΘΕΝΟ ΕΛΑΙΟΛΑΔΟ</w:t>
      </w:r>
    </w:p>
    <w:p w14:paraId="54270377"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77BCCBE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20E7A82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«εξαιρετικό παρθένο ελαιόλαδο»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2299E7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Με τον όρο Εξαιρετικό Παρθένο Ελαιόλαδο, εννοείται, το ελαιόλαδο ανωτέρας κατηγορίας που παράγεται απευθείας από ελιές και μόνο με μηχανικές μεθόδους, και είναι σύμφωνο με τον Κανονισμό (ΕΕ) αριθμ. 29/2012 και τον Κανονισμό (ΕΟΚ) αριθμ. 2568/91.</w:t>
      </w:r>
    </w:p>
    <w:p w14:paraId="41B199C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το εξαιρετικό Παρθένο Ελαιόλαδο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5564E05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9FEAE1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5A6A5FD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3DEB4B4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η υγιεινή και τα χαρακτηριστικά του προϊόντος θα πρέπει να συμμορφώνονται με τα προβλεπόμενα για τη συγκεκριμένη κατηγορία ελαιολάδου στον Κανονισμό (ΕΕ) 29/2012 και γενικότερα στην λοιπή ενωσιακή και εθνική νομοθεσία (ΚΤΠ).</w:t>
      </w:r>
    </w:p>
    <w:p w14:paraId="06B438B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παραχθεί και συσκευαστεί σε εγκεκριμένες εγκαταστάσεις σύμφωνα με την κείμενη ενωσιακή και εθνική νομοθεσία.</w:t>
      </w:r>
    </w:p>
    <w:p w14:paraId="4AF08E5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χρόνο ελάχιστης διατηρησιμότητας 12 μηνών τουλάχιστον από την ημερομηνία παραλαβής του.</w:t>
      </w:r>
    </w:p>
    <w:p w14:paraId="09923D0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4A3B4A8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διαυγές και ελαιώδες στη θερμοκρασία των 20ο</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 ΚΤΠ άρθρο 70.</w:t>
      </w:r>
    </w:p>
    <w:p w14:paraId="5FA7A80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έχει το χαρακτηριστικό χρώμα του ελαιολάδου. </w:t>
      </w:r>
    </w:p>
    <w:p w14:paraId="3DE55C0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αμιγές, καθαρό, απαλλαγμένο από ξένες ύλες.</w:t>
      </w:r>
    </w:p>
    <w:p w14:paraId="230913D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ιοργανοληπτικοί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 καθώς και τάγγισης.</w:t>
      </w:r>
    </w:p>
    <w:p w14:paraId="2E4B3D5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Φυσικοχημικά Χαρακτηριστικά </w:t>
      </w:r>
    </w:p>
    <w:p w14:paraId="177D978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χαρακτηριστικά του εξαιρετικού παρθένου ελαιολάδου πρέπει να είναι σύμφωνα με τα προβλεπόμενα για την κατηγορία του στο Παράρτημα Ι του Κανονισμού (ΕΟΚ) αριθμ. 2568/91, όπως αυτό έχει τροποποιηθεί και ισχύει.</w:t>
      </w:r>
    </w:p>
    <w:p w14:paraId="482A530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1AC13174" w14:textId="77777777" w:rsidR="000C7C0F" w:rsidRPr="000C7C0F" w:rsidRDefault="000C7C0F" w:rsidP="000C7C0F">
      <w:pPr>
        <w:suppressAutoHyphens/>
        <w:spacing w:after="0" w:line="240" w:lineRule="auto"/>
        <w:jc w:val="both"/>
        <w:rPr>
          <w:rFonts w:ascii="Calibri" w:eastAsia="Times New Roman" w:hAnsi="Calibri" w:cs="Calibri"/>
          <w:szCs w:val="24"/>
          <w:highlight w:val="green"/>
          <w:lang w:eastAsia="el-GR"/>
        </w:rPr>
      </w:pPr>
      <w:r w:rsidRPr="000C7C0F">
        <w:rPr>
          <w:rFonts w:ascii="Calibri" w:eastAsia="Times New Roman" w:hAnsi="Calibri" w:cs="Calibri"/>
          <w:szCs w:val="24"/>
          <w:lang w:eastAsia="el-GR"/>
        </w:rPr>
        <w:t>Το προϊόν θα πρέπει να συμμορφώνεται με τις ισχύουσες διατάξεις της ενωσιακής νομοθεσίας περί επιμολυντών (Καν. 1881/2006 και Καν. 2568/91-Παράρτημα ΧΙ) και  καταλοίπων φυτοφαρμάκων (Καν.396/2005).</w:t>
      </w:r>
    </w:p>
    <w:p w14:paraId="0093022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2C6C2A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3E2544E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συσκευασμένο σε ανακυκλώσιμους κλειστούς και σφραγισμένους περιέκτες (προσυσκευασία) καθαρού περιεχομένου 1,0 λίτρου ± 5%.</w:t>
      </w:r>
    </w:p>
    <w:p w14:paraId="36D1098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προσυσκευασίας πρέπει να είναι κατάλληλο για επαφή με τρόφιμα, σύμφωνα με τις διατάξεις της ενωσιακής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0C684E3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χωρίς χτυπήματα και παραμορφώσεις και να είναι εφοδιασμένη με σύστημα ανοίγματος που καταστρέφεται μετά την πρώτη χρήση του.</w:t>
      </w:r>
    </w:p>
    <w:p w14:paraId="188DBF0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Οι προσυσκευασίες πρέπει να τοποθετούνται σε κατάλληλα ανθεκτικά χαρτοκιβώτια (δευτερογενής συσκευασία), κατάλληλου βάρους και αντοχής για παλετοποίηση.</w:t>
      </w:r>
    </w:p>
    <w:p w14:paraId="10E6D6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2CA323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21F60C8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774A692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7CB03E0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1047818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του προϊόντος (Εξαιρετικό Παρθένο Ελαιόλαδο).</w:t>
      </w:r>
    </w:p>
    <w:p w14:paraId="224212A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καθαρή ποσότητα του περιεχομένου ελαιολάδου, εκφραζόμενη σε μονάδες όγκου. </w:t>
      </w:r>
    </w:p>
    <w:p w14:paraId="5BD28A5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ημερομηνία ελάχιστης διατηρησιμότητας του προϊόντος. </w:t>
      </w:r>
    </w:p>
    <w:p w14:paraId="371277F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όνομα ή η εμπορική επωνυμία και η διεύθυνση του υπευθύνου επιχείρησης τροφίμων </w:t>
      </w:r>
    </w:p>
    <w:p w14:paraId="5A8FF27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ιδιαίτερες συνθήκες διατήρησης του προϊόντος.</w:t>
      </w:r>
    </w:p>
    <w:p w14:paraId="5F56065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αλφαριθμητικός κωδικός έγκρισης (</w:t>
      </w:r>
      <w:r w:rsidRPr="000C7C0F">
        <w:rPr>
          <w:rFonts w:ascii="Calibri" w:eastAsia="Times New Roman" w:hAnsi="Calibri" w:cs="Calibri"/>
          <w:szCs w:val="24"/>
          <w:lang w:val="en-US" w:eastAsia="el-GR"/>
        </w:rPr>
        <w:t>EL</w:t>
      </w:r>
      <w:r w:rsidRPr="000C7C0F">
        <w:rPr>
          <w:rFonts w:ascii="Calibri" w:eastAsia="Times New Roman" w:hAnsi="Calibri" w:cs="Calibri"/>
          <w:szCs w:val="24"/>
          <w:lang w:eastAsia="el-GR"/>
        </w:rPr>
        <w:t xml:space="preserve"> 40 </w:t>
      </w:r>
      <w:r w:rsidRPr="000C7C0F">
        <w:rPr>
          <w:rFonts w:ascii="Calibri" w:eastAsia="Times New Roman" w:hAnsi="Calibri" w:cs="Calibri"/>
          <w:szCs w:val="24"/>
          <w:lang w:val="en-US" w:eastAsia="el-GR"/>
        </w:rPr>
        <w:t>xxxx</w:t>
      </w:r>
      <w:r w:rsidRPr="000C7C0F">
        <w:rPr>
          <w:rFonts w:ascii="Calibri" w:eastAsia="Times New Roman" w:hAnsi="Calibri" w:cs="Calibri"/>
          <w:szCs w:val="24"/>
          <w:lang w:eastAsia="el-GR"/>
        </w:rPr>
        <w:t>), εφόσον είναι ελληνικής προέλευσης.</w:t>
      </w:r>
    </w:p>
    <w:p w14:paraId="023D1CA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χώρα καταγωγής ή ο τόπος προέλευσης του προϊόντος.</w:t>
      </w:r>
    </w:p>
    <w:p w14:paraId="7D811A9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5CE610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0117337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721E486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των χαρτοκιβωτίων θα πρέπει να υπάρχει επισήμανση με τα παρακάτω τουλάχιστον στοιχεία:</w:t>
      </w:r>
    </w:p>
    <w:p w14:paraId="0ECD628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7849ADD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 (Εξαιρετικό Παρθένο Ελαιόλαδο).</w:t>
      </w:r>
    </w:p>
    <w:p w14:paraId="3D9EA7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των προσυσκευασιών και το καθαρό περιεχόμενο αυτών, εκφραζόμενο σε όγκο.</w:t>
      </w:r>
    </w:p>
    <w:p w14:paraId="0A8FEBD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4E57D32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1A4D3C0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0052B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01643A2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με τα προϊόντα θα πρέπει να διατηρούνται σε καθαρό, δροσερό, σκιερό και ξηρό περιβάλλον. </w:t>
      </w:r>
    </w:p>
    <w:p w14:paraId="7D17CF0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ίδιες συνθήκες θα πρέπει να διατηρούνται και κατά τη μεταφορά. </w:t>
      </w:r>
    </w:p>
    <w:p w14:paraId="156DDF6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31FC5F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64FB396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14D5EAA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6D96DD8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4FBD895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354AADD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τήρηση της απαίτησης της παραγράφου 2.1.3, τα μακροσκοπικά - οργανοληπτικά χαρακτηριστικά των παραγράφων 2.2.1-2.2.3 και τις απαιτήσεις συσκευασίας και επισήμανσης των παραγράφων3, 4.1 και 4.2 αντίστοιχα. </w:t>
      </w:r>
    </w:p>
    <w:p w14:paraId="0CFBE5C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6AAC08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FA8246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08A445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536C6FC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020A268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5A73DAA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299951C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79E326D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 ότι όλες οι εμπλεκόμενες εγκαταστάσεις παραγωγής και τυποποίησης λειτουργούν σύμφωνα με τις απαιτήσεις της εθνικής και ενωσιακής νομοθεσίας και ότι τα τυποποιητήρια διαθέτουν αλφαριθμητικό αριθμό αναγνώρισης από το Υπουργείο Αγροτικής Ανάπτυξης και Τροφίμων, στην περίπτωση ελαιολάδου ελληνικής προέλευσης.</w:t>
      </w:r>
    </w:p>
    <w:p w14:paraId="1A56075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παραγράφων 2.2.4, 2.3. και 2.4.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716514A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DD57E3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1258DFE0"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ΡΥΖΙ ΤΥΠΟΥ ΚΑΡΟΛΙΝΑ</w:t>
      </w:r>
    </w:p>
    <w:p w14:paraId="7691558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08C503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1.</w:t>
      </w:r>
      <w:r w:rsidRPr="000C7C0F">
        <w:rPr>
          <w:rFonts w:ascii="Calibri" w:eastAsia="Times New Roman" w:hAnsi="Calibri" w:cs="Calibri"/>
          <w:szCs w:val="24"/>
          <w:lang w:eastAsia="el-GR"/>
        </w:rPr>
        <w:tab/>
        <w:t>ΕΙΣΑΓΩΓΗ</w:t>
      </w:r>
    </w:p>
    <w:p w14:paraId="61ED9B1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«ρύζι τύπου Καρολίνα»,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36427D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«Ρύζι» είναι το προϊόν που λαμβάνεται από την επεξεργασία των ώριμων καρπών του φυτού «Όρυζα» (</w:t>
      </w:r>
      <w:r w:rsidRPr="000C7C0F">
        <w:rPr>
          <w:rFonts w:ascii="Calibri" w:eastAsia="Times New Roman" w:hAnsi="Calibri" w:cs="Calibri"/>
          <w:szCs w:val="24"/>
          <w:lang w:val="en-GB" w:eastAsia="el-GR"/>
        </w:rPr>
        <w:t>ORYZA</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SATIVA</w:t>
      </w:r>
      <w:r w:rsidRPr="000C7C0F">
        <w:rPr>
          <w:rFonts w:ascii="Calibri" w:eastAsia="Times New Roman" w:hAnsi="Calibri" w:cs="Calibri"/>
          <w:szCs w:val="24"/>
          <w:lang w:eastAsia="el-GR"/>
        </w:rPr>
        <w:t>) (Κώδικας Τροφίμων και Ποτών(ΚΤΠ), Άρθρο 101)</w:t>
      </w:r>
    </w:p>
    <w:p w14:paraId="64590C1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4731B5F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91F400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ΧΑΡΑΚΤΗΡΙΣΤΙΚΑ ΠΡΟΪΟΝΤΟΣ</w:t>
      </w:r>
    </w:p>
    <w:p w14:paraId="1EE8A20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 xml:space="preserve">Γενικά Χαρακτηριστικά </w:t>
      </w:r>
    </w:p>
    <w:p w14:paraId="5D9C39E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Το ρύζι θα πρέπει να είναι του εμπορικού τύπου «καρολίνα».</w:t>
      </w:r>
    </w:p>
    <w:p w14:paraId="4D65896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Το ρύζι θα πρέπει να είναι μεσόσπερμο, δηλαδή το μήκος των κόκκων να είναι μεγαλύτερο από 5,2</w:t>
      </w:r>
      <w:r w:rsidRPr="000C7C0F">
        <w:rPr>
          <w:rFonts w:ascii="Calibri" w:eastAsia="Times New Roman" w:hAnsi="Calibri" w:cs="Calibri"/>
          <w:szCs w:val="24"/>
          <w:lang w:val="en-GB" w:eastAsia="el-GR"/>
        </w:rPr>
        <w:t>mm</w:t>
      </w:r>
      <w:r w:rsidRPr="000C7C0F">
        <w:rPr>
          <w:rFonts w:ascii="Calibri" w:eastAsia="Times New Roman" w:hAnsi="Calibri" w:cs="Calibri"/>
          <w:szCs w:val="24"/>
          <w:lang w:eastAsia="el-GR"/>
        </w:rPr>
        <w:t xml:space="preserve"> και μικρότερο ή ίσο με 6,0</w:t>
      </w:r>
      <w:r w:rsidRPr="000C7C0F">
        <w:rPr>
          <w:rFonts w:ascii="Calibri" w:eastAsia="Times New Roman" w:hAnsi="Calibri" w:cs="Calibri"/>
          <w:szCs w:val="24"/>
          <w:lang w:val="en-GB" w:eastAsia="el-GR"/>
        </w:rPr>
        <w:t>mm</w:t>
      </w:r>
      <w:r w:rsidRPr="000C7C0F">
        <w:rPr>
          <w:rFonts w:ascii="Calibri" w:eastAsia="Times New Roman" w:hAnsi="Calibri" w:cs="Calibri"/>
          <w:szCs w:val="24"/>
          <w:lang w:eastAsia="el-GR"/>
        </w:rPr>
        <w:t xml:space="preserve"> και του οποίου ο λόγος μήκος /πλάτος να είναι μικρότερος του 3, σύμφωνα με Κανονισμό (ΕΚ) αριθ. 1785/2003. </w:t>
      </w:r>
    </w:p>
    <w:p w14:paraId="4B557A1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Να μην προέρχεται από γενετικά τροποποιημένα φυτά.</w:t>
      </w:r>
    </w:p>
    <w:p w14:paraId="2939318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Να μην είναι «ρύζι β’ ποιότητας» ή «ρύζι γ’ ποιότητας» σύμφωνα με τον ΚΤΠάρθρο 101.</w:t>
      </w:r>
    </w:p>
    <w:p w14:paraId="122EB15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2.1.5.</w:t>
      </w:r>
      <w:r w:rsidRPr="000C7C0F">
        <w:rPr>
          <w:rFonts w:ascii="Calibri" w:eastAsia="Times New Roman" w:hAnsi="Calibri" w:cs="Calibri"/>
          <w:szCs w:val="24"/>
          <w:lang w:eastAsia="el-GR"/>
        </w:rPr>
        <w:tab/>
        <w:t>Να είναι αποφλοιωμένο πλήρως με κατάλληλα μηχανικά μέσα σύμφωνα με τον ΚΤΠ άρθρο 101.</w:t>
      </w:r>
    </w:p>
    <w:p w14:paraId="2456E6A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2.1.6.</w:t>
      </w:r>
      <w:r w:rsidRPr="000C7C0F">
        <w:rPr>
          <w:rFonts w:ascii="Calibri" w:eastAsia="Times New Roman" w:hAnsi="Calibri" w:cs="Calibri"/>
          <w:szCs w:val="24"/>
          <w:lang w:eastAsia="el-GR"/>
        </w:rPr>
        <w:tab/>
        <w:t>Η ποιότητα και τα χαρακτηριστικά του προϊόντος θα πρέπει να είναι σύμφωνα με τα προβλεπόμενα στις διατάξεις της κείμενης ενωσιακής και εθνικής νομοθεσίας (ΚΤΠ).</w:t>
      </w:r>
    </w:p>
    <w:p w14:paraId="34DC1C9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2.1.7.</w:t>
      </w:r>
      <w:r w:rsidRPr="000C7C0F">
        <w:rPr>
          <w:rFonts w:ascii="Calibri" w:eastAsia="Times New Roman" w:hAnsi="Calibri" w:cs="Calibri"/>
          <w:szCs w:val="24"/>
          <w:lang w:eastAsia="el-GR"/>
        </w:rPr>
        <w:tab/>
        <w:t xml:space="preserve">Το ρύζι θα πρέπει να έχει παραχθεί και συσκευαστεί σε νομίμως λειτουργούσες επιχειρήσεις, σύμφωνα με την κείμενη ενωσιακή και εθνική νομοθεσία. </w:t>
      </w:r>
    </w:p>
    <w:p w14:paraId="7B40B67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2.1.8.</w:t>
      </w:r>
      <w:r w:rsidRPr="000C7C0F">
        <w:rPr>
          <w:rFonts w:ascii="Calibri" w:eastAsia="Times New Roman" w:hAnsi="Calibri" w:cs="Calibri"/>
          <w:szCs w:val="24"/>
          <w:lang w:eastAsia="el-GR"/>
        </w:rPr>
        <w:tab/>
        <w:t>Το προϊόν θα πρέπει να έχει ημερομηνία ελάχιστης διατηρησιμότητας 12 μηνών τουλάχιστον από την ημερομηνία παραλαβής του.</w:t>
      </w:r>
    </w:p>
    <w:p w14:paraId="7CA52AF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 xml:space="preserve">Μακροσκοπικά – Οργανοληπτικά Χαρακτηριστικά </w:t>
      </w:r>
    </w:p>
    <w:p w14:paraId="676DBB2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Οι μακροσκοπικοί και 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w:t>
      </w:r>
    </w:p>
    <w:p w14:paraId="77B2231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 xml:space="preserve">Το ρύζι πρέπει να είναι απαλλαγμένο από εμφανείς ξένες ύλες, στις οποίες συμπεριλαμβάνονται και σκώληκες, έντομα, νύμφες κ.λπ. </w:t>
      </w:r>
    </w:p>
    <w:p w14:paraId="07F8BAE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2.2.3.</w:t>
      </w:r>
      <w:r w:rsidRPr="000C7C0F">
        <w:rPr>
          <w:rFonts w:ascii="Calibri" w:eastAsia="Times New Roman" w:hAnsi="Calibri" w:cs="Calibri"/>
          <w:szCs w:val="24"/>
          <w:lang w:eastAsia="el-GR"/>
        </w:rPr>
        <w:tab/>
        <w:t>Να είναι λευκού χρώματος, χαρακτηριστικού της ποικιλίας.</w:t>
      </w:r>
    </w:p>
    <w:p w14:paraId="6C2683C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2.3.</w:t>
      </w:r>
      <w:r w:rsidRPr="000C7C0F">
        <w:rPr>
          <w:rFonts w:ascii="Calibri" w:eastAsia="Times New Roman" w:hAnsi="Calibri" w:cs="Calibri"/>
          <w:szCs w:val="24"/>
          <w:lang w:eastAsia="el-GR"/>
        </w:rPr>
        <w:tab/>
        <w:t>Φυσικοχημικά Χαρακτηριστικά</w:t>
      </w:r>
    </w:p>
    <w:p w14:paraId="1C9A906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2.3.1.</w:t>
      </w:r>
      <w:r w:rsidRPr="000C7C0F">
        <w:rPr>
          <w:rFonts w:ascii="Calibri" w:eastAsia="Times New Roman" w:hAnsi="Calibri" w:cs="Calibri"/>
          <w:szCs w:val="24"/>
          <w:lang w:eastAsia="el-GR"/>
        </w:rPr>
        <w:tab/>
        <w:t>Η υγρασία του προϊόντος και το μέγεθος των κόκκων πρέπει να είναι σύμφωνα με τα όρια που θέτει η ενωσιακή και εθνική (ΚΤΠ  αρθ.101) νομοθεσία για το είδος.</w:t>
      </w:r>
    </w:p>
    <w:p w14:paraId="70A1DBD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2.4.</w:t>
      </w:r>
      <w:r w:rsidRPr="000C7C0F">
        <w:rPr>
          <w:rFonts w:ascii="Calibri" w:eastAsia="Times New Roman" w:hAnsi="Calibri" w:cs="Calibri"/>
          <w:szCs w:val="24"/>
          <w:lang w:eastAsia="el-GR"/>
        </w:rPr>
        <w:tab/>
        <w:t>Χαρακτηριστικά Ασφάλειας Προϊόντος</w:t>
      </w:r>
    </w:p>
    <w:p w14:paraId="0C7B91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2.4.1.</w:t>
      </w:r>
      <w:r w:rsidRPr="000C7C0F">
        <w:rPr>
          <w:rFonts w:ascii="Calibri" w:eastAsia="Times New Roman" w:hAnsi="Calibri" w:cs="Calibri"/>
          <w:szCs w:val="24"/>
          <w:lang w:eastAsia="el-GR"/>
        </w:rPr>
        <w:tab/>
        <w:t>Το ρύζι θα πρέπει να είναι απαλλαγμένο από παθογόνους μικροοργανισμούς.</w:t>
      </w:r>
    </w:p>
    <w:p w14:paraId="7B8CF03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2.4.2.</w:t>
      </w:r>
      <w:r w:rsidRPr="000C7C0F">
        <w:rPr>
          <w:rFonts w:ascii="Calibri" w:eastAsia="Times New Roman" w:hAnsi="Calibri" w:cs="Calibri"/>
          <w:szCs w:val="24"/>
          <w:lang w:eastAsia="el-GR"/>
        </w:rPr>
        <w:tab/>
        <w:t>Το ρύζι θα πρέπει να συμμορφώνεται με τις διατάξεις της ενωσιακής νομοθεσίας περί επιμολυντών (Καν. 1881/2006) και  καταλοίπων φυτοφαρμάκων (Καν.396/2005).</w:t>
      </w:r>
    </w:p>
    <w:p w14:paraId="68E9890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23B0AB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ΣΥΣΚΕΥΑΣΙΑ</w:t>
      </w:r>
    </w:p>
    <w:p w14:paraId="0E15FB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3.1.</w:t>
      </w:r>
      <w:r w:rsidRPr="000C7C0F">
        <w:rPr>
          <w:rFonts w:ascii="Calibri" w:eastAsia="Times New Roman" w:hAnsi="Calibri" w:cs="Calibri"/>
          <w:szCs w:val="24"/>
          <w:lang w:eastAsia="el-GR"/>
        </w:rPr>
        <w:tab/>
        <w:t>Το ρύζι θα πρέπει να είναι συσκευασμένο σε ανακυκλώσιμους και σφραγισμένους περιέκτες (προσυσκευασία)καθαρού βάρους περιεχομένου 500 γραμμαρίων  ± 10%.</w:t>
      </w:r>
    </w:p>
    <w:p w14:paraId="7C689BB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3.2.</w:t>
      </w:r>
      <w:r w:rsidRPr="000C7C0F">
        <w:rPr>
          <w:rFonts w:ascii="Calibri" w:eastAsia="Times New Roman" w:hAnsi="Calibri" w:cs="Calibri"/>
          <w:szCs w:val="24"/>
          <w:lang w:eastAsia="el-GR"/>
        </w:rPr>
        <w:tab/>
        <w:t xml:space="preserve">Το υλικό της προσυσκευασίας πρέπει να είναι κατάλληλο για επαφή με τρόφιμα, σύμφωνα με τις διατάξεις της ενωσιακής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 </w:t>
      </w:r>
    </w:p>
    <w:p w14:paraId="542BA66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3.3.</w:t>
      </w:r>
      <w:r w:rsidRPr="000C7C0F">
        <w:rPr>
          <w:rFonts w:ascii="Calibri" w:eastAsia="Times New Roman" w:hAnsi="Calibri" w:cs="Calibri"/>
          <w:szCs w:val="24"/>
          <w:lang w:eastAsia="el-GR"/>
        </w:rPr>
        <w:tab/>
        <w:t>Η προσυσκευασία θα πρέπει να είναι ακέραια (να μην είναι ανοιγμένη, φθαρμένη, σχισμένη ή με τρύπες) και να μην παρουσιάζει γενικά ανωμαλίες που να επηρεάζουν την υγιεινή κατάσταση και συντήρηση του περιεχομένου.</w:t>
      </w:r>
    </w:p>
    <w:p w14:paraId="299CC51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3.4.</w:t>
      </w:r>
      <w:r w:rsidRPr="000C7C0F">
        <w:rPr>
          <w:rFonts w:ascii="Calibri" w:eastAsia="Times New Roman" w:hAnsi="Calibri" w:cs="Calibri"/>
          <w:szCs w:val="24"/>
          <w:lang w:eastAsia="el-GR"/>
        </w:rPr>
        <w:tab/>
        <w:t>Οι προσυσκευασίες θα πρέπει να παραδίδονται σε χαρτοκιβώτια (δευτερογενής συσκευασία), κατάλληλου βάρους και αντοχής για παλετοποίηση.</w:t>
      </w:r>
    </w:p>
    <w:p w14:paraId="7E4107B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FD2294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ΕΠΙΣΗΜΑΝΣΕΙΣ</w:t>
      </w:r>
    </w:p>
    <w:p w14:paraId="5C86B0B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ab/>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3635EBC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Ενδείξεις πάνω στην προσυσκευασία</w:t>
      </w:r>
    </w:p>
    <w:p w14:paraId="4DA29A24"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72002C0B"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0BA6A174"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του ρυζιού.</w:t>
      </w:r>
    </w:p>
    <w:p w14:paraId="128C9192"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καθαρή ποσότητα του τροφίμου εκφρασμένη σε κιλά ή γραμμάρια</w:t>
      </w:r>
    </w:p>
    <w:p w14:paraId="35B94AE2"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w:t>
      </w:r>
    </w:p>
    <w:p w14:paraId="207A8676"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όνομα ή η εμπορική επωνυμία και η διεύθυνση του υπευθύνου επιχείρησης τροφίμων.</w:t>
      </w:r>
    </w:p>
    <w:p w14:paraId="178525DA"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Τυχόν ιδιαίτερες συνθήκες αποθήκευσης και/ή συνθήκες χρήσης. </w:t>
      </w:r>
    </w:p>
    <w:p w14:paraId="6A09CC86"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14F81097" w14:textId="77777777" w:rsidR="000C7C0F" w:rsidRPr="000C7C0F" w:rsidRDefault="000C7C0F" w:rsidP="000C7C0F">
      <w:pPr>
        <w:numPr>
          <w:ilvl w:val="0"/>
          <w:numId w:val="26"/>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0BA1378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42DB817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7A01B89E" w14:textId="77777777" w:rsidR="000C7C0F" w:rsidRPr="000C7C0F" w:rsidRDefault="000C7C0F" w:rsidP="000C7C0F">
      <w:pPr>
        <w:numPr>
          <w:ilvl w:val="0"/>
          <w:numId w:val="27"/>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2F148D2B" w14:textId="77777777" w:rsidR="000C7C0F" w:rsidRPr="000C7C0F" w:rsidRDefault="000C7C0F" w:rsidP="000C7C0F">
      <w:pPr>
        <w:numPr>
          <w:ilvl w:val="0"/>
          <w:numId w:val="27"/>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4278898E" w14:textId="77777777" w:rsidR="000C7C0F" w:rsidRPr="000C7C0F" w:rsidRDefault="000C7C0F" w:rsidP="000C7C0F">
      <w:pPr>
        <w:numPr>
          <w:ilvl w:val="0"/>
          <w:numId w:val="27"/>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2541EBBF" w14:textId="77777777" w:rsidR="000C7C0F" w:rsidRPr="000C7C0F" w:rsidRDefault="000C7C0F" w:rsidP="000C7C0F">
      <w:pPr>
        <w:numPr>
          <w:ilvl w:val="0"/>
          <w:numId w:val="27"/>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6CFDCC16" w14:textId="77777777" w:rsidR="000C7C0F" w:rsidRPr="000C7C0F" w:rsidRDefault="000C7C0F" w:rsidP="000C7C0F">
      <w:pPr>
        <w:numPr>
          <w:ilvl w:val="0"/>
          <w:numId w:val="27"/>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5F8B4FB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E7D221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ΣΥΝΘΗΚΕΣ ΣΥΝΤΗΡΗΣΗΣ ΚΑΙ ΜΕΤΑΦΟΡΑΣ</w:t>
      </w:r>
    </w:p>
    <w:p w14:paraId="219303E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συσκευασίες με το ρύζι θα πρέπει να διατηρούνται σε καθαρό, δροσερό και ξηρό περιβάλλον. Οι ίδιες συνθήκες θα πρέπει να διατηρούνται και κατά τη μεταφορά.</w:t>
      </w:r>
    </w:p>
    <w:p w14:paraId="2008E26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FE323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6.</w:t>
      </w:r>
      <w:r w:rsidRPr="000C7C0F">
        <w:rPr>
          <w:rFonts w:ascii="Calibri" w:eastAsia="Times New Roman" w:hAnsi="Calibri" w:cs="Calibri"/>
          <w:szCs w:val="24"/>
          <w:lang w:eastAsia="el-GR"/>
        </w:rPr>
        <w:tab/>
        <w:t>ΔΙΕΝΕΡΓΟΥΜΕΝΟΙ ΕΛΕΓΧΟΙ</w:t>
      </w:r>
    </w:p>
    <w:p w14:paraId="17D980A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6.1.</w:t>
      </w:r>
      <w:r w:rsidRPr="000C7C0F">
        <w:rPr>
          <w:rFonts w:ascii="Calibri" w:eastAsia="Times New Roman" w:hAnsi="Calibri" w:cs="Calibri"/>
          <w:szCs w:val="24"/>
          <w:lang w:eastAsia="el-GR"/>
        </w:rPr>
        <w:tab/>
        <w:t>Έλεγχος εγκαταστάσεων</w:t>
      </w:r>
    </w:p>
    <w:p w14:paraId="0E2A030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w:t>
      </w:r>
      <w:r w:rsidRPr="000C7C0F">
        <w:rPr>
          <w:rFonts w:ascii="Calibri" w:eastAsia="Times New Roman" w:hAnsi="Calibri" w:cs="Calibri"/>
          <w:szCs w:val="24"/>
          <w:lang w:eastAsia="el-GR"/>
        </w:rPr>
        <w:lastRenderedPageBreak/>
        <w:t>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7CC2F46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5E2679C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6.2.</w:t>
      </w:r>
      <w:r w:rsidRPr="000C7C0F">
        <w:rPr>
          <w:rFonts w:ascii="Calibri" w:eastAsia="Times New Roman" w:hAnsi="Calibri" w:cs="Calibri"/>
          <w:szCs w:val="24"/>
          <w:lang w:eastAsia="el-GR"/>
        </w:rPr>
        <w:tab/>
        <w:t>Έλεγχοι κατά την παραλαβή</w:t>
      </w:r>
    </w:p>
    <w:p w14:paraId="051B361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τήρηση της απαίτησης της παραγράφου 2.1.8,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7FF6E5E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DDF793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139C47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031E2E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7.</w:t>
      </w:r>
      <w:r w:rsidRPr="000C7C0F">
        <w:rPr>
          <w:rFonts w:ascii="Calibri" w:eastAsia="Times New Roman" w:hAnsi="Calibri" w:cs="Calibri"/>
          <w:szCs w:val="24"/>
          <w:lang w:eastAsia="el-GR"/>
        </w:rPr>
        <w:tab/>
        <w:t>ΥΠΟΧΡΕΩΣΕΙΣ ΠΡΟΜΗΘΕΥΤΩΝ</w:t>
      </w:r>
    </w:p>
    <w:p w14:paraId="74DA156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7.1.</w:t>
      </w:r>
      <w:r w:rsidRPr="000C7C0F">
        <w:rPr>
          <w:rFonts w:ascii="Calibri" w:eastAsia="Times New Roman" w:hAnsi="Calibri" w:cs="Calibri"/>
          <w:szCs w:val="24"/>
          <w:lang w:eastAsia="el-GR"/>
        </w:rPr>
        <w:tab/>
        <w:t>Κάθε υποψήφιος προμηθευτής υποχρεούται να υποβάλει μαζί με την τεχνική προσφορά μία υπεύθυνη δήλωση όπου θα δηλώνει τα παρακάτω:</w:t>
      </w:r>
    </w:p>
    <w:p w14:paraId="6D72E7D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6C3495D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3865539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2245874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7.2.</w:t>
      </w:r>
      <w:r w:rsidRPr="000C7C0F">
        <w:rPr>
          <w:rFonts w:ascii="Calibri" w:eastAsia="Times New Roman" w:hAnsi="Calibri" w:cs="Calibri"/>
          <w:szCs w:val="24"/>
          <w:lang w:eastAsia="el-GR"/>
        </w:rPr>
        <w:tab/>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παραγράφων 2.3 και 2.4.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60636F1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1A94C9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36ED615B"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ΦΑΚΗ</w:t>
      </w:r>
    </w:p>
    <w:p w14:paraId="4BBCA19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E91282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41BD4BE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«φακή» για τις ανάγκες του φορέα σύμφωνα με την διακήρυξη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16150B6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φακή χαρακτηρίζεται ως «Διατηρημένο με ξήρανση τρόφιμο φυτικής προέλευσης», όπως αυτό ορίζεται στο άρθρο 121 του Κώδικα Τροφίμων και Ποτών (ΚΤΠ).</w:t>
      </w:r>
    </w:p>
    <w:p w14:paraId="406309E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τυποποίηση της φακής γίνεται σύμφωνα με τα οριζόμενα στην ΚΥΑ 37227/87.</w:t>
      </w:r>
    </w:p>
    <w:p w14:paraId="3280494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  </w:t>
      </w:r>
    </w:p>
    <w:p w14:paraId="7E86DDA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6F28C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71F8E79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74D8DFF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η υγιεινή και τα χαρακτηριστικά της φακής πρέπει να είναι σύμφωνα με τα προβλεπόμενα στις διατάξεις στην κείμενη εθνική και ενωσιακή νομοθεσία.</w:t>
      </w:r>
    </w:p>
    <w:p w14:paraId="3F14365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φακή πρέπει να έχει παραχθεί, τυποποιηθεί και συσκευαστεί σε νομίμως λειτουργούσες επιχειρήσεις, σύμφωνα με την κείμενη ενωσιακή και εθνική νομοθεσία.</w:t>
      </w:r>
    </w:p>
    <w:p w14:paraId="0575389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φακή πρέπει να είναι καθαρισμένη με κοσκίνισμα ή με χειροδιαλογή.</w:t>
      </w:r>
    </w:p>
    <w:p w14:paraId="7D09C1C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φακή πρέπει να έχει ημερομηνία ελάχιστης διατηρησιμότητας τουλάχιστον 12 μήνες από την ημερομηνία παράδοσης. </w:t>
      </w:r>
    </w:p>
    <w:p w14:paraId="7A5C4BA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Χαρακτηριστικά </w:t>
      </w:r>
    </w:p>
    <w:p w14:paraId="41CF4DD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φακή πρέπει να έχει κόκκους ακέραιους, ώριμους, καφέ χρώματος, στιλπνούς και μη συρρικνωμένους, χωρίς οπές από έντομα. </w:t>
      </w:r>
    </w:p>
    <w:p w14:paraId="48E9000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κόκκοι της φακής δεν πρέπει να είναι ξεροί και ρυτιδωμένοι και το χρώμα του περισπερμίου να μην είναι φαιό (σταχτί, γκρίζο).</w:t>
      </w:r>
    </w:p>
    <w:p w14:paraId="2DB3C43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κόκκοι της φακής δεν πρέπει να περιέχουν κόκκους άλλων κατηγοριών και πρέπει να έχουν ομοιόμορφο σχήμα.</w:t>
      </w:r>
    </w:p>
    <w:p w14:paraId="647C70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φακή πρέπει να είναι πρακτικά απαλλαγμένη από κάθε ξένη πρόσμιξη, που οφείλεται στην επεξεργασία παραλαβής αυτών, ή καρπών διαφόρων συμφυωμένων φυτών, χωμάτων, ξυλαρίων, ζιζανίων, εντόμων, κόκκων δημητριακών κ.λπ., απαλλαγμένη τελείως αυτών σε περίπτωση, που φέρονται στην κατανάλωση σαν «καθαρισμένη».</w:t>
      </w:r>
    </w:p>
    <w:p w14:paraId="14EE901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Φυσικοχημικά Χαρακτηριστικά </w:t>
      </w:r>
    </w:p>
    <w:p w14:paraId="1F19F3E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υγρασία και οι πτητικές ουσίες της φακής πρέπει να είναι σύμφωνα με τα όρια που θέτει η ενωσιακή και εθνική νομοθεσία για το είδος του τροφίμου.</w:t>
      </w:r>
    </w:p>
    <w:p w14:paraId="41AEDE4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Χαρακτηριστικά Ασφάλειας Προϊόντος </w:t>
      </w:r>
    </w:p>
    <w:p w14:paraId="6C9313B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φακή πρέπει να είναι απαλλαγμένη από παθογόνους μικροοργανισμούς.</w:t>
      </w:r>
    </w:p>
    <w:p w14:paraId="6167B12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φακή πρέπει να συμμορφώνεται με τις διατάξεις της Ενωσιακής Νομοθεσίας περί επιμολυντών (Καν.1881/2006) και περί καταλοίπων φυτοφαρμάκων (Καν.396/2005).</w:t>
      </w:r>
    </w:p>
    <w:p w14:paraId="62046AE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φακή πρέπει να είναι απαλλαγμένη από επικίνδυνες ασθένειες, χωρίς να εμφανίζει καμία αλλοίωση ή αυξημένη θερμοκρασία.</w:t>
      </w:r>
    </w:p>
    <w:p w14:paraId="5E86072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Απαγορεύεται η προσθήκη κάθε ανόργανης ή οργανικής ουσίας στη φακή.</w:t>
      </w:r>
    </w:p>
    <w:p w14:paraId="56CDE1F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φακή δεν επιτρέπεται να περιέχει κόκκους που έχουν προσβληθεί από ακάρεα σε ποσοστό ανώτερο  του 5%.</w:t>
      </w:r>
    </w:p>
    <w:p w14:paraId="3363EAA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B2CC0B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EE8DB2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662B6DD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φακή πρέπει να διατίθεται σε ανακυκλώσιμους, κλειστούς και σφραγισμένους περιέκτες (προσυσκευασία), καθαρού βάρους περιεχομένου 0,5 κιλού ± 10%.</w:t>
      </w:r>
    </w:p>
    <w:p w14:paraId="2B2267D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συσκευασίας πρέπει να είναι κατάλληλο για επαφή με τρόφιμα, σύμφωνα με τις διατάξεις της ενωσιακής  (Καν. 1935/2004) και εθνικής νομοθεσίας (ΚΤΠ). Επίσης, να πληρούν τους όρους υγιεινής σύμφωνα με τον ΚΤΠ, τις σχετικές οδηγίες της ΕΕ και τις οδηγίες του ΕΦΕΤ.</w:t>
      </w:r>
    </w:p>
    <w:p w14:paraId="61F6718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πρέπει να είναι ακέραια (να μην είναι ανοιγμένη, φθαρμένη, σχισμένη ή με τρύπες) και να μην εμφανίζει διαρροές.</w:t>
      </w:r>
    </w:p>
    <w:p w14:paraId="466F353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πρέπει να παραδίδονται σε χαρτοκιβώτια (δευτερογενής συσκευασία) κατάλληλης αντοχής και βάρους για παλετοποίηση.</w:t>
      </w:r>
    </w:p>
    <w:p w14:paraId="335A718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FC11D8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1E95CE2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74139F4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2FD1C46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Επί του περιέκτη πρέπει να αναγράφονται στην Ελληνική γλώσσα, κατ’ ελάχιστον, οι ακόλουθες έντυπες πληροφορίες με ευανάγνωστους, εμφανείς και ανεξίτηλους χαρακτήρες: </w:t>
      </w:r>
    </w:p>
    <w:p w14:paraId="1D686F0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ονομασία του οσπρίου και η κατηγορία του. </w:t>
      </w:r>
    </w:p>
    <w:p w14:paraId="4A77F73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«Ελληνικής παραγωγής» προκειμένου για ελληνικές φακές ή «εισαγωγής - συσκευασμένες στην Ελλάδα».</w:t>
      </w:r>
    </w:p>
    <w:p w14:paraId="7754087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περίπτωση εισαγωγής από Τρίτη χώρα να αναγράφεται ο εισαγωγέας στην Ε.Ε.</w:t>
      </w:r>
    </w:p>
    <w:p w14:paraId="6DD5B75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καθαρή ποσότητα του περιεχομένου εκφρασμένη σε κιλά ή γραμμάρια.</w:t>
      </w:r>
    </w:p>
    <w:p w14:paraId="3AE8479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Να αναγράφεται ο μήνας και το έτος.</w:t>
      </w:r>
    </w:p>
    <w:p w14:paraId="7C107AB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Τυχόν ιδιαίτερες συνθήκες αποθήκευσης και/ή συνθήκες χρήσης.</w:t>
      </w:r>
    </w:p>
    <w:p w14:paraId="1F3FFA0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συσκευαστή ή του υπευθύνου επιχείρησης τροφίμων.</w:t>
      </w:r>
    </w:p>
    <w:p w14:paraId="746684E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1C046C0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70B11CA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55A6651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πρέπει να υπάρχει επισήμανση με τα παρακάτω τουλάχιστον στοιχεία:</w:t>
      </w:r>
    </w:p>
    <w:p w14:paraId="6B81764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60A367D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77D3B29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0F7744F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6D9E7AB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73D7CD3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8E9DE6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7F05DA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του προϊόντος πρέπει να διατηρούνται σε καθαρό, ξηρό, δροσερό και σκιερό περιβάλλον, απαλλαγμένο από οσμές. Οι ίδιες συνθήκες πρέπει να διατηρούνται και κατά τη μεταφορά. </w:t>
      </w:r>
    </w:p>
    <w:p w14:paraId="1E93ACD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225B507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242A7ED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0D51760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092A5FB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39A6892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απαίτηση της παραγράφου 2.1.4, τα μακροσκοπικά χαρακτηριστικά της παραγράφου 2.2 και τις απαιτήσεις συσκευασίας και επισήμανσης σύμφωνα με τις παραγράφους  3  και  4.1. και 4.2. αντίστοιχα. </w:t>
      </w:r>
    </w:p>
    <w:p w14:paraId="44E98F2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4F2615D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03210CA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5EE84C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4A68D60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32E6E40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5EC7414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β) εγγυάται ότι θα αντικαταστήσει όση ποσότητα του προϊόντος κριθεί ως ακατάλληλη με δικό του προσωπικό, μέσα και δαπάνες.</w:t>
      </w:r>
    </w:p>
    <w:p w14:paraId="1D1F2A7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4FADC90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της παραγράφου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59055C7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3DBA36E6"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ΞΕΡΑ ΦΑΣΟΛΙΑ</w:t>
      </w:r>
    </w:p>
    <w:p w14:paraId="2BD8E95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B7BF1D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1CF9930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«ξερά φασόλια» για τις ανάγκες του φορέα σύμφωνα με την διακήρυξη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2D8A702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ξερά φασόλια χαρακτηρίζονται ως «Διατηρημένα με ξήρανση τρόφιμα φυτικής προέλευσης», όπως αυτά ορίζονται στο άρθρο 121 του Κώδικα Τροφίμων και Ποτών (ΚΤΠ).</w:t>
      </w:r>
    </w:p>
    <w:p w14:paraId="32FD3E4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τυποποίηση των ξερών φασολιών γίνεται σύμφωνα με τα οριζόμενα στην ΚΥΑ 37227/87.</w:t>
      </w:r>
    </w:p>
    <w:p w14:paraId="384A961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206CAC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42644E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4B2ED55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5EBA7E7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η υγιεινή και τα χαρακτηριστικά των φασολιών πρέπει να είναι σύμφωνα με τα προβλεπόμενα στις διατάξεις στην κείμενη εθνική και ενωσιακή νομοθεσία.</w:t>
      </w:r>
    </w:p>
    <w:p w14:paraId="339330C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φασόλια πρέπει να έχουν παραχθεί, τυποποιηθεί και συσκευαστεί σε νομίμως λειτουργούσες επιχειρήσεις, σύμφωνα με την κείμενη ενωσιακή και εθνική νομοθεσία.</w:t>
      </w:r>
    </w:p>
    <w:p w14:paraId="30C2A14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φασόλια πρέπει να είναι καθαρισμένα με κοσκίνισμα ή με χειροδιαλογή.</w:t>
      </w:r>
    </w:p>
    <w:p w14:paraId="35B0EA1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φασόλια πρέπει να έχουν χρονολογία ελάχιστης διατηρησιμότητας τουλάχιστον 12 μήνες από την ημερομηνία παράδοσης. </w:t>
      </w:r>
    </w:p>
    <w:p w14:paraId="5F1260E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Μακροσκοπικά Χαρακτηριστικά</w:t>
      </w:r>
    </w:p>
    <w:p w14:paraId="5F1B8BB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φασόλια, ως προς το μέγεθος τους, θα είναι μεσόσπερμα (μέτρια).</w:t>
      </w:r>
    </w:p>
    <w:p w14:paraId="3ECC3F4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φασόλια πρέπει να έχουν κόκκους ακέραιους, ώριμους, λευκού χρώματος, στιλπνούς και μη συρρικνωμένους, χωρίς οπές από έντομα.</w:t>
      </w:r>
    </w:p>
    <w:p w14:paraId="3CA559E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κόκκοι των φασολιών να είναι σφαιροειδής, κυλινδρικοί ή πλατείς, χαρακτηριστικοί του είδους. </w:t>
      </w:r>
    </w:p>
    <w:p w14:paraId="2E776A4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κόκκοι των φασολιών δεν πρέπει να περιέχουν κόκκους άλλων κατηγοριών. </w:t>
      </w:r>
    </w:p>
    <w:p w14:paraId="3634304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φασόλια πρέπει να είναι πρακτικά απαλλαγμένα κάθε ξένης πρ</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σμίξεως, που οφείλεται στην επεξεργασία παραλαβής αυτών, ή καρπών διαφόρων συμφυωμένων φυτών, χωμάτων, ξυλαρίων, ζιζανίων, εντόμων, κόκκων δημητριακών κ.λπ. απαλλαγμένα τελείως αυτών σε περίπτωση, που φέρονται στην κατανάλωση σαν «καθαρισμένα».</w:t>
      </w:r>
    </w:p>
    <w:p w14:paraId="0B2E015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Φυσικοχημικά Χαρακτηριστικά </w:t>
      </w:r>
    </w:p>
    <w:p w14:paraId="7EF755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υγρασία και οι πτητικές ουσίες των φασολιών πρέπει να είναι σύμφωνα με τα όρια που θέτει η ενωσιακή και εθνική νομοθεσία για το είδος του τροφίμου.</w:t>
      </w:r>
    </w:p>
    <w:p w14:paraId="719BE8B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053B5A0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φασόλια πρέπει να είναι απαλλαγμένα από παθογόνους μικροοργανισμούς.</w:t>
      </w:r>
    </w:p>
    <w:p w14:paraId="50F94BC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φασόλια πρέπει να συμμορφώνονται με τις διατάξεις της Ενωσιακής Νομοθεσίας περί επιμολυντών (Καν.1881/2006) και περί καταλοίπων φυτοφαρμάκων (Καν.396/2005). </w:t>
      </w:r>
    </w:p>
    <w:p w14:paraId="06DDFD7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φασόλια πρέπει να είναι απαλλαγμένα από επικίνδυνες ασθένειες, χωρίς να εμφανίζουν καμία αλλοίωση ή αυξημένη θερμοκρασία. </w:t>
      </w:r>
    </w:p>
    <w:p w14:paraId="0D50CF9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Απαγορεύεται η προσθήκη κάθε ανόργανης ή οργανικής ουσίας στα φασόλια.</w:t>
      </w:r>
    </w:p>
    <w:p w14:paraId="7037964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φασόλια δεν επιτρέπεται να περιέχουν κόκκους που έχουν προσβληθεί από ακάρεα σε ποσοστό ανώτερο του 5%. </w:t>
      </w:r>
    </w:p>
    <w:p w14:paraId="1F8D599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0CB2E56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φασόλια πρέπει να διατίθενται σε ανακυκλώσιμους, κλειστούς και σφραγισμένους περιέκτες (προσυσκευασία), καθαρού βάρους περιεχομένου 0,5 κιλού ± 10%.</w:t>
      </w:r>
    </w:p>
    <w:p w14:paraId="46184BD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Το υλικό της συσκευασίας πρέπει να είναι κατάλληλο για επαφή με τρόφιμα, σύμφωνα με τις διατάξεις της ενωσιακής (Καν.1935/2004) και εθνικής νομοθεσίας (ΚΤΠ). Επίσης, να πληρούν τους όρους υγιεινής σύμφωνα με τον ΚΤΠ, τις σχετικές οδηγίες της ΕΕ και τις οδηγίες του ΕΦΕΤ.</w:t>
      </w:r>
    </w:p>
    <w:p w14:paraId="2D21FDE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πρέπει να είναι ακέραια (να μην είναι ανοιγμένη, φθαρμένη, σχισμένη ή με τρύπες) και να μην εμφανίζει διαρροές.</w:t>
      </w:r>
    </w:p>
    <w:p w14:paraId="0C1734E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πρέπει να παραδίδονται σε χαρτοκιβώτια (δευτερογενής συσκευασία) κατάλληλης αντοχής και βάρους για παλετοποίηση.</w:t>
      </w:r>
    </w:p>
    <w:p w14:paraId="7154760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040BFA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5F059D6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757508B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25DBE4B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Επί του περιέκτη πρέπει να αναγράφονται στην Ελληνική γλώσσα, κατ’ ελάχιστον, οι ακόλουθες έντυπες πληροφορίες με ευανάγνωστους, εμφανείς και ανεξίτηλους χαρακτήρες: </w:t>
      </w:r>
    </w:p>
    <w:p w14:paraId="7FE3108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ονομασία του οσπρίου και η κατηγορία του. </w:t>
      </w:r>
    </w:p>
    <w:p w14:paraId="44FE247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«Ελληνικής παραγωγής» προκειμένου για ελληνικά φασόλια ή «εισαγωγής - συσκευασμένα στην Ελλάδα».</w:t>
      </w:r>
    </w:p>
    <w:p w14:paraId="64CAF5F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περίπτωση εισαγωγής από Τρίτη χώρα να αναγράφεται ο εισαγωγέας στην Ε.Ε.</w:t>
      </w:r>
    </w:p>
    <w:p w14:paraId="594B497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καθαρή ποσότητα του περιεχομένου εκφρασμένη σε κιλά ή γραμμάρια.</w:t>
      </w:r>
    </w:p>
    <w:p w14:paraId="384F402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Να αναγράφεται ο μήνας και το έτος.</w:t>
      </w:r>
    </w:p>
    <w:p w14:paraId="535D597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Τυχόν ιδιαίτερες συνθήκες αποθήκευσης και/ή συνθήκες χρήσης.</w:t>
      </w:r>
    </w:p>
    <w:p w14:paraId="3F3EB5C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συσκευαστή ή του υπευθύνου επιχείρησης τροφίμων.</w:t>
      </w:r>
    </w:p>
    <w:p w14:paraId="63D1457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6E622DA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477E80E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5B2466A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πρέπει να υπάρχει επισήμανση με τα παρακάτω τουλάχιστον στοιχεία:</w:t>
      </w:r>
    </w:p>
    <w:p w14:paraId="1E82DFC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1DCE7C6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15864E7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5C7DBC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5EA9992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2B64BEC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2F8148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1237CA3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του προϊόντος πρέπει να διατηρούνται σε καθαρό, ξηρό, δροσερό και σκιερό περιβάλλον, απαλλαγμένο από οσμές. Οι ίδιες συνθήκες πρέπει να διατηρούνται και κατά τη μεταφορά. </w:t>
      </w:r>
    </w:p>
    <w:p w14:paraId="01559E0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4C9BA07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096905F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w:t>
      </w:r>
      <w:r w:rsidRPr="000C7C0F">
        <w:rPr>
          <w:rFonts w:ascii="Calibri" w:eastAsia="Times New Roman" w:hAnsi="Calibri" w:cs="Calibri"/>
          <w:szCs w:val="24"/>
          <w:lang w:eastAsia="el-GR"/>
        </w:rPr>
        <w:lastRenderedPageBreak/>
        <w:t>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1D160A1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18E649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7EB5797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απαίτηση της παραγράφου 2.1.4, τα μακροσκοπικά χαρακτηριστικά της παραγράφου 2.2 και τις απαιτήσεις συσκευασίας και επισήμανσης σύμφωνα με τις παραγράφους 3 και 4.1 και 4.2 αντίστοιχα. </w:t>
      </w:r>
    </w:p>
    <w:p w14:paraId="1303078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7644B2C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48AD22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CAE2BE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60D79DD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4ACF98F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192C6E1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β) εγγυάται ότι θα αντικαταστήσει όση ποσότητα του προϊόντος κριθεί ως ακατάλληλη με δικό του προσωπικό, μέσα και δαπάνες.</w:t>
      </w:r>
    </w:p>
    <w:p w14:paraId="58871AF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5222C76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της παραγράφου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1B47B6E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294137AE"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ΤΟΜΑΤΟΠΟΛΤΟ</w:t>
      </w:r>
    </w:p>
    <w:p w14:paraId="4601CDA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E3C39E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7786BE9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«τοματοπολτός»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0749A47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Με τον όρο τοματοπολτός εννοείται το προϊόν που παρασκευάζεται από τη συμπύκνωση του σαρκώδους χυμού των νωπών καρπών της τομάτας, με αποβολή μέρους του νερού αυτών. ( Άρθρο 124, ΚΤΠ).</w:t>
      </w:r>
    </w:p>
    <w:p w14:paraId="2F37DA6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0CC355F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CC60B2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ΓΕΝΙΚΑ ΧΑΡΑΚΤΗΡΙΣΤΙΚΑ </w:t>
      </w:r>
    </w:p>
    <w:p w14:paraId="14A674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Γενικά Χαρακτηριστικά</w:t>
      </w:r>
    </w:p>
    <w:p w14:paraId="50D1B3C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τοματοπολτός πρέπει να έχει παραχθεί και συσκευαστεί σε νομίμως λειτουργούσες επιχειρήσεις σύμφωνα με την κείμενη ενωσιακή και εθνική νομοθεσία.</w:t>
      </w:r>
    </w:p>
    <w:p w14:paraId="17EA33A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η υγιεινή και τα χαρακτηριστικά του τοματοπολτού θα πρέπει να είναι σύμφωνα με τα προβλεπόμενα στην κείμενη εθνική και ενωσιακή νομοθεσία.</w:t>
      </w:r>
    </w:p>
    <w:p w14:paraId="0ECD6D0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Για την παρασκευή του τοματοπολτ</w:t>
      </w:r>
      <w:r w:rsidRPr="000C7C0F">
        <w:rPr>
          <w:rFonts w:ascii="Calibri" w:eastAsia="Times New Roman" w:hAnsi="Calibri" w:cs="Calibri"/>
          <w:szCs w:val="24"/>
          <w:lang w:val="en-US" w:eastAsia="el-GR"/>
        </w:rPr>
        <w:t>o</w:t>
      </w:r>
      <w:r w:rsidRPr="000C7C0F">
        <w:rPr>
          <w:rFonts w:ascii="Calibri" w:eastAsia="Times New Roman" w:hAnsi="Calibri" w:cs="Calibri"/>
          <w:szCs w:val="24"/>
          <w:lang w:eastAsia="el-GR"/>
        </w:rPr>
        <w:t>ύ πρέπει να έχουν χρησιμοποιηθεί νωποί καρποί τομάτας, οι οποίοι πρέπει να είναι απολύτως υγιείς, ώριμοι, µε κανονικούς μακροσκοπικούς και οργανοληπτικούς χαρακτήρες και να πληρούν όλους τους όρους του άρθρου 119 του Κ.Τ.Π.</w:t>
      </w:r>
    </w:p>
    <w:p w14:paraId="79DBB48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τοματοπολτός πρέπει να έχει ημερομηνία ελάχιστης διατηρησιμότητας τουλάχιστον 24 μήνες από την ημερομηνία παραλαβής του.</w:t>
      </w:r>
    </w:p>
    <w:p w14:paraId="7CAA625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Χαρακτηριστικά </w:t>
      </w:r>
    </w:p>
    <w:p w14:paraId="2F8C34D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μακροσκοπικοί και οργανοληπτικοί χαρακτήρες του προϊόντος πρέπει να είναι άμεμπτοι και χαρακτηριστικοί του είδους και να μη παρέχουν ενδείξεις χρησιμοποίησης μη κανονικών πρώτων υλών ή πλημμελούς επεξεργασίας.</w:t>
      </w:r>
    </w:p>
    <w:p w14:paraId="30D5139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τοματοπολτός, μακροσκοπικά εξεταζόμενος, πρέπει να έχει πολτώδη και ομοιογενή σύσταση και χρώμα ανοιχτό ερυθρό μέχρι ερυθρόφαιο.</w:t>
      </w:r>
    </w:p>
    <w:p w14:paraId="795CA99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 τοματοπολτός πρέπει να είναι απαλλαγμένος από γεύση ή οσμή ξένες προς το προϊόν. Θεωρείται αλλοιωμένος όταν παρουσιάζει οσμή, γεύση δριμεία ή υπόξινη ή όταν έχει προσβληθεί από ευρωτίαση. </w:t>
      </w:r>
    </w:p>
    <w:p w14:paraId="72E3191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 τοματοπολτός δεν πρέπει να παρουσιάζει σήψη, ευρωτίαση ή άλλη αλλοίωση που οφείλεται σε φυσικοχημικά αίτια ή μικροβιακή δράση. </w:t>
      </w:r>
    </w:p>
    <w:p w14:paraId="0D465E5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τοματοπολτός δεν πρέπει να περιέχει ξένες ύλες στις οποίες συμπεριλαμβάνονται ο φλοιός, οι σπόροι και άλλα τραχιά μέρη της τομάτας και σκώληκες, νύμφες ή έντομα σύμφωνα με τις διατάξεις του ΚΤΠ.</w:t>
      </w:r>
    </w:p>
    <w:p w14:paraId="5F9E51D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Φυσικοχημικά Χαρακτηριστικά </w:t>
      </w:r>
    </w:p>
    <w:p w14:paraId="57B5EF2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στερεά συστατικά από χυμό τομάτας και η περιεκτικότητα σε χλωριούχα, εκφρασμένη σε χλωριούχο νάτριο του τοματοπολτού πρέπει να είναι σύμφωνα με τα όρια που θέτει η ενωσιακή και εθνική νομοθεσία για το είδος του τροφίμου.</w:t>
      </w:r>
    </w:p>
    <w:p w14:paraId="79A4B3C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Χαρακτηριστικά  Ασφάλειας  Προϊόντος </w:t>
      </w:r>
    </w:p>
    <w:p w14:paraId="3E911EB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τοματοπολτός πρέπει να είναι απαλλαγμένος από παθογόνους μικροοργανισμούς.</w:t>
      </w:r>
    </w:p>
    <w:p w14:paraId="6053915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τομάτες από τις οποίες παράγεται το προϊόν θα πρέπει να συμμορφώνονται με τις διατάξεις της Ενωσιακής Νομοθεσίας περί επιμολυντών (Καν.1881/2006) και περί καταλοίπων φυτοφαρμάκων (Καν.396/2005).</w:t>
      </w:r>
    </w:p>
    <w:p w14:paraId="00FCA2E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χρήση των προσθέτων υλών πρέπει να είναι σύμφωνη με τις απαιτήσεις του Καν.  1333/2008 και της κείμενης εθνικής νομοθεσίας.</w:t>
      </w:r>
    </w:p>
    <w:p w14:paraId="77027D5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59045E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7AD5C01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τοματοπολτός πρέπει να είναι συσκευασμένος σε λευκοσίδηρα δοχεία (προσυσκευασία), που έχουν σύστημα εύκολου ανοίγματος ή και πλαστικό καπάκι, με καθαρό βάρος περιεχομένου 200 γραμμαρίων ± 10%.</w:t>
      </w:r>
    </w:p>
    <w:p w14:paraId="7537667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προσυσκευασίας πρέπει να είναι κατάλληλο για επαφή με τρόφιμα, σύμφωνα με τις διατάξεις της ενωσιακής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69636FF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πρέπει να είναι κλειστή, ακέραια (χωρίς χτυπήματα και παραμορφώσεις) και να μην παρουσιάζει διαρροές, διατρήσεις και γενικά ανωμαλίες που να επηρεάζουν την υγιεινή κατάσταση και συντήρηση του περιεχομένου.</w:t>
      </w:r>
    </w:p>
    <w:p w14:paraId="26CC787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πρέπει να παραδίδονται σε χαρτοκιβώτια (δευτερογενής συσκευασία),  κατάλληλου βάρους και αντοχής για παλετοποίηση.</w:t>
      </w:r>
    </w:p>
    <w:p w14:paraId="0D35ECC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8C98B0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16E835C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65632A9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2866D2C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0BB00A6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 (τοματοπολτός διπλής ή τριπλής συμπύκνωσης).</w:t>
      </w:r>
    </w:p>
    <w:p w14:paraId="7B8C1EE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καθαρή ποσότητα του τροφίμου εκφραζόμενη σε κιλά ή γραμμάρια.</w:t>
      </w:r>
    </w:p>
    <w:p w14:paraId="49899B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ποσοστό των περιεχομένων στερεών συστατικών από το χυμό της τομάτας µε τη φράση «Περιεχόμενα συστατικά από το χυμό της τομάτας ………%».</w:t>
      </w:r>
    </w:p>
    <w:p w14:paraId="3F20FC7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κατάλογος των συστατικών, εφόσον έχουν προστεθεί και άλλα συστατικά κατά την παραγωγική διαδικασία.</w:t>
      </w:r>
    </w:p>
    <w:p w14:paraId="6F811F7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Πληροφορίες για την πιθανή και μη σκόπιμη παρουσία αλλεργιογόνων στο προϊόν. </w:t>
      </w:r>
    </w:p>
    <w:p w14:paraId="47A0FCB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Να αναγράφεται ο μήνας και το έτος.</w:t>
      </w:r>
    </w:p>
    <w:p w14:paraId="060B9BE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Τυχόν ιδιαίτερες συνθήκες αποθήκευσης και/ή συνθήκες χρήσης. </w:t>
      </w:r>
    </w:p>
    <w:p w14:paraId="0669835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συσκευαστή ή του υπευθύνου επιχείρησης τροφίμων.</w:t>
      </w:r>
    </w:p>
    <w:p w14:paraId="18E0ECA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07E2F3F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28B73BC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187C24D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πρέπει να υπάρχει επισήμανση με τα παρακάτω τουλάχιστον στοιχεία:</w:t>
      </w:r>
    </w:p>
    <w:p w14:paraId="6D9E421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6B5B55F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29FD88E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7E7A956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3FC1ADA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04301D5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ΣΥΝΘΗΚΕΣ ΣΥΝΤΗΡΗΣΗΣ ΚΑΙ ΜΕΤΑΦΟΡΑΣ</w:t>
      </w:r>
    </w:p>
    <w:p w14:paraId="44E155A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του προϊόντος πρέπει να διατηρούνται σε καθαρό, ξηρό, σκιερό, και απαλλαγμένο από οσμές περιβάλλον. Οι ίδιες συνθήκες πρέπει να διατηρούνται και κατά τη μεταφορά. </w:t>
      </w:r>
    </w:p>
    <w:p w14:paraId="139F244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B40B93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ΔΙΕΝΕΡΓΟΥΜΕΝΟΙ  </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ΛΕΓΧΟΙ</w:t>
      </w:r>
    </w:p>
    <w:p w14:paraId="5D0EA75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163649B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3BB793A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0CA940A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5421C9E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απαίτηση της παραγράφου 2.1.4, τα μακροσκοπικά - οργανοληπτικά χαρακτηριστικά της παραγράφου 2.2 και τις απαιτήσεις συσκευασίας και επισήμανσης σύμφωνα με τις παραγράφους 3 και 4.1 και 4.2 αντίστοιχα. </w:t>
      </w:r>
    </w:p>
    <w:p w14:paraId="2F4B026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6BA7E3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22C943B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1E38A0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7D69658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4F68226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β) εγγυάται ότι θα αντικαταστήσει όση ποσότητα του προϊόντος κριθεί ως ακατάλληλη με δικό του προσωπικό, μέσα και δαπάνες.</w:t>
      </w:r>
    </w:p>
    <w:p w14:paraId="68FC1B0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2AA617C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της παραγράφου 2.3., 2.4.1. και 2.4.2.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40EA7878"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br w:type="page"/>
      </w:r>
      <w:r w:rsidRPr="000C7C0F">
        <w:rPr>
          <w:rFonts w:ascii="Calibri" w:eastAsia="Times New Roman" w:hAnsi="Calibri" w:cs="Calibri"/>
          <w:b/>
          <w:szCs w:val="24"/>
          <w:u w:val="single"/>
          <w:lang w:eastAsia="el-GR"/>
        </w:rPr>
        <w:lastRenderedPageBreak/>
        <w:t>ΤΕΧΝΙΚΕΣ ΠΡΟΔΙΑΓΡΑΦΕΣ ΓΙΑ ΑΡΤΟΣΚΕΥΑΣΜΑΤΑ (ΠΑΞΙΜΑΔΙΑ)</w:t>
      </w:r>
    </w:p>
    <w:p w14:paraId="7E1C6B4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234BB0C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προδιαγραφή αυτή αποσκοπεί στον καθορισμό των απαιτήσεων για την προμήθεια παξιμαδιού για τις ανάγκες του Επιχειρησιακού Προγράμματος Επισιτιστικής και Βασικής Υλικής Συνδρομής για το Ταμείο Ευρωπαϊκής Βοήθειας προς τους Απόρους. </w:t>
      </w:r>
    </w:p>
    <w:p w14:paraId="29C86D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παξιμάδια ανήκουν στην κατηγορία «Διάφορα αρτοσκευάσματα ζαχαροπλαστικής», τα οποία νοούνται προϊόντα που περιέχουν υποχρεωτικά λιπαρές ύλες και μία από τις φυσικές γλυκαντικές ύλες,  σύμφωνα με τα αναφερόμενα στα άρθρα 112 και 114 του Κώδικα Τροφίμων Και Ποτών (ΚΤΠ).</w:t>
      </w:r>
    </w:p>
    <w:p w14:paraId="0914E0C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συντομίας τα αρτοσκευάσματα θα αναφέρονται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00FF538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χορηγούμενα είδη, να είναι πρώτης (Α΄) ποιότητας, να έχουν παραχθεί με τα οριζόμενα στα άρθρα 111, 112, 113 και 114 του  ΚΩΔΙΚΑ ΤΡΟΦΙΜΩΝ  ΠΟΤΩΝ &amp; αντικειμένων κοινής χρήσης, σύμφωνα με τις ισχύουσες κτηνιατρικές και υγειονομικές διατάξεις και να πληρούν τα αναφερόμενα και οριζόμενα στο Ν 3526/2007 – ΦΕΚ 24/Α’/9.2.2007 «Παραγωγή και διάθεση προϊόντων αρτοποιίας και συναφείς διατάξεις» και Α. οικ. 4730/209/Φ.17.1/2008 «Καθορισμός δυναμικότητας παραγωγής κλιβάνων παραγωγής προϊόντων αρτοποιίας και διαδικασίας αδειοδότησης» σε εφαρμογή της παρ. 3 του άρθρου 2 και της παρ. 11 του άρθρου 20 του Ν3526/2007 «Παραγωγή και διάθεση προϊόντων αρτοποιίας και συναφείς διατάξεις».</w:t>
      </w:r>
    </w:p>
    <w:p w14:paraId="5E3384A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 xml:space="preserve"> άρτος και τα αρτοπαρασκευάσματα πρέπει υποχρεωτικά να παρασκευάζονται και να διατίθενται στην κατανάλωση από τύπους και κατηγορίες αλεύρου που αναφέρονται στο Άρθρο 104 του Κ.Τ.Π. και σύμφωνα με τις εκάστοτε </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γ</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ρανομικές Διατάξεις.</w:t>
      </w:r>
    </w:p>
    <w:p w14:paraId="7975FAF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μακροσκοπικοί και οργανοληπτικοί χαρακτήρες του άρτου και των αρτοσκευασμάτων να είναι καλοί και να μην υπάρχουν ενδείξεις χρησιμοποίησης μειονεκτικών πρώτων υλών ή ατελούς επεξεργασίας αυτών, να είναι απαλλαγμένα από οποιαδήποτε ξένα σωματίδια και να μην έχουν υποστεί οποιαδήποτε αλλοίωση.</w:t>
      </w:r>
    </w:p>
    <w:p w14:paraId="3E2A201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Να είναι άριστης ποιότητας και φρέσκα, από αγνά υλικά και σύμφωνα με τον Κώδικα Τροφίμων και Ποτών.</w:t>
      </w:r>
    </w:p>
    <w:p w14:paraId="711EC38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Να είναι καλά ζυμωμένοι και κανονικά (ομοιόμορφα) ψημένοι, ομοιογενές στην κόρα και στην ψίχα, με φλόγωμα (κόρα) κανονικά σε όλη την επιφάνεια τους (όχι σκληρή κόρα).</w:t>
      </w:r>
    </w:p>
    <w:p w14:paraId="4440582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Στο εξωτερικό μέρος της συσκευασίας πρέπει να αναγράφονται οι παρακάτω ενδείξεις:</w:t>
      </w:r>
    </w:p>
    <w:p w14:paraId="7382B3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1. Το όνομα της επιχείρησης.</w:t>
      </w:r>
    </w:p>
    <w:p w14:paraId="783C4F5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 Η διεύθυνση του αρτοποιείου.</w:t>
      </w:r>
    </w:p>
    <w:p w14:paraId="3CBC1C2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 Το είδος του προϊόντος αρτοποιίας.</w:t>
      </w:r>
    </w:p>
    <w:p w14:paraId="1791383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4. Το καθαρό βάρος.</w:t>
      </w:r>
    </w:p>
    <w:p w14:paraId="3926A8B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5. Η ημερομηνία παρασκευής και λήξεως, οι οποίες θα πρέπει να αναγράφονται στη συσκευασία του προϊόντος με ανεξίτηλη σφραγίδα.</w:t>
      </w:r>
    </w:p>
    <w:p w14:paraId="1B225AC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00255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μεταφορικά οχήματα και οι περιέκτες που χρησιμοποιούνται πρέπει να είναι καθαρά και απολυμασμένα, ώστε τα προϊόντα που μεταφέρονται να προφυλάσσονται με αυτόν τον τρόπο από πιθανές μολύνσεις. Για την μεταφορά του άρτου και των προϊόντων αρτοποιίας, οι επιχειρήσεις φέρουν την ευθύνη σχετικά με την τήρηση των συνθηκών μεταφοράς.</w:t>
      </w:r>
    </w:p>
    <w:p w14:paraId="44A144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μεταφορά, η διανομή και η διάθεση των προϊόντων αρτοποιίας επιτρέπεται με οχήματα που διαθέτουν κα­τάλληλο αμάξωμα, κλειστό από όλες τις πλευρές και χρησιμοποιούνται αποκλειστικά και μόνο για τη μετα­φορά των προϊόντων αυτών.</w:t>
      </w:r>
    </w:p>
    <w:p w14:paraId="79D1A03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 Τα προϊόντα αρτοποιίας είτε σε ατομική, είτε σε μαζική συσκευασία, όταν μεταφέρονται τοποθετούνται μέσα σε κλειστά κιβώτια, που είναι κατασκευασμένα από υλικό το οποίο είναι κατάλληλο για επαφή με τρόφιμα. Απαγορεύεται η μεταφορά των προϊόντων αρτοποιίας με άλλο τρόπο.</w:t>
      </w:r>
    </w:p>
    <w:p w14:paraId="79FC106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Επιτρέπεται η μεταφορά προϊόντων αρτοποιίας με οχήματα που δεν χρησιμοποιούνται αποκλειστικά για την μεταφορά των προϊόντων αυτών, εφόσον τα προϊόντα αυτά τοποθετούνται σε ειδικά ξύλινα κιβώτια, που έχουν εσωτερική επένδυση από γαλβανισμένη λαμαρίνα ή σε μεταλλικά ή πλαστικά κιβώτια, με επαρκή χωρητι­κότητα, τα οποία κλείνουν ερμητικά και χρησιμοποιού­νται αποκλειστικά για τον σκοπό της μεταφοράς αυτής και είναι κατάλληλα για επαφή με τρόφιμα. Ομοίως, επιτρέπεται με τα οχήματα που αναφέρονται στο προ­ηγούμενο εδάφιο, η διακίνηση και η μεταφορά, προς πώληση προϊόντων αρτοποιίας, τα οποία διατίθενται στον καταναλωτή σε αεροστεγή συσκευασία, το υλικό της οποίας προβλέπεται από τον Κώδικα Τροφίμων και Ποτών.</w:t>
      </w:r>
    </w:p>
    <w:p w14:paraId="560E490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D15B83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Απαγορεύεται η μεταφορά, με οποιοδήποτε τρόπο, προϊόντων αρτοποιίας με οχήματα που μεταφέρουν ρυπαρά αντικείμενα ή τοξικές ύλες ή υγρά, τα οποία μπορούν να επηρεάσουν, με οιοδήποτε τρόπο, την ποι­ότητα και την υγιεινή των προϊόντων αυτών.</w:t>
      </w:r>
    </w:p>
    <w:p w14:paraId="4548E1C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80B952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Επί των συσκευασιών να υπάρχουν οι απαραίτητες ενδείξεις η δε σήμανση να είναι σύμφωνη με τις διατάξεις σήμανσης τροφίμων:</w:t>
      </w:r>
    </w:p>
    <w:p w14:paraId="0F65893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54D64C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w:t>
      </w:r>
    </w:p>
    <w:p w14:paraId="4520452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w:t>
      </w:r>
    </w:p>
    <w:p w14:paraId="020952E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w:t>
      </w:r>
    </w:p>
    <w:p w14:paraId="3ABEB6D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w:t>
      </w:r>
    </w:p>
    <w:p w14:paraId="417A570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p>
    <w:p w14:paraId="0D69024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08A399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21D0F64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6883FA9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παραχθεί και συσκευαστεί σε νομίμως λειτουργούσες επιχειρήσεις, σύμφωνα με την κείμενη ενωσιακή και εθνική νομοθεσία.</w:t>
      </w:r>
    </w:p>
    <w:p w14:paraId="2A328BE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και τα χαρακτηριστικά του προϊόντος θα πρέπει να είναι σύμφωνα με τα προβλεπόμενα στις διατάξεις της κείμενης ενωσιακής και εθνικής νομοθεσίας (ΚΤΠ).</w:t>
      </w:r>
    </w:p>
    <w:p w14:paraId="702D736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Όλες οι πρώτες ύλες που χρησιμοποιούνται για την παρασκευή του προϊόντος πρέπει να πληρούν τους όρους και τις διατάξεις της κείμενης ενωσιακής και εθνικής νομοθεσίας (ΚΤΠ) που αφορούν την κάθε μία απ ́ αυτές.</w:t>
      </w:r>
    </w:p>
    <w:p w14:paraId="1AB144D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παξιμάδια θα πρέπει κατά την ημερομηνία παραλαβής τους να φέρουν τουλάχιστον το 80% του συνολικού χρόνου διατηρησιμότητας τους. </w:t>
      </w:r>
    </w:p>
    <w:p w14:paraId="1DAB6AF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543249C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μακροσκοπικοί και οργανοληπτικοί χαρακτήρες των αρτοσκευασμάτων πρέπει να είναι άμεμπτοι και να μην παρέχουν ενδείξεις χρησιμοποίησης μειονεκτικών πρώτων υλών ή ατελούς επεξεργασίας αυτών.</w:t>
      </w:r>
    </w:p>
    <w:p w14:paraId="2846752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αρτοσκευάσματα πρέπει να είναι καλά και ομοιόμορφα ψημένα. </w:t>
      </w:r>
    </w:p>
    <w:p w14:paraId="320807D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είναι απαλλαγμένο από εμφανείς ξένες ύλες, στις οποίες συμπεριλαμβάνονται και σκώληκες, έντομα, νύμφες κ.λπ. </w:t>
      </w:r>
    </w:p>
    <w:p w14:paraId="7920C9C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παρουσιάζει αλλοιώσεις που οφείλονται σε φυσικοχημικά αίτια ή δράση μικροοργανισμών.</w:t>
      </w:r>
    </w:p>
    <w:p w14:paraId="79EA6E0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318BD0F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αρτοσκευάσματα πρέπει να είναι απαλλαγμένα από παθογόνους μικροοργανισμούς και να συμμορφώνονται με τις διατάξεις της Ενωσιακής Νομοθεσίας ως προς τα μικροβιολογικά κριτήρια ασφάλειας </w:t>
      </w:r>
    </w:p>
    <w:p w14:paraId="5BDD810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και οι πρώτες ύλες που θα χρησιμοποιηθούν για την παρασκευή του προϊόντος θα πρέπει να συμμορφώνονται με τις διατάξεις της ενωσιακής νομοθεσίας περί επιμολυντών (Καν. 1881/2006) και  καταλοίπων φυτοπροστατευτικών ουσιών (Καν.396/2005). </w:t>
      </w:r>
    </w:p>
    <w:p w14:paraId="5BAAF04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7D1E4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5A3B18D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παξιμάδια θα πρέπει να είναι συσκευασμένα σε πλαστικό περιέκτη κατάλληλα σφραγισμένο (προσυσκευασία), καθαρού βάρους τουλάχιστον 1.000 γραμμαρίων.    </w:t>
      </w:r>
    </w:p>
    <w:p w14:paraId="2834115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υλικά της συσκευασίας πρέπει να είναι κατάλληλα για επαφή με τρόφιμα, σύμφωνα με τις διατάξεις της ενωσιακής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7089593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(να μην είναι ανοιγμένη, φθαρμένη, σχισμένη ή με τρύπες) και να μην παρουσιάζει γενικά ανωμαλίες που να επηρεάζουν την υγιεινή κατάσταση και συντήρηση του περιεχομένου.</w:t>
      </w:r>
    </w:p>
    <w:p w14:paraId="6031934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θα πρέπει να παραδίδονται σε χαρτοκιβώτια (δευτερογενής συσκευασία), κατάλληλου βάρους και αντοχής για παλετοποίηση.</w:t>
      </w:r>
    </w:p>
    <w:p w14:paraId="68EC49C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BD77DE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2507127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 (ΚΤΠ).</w:t>
      </w:r>
    </w:p>
    <w:p w14:paraId="1B5C348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στην προσυσκευασία </w:t>
      </w:r>
    </w:p>
    <w:p w14:paraId="3B56E11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κατ’ ελάχιστον, οι ακόλουθες έντυπες πληροφορίες με ευανάγνωστους, εμφανείς και ανεξίτηλους χαρακτήρες:</w:t>
      </w:r>
    </w:p>
    <w:p w14:paraId="0F066AA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ονομασία πώλησης του τροφίμου </w:t>
      </w:r>
    </w:p>
    <w:p w14:paraId="04374C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κατάλογος των συστατικών, στον οποίο τα αλλεργιογόνα θα αναγράφονται με σαφή και διακριτό από τα υπόλοιπα συστατικά τρόπο.</w:t>
      </w:r>
    </w:p>
    <w:p w14:paraId="5881D2E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Πληροφορίες για την πιθανή και μη σκόπιμη παρουσία αλλεργιογόνων στο προϊόν.</w:t>
      </w:r>
    </w:p>
    <w:p w14:paraId="0784116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καθαρή ποσότητα του τροφίμου εκφραζόμενη σε γραμμάρια (</w:t>
      </w:r>
      <w:r w:rsidRPr="000C7C0F">
        <w:rPr>
          <w:rFonts w:ascii="Calibri" w:eastAsia="Times New Roman" w:hAnsi="Calibri" w:cs="Calibri"/>
          <w:szCs w:val="24"/>
          <w:lang w:val="en-US" w:eastAsia="el-GR"/>
        </w:rPr>
        <w:t>gr</w:t>
      </w:r>
      <w:r w:rsidRPr="000C7C0F">
        <w:rPr>
          <w:rFonts w:ascii="Calibri" w:eastAsia="Times New Roman" w:hAnsi="Calibri" w:cs="Calibri"/>
          <w:szCs w:val="24"/>
          <w:lang w:eastAsia="el-GR"/>
        </w:rPr>
        <w:t>).</w:t>
      </w:r>
    </w:p>
    <w:p w14:paraId="709B719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w:t>
      </w:r>
    </w:p>
    <w:p w14:paraId="1661359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όνομα ή η εμπορική επωνυμία και η διεύθυνση του υπευθύνου επιχείρησης τροφίμων</w:t>
      </w:r>
    </w:p>
    <w:p w14:paraId="2A51172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Διατροφική δήλωση.</w:t>
      </w:r>
    </w:p>
    <w:p w14:paraId="03F2095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είδος της λιπαρής ύλης, σε περίπτωση χρησιμοποίησης αυτής.</w:t>
      </w:r>
    </w:p>
    <w:p w14:paraId="775CFDB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Τυχόν ιδιαίτερες συνθήκες αποθήκευσης και/ή συνθήκες χρήσης. </w:t>
      </w:r>
    </w:p>
    <w:p w14:paraId="457EF8C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331BB2B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48A3824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3C8A97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041925E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53CEC3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3E28A69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προϊόντος.</w:t>
      </w:r>
    </w:p>
    <w:p w14:paraId="388BBB5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των συσκευασιών και το καθαρό περιεχόμενο αυτών, εκφραζόμενο σε βάρος.</w:t>
      </w:r>
    </w:p>
    <w:p w14:paraId="639F7D5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7898EA1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1D5972F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B9D067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20EB4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292379E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108F61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με τα αρτοσκευάσματα θα πρέπει να διατηρούνται σε χώρους καθαρούς, σκιερούς, ξηρούς και δροσερούς. </w:t>
      </w:r>
    </w:p>
    <w:p w14:paraId="5FD6131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ίδιες συνθήκες θα πρέπει να διατηρούνται και κατά τη μεταφορά. </w:t>
      </w:r>
    </w:p>
    <w:p w14:paraId="32A75CC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99F2F0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ΔΙΕΝΕΡΓΟΥΜΕΝΟΙ  </w:t>
      </w:r>
      <w:r w:rsidRPr="000C7C0F">
        <w:rPr>
          <w:rFonts w:ascii="Calibri" w:eastAsia="Times New Roman" w:hAnsi="Calibri" w:cs="Calibri"/>
          <w:szCs w:val="24"/>
          <w:lang w:val="en-US" w:eastAsia="el-GR"/>
        </w:rPr>
        <w:t>E</w:t>
      </w:r>
      <w:r w:rsidRPr="000C7C0F">
        <w:rPr>
          <w:rFonts w:ascii="Calibri" w:eastAsia="Times New Roman" w:hAnsi="Calibri" w:cs="Calibri"/>
          <w:szCs w:val="24"/>
          <w:lang w:eastAsia="el-GR"/>
        </w:rPr>
        <w:t>ΛΕΓΧΟΙ</w:t>
      </w:r>
    </w:p>
    <w:p w14:paraId="4ADD3A7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24182C1D" w14:textId="77777777" w:rsidR="000C7C0F" w:rsidRPr="000C7C0F" w:rsidRDefault="000C7C0F" w:rsidP="000C7C0F">
      <w:pPr>
        <w:suppressAutoHyphens/>
        <w:spacing w:after="0" w:line="240" w:lineRule="auto"/>
        <w:jc w:val="both"/>
        <w:rPr>
          <w:rFonts w:ascii="Calibri" w:eastAsia="Times New Roman" w:hAnsi="Calibri" w:cs="Calibri"/>
          <w:szCs w:val="24"/>
          <w:highlight w:val="yellow"/>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4E61224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F6E1F5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3EB63DD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τήρηση των απαιτήσεων των παραγράφων 2.1.4 και 2.1.5,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706FB2D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Κατά την παραλαβή ο ανάδοχος υποχρεούται να προσκομίσει Πιστοποιητικό ανάλυσης – εργαστηριακού ελέγχου, σύμφωνα με τα προβλεπόμενα στην παράγραφο 7.2.1.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082C58A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2852501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8D7767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7CE9AE7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 Κάθε υποψήφιος προμηθευτής υποχρεούται να υποβάλει μαζί με την τεχνική προσφορά μία υπεύθυνη δήλωση όπου θα δηλώνει τα παρακάτω:</w:t>
      </w:r>
    </w:p>
    <w:p w14:paraId="2BD609D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4D43EFB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424F45C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στους Καν. 852/2004 και Καν. 853/2004.</w:t>
      </w:r>
    </w:p>
    <w:p w14:paraId="76357D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7.2. 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της παραγράφου 2.3.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7D1E46E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0D935DF2" w14:textId="77777777" w:rsidR="000C7C0F" w:rsidRPr="000C7C0F" w:rsidRDefault="000C7C0F" w:rsidP="000C7C0F">
      <w:pPr>
        <w:widowControl w:val="0"/>
        <w:spacing w:after="240" w:line="240" w:lineRule="auto"/>
        <w:jc w:val="center"/>
        <w:rPr>
          <w:rFonts w:ascii="Calibri" w:eastAsia="Times New Roman" w:hAnsi="Calibri" w:cs="Tahoma"/>
          <w:b/>
          <w:sz w:val="24"/>
          <w:szCs w:val="24"/>
          <w:u w:val="single"/>
          <w:lang w:eastAsia="el-GR"/>
        </w:rPr>
      </w:pPr>
      <w:r w:rsidRPr="000C7C0F">
        <w:rPr>
          <w:rFonts w:ascii="Calibri" w:eastAsia="Times New Roman" w:hAnsi="Calibri" w:cs="Tahoma"/>
          <w:b/>
          <w:sz w:val="24"/>
          <w:szCs w:val="24"/>
          <w:u w:val="single"/>
          <w:lang w:eastAsia="el-GR"/>
        </w:rPr>
        <w:lastRenderedPageBreak/>
        <w:t>ΤΕΧΝΙΚΕΣ ΠΡΟΔΙΑΓΡΑΦΕΣ ΓΙΑ ΠΑΤΑΤΕΣ</w:t>
      </w:r>
    </w:p>
    <w:p w14:paraId="6987C5C8" w14:textId="77777777" w:rsidR="000C7C0F" w:rsidRPr="000C7C0F" w:rsidRDefault="000C7C0F" w:rsidP="000C7C0F">
      <w:pPr>
        <w:keepNext/>
        <w:widowControl w:val="0"/>
        <w:tabs>
          <w:tab w:val="left" w:pos="426"/>
          <w:tab w:val="left" w:pos="993"/>
          <w:tab w:val="left" w:pos="1418"/>
          <w:tab w:val="left" w:pos="1843"/>
          <w:tab w:val="left" w:pos="2268"/>
          <w:tab w:val="left" w:pos="2694"/>
          <w:tab w:val="left" w:pos="3119"/>
        </w:tabs>
        <w:spacing w:before="240" w:after="120" w:line="240" w:lineRule="auto"/>
        <w:ind w:hanging="11"/>
        <w:jc w:val="both"/>
        <w:outlineLvl w:val="0"/>
        <w:rPr>
          <w:rFonts w:ascii="Calibri" w:eastAsia="Times New Roman" w:hAnsi="Calibri" w:cs="Arial"/>
          <w:b/>
          <w:bCs/>
          <w:snapToGrid w:val="0"/>
          <w:kern w:val="32"/>
          <w:sz w:val="24"/>
          <w:szCs w:val="24"/>
          <w:lang w:eastAsia="el-GR"/>
        </w:rPr>
      </w:pPr>
      <w:r w:rsidRPr="000C7C0F">
        <w:rPr>
          <w:rFonts w:ascii="Calibri" w:eastAsia="Times New Roman" w:hAnsi="Calibri" w:cs="Arial"/>
          <w:b/>
          <w:bCs/>
          <w:snapToGrid w:val="0"/>
          <w:kern w:val="32"/>
          <w:sz w:val="24"/>
          <w:szCs w:val="24"/>
          <w:lang w:eastAsia="el-GR"/>
        </w:rPr>
        <w:t>ΕΙΣΑΓΩΓΗ</w:t>
      </w:r>
    </w:p>
    <w:p w14:paraId="18BB84B1" w14:textId="77777777" w:rsidR="000C7C0F" w:rsidRPr="000C7C0F" w:rsidRDefault="000C7C0F" w:rsidP="000C7C0F">
      <w:pPr>
        <w:widowControl w:val="0"/>
        <w:spacing w:after="0" w:line="240" w:lineRule="auto"/>
        <w:ind w:firstLine="567"/>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Η προδιαγραφή αυτή αποσκοπεί στον καθορισμό των απαιτήσεων για την προμήθεια του είδους «πατάτες» για τις ανάγκες του φορέα σύμφωνα με την διακήρυξη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6CDE3784" w14:textId="77777777" w:rsidR="000C7C0F" w:rsidRPr="000C7C0F" w:rsidRDefault="000C7C0F" w:rsidP="000C7C0F">
      <w:pPr>
        <w:widowControl w:val="0"/>
        <w:spacing w:after="0" w:line="240" w:lineRule="auto"/>
        <w:ind w:firstLine="567"/>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Η ονομασία «πατάτες» αποδίδεται στο είδος «Στρύχνων το κονδυλόρριζον» (Solanumtuberosum) και ανήκει στην κατηγορία των νωπών τροφίμων φυτικής προέλευσης όπως αυτά ορίζονται στο άρθρο 119 του ΚΤΠ.</w:t>
      </w:r>
    </w:p>
    <w:p w14:paraId="2404AC28" w14:textId="77777777" w:rsidR="000C7C0F" w:rsidRPr="000C7C0F" w:rsidRDefault="000C7C0F" w:rsidP="000C7C0F">
      <w:pPr>
        <w:widowControl w:val="0"/>
        <w:spacing w:after="0" w:line="240" w:lineRule="auto"/>
        <w:ind w:firstLine="567"/>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624D2EE8" w14:textId="77777777" w:rsidR="000C7C0F" w:rsidRPr="000C7C0F" w:rsidRDefault="000C7C0F" w:rsidP="000C7C0F">
      <w:pPr>
        <w:widowControl w:val="0"/>
        <w:spacing w:after="0" w:line="240" w:lineRule="auto"/>
        <w:ind w:firstLine="567"/>
        <w:jc w:val="both"/>
        <w:rPr>
          <w:rFonts w:ascii="Calibri" w:eastAsia="Times New Roman" w:hAnsi="Calibri" w:cs="Times New Roman"/>
          <w:snapToGrid w:val="0"/>
          <w:lang w:eastAsia="el-GR"/>
        </w:rPr>
      </w:pPr>
    </w:p>
    <w:p w14:paraId="460D52D9" w14:textId="77777777" w:rsidR="000C7C0F" w:rsidRPr="000C7C0F" w:rsidRDefault="000C7C0F" w:rsidP="000C7C0F">
      <w:pPr>
        <w:keepNext/>
        <w:widowControl w:val="0"/>
        <w:tabs>
          <w:tab w:val="left" w:pos="426"/>
          <w:tab w:val="left" w:pos="993"/>
          <w:tab w:val="left" w:pos="1418"/>
          <w:tab w:val="left" w:pos="1843"/>
          <w:tab w:val="left" w:pos="2268"/>
          <w:tab w:val="left" w:pos="2694"/>
          <w:tab w:val="left" w:pos="3119"/>
        </w:tabs>
        <w:spacing w:before="240" w:after="120" w:line="240" w:lineRule="auto"/>
        <w:ind w:hanging="11"/>
        <w:jc w:val="both"/>
        <w:outlineLvl w:val="0"/>
        <w:rPr>
          <w:rFonts w:ascii="Calibri" w:eastAsia="Times New Roman" w:hAnsi="Calibri" w:cs="Arial"/>
          <w:b/>
          <w:bCs/>
          <w:snapToGrid w:val="0"/>
          <w:kern w:val="32"/>
          <w:sz w:val="24"/>
          <w:szCs w:val="24"/>
          <w:lang w:eastAsia="el-GR"/>
        </w:rPr>
      </w:pPr>
      <w:r w:rsidRPr="000C7C0F">
        <w:rPr>
          <w:rFonts w:ascii="Calibri" w:eastAsia="Times New Roman" w:hAnsi="Calibri" w:cs="Arial"/>
          <w:b/>
          <w:bCs/>
          <w:snapToGrid w:val="0"/>
          <w:kern w:val="32"/>
          <w:sz w:val="24"/>
          <w:szCs w:val="24"/>
          <w:lang w:eastAsia="el-GR"/>
        </w:rPr>
        <w:t>ΧΑΡΑΚΤΗΡΙΣΤΙΚΑ ΠΡΟΪΟΝΤΟΣ</w:t>
      </w:r>
    </w:p>
    <w:p w14:paraId="08301D23" w14:textId="77777777" w:rsidR="000C7C0F" w:rsidRPr="000C7C0F" w:rsidRDefault="000C7C0F" w:rsidP="000C7C0F">
      <w:pPr>
        <w:widowControl w:val="0"/>
        <w:numPr>
          <w:ilvl w:val="1"/>
          <w:numId w:val="0"/>
        </w:numPr>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b/>
          <w:lang w:eastAsia="el-GR"/>
        </w:rPr>
        <w:t xml:space="preserve">Γενικά Χαρακτηριστικά </w:t>
      </w:r>
    </w:p>
    <w:p w14:paraId="38DA7413"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 xml:space="preserve">Η ποιότητα, η υγιεινή και τα χαρακτηριστικά των πατάτων πρέπει να είναι σύμφωνα με τα προβλεπόμενα στην κείμενη εθνική και ενωσιακή νομοθεσία. (Καν. 543/2011, Καν. 852/2004 και άρθρο 119 του ΚΤΠ). </w:t>
      </w:r>
    </w:p>
    <w:p w14:paraId="2FA3C4C3"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Οι πατάτες πρέπει να έχουν παραχθεί, τυποποιηθεί και συσκευαστεί σε νομίμως λειτουργούσες επιχειρήσεις, σύμφωνα με την κείμενη ενωσιακή και εθνική νομοθεσία.</w:t>
      </w:r>
    </w:p>
    <w:p w14:paraId="38C027BC"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Οι πατάτες πρέπει να συμμορφώνονται με τις Γενικές Προδιαγραφές Εμπορίας (Παράρτημα Ι, Μέρος Α) του Καν.543/2011.</w:t>
      </w:r>
    </w:p>
    <w:p w14:paraId="3EC1284B"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 xml:space="preserve">Οι πατάτες ανεξάρτητα από την ποικιλία πρέπει να είναι </w:t>
      </w:r>
      <w:r w:rsidRPr="000C7C0F">
        <w:rPr>
          <w:rFonts w:ascii="Calibri" w:eastAsia="Times New Roman" w:hAnsi="Calibri" w:cs="Arial"/>
          <w:bCs/>
          <w:lang w:val="en-US" w:eastAsia="el-GR"/>
        </w:rPr>
        <w:t>A</w:t>
      </w:r>
      <w:r w:rsidRPr="000C7C0F">
        <w:rPr>
          <w:rFonts w:ascii="Calibri" w:eastAsia="Times New Roman" w:hAnsi="Calibri" w:cs="Arial"/>
          <w:bCs/>
          <w:lang w:eastAsia="el-GR"/>
        </w:rPr>
        <w:t xml:space="preserve"> ποιότητας και πρόσφατης εσοδείας.</w:t>
      </w:r>
    </w:p>
    <w:p w14:paraId="1333ACA6" w14:textId="77777777" w:rsidR="000C7C0F" w:rsidRPr="000C7C0F" w:rsidRDefault="000C7C0F" w:rsidP="000C7C0F">
      <w:pPr>
        <w:widowControl w:val="0"/>
        <w:numPr>
          <w:ilvl w:val="1"/>
          <w:numId w:val="0"/>
        </w:numPr>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b/>
          <w:lang w:eastAsia="el-GR"/>
        </w:rPr>
        <w:t xml:space="preserve">Μακροσκοπικά – Οργανοληπτικά Χαρακτηριστικά </w:t>
      </w:r>
    </w:p>
    <w:p w14:paraId="40732942"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
          <w:bCs/>
          <w:snapToGrid w:val="0"/>
          <w:lang w:eastAsia="el-GR"/>
        </w:rPr>
      </w:pPr>
      <w:r w:rsidRPr="000C7C0F">
        <w:rPr>
          <w:rFonts w:ascii="Calibri" w:eastAsia="Times New Roman" w:hAnsi="Calibri" w:cs="Arial"/>
          <w:bCs/>
          <w:lang w:eastAsia="el-GR"/>
        </w:rPr>
        <w:t>Με την επιφύλαξη των επιτρεπομένων ορίων ανοχής (</w:t>
      </w:r>
      <w:r w:rsidRPr="000C7C0F">
        <w:rPr>
          <w:rFonts w:ascii="Calibri" w:eastAsia="Times New Roman" w:hAnsi="Calibri" w:cs="Arial"/>
          <w:b/>
          <w:bCs/>
          <w:lang w:eastAsia="el-GR"/>
        </w:rPr>
        <w:t>Γενικές Προδιαγραφές Εμπορίας</w:t>
      </w:r>
      <w:r w:rsidRPr="000C7C0F">
        <w:rPr>
          <w:rFonts w:ascii="Calibri" w:eastAsia="Times New Roman" w:hAnsi="Calibri" w:cs="Arial"/>
          <w:bCs/>
          <w:lang w:eastAsia="el-GR"/>
        </w:rPr>
        <w:t>, Παράρτημα Ι, Μέρος Α του Καν. 543/2011), το προϊόν πρέπει να είναι:</w:t>
      </w:r>
    </w:p>
    <w:p w14:paraId="1D02915C" w14:textId="77777777" w:rsidR="000C7C0F" w:rsidRPr="000C7C0F" w:rsidRDefault="000C7C0F" w:rsidP="000C7C0F">
      <w:pPr>
        <w:widowControl w:val="0"/>
        <w:numPr>
          <w:ilvl w:val="0"/>
          <w:numId w:val="37"/>
        </w:numPr>
        <w:suppressAutoHyphens/>
        <w:spacing w:before="60" w:after="60" w:line="240" w:lineRule="auto"/>
        <w:ind w:left="709"/>
        <w:contextualSpacing/>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Ακέραιο</w:t>
      </w:r>
    </w:p>
    <w:p w14:paraId="068F3BBC" w14:textId="77777777" w:rsidR="000C7C0F" w:rsidRPr="000C7C0F" w:rsidRDefault="000C7C0F" w:rsidP="000C7C0F">
      <w:pPr>
        <w:widowControl w:val="0"/>
        <w:numPr>
          <w:ilvl w:val="0"/>
          <w:numId w:val="37"/>
        </w:numPr>
        <w:suppressAutoHyphens/>
        <w:spacing w:before="60" w:after="60" w:line="240" w:lineRule="auto"/>
        <w:ind w:left="709"/>
        <w:contextualSpacing/>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 xml:space="preserve">Υγιές – </w:t>
      </w:r>
      <w:r w:rsidRPr="000C7C0F">
        <w:rPr>
          <w:rFonts w:ascii="Calibri" w:eastAsia="Times New Roman" w:hAnsi="Calibri" w:cs="Times New Roman"/>
          <w:lang w:eastAsia="el-GR"/>
        </w:rPr>
        <w:t xml:space="preserve">αποκλείεται το προϊόν που έχει </w:t>
      </w:r>
      <w:r w:rsidRPr="000C7C0F">
        <w:rPr>
          <w:rFonts w:ascii="Calibri" w:eastAsia="Times New Roman" w:hAnsi="Calibri" w:cs="Times New Roman"/>
          <w:snapToGrid w:val="0"/>
          <w:lang w:eastAsia="el-GR"/>
        </w:rPr>
        <w:t xml:space="preserve">πράσινη απόχρωση και έχει </w:t>
      </w:r>
      <w:r w:rsidRPr="000C7C0F">
        <w:rPr>
          <w:rFonts w:ascii="Calibri" w:eastAsia="Times New Roman" w:hAnsi="Calibri" w:cs="Times New Roman"/>
          <w:lang w:eastAsia="el-GR"/>
        </w:rPr>
        <w:t>προσβληθεί από σήψη ή αλλοιώσεις που το καθιστούν ακατάλληλο για κατανάλωση</w:t>
      </w:r>
      <w:r w:rsidRPr="000C7C0F">
        <w:rPr>
          <w:rFonts w:ascii="Calibri" w:eastAsia="Times New Roman" w:hAnsi="Calibri" w:cs="Times New Roman"/>
          <w:snapToGrid w:val="0"/>
          <w:lang w:eastAsia="el-GR"/>
        </w:rPr>
        <w:t>.</w:t>
      </w:r>
    </w:p>
    <w:p w14:paraId="3FF34F73" w14:textId="77777777" w:rsidR="000C7C0F" w:rsidRPr="000C7C0F" w:rsidRDefault="000C7C0F" w:rsidP="000C7C0F">
      <w:pPr>
        <w:widowControl w:val="0"/>
        <w:numPr>
          <w:ilvl w:val="0"/>
          <w:numId w:val="37"/>
        </w:numPr>
        <w:suppressAutoHyphens/>
        <w:spacing w:before="60" w:after="60" w:line="240" w:lineRule="auto"/>
        <w:ind w:left="709"/>
        <w:contextualSpacing/>
        <w:jc w:val="both"/>
        <w:rPr>
          <w:rFonts w:ascii="Calibri" w:eastAsia="Times New Roman" w:hAnsi="Calibri" w:cs="Times New Roman"/>
          <w:lang w:eastAsia="el-GR"/>
        </w:rPr>
      </w:pPr>
      <w:r w:rsidRPr="000C7C0F">
        <w:rPr>
          <w:rFonts w:ascii="Calibri" w:eastAsia="Times New Roman" w:hAnsi="Calibri" w:cs="Times New Roman"/>
          <w:lang w:eastAsia="el-GR"/>
        </w:rPr>
        <w:t>Καθαρό και ουσιαστικά απαλλαγμένο από κάθε ορατή ξένη ύλη.</w:t>
      </w:r>
    </w:p>
    <w:p w14:paraId="743BB26F" w14:textId="77777777" w:rsidR="000C7C0F" w:rsidRPr="000C7C0F" w:rsidRDefault="000C7C0F" w:rsidP="000C7C0F">
      <w:pPr>
        <w:widowControl w:val="0"/>
        <w:numPr>
          <w:ilvl w:val="0"/>
          <w:numId w:val="37"/>
        </w:numPr>
        <w:suppressAutoHyphens/>
        <w:spacing w:before="60" w:after="60" w:line="240" w:lineRule="auto"/>
        <w:ind w:left="709"/>
        <w:contextualSpacing/>
        <w:jc w:val="both"/>
        <w:rPr>
          <w:rFonts w:ascii="Calibri" w:eastAsia="Times New Roman" w:hAnsi="Calibri" w:cs="Times New Roman"/>
          <w:lang w:eastAsia="el-GR"/>
        </w:rPr>
      </w:pPr>
      <w:r w:rsidRPr="000C7C0F">
        <w:rPr>
          <w:rFonts w:ascii="Calibri" w:eastAsia="Times New Roman" w:hAnsi="Calibri" w:cs="Times New Roman"/>
          <w:lang w:eastAsia="el-GR"/>
        </w:rPr>
        <w:t>Ουσιαστικά απαλλαγμένο από φθορές, οι οποίες προκαλούνται από επιβλαβείς οργανισμούς που προσβάλλουν τη σάρκα.</w:t>
      </w:r>
    </w:p>
    <w:p w14:paraId="31394D5A" w14:textId="77777777" w:rsidR="000C7C0F" w:rsidRPr="000C7C0F" w:rsidRDefault="000C7C0F" w:rsidP="000C7C0F">
      <w:pPr>
        <w:widowControl w:val="0"/>
        <w:numPr>
          <w:ilvl w:val="0"/>
          <w:numId w:val="37"/>
        </w:numPr>
        <w:suppressAutoHyphens/>
        <w:spacing w:before="60" w:after="60" w:line="240" w:lineRule="auto"/>
        <w:ind w:left="709"/>
        <w:contextualSpacing/>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Απαλλαγμένο από μη φυσιολογική εξωτερική υγρασία.</w:t>
      </w:r>
    </w:p>
    <w:p w14:paraId="7E594770" w14:textId="77777777" w:rsidR="000C7C0F" w:rsidRPr="000C7C0F" w:rsidRDefault="000C7C0F" w:rsidP="000C7C0F">
      <w:pPr>
        <w:widowControl w:val="0"/>
        <w:numPr>
          <w:ilvl w:val="0"/>
          <w:numId w:val="37"/>
        </w:numPr>
        <w:suppressAutoHyphens/>
        <w:spacing w:before="60" w:after="60" w:line="240" w:lineRule="auto"/>
        <w:ind w:left="709"/>
        <w:contextualSpacing/>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 xml:space="preserve">Απαλλαγμένο από ξένη οσμή και/ή ξένη γέυση. </w:t>
      </w:r>
    </w:p>
    <w:p w14:paraId="42169A69" w14:textId="77777777" w:rsidR="000C7C0F" w:rsidRPr="000C7C0F" w:rsidRDefault="000C7C0F" w:rsidP="000C7C0F">
      <w:pPr>
        <w:widowControl w:val="0"/>
        <w:numPr>
          <w:ilvl w:val="0"/>
          <w:numId w:val="37"/>
        </w:numPr>
        <w:suppressAutoHyphens/>
        <w:spacing w:before="60" w:after="60" w:line="240" w:lineRule="auto"/>
        <w:ind w:left="709"/>
        <w:contextualSpacing/>
        <w:jc w:val="both"/>
        <w:rPr>
          <w:rFonts w:ascii="Calibri" w:eastAsia="Times New Roman" w:hAnsi="Calibri" w:cs="Times New Roman"/>
          <w:lang w:eastAsia="el-GR"/>
        </w:rPr>
      </w:pPr>
      <w:r w:rsidRPr="000C7C0F">
        <w:rPr>
          <w:rFonts w:ascii="Calibri" w:eastAsia="Times New Roman" w:hAnsi="Calibri" w:cs="Times New Roman"/>
          <w:lang w:eastAsia="el-GR"/>
        </w:rPr>
        <w:t>Να εμφανίζει τέτοια ανάπτυξη και να βρίσκεται σε τέτοια κατάσταση ώστε να αντέχει τη μεταφορά και τον εν γένει χειρισμό, και να φθάνει σε ικανοποιητική κατάσταση στον τόπο προορισμού.</w:t>
      </w:r>
    </w:p>
    <w:p w14:paraId="782E7865"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 xml:space="preserve">Οι πατάτες πρέπει να είναι λευκόσαρκες ή κιτρινόσαρκες, στρογγυλές ή επιμήκεις, μετρίου μεγέθους ή μεγάλου, χωρίς ελαττώματα. </w:t>
      </w:r>
    </w:p>
    <w:p w14:paraId="29CDBB1F"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snapToGrid w:val="0"/>
          <w:lang w:eastAsia="el-GR"/>
        </w:rPr>
      </w:pPr>
      <w:r w:rsidRPr="000C7C0F">
        <w:rPr>
          <w:rFonts w:ascii="Calibri" w:eastAsia="Times New Roman" w:hAnsi="Calibri" w:cs="Arial"/>
          <w:bCs/>
          <w:lang w:eastAsia="el-GR"/>
        </w:rPr>
        <w:t xml:space="preserve">Οι πατάτες πρέπει να </w:t>
      </w:r>
      <w:r w:rsidRPr="000C7C0F">
        <w:rPr>
          <w:rFonts w:ascii="Calibri" w:eastAsia="Times New Roman" w:hAnsi="Calibri" w:cs="Arial"/>
          <w:bCs/>
          <w:snapToGrid w:val="0"/>
          <w:lang w:eastAsia="el-GR"/>
        </w:rPr>
        <w:t xml:space="preserve">έχουν λεία επιδερμίδα, χωρίς συρρικνώσεις και η σάρκα τους να είναι συνεκτική. </w:t>
      </w:r>
    </w:p>
    <w:p w14:paraId="549054A0"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snapToGrid w:val="0"/>
          <w:lang w:eastAsia="el-GR"/>
        </w:rPr>
        <w:t>Οι οφθαλμοί δεν πρέπει να παρουσιάζουν ανάπτυξη φύτρου</w:t>
      </w:r>
      <w:r w:rsidRPr="000C7C0F">
        <w:rPr>
          <w:rFonts w:ascii="Calibri" w:eastAsia="Times New Roman" w:hAnsi="Calibri" w:cs="Arial"/>
          <w:bCs/>
          <w:lang w:eastAsia="el-GR"/>
        </w:rPr>
        <w:t xml:space="preserve">. </w:t>
      </w:r>
    </w:p>
    <w:p w14:paraId="400B5917"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snapToGrid w:val="0"/>
          <w:color w:val="FF0000"/>
          <w:lang w:eastAsia="el-GR"/>
        </w:rPr>
      </w:pPr>
      <w:r w:rsidRPr="000C7C0F">
        <w:rPr>
          <w:rFonts w:ascii="Calibri" w:eastAsia="Times New Roman" w:hAnsi="Calibri" w:cs="Arial"/>
          <w:bCs/>
          <w:lang w:eastAsia="el-GR"/>
        </w:rPr>
        <w:lastRenderedPageBreak/>
        <w:t>Οι πατάτες δεν πρέπει να έχουν</w:t>
      </w:r>
      <w:r w:rsidRPr="000C7C0F">
        <w:rPr>
          <w:rFonts w:ascii="Calibri" w:eastAsia="Times New Roman" w:hAnsi="Calibri" w:cs="Arial"/>
          <w:bCs/>
          <w:snapToGrid w:val="0"/>
          <w:color w:val="FF0000"/>
          <w:lang w:eastAsia="el-GR"/>
        </w:rPr>
        <w:t xml:space="preserve">, </w:t>
      </w:r>
      <w:r w:rsidRPr="000C7C0F">
        <w:rPr>
          <w:rFonts w:ascii="Calibri" w:eastAsia="Times New Roman" w:hAnsi="Calibri" w:cs="Arial"/>
          <w:bCs/>
          <w:snapToGrid w:val="0"/>
          <w:lang w:eastAsia="el-GR"/>
        </w:rPr>
        <w:t>κακώσεις, εγκοπές, εκδορές και εγκαύματα.</w:t>
      </w:r>
      <w:r w:rsidRPr="000C7C0F">
        <w:rPr>
          <w:rFonts w:ascii="Calibri" w:eastAsia="Times New Roman" w:hAnsi="Calibri" w:cs="Arial"/>
          <w:bCs/>
          <w:snapToGrid w:val="0"/>
          <w:color w:val="FF0000"/>
          <w:lang w:eastAsia="el-GR"/>
        </w:rPr>
        <w:t xml:space="preserve"> </w:t>
      </w:r>
    </w:p>
    <w:p w14:paraId="0E658E77" w14:textId="77777777" w:rsidR="000C7C0F" w:rsidRPr="000C7C0F" w:rsidRDefault="000C7C0F" w:rsidP="000C7C0F">
      <w:pPr>
        <w:widowControl w:val="0"/>
        <w:numPr>
          <w:ilvl w:val="1"/>
          <w:numId w:val="0"/>
        </w:numPr>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b/>
          <w:lang w:val="en-US" w:eastAsia="el-GR"/>
        </w:rPr>
        <w:t>X</w:t>
      </w:r>
      <w:r w:rsidRPr="000C7C0F">
        <w:rPr>
          <w:rFonts w:ascii="Calibri" w:eastAsia="Times New Roman" w:hAnsi="Calibri" w:cs="Tahoma"/>
          <w:b/>
          <w:lang w:eastAsia="el-GR"/>
        </w:rPr>
        <w:t xml:space="preserve">αρακτηριστικά Ασφάλειας Προϊόντος </w:t>
      </w:r>
    </w:p>
    <w:p w14:paraId="69172D2A"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Οι πατάτες πρέπει να συμμορφώνονται με τις διατάξεις της Ενωσιακής Νομοθεσίας περί επιμολυντών (Καν.1881/2006) και περί καταλοίπων φυτοφαρμάκων (Καν.396/2005).</w:t>
      </w:r>
      <w:r w:rsidRPr="000C7C0F">
        <w:rPr>
          <w:rFonts w:ascii="Calibri" w:eastAsia="Times New Roman" w:hAnsi="Calibri" w:cs="Arial"/>
          <w:bCs/>
          <w:color w:val="FF0000"/>
          <w:lang w:eastAsia="el-GR"/>
        </w:rPr>
        <w:t xml:space="preserve"> </w:t>
      </w:r>
    </w:p>
    <w:p w14:paraId="392C9E77"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snapToGrid w:val="0"/>
          <w:lang w:eastAsia="el-GR"/>
        </w:rPr>
      </w:pPr>
      <w:r w:rsidRPr="000C7C0F">
        <w:rPr>
          <w:rFonts w:ascii="Calibri" w:eastAsia="Times New Roman" w:hAnsi="Calibri" w:cs="Arial"/>
          <w:bCs/>
          <w:lang w:eastAsia="el-GR"/>
        </w:rPr>
        <w:t xml:space="preserve">Οι πατάτες πρέπει να είναι </w:t>
      </w:r>
      <w:r w:rsidRPr="000C7C0F">
        <w:rPr>
          <w:rFonts w:ascii="Calibri" w:eastAsia="Times New Roman" w:hAnsi="Calibri" w:cs="Arial"/>
          <w:bCs/>
          <w:snapToGrid w:val="0"/>
          <w:lang w:eastAsia="el-GR"/>
        </w:rPr>
        <w:t>απαλλαγμένες από επιβλαβείς οργανισμούς.</w:t>
      </w:r>
    </w:p>
    <w:p w14:paraId="7FC81EE2" w14:textId="77777777" w:rsidR="000C7C0F" w:rsidRPr="000C7C0F" w:rsidRDefault="000C7C0F" w:rsidP="000C7C0F">
      <w:pPr>
        <w:widowControl w:val="0"/>
        <w:numPr>
          <w:ilvl w:val="2"/>
          <w:numId w:val="0"/>
        </w:numPr>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Οι πατάτες δεν πρέπει να είναι προσβεβλημένες από παράσιτα σε σημαντικό βαθμό ή να παρουσιάζουν αλλοίωση της σύστασής τους.</w:t>
      </w:r>
    </w:p>
    <w:p w14:paraId="3B55B445" w14:textId="77777777" w:rsidR="000C7C0F" w:rsidRPr="000C7C0F" w:rsidRDefault="000C7C0F" w:rsidP="000C7C0F">
      <w:pPr>
        <w:widowControl w:val="0"/>
        <w:spacing w:after="0" w:line="240" w:lineRule="auto"/>
        <w:ind w:firstLine="567"/>
        <w:jc w:val="both"/>
        <w:rPr>
          <w:rFonts w:ascii="Calibri" w:eastAsia="Times New Roman" w:hAnsi="Calibri" w:cs="Times New Roman"/>
          <w:sz w:val="24"/>
          <w:szCs w:val="20"/>
          <w:lang w:eastAsia="el-GR"/>
        </w:rPr>
      </w:pPr>
    </w:p>
    <w:p w14:paraId="61F191C2" w14:textId="77777777" w:rsidR="000C7C0F" w:rsidRPr="000C7C0F" w:rsidRDefault="000C7C0F" w:rsidP="000C7C0F">
      <w:pPr>
        <w:keepNext/>
        <w:widowControl w:val="0"/>
        <w:tabs>
          <w:tab w:val="left" w:pos="426"/>
          <w:tab w:val="left" w:pos="993"/>
          <w:tab w:val="left" w:pos="1418"/>
          <w:tab w:val="left" w:pos="1843"/>
          <w:tab w:val="left" w:pos="2268"/>
          <w:tab w:val="left" w:pos="2694"/>
          <w:tab w:val="left" w:pos="3119"/>
        </w:tabs>
        <w:spacing w:before="240" w:after="120" w:line="240" w:lineRule="auto"/>
        <w:ind w:hanging="11"/>
        <w:jc w:val="both"/>
        <w:outlineLvl w:val="0"/>
        <w:rPr>
          <w:rFonts w:ascii="Calibri" w:eastAsia="Times New Roman" w:hAnsi="Calibri" w:cs="Arial"/>
          <w:b/>
          <w:bCs/>
          <w:snapToGrid w:val="0"/>
          <w:kern w:val="32"/>
          <w:sz w:val="24"/>
          <w:szCs w:val="24"/>
          <w:lang w:eastAsia="el-GR"/>
        </w:rPr>
      </w:pPr>
      <w:r w:rsidRPr="000C7C0F">
        <w:rPr>
          <w:rFonts w:ascii="Calibri" w:eastAsia="Times New Roman" w:hAnsi="Calibri" w:cs="Arial"/>
          <w:b/>
          <w:bCs/>
          <w:snapToGrid w:val="0"/>
          <w:kern w:val="32"/>
          <w:sz w:val="24"/>
          <w:szCs w:val="24"/>
          <w:lang w:eastAsia="el-GR"/>
        </w:rPr>
        <w:t>ΣΥΣΚΕΥΑΣΙΑ</w:t>
      </w:r>
    </w:p>
    <w:p w14:paraId="0B719F63" w14:textId="77777777" w:rsidR="000C7C0F" w:rsidRPr="000C7C0F" w:rsidRDefault="000C7C0F" w:rsidP="000C7C0F">
      <w:pPr>
        <w:widowControl w:val="0"/>
        <w:numPr>
          <w:ilvl w:val="1"/>
          <w:numId w:val="0"/>
        </w:numPr>
        <w:tabs>
          <w:tab w:val="left" w:pos="567"/>
        </w:tabs>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lang w:eastAsia="el-GR"/>
        </w:rPr>
        <w:t>Οι πατάτες θα είναι συσκευασμένες σε κλειστό διχτάκι (προσυσκευασία). Κάθε προσυσκευασία θα έχει συνολικό καθαρό βάρος 2,0 κιλά ± 1%.</w:t>
      </w:r>
    </w:p>
    <w:p w14:paraId="20FC5FA0" w14:textId="77777777" w:rsidR="000C7C0F" w:rsidRPr="000C7C0F" w:rsidRDefault="000C7C0F" w:rsidP="000C7C0F">
      <w:pPr>
        <w:widowControl w:val="0"/>
        <w:numPr>
          <w:ilvl w:val="1"/>
          <w:numId w:val="0"/>
        </w:numPr>
        <w:tabs>
          <w:tab w:val="left" w:pos="567"/>
        </w:tabs>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lang w:eastAsia="el-GR"/>
        </w:rPr>
        <w:t>Το υλικό της συσκευασίας πρέπει να είναι κατάλληλο για επαφή με τρόφιμα, σύμφωνα με τις διατάξεις της ενωσιακής (Καν. 1935/2004) και εθνικής νομοθεσίας (ΚΤΠ). Επίσης, να πληρούν τους όρους υγιεινής σύμφωνα με τον ΚΤΠ, τις σχετικές οδηγίες της ΕΕ και τις οδηγίες του ΕΦΕΤ.</w:t>
      </w:r>
    </w:p>
    <w:p w14:paraId="0CED3B9E" w14:textId="77777777" w:rsidR="000C7C0F" w:rsidRPr="000C7C0F" w:rsidRDefault="000C7C0F" w:rsidP="000C7C0F">
      <w:pPr>
        <w:widowControl w:val="0"/>
        <w:numPr>
          <w:ilvl w:val="1"/>
          <w:numId w:val="0"/>
        </w:numPr>
        <w:tabs>
          <w:tab w:val="left" w:pos="567"/>
        </w:tabs>
        <w:spacing w:before="120" w:after="120" w:line="240" w:lineRule="auto"/>
        <w:jc w:val="both"/>
        <w:outlineLvl w:val="1"/>
        <w:rPr>
          <w:rFonts w:ascii="Calibri" w:eastAsia="Times New Roman" w:hAnsi="Calibri" w:cs="Tahoma"/>
          <w:lang w:eastAsia="el-GR"/>
        </w:rPr>
      </w:pPr>
      <w:r w:rsidRPr="000C7C0F">
        <w:rPr>
          <w:rFonts w:ascii="Calibri" w:eastAsia="Times New Roman" w:hAnsi="Calibri" w:cs="Tahoma"/>
          <w:lang w:eastAsia="el-GR"/>
        </w:rPr>
        <w:t>Η προσυσκευασία πρέπει να είναι ακέραια (χωρίς φθορές, σχισίματα ή ανοίγματα).</w:t>
      </w:r>
    </w:p>
    <w:p w14:paraId="0414E29C" w14:textId="77777777" w:rsidR="000C7C0F" w:rsidRPr="000C7C0F" w:rsidRDefault="000C7C0F" w:rsidP="000C7C0F">
      <w:pPr>
        <w:widowControl w:val="0"/>
        <w:numPr>
          <w:ilvl w:val="1"/>
          <w:numId w:val="0"/>
        </w:numPr>
        <w:tabs>
          <w:tab w:val="left" w:pos="567"/>
        </w:tabs>
        <w:spacing w:before="120" w:after="120" w:line="240" w:lineRule="auto"/>
        <w:jc w:val="both"/>
        <w:outlineLvl w:val="1"/>
        <w:rPr>
          <w:rFonts w:ascii="Calibri" w:eastAsia="Times New Roman" w:hAnsi="Calibri" w:cs="Tahoma"/>
          <w:lang w:eastAsia="el-GR"/>
        </w:rPr>
      </w:pPr>
      <w:r w:rsidRPr="000C7C0F">
        <w:rPr>
          <w:rFonts w:ascii="Calibri" w:eastAsia="Times New Roman" w:hAnsi="Calibri" w:cs="Tahoma"/>
          <w:lang w:eastAsia="el-GR"/>
        </w:rPr>
        <w:t>Οι προσυσκευασίες με τις πατάτες θα παραδίδονται σε κατάλληλες παλέτες τύπου «καρπουζοπαλέτες» (δευτερογενής συσκευασία).</w:t>
      </w:r>
    </w:p>
    <w:p w14:paraId="304635B7" w14:textId="77777777" w:rsidR="000C7C0F" w:rsidRPr="000C7C0F" w:rsidRDefault="000C7C0F" w:rsidP="000C7C0F">
      <w:pPr>
        <w:widowControl w:val="0"/>
        <w:spacing w:after="0" w:line="240" w:lineRule="auto"/>
        <w:ind w:firstLine="567"/>
        <w:jc w:val="both"/>
        <w:rPr>
          <w:rFonts w:ascii="Calibri" w:eastAsia="Times New Roman" w:hAnsi="Calibri" w:cs="Times New Roman"/>
          <w:sz w:val="24"/>
          <w:szCs w:val="20"/>
          <w:lang w:eastAsia="el-GR"/>
        </w:rPr>
      </w:pPr>
    </w:p>
    <w:p w14:paraId="10878C6B" w14:textId="77777777" w:rsidR="000C7C0F" w:rsidRPr="000C7C0F" w:rsidRDefault="000C7C0F" w:rsidP="000C7C0F">
      <w:pPr>
        <w:keepNext/>
        <w:widowControl w:val="0"/>
        <w:tabs>
          <w:tab w:val="left" w:pos="426"/>
          <w:tab w:val="left" w:pos="993"/>
          <w:tab w:val="left" w:pos="1418"/>
          <w:tab w:val="left" w:pos="1843"/>
          <w:tab w:val="left" w:pos="2268"/>
          <w:tab w:val="left" w:pos="2694"/>
          <w:tab w:val="left" w:pos="3119"/>
        </w:tabs>
        <w:spacing w:before="240" w:after="120" w:line="240" w:lineRule="auto"/>
        <w:ind w:hanging="11"/>
        <w:jc w:val="both"/>
        <w:outlineLvl w:val="0"/>
        <w:rPr>
          <w:rFonts w:ascii="Calibri" w:eastAsia="Times New Roman" w:hAnsi="Calibri" w:cs="Arial"/>
          <w:b/>
          <w:bCs/>
          <w:caps/>
          <w:snapToGrid w:val="0"/>
          <w:kern w:val="32"/>
          <w:sz w:val="24"/>
          <w:szCs w:val="24"/>
          <w:lang w:eastAsia="el-GR"/>
        </w:rPr>
      </w:pPr>
      <w:r w:rsidRPr="000C7C0F">
        <w:rPr>
          <w:rFonts w:ascii="Calibri" w:eastAsia="Times New Roman" w:hAnsi="Calibri" w:cs="Arial"/>
          <w:b/>
          <w:bCs/>
          <w:snapToGrid w:val="0"/>
          <w:kern w:val="32"/>
          <w:sz w:val="24"/>
          <w:szCs w:val="24"/>
          <w:lang w:eastAsia="el-GR"/>
        </w:rPr>
        <w:t>ΕΠΙΣΗΜΑΝΣΕΙΣ</w:t>
      </w:r>
    </w:p>
    <w:p w14:paraId="3B229DAB" w14:textId="77777777" w:rsidR="000C7C0F" w:rsidRPr="000C7C0F" w:rsidRDefault="000C7C0F" w:rsidP="000C7C0F">
      <w:pPr>
        <w:widowControl w:val="0"/>
        <w:spacing w:after="0" w:line="240" w:lineRule="auto"/>
        <w:ind w:firstLine="567"/>
        <w:jc w:val="both"/>
        <w:rPr>
          <w:rFonts w:ascii="Calibri" w:eastAsia="Times New Roman" w:hAnsi="Calibri" w:cs="Tahoma"/>
          <w:snapToGrid w:val="0"/>
          <w:lang w:eastAsia="el-GR"/>
        </w:rPr>
      </w:pPr>
      <w:r w:rsidRPr="000C7C0F">
        <w:rPr>
          <w:rFonts w:ascii="Calibri" w:eastAsia="Times New Roman" w:hAnsi="Calibri" w:cs="Tahoma"/>
          <w:snapToGrid w:val="0"/>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Καν.543/2011) και εθνικής νομοθεσίας (ΚΤΠ).</w:t>
      </w:r>
    </w:p>
    <w:p w14:paraId="3A0776D3" w14:textId="77777777" w:rsidR="000C7C0F" w:rsidRPr="000C7C0F" w:rsidRDefault="000C7C0F" w:rsidP="000C7C0F">
      <w:pPr>
        <w:widowControl w:val="0"/>
        <w:numPr>
          <w:ilvl w:val="1"/>
          <w:numId w:val="0"/>
        </w:numPr>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b/>
          <w:lang w:eastAsia="el-GR"/>
        </w:rPr>
        <w:t>Ενδείξεις πάνω στην προσυσκευασία</w:t>
      </w:r>
    </w:p>
    <w:p w14:paraId="4B663DFD" w14:textId="77777777" w:rsidR="000C7C0F" w:rsidRPr="000C7C0F" w:rsidRDefault="000C7C0F" w:rsidP="000C7C0F">
      <w:pPr>
        <w:widowControl w:val="0"/>
        <w:spacing w:after="0" w:line="240" w:lineRule="auto"/>
        <w:ind w:firstLine="567"/>
        <w:jc w:val="both"/>
        <w:rPr>
          <w:rFonts w:ascii="Calibri" w:eastAsia="Times New Roman" w:hAnsi="Calibri" w:cs="Times New Roman"/>
          <w:lang w:eastAsia="el-GR"/>
        </w:rPr>
      </w:pPr>
      <w:r w:rsidRPr="000C7C0F">
        <w:rPr>
          <w:rFonts w:ascii="Calibri" w:eastAsia="Times New Roman" w:hAnsi="Calibri" w:cs="Times New Roman"/>
          <w:lang w:eastAsia="el-GR"/>
        </w:rPr>
        <w:t>Σε κατάλληλη ετικέτα, σταθερά στερεωμένη στο διχτάκι πρέπει, κατ’ ελάχιστον, να αναγράφονται στην Ελληνική γλώσσα:</w:t>
      </w:r>
    </w:p>
    <w:p w14:paraId="2C64FBBD"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lang w:eastAsia="el-GR"/>
        </w:rPr>
      </w:pPr>
      <w:r w:rsidRPr="000C7C0F">
        <w:rPr>
          <w:rFonts w:ascii="Calibri" w:eastAsia="Times New Roman" w:hAnsi="Calibri" w:cs="Times New Roman"/>
          <w:lang w:eastAsia="el-GR"/>
        </w:rPr>
        <w:t xml:space="preserve">Η ονομασία πώλησης του τροφίμου. </w:t>
      </w:r>
    </w:p>
    <w:p w14:paraId="391A398F"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lang w:eastAsia="el-GR"/>
        </w:rPr>
      </w:pPr>
      <w:r w:rsidRPr="000C7C0F">
        <w:rPr>
          <w:rFonts w:ascii="Calibri" w:eastAsia="Times New Roman" w:hAnsi="Calibri" w:cs="Times New Roman"/>
          <w:lang w:eastAsia="el-GR"/>
        </w:rPr>
        <w:t xml:space="preserve">Ο τόπος παραγωγής ή προέλευση του προϊόντος. </w:t>
      </w:r>
    </w:p>
    <w:p w14:paraId="3E1EE9C2"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lang w:eastAsia="el-GR"/>
        </w:rPr>
      </w:pPr>
      <w:r w:rsidRPr="000C7C0F">
        <w:rPr>
          <w:rFonts w:ascii="Calibri" w:eastAsia="Times New Roman" w:hAnsi="Calibri" w:cs="Times New Roman"/>
          <w:lang w:eastAsia="el-GR"/>
        </w:rPr>
        <w:t>Η καθαρή ποσότητα του τροφίμου εκφρασμένη σε κιλά ή γραμμάρια.</w:t>
      </w:r>
    </w:p>
    <w:p w14:paraId="42FA83E7"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lang w:eastAsia="el-GR"/>
        </w:rPr>
      </w:pPr>
      <w:r w:rsidRPr="000C7C0F">
        <w:rPr>
          <w:rFonts w:ascii="Calibri" w:eastAsia="Times New Roman" w:hAnsi="Calibri" w:cs="Times New Roman"/>
          <w:lang w:eastAsia="el-GR"/>
        </w:rPr>
        <w:t>Τυχόν ιδιαίτερες συνθήκες αποθήκευσης και/ή συνθήκες χρήσης.</w:t>
      </w:r>
    </w:p>
    <w:p w14:paraId="1FA31940"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lang w:eastAsia="el-GR"/>
        </w:rPr>
      </w:pPr>
      <w:r w:rsidRPr="000C7C0F">
        <w:rPr>
          <w:rFonts w:ascii="Calibri" w:eastAsia="Times New Roman" w:hAnsi="Calibri" w:cs="Times New Roman"/>
          <w:snapToGrid w:val="0"/>
          <w:lang w:eastAsia="el-GR"/>
        </w:rPr>
        <w:t>Το ονοματεπώνυμο ή η επωνυμία ή το εμπορικό σήμα και η διεύθυνση του συσκευαστή ή του υπευθύνου επιχείρησης τροφίμου</w:t>
      </w:r>
      <w:r w:rsidRPr="000C7C0F">
        <w:rPr>
          <w:rFonts w:ascii="Calibri" w:eastAsia="Times New Roman" w:hAnsi="Calibri" w:cs="Times New Roman"/>
          <w:lang w:eastAsia="el-GR"/>
        </w:rPr>
        <w:t>.</w:t>
      </w:r>
    </w:p>
    <w:p w14:paraId="4F0C680B" w14:textId="77777777" w:rsidR="000C7C0F" w:rsidRPr="000C7C0F" w:rsidRDefault="000C7C0F" w:rsidP="000C7C0F">
      <w:pPr>
        <w:widowControl w:val="0"/>
        <w:numPr>
          <w:ilvl w:val="0"/>
          <w:numId w:val="38"/>
        </w:numPr>
        <w:suppressAutoHyphens/>
        <w:spacing w:before="60" w:after="60" w:line="240" w:lineRule="auto"/>
        <w:ind w:left="630"/>
        <w:contextualSpacing/>
        <w:jc w:val="both"/>
        <w:rPr>
          <w:rFonts w:ascii="Calibri" w:eastAsia="Times New Roman" w:hAnsi="Calibri" w:cs="Times New Roman"/>
          <w:snapToGrid w:val="0"/>
          <w:lang w:eastAsia="el-GR"/>
        </w:rPr>
      </w:pPr>
      <w:r w:rsidRPr="000C7C0F">
        <w:rPr>
          <w:rFonts w:ascii="Calibri" w:eastAsia="Times New Roman" w:hAnsi="Calibri" w:cs="Times New Roman"/>
          <w:lang w:eastAsia="el-GR"/>
        </w:rPr>
        <w:t xml:space="preserve">Η φράση </w:t>
      </w:r>
      <w:r w:rsidRPr="000C7C0F">
        <w:rPr>
          <w:rFonts w:ascii="Calibri" w:eastAsia="Times New Roman" w:hAnsi="Calibri" w:cs="Times New Roman"/>
          <w:b/>
          <w:lang w:eastAsia="el-GR"/>
        </w:rPr>
        <w:t>«</w:t>
      </w:r>
      <w:r w:rsidRPr="000C7C0F">
        <w:rPr>
          <w:rFonts w:ascii="Calibri" w:eastAsia="Times New Roman" w:hAnsi="Calibri" w:cs="Times New Roman"/>
          <w:b/>
          <w:sz w:val="24"/>
          <w:szCs w:val="20"/>
          <w:lang w:eastAsia="el-GR"/>
        </w:rPr>
        <w:t xml:space="preserve">ΔΩΡΕΑΝ ΔΙΑΝΟΜΗ» </w:t>
      </w:r>
      <w:r w:rsidRPr="000C7C0F">
        <w:rPr>
          <w:rFonts w:ascii="Calibri" w:eastAsia="Times New Roman" w:hAnsi="Calibri" w:cs="Times New Roman"/>
          <w:snapToGrid w:val="0"/>
          <w:lang w:eastAsia="el-GR"/>
        </w:rPr>
        <w:t>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2A0045E3" w14:textId="77777777" w:rsidR="000C7C0F" w:rsidRPr="000C7C0F" w:rsidRDefault="000C7C0F" w:rsidP="000C7C0F">
      <w:pPr>
        <w:widowControl w:val="0"/>
        <w:numPr>
          <w:ilvl w:val="1"/>
          <w:numId w:val="0"/>
        </w:numPr>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b/>
          <w:lang w:eastAsia="el-GR"/>
        </w:rPr>
        <w:t xml:space="preserve">Ενδείξεις πάνω στη δευτερογενή συσκευασία </w:t>
      </w:r>
    </w:p>
    <w:p w14:paraId="6785F1C6" w14:textId="77777777" w:rsidR="000C7C0F" w:rsidRPr="000C7C0F" w:rsidRDefault="000C7C0F" w:rsidP="000C7C0F">
      <w:pPr>
        <w:widowControl w:val="0"/>
        <w:spacing w:after="0" w:line="240" w:lineRule="auto"/>
        <w:ind w:firstLine="567"/>
        <w:jc w:val="both"/>
        <w:rPr>
          <w:rFonts w:ascii="Calibri" w:eastAsia="Times New Roman" w:hAnsi="Calibri" w:cs="Times New Roman"/>
          <w:lang w:eastAsia="el-GR"/>
        </w:rPr>
      </w:pPr>
      <w:r w:rsidRPr="000C7C0F">
        <w:rPr>
          <w:rFonts w:ascii="Calibri" w:eastAsia="Times New Roman" w:hAnsi="Calibri" w:cs="Times New Roman"/>
          <w:lang w:eastAsia="el-GR"/>
        </w:rPr>
        <w:t>Στην εξωτερική επιφάνεια της δευτερογενούς συσκευασίας πρέπει να υπάρχουν οι παρακάτω ενδείξεις:</w:t>
      </w:r>
    </w:p>
    <w:p w14:paraId="189930BE"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Η επωνυμία του αναδόχου.</w:t>
      </w:r>
    </w:p>
    <w:p w14:paraId="47EFAD82"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t>Η ονομασία πώλησης του τροφίμου.</w:t>
      </w:r>
    </w:p>
    <w:p w14:paraId="50E02ED0"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snapToGrid w:val="0"/>
          <w:lang w:eastAsia="el-GR"/>
        </w:rPr>
      </w:pPr>
      <w:r w:rsidRPr="000C7C0F">
        <w:rPr>
          <w:rFonts w:ascii="Calibri" w:eastAsia="Times New Roman" w:hAnsi="Calibri" w:cs="Tahoma"/>
          <w:lang w:eastAsia="el-GR"/>
        </w:rPr>
        <w:t>Ο αριθμός συσκευασιών και το καθαρό περιεχόμενο αυτών, εκφραζόμενο σε βάρος.</w:t>
      </w:r>
    </w:p>
    <w:p w14:paraId="4370D28E" w14:textId="77777777" w:rsidR="000C7C0F" w:rsidRPr="000C7C0F" w:rsidRDefault="000C7C0F" w:rsidP="000C7C0F">
      <w:pPr>
        <w:widowControl w:val="0"/>
        <w:spacing w:before="60" w:after="60" w:line="240" w:lineRule="auto"/>
        <w:ind w:left="568" w:hanging="284"/>
        <w:contextualSpacing/>
        <w:jc w:val="both"/>
        <w:rPr>
          <w:rFonts w:ascii="Calibri" w:eastAsia="Times New Roman" w:hAnsi="Calibri" w:cs="Times New Roman"/>
          <w:snapToGrid w:val="0"/>
          <w:lang w:eastAsia="el-GR"/>
        </w:rPr>
      </w:pPr>
      <w:r w:rsidRPr="000C7C0F">
        <w:rPr>
          <w:rFonts w:ascii="Calibri" w:eastAsia="Times New Roman" w:hAnsi="Calibri" w:cs="Times New Roman"/>
          <w:snapToGrid w:val="0"/>
          <w:lang w:eastAsia="el-GR"/>
        </w:rPr>
        <w:lastRenderedPageBreak/>
        <w:t>Ο αριθμός της σύμβασης.</w:t>
      </w:r>
    </w:p>
    <w:p w14:paraId="5A4A6820" w14:textId="77777777" w:rsidR="000C7C0F" w:rsidRPr="000C7C0F" w:rsidRDefault="000C7C0F" w:rsidP="000C7C0F">
      <w:pPr>
        <w:widowControl w:val="0"/>
        <w:numPr>
          <w:ilvl w:val="0"/>
          <w:numId w:val="38"/>
        </w:numPr>
        <w:suppressAutoHyphens/>
        <w:spacing w:before="60" w:after="60" w:line="240" w:lineRule="auto"/>
        <w:ind w:left="630"/>
        <w:contextualSpacing/>
        <w:jc w:val="both"/>
        <w:rPr>
          <w:rFonts w:ascii="Calibri" w:eastAsia="Times New Roman" w:hAnsi="Calibri" w:cs="Times New Roman"/>
          <w:snapToGrid w:val="0"/>
          <w:lang w:eastAsia="el-GR"/>
        </w:rPr>
      </w:pPr>
      <w:r w:rsidRPr="000C7C0F">
        <w:rPr>
          <w:rFonts w:ascii="Calibri" w:eastAsia="Times New Roman" w:hAnsi="Calibri" w:cs="Times New Roman"/>
          <w:lang w:eastAsia="el-GR"/>
        </w:rPr>
        <w:t xml:space="preserve">Η φράση </w:t>
      </w:r>
      <w:r w:rsidRPr="000C7C0F">
        <w:rPr>
          <w:rFonts w:ascii="Calibri" w:eastAsia="Times New Roman" w:hAnsi="Calibri" w:cs="Times New Roman"/>
          <w:b/>
          <w:lang w:eastAsia="el-GR"/>
        </w:rPr>
        <w:t>«</w:t>
      </w:r>
      <w:r w:rsidRPr="000C7C0F">
        <w:rPr>
          <w:rFonts w:ascii="Calibri" w:eastAsia="Times New Roman" w:hAnsi="Calibri" w:cs="Times New Roman"/>
          <w:b/>
          <w:sz w:val="24"/>
          <w:szCs w:val="20"/>
          <w:lang w:eastAsia="el-GR"/>
        </w:rPr>
        <w:t xml:space="preserve">ΔΩΡΕΑΝ ΔΙΑΝΟΜΗ» </w:t>
      </w:r>
      <w:r w:rsidRPr="000C7C0F">
        <w:rPr>
          <w:rFonts w:ascii="Calibri" w:eastAsia="Times New Roman" w:hAnsi="Calibri" w:cs="Times New Roman"/>
          <w:snapToGrid w:val="0"/>
          <w:lang w:eastAsia="el-GR"/>
        </w:rPr>
        <w:t>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73898BF5" w14:textId="77777777" w:rsidR="000C7C0F" w:rsidRPr="000C7C0F" w:rsidRDefault="000C7C0F" w:rsidP="000C7C0F">
      <w:pPr>
        <w:widowControl w:val="0"/>
        <w:spacing w:after="0" w:line="240" w:lineRule="auto"/>
        <w:ind w:left="284"/>
        <w:jc w:val="both"/>
        <w:rPr>
          <w:rFonts w:ascii="Calibri" w:eastAsia="Times New Roman" w:hAnsi="Calibri" w:cs="Times New Roman"/>
          <w:snapToGrid w:val="0"/>
          <w:lang w:eastAsia="el-GR"/>
        </w:rPr>
      </w:pPr>
    </w:p>
    <w:p w14:paraId="7ECB2B43" w14:textId="77777777" w:rsidR="000C7C0F" w:rsidRPr="000C7C0F" w:rsidRDefault="000C7C0F" w:rsidP="000C7C0F">
      <w:pPr>
        <w:keepNext/>
        <w:widowControl w:val="0"/>
        <w:tabs>
          <w:tab w:val="left" w:pos="426"/>
          <w:tab w:val="left" w:pos="993"/>
          <w:tab w:val="left" w:pos="1418"/>
          <w:tab w:val="left" w:pos="1843"/>
          <w:tab w:val="left" w:pos="2268"/>
          <w:tab w:val="left" w:pos="2694"/>
          <w:tab w:val="left" w:pos="3119"/>
        </w:tabs>
        <w:spacing w:before="240" w:after="120" w:line="240" w:lineRule="auto"/>
        <w:ind w:hanging="11"/>
        <w:jc w:val="both"/>
        <w:outlineLvl w:val="0"/>
        <w:rPr>
          <w:rFonts w:ascii="Calibri" w:eastAsia="Times New Roman" w:hAnsi="Calibri" w:cs="Arial"/>
          <w:b/>
          <w:bCs/>
          <w:snapToGrid w:val="0"/>
          <w:kern w:val="32"/>
          <w:sz w:val="24"/>
          <w:szCs w:val="24"/>
          <w:lang w:eastAsia="el-GR"/>
        </w:rPr>
      </w:pPr>
      <w:r w:rsidRPr="000C7C0F">
        <w:rPr>
          <w:rFonts w:ascii="Calibri" w:eastAsia="Times New Roman" w:hAnsi="Calibri" w:cs="Arial"/>
          <w:b/>
          <w:bCs/>
          <w:snapToGrid w:val="0"/>
          <w:kern w:val="32"/>
          <w:sz w:val="24"/>
          <w:szCs w:val="24"/>
          <w:lang w:eastAsia="el-GR"/>
        </w:rPr>
        <w:t>ΣΥΝΘΗΚΕΣ ΣΥΝΤΗΡΗΣΗΣ ΚΑΙ ΜΕΤΑΦΟΡΑΣ</w:t>
      </w:r>
    </w:p>
    <w:p w14:paraId="5347B3E2" w14:textId="77777777" w:rsidR="000C7C0F" w:rsidRPr="000C7C0F" w:rsidRDefault="000C7C0F" w:rsidP="000C7C0F">
      <w:pPr>
        <w:widowControl w:val="0"/>
        <w:spacing w:after="0" w:line="240" w:lineRule="auto"/>
        <w:ind w:firstLine="720"/>
        <w:jc w:val="both"/>
        <w:rPr>
          <w:rFonts w:ascii="Calibri" w:eastAsia="Times New Roman" w:hAnsi="Calibri" w:cs="Tahoma"/>
          <w:snapToGrid w:val="0"/>
          <w:lang w:eastAsia="el-GR"/>
        </w:rPr>
      </w:pPr>
      <w:r w:rsidRPr="000C7C0F">
        <w:rPr>
          <w:rFonts w:ascii="Calibri" w:eastAsia="Times New Roman" w:hAnsi="Calibri" w:cs="Tahoma"/>
          <w:snapToGrid w:val="0"/>
          <w:lang w:eastAsia="el-GR"/>
        </w:rPr>
        <w:t>Οι συσκευασίες με τις πατάτες πρέπει να διατηρούνται σε καθαρό, δροσερό, σκιερό και ξηρό περιβάλλον. Οι ίδιες συνθήκες πρέπει να διατηρούνται και κατά τη μεταφορά.</w:t>
      </w:r>
    </w:p>
    <w:p w14:paraId="00CCB966" w14:textId="77777777" w:rsidR="000C7C0F" w:rsidRPr="000C7C0F" w:rsidRDefault="000C7C0F" w:rsidP="000C7C0F">
      <w:pPr>
        <w:widowControl w:val="0"/>
        <w:spacing w:after="0" w:line="240" w:lineRule="auto"/>
        <w:ind w:firstLine="720"/>
        <w:jc w:val="both"/>
        <w:rPr>
          <w:rFonts w:ascii="Calibri" w:eastAsia="Times New Roman" w:hAnsi="Calibri" w:cs="Tahoma"/>
          <w:snapToGrid w:val="0"/>
          <w:lang w:eastAsia="el-GR"/>
        </w:rPr>
      </w:pPr>
    </w:p>
    <w:p w14:paraId="48F13ECB" w14:textId="77777777" w:rsidR="000C7C0F" w:rsidRPr="000C7C0F" w:rsidRDefault="000C7C0F" w:rsidP="000C7C0F">
      <w:pPr>
        <w:keepNext/>
        <w:widowControl w:val="0"/>
        <w:tabs>
          <w:tab w:val="left" w:pos="426"/>
          <w:tab w:val="left" w:pos="993"/>
          <w:tab w:val="left" w:pos="1418"/>
          <w:tab w:val="left" w:pos="1843"/>
          <w:tab w:val="left" w:pos="2268"/>
          <w:tab w:val="left" w:pos="2694"/>
          <w:tab w:val="left" w:pos="3119"/>
        </w:tabs>
        <w:spacing w:before="240" w:after="120" w:line="240" w:lineRule="auto"/>
        <w:ind w:hanging="11"/>
        <w:jc w:val="both"/>
        <w:outlineLvl w:val="0"/>
        <w:rPr>
          <w:rFonts w:ascii="Calibri" w:eastAsia="Times New Roman" w:hAnsi="Calibri" w:cs="Arial"/>
          <w:b/>
          <w:bCs/>
          <w:snapToGrid w:val="0"/>
          <w:kern w:val="32"/>
          <w:sz w:val="24"/>
          <w:szCs w:val="24"/>
          <w:lang w:eastAsia="el-GR"/>
        </w:rPr>
      </w:pPr>
      <w:r w:rsidRPr="000C7C0F">
        <w:rPr>
          <w:rFonts w:ascii="Calibri" w:eastAsia="Times New Roman" w:hAnsi="Calibri" w:cs="Arial"/>
          <w:b/>
          <w:bCs/>
          <w:snapToGrid w:val="0"/>
          <w:kern w:val="32"/>
          <w:sz w:val="24"/>
          <w:szCs w:val="24"/>
          <w:lang w:eastAsia="el-GR"/>
        </w:rPr>
        <w:t>ΔΙΕΝΕΡΓΟΥΜΕΝΟΙ ΕΛΕΓΧΟΙ</w:t>
      </w:r>
    </w:p>
    <w:p w14:paraId="6A02C930" w14:textId="77777777" w:rsidR="000C7C0F" w:rsidRPr="000C7C0F" w:rsidRDefault="000C7C0F" w:rsidP="000C7C0F">
      <w:pPr>
        <w:widowControl w:val="0"/>
        <w:numPr>
          <w:ilvl w:val="1"/>
          <w:numId w:val="0"/>
        </w:numPr>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b/>
          <w:lang w:eastAsia="el-GR"/>
        </w:rPr>
        <w:t>Έλεγχος εγκαταστάσεων</w:t>
      </w:r>
    </w:p>
    <w:p w14:paraId="07ED1AC5" w14:textId="77777777" w:rsidR="000C7C0F" w:rsidRPr="000C7C0F" w:rsidRDefault="000C7C0F" w:rsidP="000C7C0F">
      <w:pPr>
        <w:widowControl w:val="0"/>
        <w:spacing w:after="0" w:line="240" w:lineRule="auto"/>
        <w:ind w:firstLine="567"/>
        <w:jc w:val="both"/>
        <w:rPr>
          <w:rFonts w:ascii="Calibri" w:eastAsia="Times New Roman" w:hAnsi="Calibri" w:cs="Tahoma"/>
          <w:lang w:eastAsia="el-GR"/>
        </w:rPr>
      </w:pPr>
      <w:r w:rsidRPr="000C7C0F">
        <w:rPr>
          <w:rFonts w:ascii="Calibri" w:eastAsia="Times New Roman" w:hAnsi="Calibri" w:cs="Tahoma"/>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2E28B35C" w14:textId="77777777" w:rsidR="000C7C0F" w:rsidRPr="000C7C0F" w:rsidRDefault="000C7C0F" w:rsidP="000C7C0F">
      <w:pPr>
        <w:widowControl w:val="0"/>
        <w:spacing w:after="0" w:line="240" w:lineRule="auto"/>
        <w:ind w:firstLine="567"/>
        <w:jc w:val="both"/>
        <w:rPr>
          <w:rFonts w:ascii="Calibri" w:eastAsia="Times New Roman" w:hAnsi="Calibri" w:cs="Tahoma"/>
          <w:lang w:eastAsia="el-GR"/>
        </w:rPr>
      </w:pPr>
      <w:r w:rsidRPr="000C7C0F">
        <w:rPr>
          <w:rFonts w:ascii="Calibri" w:eastAsia="Times New Roman" w:hAnsi="Calibri" w:cs="Tahoma"/>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6A75A84F" w14:textId="77777777" w:rsidR="000C7C0F" w:rsidRPr="000C7C0F" w:rsidRDefault="000C7C0F" w:rsidP="000C7C0F">
      <w:pPr>
        <w:widowControl w:val="0"/>
        <w:numPr>
          <w:ilvl w:val="1"/>
          <w:numId w:val="0"/>
        </w:numPr>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b/>
          <w:lang w:eastAsia="el-GR"/>
        </w:rPr>
        <w:t>Έλεγχοι κατά την παραλαβή</w:t>
      </w:r>
    </w:p>
    <w:p w14:paraId="3EC6E160" w14:textId="77777777" w:rsidR="000C7C0F" w:rsidRPr="000C7C0F" w:rsidRDefault="000C7C0F" w:rsidP="000C7C0F">
      <w:pPr>
        <w:widowControl w:val="0"/>
        <w:spacing w:after="0" w:line="240" w:lineRule="auto"/>
        <w:ind w:firstLine="720"/>
        <w:jc w:val="both"/>
        <w:rPr>
          <w:rFonts w:ascii="Calibri" w:eastAsia="Times New Roman" w:hAnsi="Calibri" w:cs="Tahoma"/>
          <w:snapToGrid w:val="0"/>
          <w:lang w:eastAsia="el-GR"/>
        </w:rPr>
      </w:pPr>
      <w:r w:rsidRPr="000C7C0F">
        <w:rPr>
          <w:rFonts w:ascii="Calibri" w:eastAsia="Times New Roman" w:hAnsi="Calibri" w:cs="Tahoma"/>
          <w:snapToGrid w:val="0"/>
          <w:lang w:eastAsia="el-GR"/>
        </w:rPr>
        <w:t>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μακροσκοπικά – οργανοληπτικά χαρακτηριστικά της παραγράφου 2.2 και τις απαιτήσεις συσκευασίας και επισήμανσης, σύμφωνα με τις παραγράφους 3 και 4.1 και 4.2 αντίστοιχα.</w:t>
      </w:r>
    </w:p>
    <w:p w14:paraId="6EC0F152" w14:textId="77777777" w:rsidR="000C7C0F" w:rsidRPr="000C7C0F" w:rsidRDefault="000C7C0F" w:rsidP="000C7C0F">
      <w:pPr>
        <w:widowControl w:val="0"/>
        <w:spacing w:after="0" w:line="240" w:lineRule="auto"/>
        <w:ind w:firstLine="720"/>
        <w:jc w:val="both"/>
        <w:rPr>
          <w:rFonts w:ascii="Calibri" w:eastAsia="Times New Roman" w:hAnsi="Calibri" w:cs="Tahoma"/>
          <w:snapToGrid w:val="0"/>
          <w:lang w:eastAsia="el-GR"/>
        </w:rPr>
      </w:pPr>
      <w:r w:rsidRPr="000C7C0F">
        <w:rPr>
          <w:rFonts w:ascii="Calibri" w:eastAsia="Times New Roman" w:hAnsi="Calibri" w:cs="Tahoma"/>
          <w:snapToGrid w:val="0"/>
          <w:lang w:eastAsia="el-GR"/>
        </w:rPr>
        <w:t xml:space="preserve">Η Υπηρεσία διατηρεί ανά πάσα στιγμή το δικαίωμα να προβεί σε εργαστηριακούς ελέγχους των παραδοθέντων τροφίμων </w:t>
      </w:r>
      <w:r w:rsidRPr="000C7C0F">
        <w:rPr>
          <w:rFonts w:ascii="Calibri" w:eastAsia="Times New Roman" w:hAnsi="Calibri" w:cs="Tahoma"/>
          <w:lang w:eastAsia="el-GR"/>
        </w:rPr>
        <w:t>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r w:rsidRPr="000C7C0F">
        <w:rPr>
          <w:rFonts w:ascii="Calibri" w:eastAsia="Times New Roman" w:hAnsi="Calibri" w:cs="Tahoma"/>
          <w:snapToGrid w:val="0"/>
          <w:lang w:eastAsia="el-GR"/>
        </w:rPr>
        <w:t>.</w:t>
      </w:r>
    </w:p>
    <w:p w14:paraId="7AF6C1A2" w14:textId="77777777" w:rsidR="000C7C0F" w:rsidRPr="000C7C0F" w:rsidRDefault="000C7C0F" w:rsidP="000C7C0F">
      <w:pPr>
        <w:widowControl w:val="0"/>
        <w:spacing w:after="0" w:line="240" w:lineRule="auto"/>
        <w:ind w:firstLine="720"/>
        <w:jc w:val="both"/>
        <w:rPr>
          <w:rFonts w:ascii="Calibri" w:eastAsia="Times New Roman" w:hAnsi="Calibri" w:cs="Tahoma"/>
          <w:snapToGrid w:val="0"/>
          <w:lang w:eastAsia="el-GR"/>
        </w:rPr>
      </w:pPr>
    </w:p>
    <w:p w14:paraId="676F64F3" w14:textId="77777777" w:rsidR="000C7C0F" w:rsidRPr="000C7C0F" w:rsidRDefault="000C7C0F" w:rsidP="000C7C0F">
      <w:pPr>
        <w:keepNext/>
        <w:widowControl w:val="0"/>
        <w:tabs>
          <w:tab w:val="left" w:pos="426"/>
          <w:tab w:val="left" w:pos="993"/>
          <w:tab w:val="left" w:pos="1418"/>
          <w:tab w:val="left" w:pos="1843"/>
          <w:tab w:val="left" w:pos="2268"/>
          <w:tab w:val="left" w:pos="2694"/>
          <w:tab w:val="left" w:pos="3119"/>
        </w:tabs>
        <w:spacing w:before="240" w:after="120" w:line="240" w:lineRule="auto"/>
        <w:ind w:hanging="11"/>
        <w:jc w:val="both"/>
        <w:outlineLvl w:val="0"/>
        <w:rPr>
          <w:rFonts w:ascii="Calibri" w:eastAsia="Times New Roman" w:hAnsi="Calibri" w:cs="Arial"/>
          <w:b/>
          <w:bCs/>
          <w:snapToGrid w:val="0"/>
          <w:kern w:val="32"/>
          <w:sz w:val="24"/>
          <w:szCs w:val="24"/>
          <w:lang w:eastAsia="el-GR"/>
        </w:rPr>
      </w:pPr>
      <w:r w:rsidRPr="000C7C0F">
        <w:rPr>
          <w:rFonts w:ascii="Calibri" w:eastAsia="Times New Roman" w:hAnsi="Calibri" w:cs="Arial"/>
          <w:b/>
          <w:bCs/>
          <w:snapToGrid w:val="0"/>
          <w:kern w:val="32"/>
          <w:sz w:val="24"/>
          <w:szCs w:val="24"/>
          <w:lang w:eastAsia="el-GR"/>
        </w:rPr>
        <w:t>ΥΠΟΧΡΕΩΣΕΙΣ ΠΡΟΜΗΘΕΥΤΩΝ</w:t>
      </w:r>
    </w:p>
    <w:p w14:paraId="3780BD48" w14:textId="77777777" w:rsidR="000C7C0F" w:rsidRPr="000C7C0F" w:rsidRDefault="000C7C0F" w:rsidP="000C7C0F">
      <w:pPr>
        <w:widowControl w:val="0"/>
        <w:numPr>
          <w:ilvl w:val="1"/>
          <w:numId w:val="0"/>
        </w:numPr>
        <w:spacing w:before="120" w:after="120" w:line="240" w:lineRule="auto"/>
        <w:jc w:val="both"/>
        <w:outlineLvl w:val="1"/>
        <w:rPr>
          <w:rFonts w:ascii="Calibri" w:eastAsia="Times New Roman" w:hAnsi="Calibri" w:cs="Tahoma"/>
          <w:b/>
          <w:lang w:eastAsia="el-GR"/>
        </w:rPr>
      </w:pPr>
      <w:r w:rsidRPr="000C7C0F">
        <w:rPr>
          <w:rFonts w:ascii="Calibri" w:eastAsia="Times New Roman" w:hAnsi="Calibri" w:cs="Tahoma"/>
          <w:b/>
          <w:lang w:eastAsia="el-GR"/>
        </w:rPr>
        <w:t>Κάθε υποψήφιος προμηθευτής</w:t>
      </w:r>
      <w:r w:rsidRPr="000C7C0F">
        <w:rPr>
          <w:rFonts w:ascii="Calibri" w:eastAsia="Times New Roman" w:hAnsi="Calibri" w:cs="Tahoma"/>
          <w:lang w:eastAsia="el-GR"/>
        </w:rPr>
        <w:t xml:space="preserve"> υποχρεούται να υποβάλει </w:t>
      </w:r>
      <w:r w:rsidRPr="000C7C0F">
        <w:rPr>
          <w:rFonts w:ascii="Calibri" w:eastAsia="Times New Roman" w:hAnsi="Calibri" w:cs="Times New Roman"/>
          <w:lang w:eastAsia="el-GR"/>
        </w:rPr>
        <w:t>μαζί με την τεχνική προσφορά μία υπεύθυνη δήλωση όπου θα δηλώνει τα παρακάτω</w:t>
      </w:r>
      <w:r w:rsidRPr="000C7C0F">
        <w:rPr>
          <w:rFonts w:ascii="Calibri" w:eastAsia="Times New Roman" w:hAnsi="Calibri" w:cs="Tahoma"/>
          <w:lang w:eastAsia="el-GR"/>
        </w:rPr>
        <w:t>:</w:t>
      </w:r>
    </w:p>
    <w:p w14:paraId="60EA486C" w14:textId="77777777" w:rsidR="000C7C0F" w:rsidRPr="000C7C0F" w:rsidRDefault="000C7C0F" w:rsidP="000C7C0F">
      <w:pPr>
        <w:widowControl w:val="0"/>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α) έλαβε γνώση και συμμορφώνεται με όλους τους όρους των τεχνικών προδιαγραφών χωρίς καμία μεταβολή.</w:t>
      </w:r>
    </w:p>
    <w:p w14:paraId="16E94C33" w14:textId="77777777" w:rsidR="000C7C0F" w:rsidRPr="000C7C0F" w:rsidRDefault="000C7C0F" w:rsidP="000C7C0F">
      <w:pPr>
        <w:widowControl w:val="0"/>
        <w:spacing w:after="0" w:line="240" w:lineRule="auto"/>
        <w:jc w:val="both"/>
        <w:rPr>
          <w:rFonts w:ascii="Calibri" w:eastAsia="Times New Roman" w:hAnsi="Calibri" w:cs="Times New Roman"/>
          <w:lang w:eastAsia="el-GR"/>
        </w:rPr>
      </w:pPr>
      <w:r w:rsidRPr="000C7C0F">
        <w:rPr>
          <w:rFonts w:ascii="Calibri" w:eastAsia="Times New Roman" w:hAnsi="Calibri" w:cs="Times New Roman"/>
          <w:lang w:eastAsia="el-GR"/>
        </w:rPr>
        <w:lastRenderedPageBreak/>
        <w:t>β) εγγυάται ότι θα αντικαταστήσει όση ποσότητα του προϊόντος κριθεί ως ακατάλληλη με δικό του προσωπικό, μέσα και δαπάνες.</w:t>
      </w:r>
    </w:p>
    <w:p w14:paraId="0F1D08C3" w14:textId="77777777" w:rsidR="000C7C0F" w:rsidRPr="000C7C0F" w:rsidRDefault="000C7C0F" w:rsidP="000C7C0F">
      <w:pPr>
        <w:widowControl w:val="0"/>
        <w:spacing w:before="60" w:after="60" w:line="240" w:lineRule="auto"/>
        <w:jc w:val="both"/>
        <w:outlineLvl w:val="2"/>
        <w:rPr>
          <w:rFonts w:ascii="Calibri" w:eastAsia="Times New Roman" w:hAnsi="Calibri" w:cs="Arial"/>
          <w:bCs/>
          <w:lang w:eastAsia="el-GR"/>
        </w:rPr>
      </w:pPr>
      <w:r w:rsidRPr="000C7C0F">
        <w:rPr>
          <w:rFonts w:ascii="Calibri" w:eastAsia="Times New Roman" w:hAnsi="Calibri" w:cs="Arial"/>
          <w:bCs/>
          <w:lang w:eastAsia="el-GR"/>
        </w:rPr>
        <w:t>γ) η παραγωγή,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HACCP, σύμφωνα με τα προβλεπόμενα στον Καν. 852/2004.</w:t>
      </w:r>
    </w:p>
    <w:p w14:paraId="67E5D836" w14:textId="77777777" w:rsidR="000C7C0F" w:rsidRPr="000C7C0F" w:rsidRDefault="000C7C0F" w:rsidP="000C7C0F">
      <w:pPr>
        <w:suppressAutoHyphens/>
        <w:spacing w:after="0" w:line="240" w:lineRule="auto"/>
        <w:jc w:val="center"/>
        <w:rPr>
          <w:rFonts w:ascii="Calibri" w:eastAsia="Times New Roman" w:hAnsi="Calibri" w:cs="Calibri"/>
          <w:b/>
          <w:szCs w:val="24"/>
          <w:lang w:eastAsia="el-GR"/>
        </w:rPr>
      </w:pPr>
      <w:r w:rsidRPr="000C7C0F">
        <w:rPr>
          <w:rFonts w:ascii="Calibri" w:eastAsia="Times New Roman" w:hAnsi="Calibri" w:cs="Calibri"/>
          <w:b/>
          <w:szCs w:val="24"/>
          <w:lang w:eastAsia="el-GR"/>
        </w:rPr>
        <w:br w:type="page"/>
      </w:r>
    </w:p>
    <w:p w14:paraId="77A4725F"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ΜΗΛΑ ΚΑΙ ΠΟΡΤΟΚΑΛΙΑ</w:t>
      </w:r>
    </w:p>
    <w:p w14:paraId="7AC48FC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1CCF3C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0EB1DAF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μήλων και πορτοκαλιών για τις ανάγκες του φορέα σύμφωνα με την διακήρυξη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5829E0E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μήλα και τα πορτοκάλια χαρακτηρίζονται ως νωπά τρόφιμα φυτικής προέλευσης, όπως αυτά ορίζονται στο άρθρο 119 του Κώδικα Τροφίμων και Ποτών (ΚΤΠ).</w:t>
      </w:r>
    </w:p>
    <w:p w14:paraId="59A5564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τα μήλα και τα πορτοκάλια θα αναφέρονται ως «προϊόντα».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36EBDEA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1C86B2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50C2A40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561AC47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η υγιεινή και τα χαρακτηριστικά των προϊόντων πρέπει να είναι σύμφωνα με τα προβλεπόμενα στην κείμενη εθνική και ενωσιακή νομοθεσία. (Καν. 543/2011, Καν. 852/2004 και άρθρο 119 του ΚΤΠ).</w:t>
      </w:r>
    </w:p>
    <w:p w14:paraId="5BEF8D4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προϊόντα πρέπει να έχουν παραχθεί, τυποποιηθεί και συσκευαστεί σε νομίμως λειτουργούσες επιχειρήσεις, σύμφωνα με την κείμενη ενωσιακή και εθνική νομοθεσία.</w:t>
      </w:r>
    </w:p>
    <w:p w14:paraId="100BAF4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προϊόντα πρέπει να συμμορφώνονται με τις Ειδικές Προδιαγραφές Εμπορίας (Παράρτημα Ι, Μέρος Β) του Καν. 543/2011.</w:t>
      </w:r>
    </w:p>
    <w:p w14:paraId="2B50833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προϊόντα πρέπει να είναι Κατηγορίας Ι, σύμφωνα με τα προβλεπόμενα στις Ειδικές Προδιαγραφές Εμπορίας (Παράρτημα Ι, Μέρος Β) του Καν. 543/2011.</w:t>
      </w:r>
    </w:p>
    <w:p w14:paraId="4AC602C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αυτοκόλλητες ετικέτες που τυχόν τοποθετούνται στα προϊόντα πρέπει να είναι τέτοιες ώστε, όταν αφαιρούνται, να μην αφήνουν ορατά ίχνη κόλλας ούτε αλλοιώσεις στον φλοιό.</w:t>
      </w:r>
    </w:p>
    <w:p w14:paraId="2965A8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3C0D24C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Με την επιφύλαξη των επιτρεπομένων ορίων ανοχής κατά περίπτωση (Ειδικές Προδιαγραφές Εμπορίας, Παράρτημα Ι, Μέρος Β του Καν. 543/2011, τα προϊόντα πρέπει να είναι:</w:t>
      </w:r>
    </w:p>
    <w:p w14:paraId="5F49642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Ακέραια</w:t>
      </w:r>
    </w:p>
    <w:p w14:paraId="1D93EEE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Υγιή – αποκλείονται τα προϊόντα που έχουν προσβληθεί από σήψη ή αλλοιώσεις που τα καθιστούν ακατάλληλα για κατανάλωση.</w:t>
      </w:r>
    </w:p>
    <w:p w14:paraId="4F41F43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Καθαρά, ουσιαστικά απαλλαγμένα από κάθε ορατή ξένη ύλη.</w:t>
      </w:r>
    </w:p>
    <w:p w14:paraId="3043581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Απαλλαγμένα από μη φυσιολογική εξωτερική υγρασία.</w:t>
      </w:r>
    </w:p>
    <w:p w14:paraId="22986B3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Απαλλαγμένα από ξένη οσμή και / ή ξένη γεύση.</w:t>
      </w:r>
    </w:p>
    <w:p w14:paraId="4C54E6A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Να εμφανίζουν τέτοια ανάπτυξη και να βρίσκονται σε τέτοια κατάσταση ώστε να αντέχουν τη μεταφορά και τον εν γένει χειρισμό, και να φθάνουν σε ικανοποιητική κατάσταση στον τόπο προορισμού.</w:t>
      </w:r>
    </w:p>
    <w:p w14:paraId="70227DA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Ειδικά για τα μήλα να είναι απαλλαγμένα από σοβαρή υάλωση, με εξαίρεση την ποικιλία </w:t>
      </w:r>
      <w:r w:rsidRPr="000C7C0F">
        <w:rPr>
          <w:rFonts w:ascii="Calibri" w:eastAsia="Times New Roman" w:hAnsi="Calibri" w:cs="Calibri"/>
          <w:szCs w:val="24"/>
          <w:lang w:val="en-GB" w:eastAsia="el-GR"/>
        </w:rPr>
        <w:t>Fuji</w:t>
      </w:r>
      <w:r w:rsidRPr="000C7C0F">
        <w:rPr>
          <w:rFonts w:ascii="Calibri" w:eastAsia="Times New Roman" w:hAnsi="Calibri" w:cs="Calibri"/>
          <w:szCs w:val="24"/>
          <w:lang w:eastAsia="el-GR"/>
        </w:rPr>
        <w:t xml:space="preserve"> και τις μεταλλάξεις της.</w:t>
      </w:r>
    </w:p>
    <w:p w14:paraId="763C0ED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ανάπτυξη και το στάδιο ωρίμασης των μήλων πρέπει να επιτρέπουν τη συνέχιση της διαδικασίας ωρίμανσής τους, ώστε να φθάνουν στον κατάλληλο βαθμό ωρίμανσης σε συνάρτηση με τα χαρακτηριστικά της ποικιλίας.</w:t>
      </w:r>
    </w:p>
    <w:p w14:paraId="79133D5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Ειδικά για τα πορτοκάλια να είναι απαλλαγμένα από μώλωπες και/ή εκτεταμένους τραυματισμούς που έχουν επουλωθεί.</w:t>
      </w:r>
    </w:p>
    <w:p w14:paraId="7224A1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πορτοκάλια να είναι απαλλαγμένα από σημάδια ξήρανσης και αφυδάτωσης.</w:t>
      </w:r>
    </w:p>
    <w:p w14:paraId="0263BB1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πορτοκάλια να είναι απαλλαγμένα από φθορές που προκαλούνται από χαμηλές θερμοκρασίες ή παγετό.</w:t>
      </w:r>
    </w:p>
    <w:p w14:paraId="470C2BC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Φυσικοχημικά Χαρακτηριστικά </w:t>
      </w:r>
    </w:p>
    <w:p w14:paraId="38F9534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μήλα ανεξαρτήτου ποικιλίας πρέπει να έχουν επίπεδο σακχάρων κατ’ ελάχιστον 13 βαθμούς </w:t>
      </w:r>
      <w:r w:rsidRPr="000C7C0F">
        <w:rPr>
          <w:rFonts w:ascii="Calibri" w:eastAsia="Times New Roman" w:hAnsi="Calibri" w:cs="Calibri"/>
          <w:szCs w:val="24"/>
          <w:lang w:val="en-GB" w:eastAsia="el-GR"/>
        </w:rPr>
        <w:t>Brix</w:t>
      </w:r>
      <w:r w:rsidRPr="000C7C0F">
        <w:rPr>
          <w:rFonts w:ascii="Calibri" w:eastAsia="Times New Roman" w:hAnsi="Calibri" w:cs="Calibri"/>
          <w:szCs w:val="24"/>
          <w:lang w:eastAsia="el-GR"/>
        </w:rPr>
        <w:t>.</w:t>
      </w:r>
    </w:p>
    <w:p w14:paraId="4FFBD82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πορτοκάλια ανεξαρτήτου ποικιλίας πρέπει να έχουν δείκτη εμπορικής ωρίμανσης κατ’ ελάχιστο 7,5.</w:t>
      </w:r>
    </w:p>
    <w:p w14:paraId="0BA02D7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Χαρακτηριστικά Ασφάλειας Προϊόντος </w:t>
      </w:r>
    </w:p>
    <w:p w14:paraId="1AFC9A7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προϊόντα πρέπει να συμμορφώνονται με τις διατάξεις της Ενωσιακής Νομοθεσίας περί επιμολυντών (Καν.1881/2006) και περί καταλοίπων φυτοφαρμάκων (Καν.396/2005).</w:t>
      </w:r>
    </w:p>
    <w:p w14:paraId="67BE096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προϊόντα πρέπει να είναι απαλλαγμένα από επιβλαβείς οργανισμούς.</w:t>
      </w:r>
    </w:p>
    <w:p w14:paraId="007C06F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προϊόντα δεν πρέπει να είναι προσβεβλημένα από παράσιτα σε σημαντικό βαθμό ή να παρουσιάζουν αλλοίωση της σύστασής τους.</w:t>
      </w:r>
    </w:p>
    <w:p w14:paraId="31241B4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138568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795D550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μήλα θα είναι συσκευασμένα σε διάτρητη σφραγισμένη πλαστική σακούλα (προσυσκευασία). Κάθε προσυσκευασία θα περιέχει 10 έως 12 τεμάχια, το βάρος του κάθε μήλου θα είναι κατ’ ελάχιστο 150</w:t>
      </w:r>
      <w:r w:rsidRPr="000C7C0F">
        <w:rPr>
          <w:rFonts w:ascii="Calibri" w:eastAsia="Times New Roman" w:hAnsi="Calibri" w:cs="Calibri"/>
          <w:szCs w:val="24"/>
          <w:lang w:val="en-GB" w:eastAsia="el-GR"/>
        </w:rPr>
        <w:t>gr</w:t>
      </w:r>
      <w:r w:rsidRPr="000C7C0F">
        <w:rPr>
          <w:rFonts w:ascii="Calibri" w:eastAsia="Times New Roman" w:hAnsi="Calibri" w:cs="Calibri"/>
          <w:szCs w:val="24"/>
          <w:lang w:eastAsia="el-GR"/>
        </w:rPr>
        <w:t xml:space="preserve"> και το συνολικό καθαρό βάρος θα είναι περίπου 2,0 κιλά ± 1%.</w:t>
      </w:r>
    </w:p>
    <w:p w14:paraId="0C948C3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πορτοκάλια θα είναι συσκευασμένα σε κλειστό διχτάκι (προσυσκευασία). Κάθε προσυσκευασία θα περιέχει κατά μέγιστο 14 τεμάχια, το βάρος του κάθε πορτοκαλιού θα είναι κατ’ ελάχιστο 150</w:t>
      </w:r>
      <w:r w:rsidRPr="000C7C0F">
        <w:rPr>
          <w:rFonts w:ascii="Calibri" w:eastAsia="Times New Roman" w:hAnsi="Calibri" w:cs="Calibri"/>
          <w:szCs w:val="24"/>
          <w:lang w:val="en-GB" w:eastAsia="el-GR"/>
        </w:rPr>
        <w:t>gr</w:t>
      </w:r>
      <w:r w:rsidRPr="000C7C0F">
        <w:rPr>
          <w:rFonts w:ascii="Calibri" w:eastAsia="Times New Roman" w:hAnsi="Calibri" w:cs="Calibri"/>
          <w:szCs w:val="24"/>
          <w:lang w:eastAsia="el-GR"/>
        </w:rPr>
        <w:t xml:space="preserve"> και το συνολικό καθαρό βάρος θα είναι περίπου 2,0 κιλά ± 1%.</w:t>
      </w:r>
    </w:p>
    <w:p w14:paraId="39D418A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των προσυσκευασιών (πλαστική σακούλα και διχτάκι) πρέπει να είναι κατάλληλο για επαφή με τρόφιμα, σύμφωνα με τις διατάξεις της ενωσιακής (Καν.1935/2004) και εθνικής νομοθεσίας (ΚΤΠ). Επίσης, να πληρούν τους όρους υγιεινής σύμφωνα με τον ΚΤΠ, τις σχετικές οδηγίες της ΕΕ και τις οδηγίες του ΕΦΕΤ.</w:t>
      </w:r>
    </w:p>
    <w:p w14:paraId="18C3D1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των προϊόντων πρέπει να είναι ακέραιες (χωρίς φθορές, σχισίματα ή ανοίγματα).</w:t>
      </w:r>
    </w:p>
    <w:p w14:paraId="2B4288F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των προϊόντων θα παραδίδονται σε χαρτοκιβώτια κατάλληλου βάρους και αντοχής (δευτερογενής συσκευασία), που θα μπορούν να παλετοποιούνται.</w:t>
      </w:r>
    </w:p>
    <w:p w14:paraId="328D327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DD5C4B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3CE77C6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Καν.543/2011) και εθνικής νομοθεσίας (ΚΤΠ).</w:t>
      </w:r>
    </w:p>
    <w:p w14:paraId="179BC3E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4DB7118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πλαστικής σακούλας με τα μήλα και σε κατάλληλη ετικέτα σταθερά στερεωμένη στο διχτάκι με τα πορτοκάλια πρέπει, κατ’ ελάχιστον, να αναγράφονται στην Ελληνική γλώσσα τα παρακάτω:</w:t>
      </w:r>
    </w:p>
    <w:p w14:paraId="0328C3D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ονομασία πώλησης του τροφίμου και η ποικιλία. </w:t>
      </w:r>
    </w:p>
    <w:p w14:paraId="4DECAC8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κατηγορία.</w:t>
      </w:r>
    </w:p>
    <w:p w14:paraId="0BA35FB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τόπος  παραγωγής ή προέλευσης του προϊόντος.</w:t>
      </w:r>
    </w:p>
    <w:p w14:paraId="159C6B9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καθαρή ποσότητα του τροφίμου εκφρασμένη σε κιλά ή γραμμάρια.</w:t>
      </w:r>
    </w:p>
    <w:p w14:paraId="2CD9485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Τυχόν ιδιαίτερες συνθήκες αποθήκευσης και/ή συνθήκες χρήσης.</w:t>
      </w:r>
    </w:p>
    <w:p w14:paraId="26B9176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συσκευαστή ή του υπευθύνου επιχείρησης τροφίμου.</w:t>
      </w:r>
    </w:p>
    <w:p w14:paraId="25C4D16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0AA1E1E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7F63A54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των χαρτοκιβωτίων πρέπει να υπάρχουν οι παρακάτω ενδείξεις:</w:t>
      </w:r>
    </w:p>
    <w:p w14:paraId="2CC81FC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επωνυμία του αναδόχου.</w:t>
      </w:r>
    </w:p>
    <w:p w14:paraId="147916A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 (είδος και κατηγορία).</w:t>
      </w:r>
    </w:p>
    <w:p w14:paraId="0466BEF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 τεμαχίων και το καθαρό περιεχόμενο αυτών, εκφραζόμενο σε βάρος.</w:t>
      </w:r>
    </w:p>
    <w:p w14:paraId="74B8C95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701116F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5AAB3EC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694168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2A32439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με τα προϊόντα πρέπει να διατηρούνται σε καθαρό, δροσερό και ξηρό περιβάλλον. Οι ίδιες συνθήκες πρέπει να διατηρούνται και κατά τη μεταφορά. </w:t>
      </w:r>
    </w:p>
    <w:p w14:paraId="6558CBF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A953B6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6A14267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2213C95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6C1F037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CD4BA4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Έλεγχοι κατά την παραλαβή </w:t>
      </w:r>
    </w:p>
    <w:p w14:paraId="07FC26A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απαίτηση της παραγράφου 2.1.5, τα μακροσκοπικά - οργανοληπτικά χαρακτηριστικά της παραγράφου 2.2 και τις απαιτήσεις  συσκευασίας και επισήμανσης, σύμφωνα με τις παραγράφους 3 και 4.1 και 4.2 αντίστοιχα.</w:t>
      </w:r>
    </w:p>
    <w:p w14:paraId="6F6429F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διατηρεί ανά πάσα στιγμή το δικαίωμα να προβεί σε εργαστηριακούς ελέγχους των παραδοθέντων τροφίμων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70ABADC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53636E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0BE5421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7526389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5655BB7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3205B08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γ) η παραγωγή, η συσκευασία, η αποθήκευση, η μεταφορά, η διακίνηση και η διάθεση των τροφίμων πραγματοποιείται με υγιεινό τρόπο και ότι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1F510A6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br w:type="page"/>
      </w:r>
    </w:p>
    <w:p w14:paraId="0308B41D"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ΚΡΕΜΑ ΔΗΜΗΤΡΙΑΚΩΝ (ΒΡΕΦΙΚΗ ΤΡΟΦΗ)</w:t>
      </w:r>
    </w:p>
    <w:p w14:paraId="7FF273D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3528E2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6124E5A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«κρέμα δημητριακών» που προορίζεται να καταναλωθεί από βρέφη και παιδιά,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5F8B364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κρέμα δημητριακών αποτελεί προϊόν που υπάγεται στην ευρύτερη κατηγορία των «μεταποιημένων τροφών με βάση τα δημητριακά» σύμφωνα με τον Καν.609/2013. </w:t>
      </w:r>
    </w:p>
    <w:p w14:paraId="7AAEDA6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συντομίας η κρέμα δημητριακών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20FD5E4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315F6B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6CA5FA0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3674F56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παραχθεί και συσκευαστεί σε νομίμως λειτουργούσες επιχειρήσεις, σύμφωνα με την κείμενη ενωσιακή και εθνική νομοθεσία.</w:t>
      </w:r>
    </w:p>
    <w:p w14:paraId="3FF7E9D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και τα χαρακτηριστικά του προϊόντος θα πρέπει να είναι σύμφωνα με τα προβλεπόμενα στις γενικές και ειδικές (Καν. 609/2013) διατάξεις της κείμενης ενωσιακής και εθνικής νομοθεσίας.</w:t>
      </w:r>
    </w:p>
    <w:p w14:paraId="24D3443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λάβει αριθμό γνωστοποίησης βάσει της Υ1/Γ.Π.47813 από τον Εθνικό Οργανισμό Φαρμάκων (ΕΟΦ).</w:t>
      </w:r>
    </w:p>
    <w:p w14:paraId="57EB9FC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περιέχει καμία ουσία σε ποσότητα τέτοια που να θέτει σε κίνδυνο την υγεία των προσώπων για τα οποία προορίζεται.</w:t>
      </w:r>
    </w:p>
    <w:p w14:paraId="055E8EC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χρόνο ελάχιστης διατηρησιμότητας12 μηνών τουλάχιστον από την ημερομηνία παραλαβής τους.</w:t>
      </w:r>
    </w:p>
    <w:p w14:paraId="17986C8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4D88DAD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μακροσκοπικοί και 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w:t>
      </w:r>
    </w:p>
    <w:p w14:paraId="163FB1B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είναι απαλλαγμένο από εμφανείς ξένες ύλες, στις οποίες συμπεριλαμβάνονται και σκώληκες, έντομα, νύμφες κ.λπ. </w:t>
      </w:r>
    </w:p>
    <w:p w14:paraId="2490690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παρουσιάζει αλλοιώσεις που οφείλονται σε φυσικοχημικά αίτια ή δράση μικροοργανισμών.</w:t>
      </w:r>
    </w:p>
    <w:p w14:paraId="531A254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Φυσικοχημικά Χαρακτηριστικά </w:t>
      </w:r>
    </w:p>
    <w:p w14:paraId="2D16138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σύνθεση του προϊόντος πρέπει να είναι τέτοια ώστε να ικανοποιεί τις διατροφικές απαιτήσεις και να είναι κατάλληλη για τα πρόσωπα για τα οποία προορίζεται σύμφωνα με τα γενικώς αποδεκτά επιστημονικά δεδομένα. Το προϊόν πρέπει να ανταποκρίνεται στα κριτήρια σύνθεσης που καθορίζονται στα παραρτήματα του Καν.609/2013 και να τηρούνται οι απαγορεύσεις και οι περιορισμοί που προβλέπονται σε αυτόν.</w:t>
      </w:r>
    </w:p>
    <w:p w14:paraId="42F7F4F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3D7E6AA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συμμορφώνεται με τις διατάξεις της Ενωσιακής Νομοθεσίας περί καταλοίπων φυτοφαρμάκων (Καν. 609/2013 και Καν.396/2005). </w:t>
      </w:r>
    </w:p>
    <w:p w14:paraId="35CF1D6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συμμορφώνεται με τις διατάξεις της Ενωσιακής Νομοθεσίας περί επιμολυντών (Καν. 1881/2006). </w:t>
      </w:r>
    </w:p>
    <w:p w14:paraId="65A6E45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συμμορφώνεται με τις διατάξεις της Ενωσιακής Νομοθεσίας περί μικροβιολογικών κριτηρίων για τα τρόφιμα (Καν. 2073/2005).</w:t>
      </w:r>
    </w:p>
    <w:p w14:paraId="4E937A4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0AC611D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ΣΥΣΚΕΥΑΣΙΑ</w:t>
      </w:r>
    </w:p>
    <w:p w14:paraId="6BA7331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διατίθεται σε ανακυκλώσιμους, κλειστούς και αεροστεγώς σφραγισμένους περιέκτες (προσυσκευασία), καθαρού βάρους τουλάχιστον 300</w:t>
      </w:r>
      <w:r w:rsidRPr="000C7C0F">
        <w:rPr>
          <w:rFonts w:ascii="Calibri" w:eastAsia="Times New Roman" w:hAnsi="Calibri" w:cs="Calibri"/>
          <w:szCs w:val="24"/>
          <w:lang w:val="en-GB" w:eastAsia="el-GR"/>
        </w:rPr>
        <w:t>gr</w:t>
      </w:r>
      <w:r w:rsidRPr="000C7C0F">
        <w:rPr>
          <w:rFonts w:ascii="Calibri" w:eastAsia="Times New Roman" w:hAnsi="Calibri" w:cs="Calibri"/>
          <w:szCs w:val="24"/>
          <w:lang w:eastAsia="el-GR"/>
        </w:rPr>
        <w:t>.</w:t>
      </w:r>
    </w:p>
    <w:p w14:paraId="0860700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προσυσκευασίας πρέπει να είναι κατάλληλο για επαφή με τρόφιμα, σύμφωνα με τις διατάξεις της ενωσιακής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76B6482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(απαλλαγμένη από χτυπήματα, φθορές και παραμορφώσεις), να μην εμφανίζει διαρροές και να είναι εφοδιασμένη με σύστημα ανοίγματος που καταστρέφεται μετά την πρώτη χρήση του.</w:t>
      </w:r>
    </w:p>
    <w:p w14:paraId="49FB064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πρέπει να τοποθετούνται σε κατάλληλα ανθεκτικά χαρτοκιβώτια (δευτερογενής συσκευασία), κατάλληλου βάρους και αντοχής για παλετοποίηση.</w:t>
      </w:r>
    </w:p>
    <w:p w14:paraId="3E2D241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4CF679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03C5094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Καν. 609/2013) και εθνικής νομοθεσίας.</w:t>
      </w:r>
    </w:p>
    <w:p w14:paraId="3900EBD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7363654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4732138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ονομασία πώλησης του τροφίμου. </w:t>
      </w:r>
    </w:p>
    <w:p w14:paraId="6724639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 κατάλογος των συστατικών. </w:t>
      </w:r>
    </w:p>
    <w:p w14:paraId="7A0D2BC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ύπαρξη ουσιών ή προϊόντων που προκαλούν αλλεργίες ή δυσανεξίες βάσει του Παραρτήματος ΙΙ του Κα. 1169/2011. </w:t>
      </w:r>
    </w:p>
    <w:p w14:paraId="6655A3F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Πληροφορίες για την πιθανή και μη σκόπιμη παρουσία αλλεργιογόνων στο προϊόν</w:t>
      </w:r>
    </w:p>
    <w:p w14:paraId="7E814FB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του προϊόντος</w:t>
      </w:r>
    </w:p>
    <w:p w14:paraId="41DC16C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Ένδειξη σχετικά με την κατάλληλη ηλικία του βρέφους για την κατανάλωσή του. </w:t>
      </w:r>
    </w:p>
    <w:p w14:paraId="33623DA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καθαρό βάρος του περιεχομένου εκφρασμένο σε </w:t>
      </w:r>
      <w:r w:rsidRPr="000C7C0F">
        <w:rPr>
          <w:rFonts w:ascii="Calibri" w:eastAsia="Times New Roman" w:hAnsi="Calibri" w:cs="Calibri"/>
          <w:szCs w:val="24"/>
          <w:lang w:val="en-US" w:eastAsia="el-GR"/>
        </w:rPr>
        <w:t>gr</w:t>
      </w:r>
      <w:r w:rsidRPr="000C7C0F">
        <w:rPr>
          <w:rFonts w:ascii="Calibri" w:eastAsia="Times New Roman" w:hAnsi="Calibri" w:cs="Calibri"/>
          <w:szCs w:val="24"/>
          <w:lang w:eastAsia="el-GR"/>
        </w:rPr>
        <w:t>.</w:t>
      </w:r>
    </w:p>
    <w:p w14:paraId="5AE3674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Ενεργειακή αξία και περιεκτικότητα σε πρωτεΐνες, λιπίδια και υδατάνθρακες.</w:t>
      </w:r>
    </w:p>
    <w:p w14:paraId="60FE49E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μέση ποσότητα κάθε ανόργανης ουσίας και κάθε βιταμίνης, εκφραζόμενη αριθμητικά, για 100</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 xml:space="preserve"> έτοιμου προς χρήση προϊόντος.</w:t>
      </w:r>
    </w:p>
    <w:p w14:paraId="166578A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Οδηγίες για τη σωστή παρασκευή, αποθήκευση και διάθεση του προϊόντος και προειδοποίηση για τους κινδύνους που διατρέχει η υγεία των βρεφών στην περίπτωση μη σωστής παρασκευής και αποθήκευσης.</w:t>
      </w:r>
    </w:p>
    <w:p w14:paraId="4DD2B42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όνομα ή η εμπορική επωνυμία και η διεύθυνση του υπευθύνου επιχείρησης τροφίμων.</w:t>
      </w:r>
    </w:p>
    <w:p w14:paraId="2755FDF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Πληροφορίες σχετικά με απουσία ή παρουσία γλουτένης, όταν η αναφερόμενη ηλικία κατανάλωσης είναι κάτω των 6 μηνών.</w:t>
      </w:r>
    </w:p>
    <w:p w14:paraId="28FC65E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75DE878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7502A88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020906F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των χαρτοκιβωτίων θα πρέπει να υπάρχει επισήμανση με τα παρακάτω τουλάχιστον στοιχεία:</w:t>
      </w:r>
    </w:p>
    <w:p w14:paraId="2F5CC7D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156B26A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4AB5965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3355C67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7CAAF5C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45A2CDF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1C5843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616EA80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του προϊόντος θα πρέπει να διατηρούνται σε καθαρό, δροσερό και σκιερό περιβάλλον. </w:t>
      </w:r>
    </w:p>
    <w:p w14:paraId="6D319B5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ίδιες συνθήκες θα πρέπει να διατηρούνται και κατά τη μεταφορά.</w:t>
      </w:r>
    </w:p>
    <w:p w14:paraId="23204CC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292EBD9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012D473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4112DE21" w14:textId="77777777" w:rsidR="000C7C0F" w:rsidRPr="000C7C0F" w:rsidRDefault="000C7C0F" w:rsidP="000C7C0F">
      <w:pPr>
        <w:suppressAutoHyphens/>
        <w:spacing w:after="0" w:line="240" w:lineRule="auto"/>
        <w:jc w:val="both"/>
        <w:rPr>
          <w:rFonts w:ascii="Calibri" w:eastAsia="Times New Roman" w:hAnsi="Calibri" w:cs="Calibri"/>
          <w:szCs w:val="24"/>
          <w:highlight w:val="yellow"/>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0BE0723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3C8A0E8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175B4DF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τήρηση της απαίτησης της παραγράφου 2.1.5, τα μακροσκοπικά – οργανοληπτικά χαρακτηριστικά των παραγράφων 2.2 και τις απαιτήσεις συσκευασίας και επισήμανσης, σύμφωνα με τις παραγράφους 3, 4.1. και 4.2. αντίστοιχα. </w:t>
      </w:r>
    </w:p>
    <w:p w14:paraId="24CBEF0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ΕΟΦ.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E9DACA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1F50C4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0E4236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7B2F280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5B20112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783DDE7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β) εγγυάται ότι θα αντικαταστήσει όση ποσότητα του προϊόντος κριθεί ως ακατάλληλη με δικό του προσωπικό, μέσα και δαπάνες.</w:t>
      </w:r>
    </w:p>
    <w:p w14:paraId="788BDC3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στους Καν. 852/2004.</w:t>
      </w:r>
    </w:p>
    <w:p w14:paraId="288BD5F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 τον αριθμό γνωστοποίησης που έχει λάβει από τον Εθνικό Οργανισμό Φαρμάκων (ΕΟΦ).</w:t>
      </w:r>
    </w:p>
    <w:p w14:paraId="179C303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της παραγράφου 2.4.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5DF1518A" w14:textId="77777777" w:rsidR="000C7C0F" w:rsidRPr="000C7C0F" w:rsidRDefault="000C7C0F" w:rsidP="000C7C0F">
      <w:pPr>
        <w:suppressAutoHyphens/>
        <w:spacing w:after="0" w:line="240" w:lineRule="auto"/>
        <w:jc w:val="both"/>
        <w:rPr>
          <w:rFonts w:ascii="Calibri" w:eastAsia="Times New Roman" w:hAnsi="Calibri" w:cs="Calibri"/>
          <w:b/>
          <w:szCs w:val="24"/>
          <w:lang w:eastAsia="el-GR"/>
        </w:rPr>
      </w:pPr>
      <w:r w:rsidRPr="000C7C0F">
        <w:rPr>
          <w:rFonts w:ascii="Calibri" w:eastAsia="Times New Roman" w:hAnsi="Calibri" w:cs="Calibri"/>
          <w:szCs w:val="24"/>
          <w:lang w:eastAsia="el-GR"/>
        </w:rPr>
        <w:br w:type="page"/>
      </w:r>
    </w:p>
    <w:p w14:paraId="0DD20C81" w14:textId="77777777" w:rsidR="000C7C0F" w:rsidRPr="000C7C0F" w:rsidRDefault="000C7C0F" w:rsidP="000C7C0F">
      <w:pPr>
        <w:suppressAutoHyphens/>
        <w:spacing w:after="0" w:line="240" w:lineRule="auto"/>
        <w:jc w:val="center"/>
        <w:rPr>
          <w:rFonts w:ascii="Calibri" w:eastAsia="Times New Roman" w:hAnsi="Calibri" w:cs="Calibri"/>
          <w:szCs w:val="24"/>
          <w:u w:val="single"/>
          <w:lang w:eastAsia="el-GR"/>
        </w:rPr>
      </w:pPr>
      <w:r w:rsidRPr="000C7C0F">
        <w:rPr>
          <w:rFonts w:ascii="Calibri" w:eastAsia="Times New Roman" w:hAnsi="Calibri" w:cs="Calibri"/>
          <w:b/>
          <w:szCs w:val="24"/>
          <w:u w:val="single"/>
          <w:lang w:eastAsia="el-GR"/>
        </w:rPr>
        <w:lastRenderedPageBreak/>
        <w:t>ΤΕΧΝΙΚΕΣ ΠΡΟΔΙΑΓΡΑΦΕΣ ΓΙΑ ΚΡΕΜΑ ΡΥΖΑΛΕΥΡΟΥ (ΒΡΕΦΙΚΗ ΤΡΟΦΗ)</w:t>
      </w:r>
    </w:p>
    <w:p w14:paraId="4E365D85" w14:textId="77777777" w:rsidR="000C7C0F" w:rsidRPr="000C7C0F" w:rsidRDefault="000C7C0F" w:rsidP="000C7C0F">
      <w:pPr>
        <w:suppressAutoHyphens/>
        <w:spacing w:after="0" w:line="240" w:lineRule="auto"/>
        <w:jc w:val="both"/>
        <w:rPr>
          <w:rFonts w:ascii="Calibri" w:eastAsia="Times New Roman" w:hAnsi="Calibri" w:cs="Calibri"/>
          <w:szCs w:val="24"/>
          <w:u w:val="single"/>
          <w:lang w:eastAsia="el-GR"/>
        </w:rPr>
      </w:pPr>
    </w:p>
    <w:p w14:paraId="16AE9B0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1.</w:t>
      </w:r>
      <w:r w:rsidRPr="000C7C0F">
        <w:rPr>
          <w:rFonts w:ascii="Calibri" w:eastAsia="Times New Roman" w:hAnsi="Calibri" w:cs="Calibri"/>
          <w:szCs w:val="24"/>
          <w:lang w:eastAsia="el-GR"/>
        </w:rPr>
        <w:tab/>
        <w:t>ΕΙΣΑΓΩΓΗ</w:t>
      </w:r>
    </w:p>
    <w:p w14:paraId="437EEC2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«κρέμα ρυζάλευρου», που προορίζεται να καταναλωθεί από βρέφη και παιδιά,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735A6D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κρέμα «ρυζάλευρο» ή «άνθος ορύζης» αποτελεί προϊόν που υπάγεται στην ευρύτερη κατηγορία των «μεταποιημένων τροφών με βάση τα δημητριακά» σύμφωνα με τον Καν.609/2013.</w:t>
      </w:r>
    </w:p>
    <w:p w14:paraId="604EAC2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συντομίας η κρέμα ρυζάλευρου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452EF51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57C36B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ΧΑΡΑΚΤΗΡΙΣΤΙΚΑ ΠΡΟΪΟΝΤΟΣ</w:t>
      </w:r>
    </w:p>
    <w:p w14:paraId="794AC98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 xml:space="preserve">Γενικά Χαρακτηριστικά </w:t>
      </w:r>
    </w:p>
    <w:p w14:paraId="4522978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Το προϊόν θα πρέπει να έχει παραχθεί και συσκευαστεί σε νομίμως λειτουργούσες επιχειρήσεις, σύμφωνα με την κείμενη ενωσιακή και εθνική νομοθεσία.</w:t>
      </w:r>
    </w:p>
    <w:p w14:paraId="5B1C4BE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Η ποιότητα και τα χαρακτηριστικά του προϊόντος θα πρέπει να είναι σύμφωνα με τα προβλεπόμενα στις γενικές και ειδικές (Καν. 609/2013) διατάξεις της κείμενης ενωσιακής και εθνικής νομοθεσίας.</w:t>
      </w:r>
    </w:p>
    <w:p w14:paraId="679863F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Το προϊόν θα πρέπει να έχει λάβει αριθμό γνωστοποίησης βάσει της Υ1/Γ.Π.47813.από τον Εθνικό Οργανισμό Φαρμάκων (ΕΟΦ)</w:t>
      </w:r>
    </w:p>
    <w:p w14:paraId="5C3FB10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Το προϊόν δεν πρέπει να περιέχει καμία ουσία σε ποσότητα τέτοια που να θέτει σε κίνδυνο την υγεία των προσώπων για τα οποία προορίζεται.</w:t>
      </w:r>
    </w:p>
    <w:p w14:paraId="1278340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2.1.5.</w:t>
      </w:r>
      <w:r w:rsidRPr="000C7C0F">
        <w:rPr>
          <w:rFonts w:ascii="Calibri" w:eastAsia="Times New Roman" w:hAnsi="Calibri" w:cs="Calibri"/>
          <w:szCs w:val="24"/>
          <w:lang w:eastAsia="el-GR"/>
        </w:rPr>
        <w:tab/>
        <w:t>Το προϊόν θα πρέπει να έχει χρόνο ελάχιστης διατηρησιμότητας12 μηνών τουλάχιστον από την ημερομηνία παραλαβής τους.</w:t>
      </w:r>
    </w:p>
    <w:p w14:paraId="28702D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 xml:space="preserve">Μακροσκοπικά – Οργανοληπτικά Χαρακτηριστικά </w:t>
      </w:r>
    </w:p>
    <w:p w14:paraId="7287F2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Οι μακροσκοπικοί και οργανοληπτικοί χαρακτήρες του προϊόντος πρέπει να είναι άμεμπτοι και χαρακτηριστικοί του είδους και να μην παρέχουν ενδείξεις χρησιμοποίησης μειονεκτικών πρώτων υλών ή ατελούς επεξεργασίας αυτών.</w:t>
      </w:r>
    </w:p>
    <w:p w14:paraId="6468D2F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 xml:space="preserve">Το προϊόν πρέπει να είναι απαλλαγμένο από εμφανείς ξένες ύλες, στις οποίες συμπεριλαμβάνονται και σκώληκες, έντομα, νύμφες κ.λπ. </w:t>
      </w:r>
    </w:p>
    <w:p w14:paraId="2473169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2.2.3.</w:t>
      </w:r>
      <w:r w:rsidRPr="000C7C0F">
        <w:rPr>
          <w:rFonts w:ascii="Calibri" w:eastAsia="Times New Roman" w:hAnsi="Calibri" w:cs="Calibri"/>
          <w:szCs w:val="24"/>
          <w:lang w:eastAsia="el-GR"/>
        </w:rPr>
        <w:tab/>
        <w:t>Το προϊόν δεν πρέπει να παρουσιάζει αλλοιώσεις που οφείλονται σε φυσικοχημικά αίτια ή δράση μικροοργανισμών.</w:t>
      </w:r>
    </w:p>
    <w:p w14:paraId="6E36812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2.3.</w:t>
      </w:r>
      <w:r w:rsidRPr="000C7C0F">
        <w:rPr>
          <w:rFonts w:ascii="Calibri" w:eastAsia="Times New Roman" w:hAnsi="Calibri" w:cs="Calibri"/>
          <w:szCs w:val="24"/>
          <w:lang w:eastAsia="el-GR"/>
        </w:rPr>
        <w:tab/>
        <w:t xml:space="preserve">Φυσικοχημικά Χαρακτηριστικά </w:t>
      </w:r>
    </w:p>
    <w:p w14:paraId="3C05E7B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2.3.1.</w:t>
      </w:r>
      <w:r w:rsidRPr="000C7C0F">
        <w:rPr>
          <w:rFonts w:ascii="Calibri" w:eastAsia="Times New Roman" w:hAnsi="Calibri" w:cs="Calibri"/>
          <w:szCs w:val="24"/>
          <w:lang w:eastAsia="el-GR"/>
        </w:rPr>
        <w:tab/>
        <w:t>Η σύνθεση της κρέμας ρυζάλευρου να είναι τέτοια ώστε να ικανοποιεί τις διατροφικές απαιτήσεις και να είναι κατάλληλη για τα πρόσωπα για τα οποία προορίζεται, σύμφωνα με τα γενικώς αποδεκτά επιστημονικά δεδομένα Το προϊόν πρέπει να ανταποκρίνεται στα κριτήρια σύνθεσης που καθορίζονται στα παραρτήματα του Καν.609/2013 και να τηρούνται οι απαγορεύσεις και οι περιορισμοί που προβλέπονται σε αυτόν.</w:t>
      </w:r>
    </w:p>
    <w:p w14:paraId="4997785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2.4.</w:t>
      </w:r>
      <w:r w:rsidRPr="000C7C0F">
        <w:rPr>
          <w:rFonts w:ascii="Calibri" w:eastAsia="Times New Roman" w:hAnsi="Calibri" w:cs="Calibri"/>
          <w:szCs w:val="24"/>
          <w:lang w:eastAsia="el-GR"/>
        </w:rPr>
        <w:tab/>
        <w:t>Χαρακτηριστικά Ασφάλειας Προϊόντος</w:t>
      </w:r>
    </w:p>
    <w:p w14:paraId="52F0EDD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2.4.1.</w:t>
      </w:r>
      <w:r w:rsidRPr="000C7C0F">
        <w:rPr>
          <w:rFonts w:ascii="Calibri" w:eastAsia="Times New Roman" w:hAnsi="Calibri" w:cs="Calibri"/>
          <w:szCs w:val="24"/>
          <w:lang w:eastAsia="el-GR"/>
        </w:rPr>
        <w:tab/>
        <w:t xml:space="preserve">Το προϊόν πρέπει να συμμορφώνεται με τις διατάξεις της Ενωσιακής Νομοθεσίας περί καταλοίπων φυτοφαρμάκων (Καν. 609/2013 και Καν.396/2005). </w:t>
      </w:r>
    </w:p>
    <w:p w14:paraId="7FE1F0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2.4.2.</w:t>
      </w:r>
      <w:r w:rsidRPr="000C7C0F">
        <w:rPr>
          <w:rFonts w:ascii="Calibri" w:eastAsia="Times New Roman" w:hAnsi="Calibri" w:cs="Calibri"/>
          <w:szCs w:val="24"/>
          <w:lang w:eastAsia="el-GR"/>
        </w:rPr>
        <w:tab/>
        <w:t xml:space="preserve">Το προϊόν πρέπει να συμμορφώνεται με τις διατάξεις της Ενωσιακής Νομοθεσίας περί επιμολυντών (Καν. 1881/2006). </w:t>
      </w:r>
    </w:p>
    <w:p w14:paraId="19D8426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2.4.3.</w:t>
      </w:r>
      <w:r w:rsidRPr="000C7C0F">
        <w:rPr>
          <w:rFonts w:ascii="Calibri" w:eastAsia="Times New Roman" w:hAnsi="Calibri" w:cs="Calibri"/>
          <w:szCs w:val="24"/>
          <w:lang w:eastAsia="el-GR"/>
        </w:rPr>
        <w:tab/>
        <w:t>Το προϊόν πρέπει να συμμορφώνεται με τις διατάξεις της Ενωσιακής Νομοθεσίας περί μικροβιολογικών κριτηρίων για τα τρόφιμα (Καν. 2073/2005).</w:t>
      </w:r>
    </w:p>
    <w:p w14:paraId="18791A7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ΣΥΣΚΕΥΑΣΙΑ</w:t>
      </w:r>
    </w:p>
    <w:p w14:paraId="78F8993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3.1.</w:t>
      </w:r>
      <w:r w:rsidRPr="000C7C0F">
        <w:rPr>
          <w:rFonts w:ascii="Calibri" w:eastAsia="Times New Roman" w:hAnsi="Calibri" w:cs="Calibri"/>
          <w:szCs w:val="24"/>
          <w:lang w:eastAsia="el-GR"/>
        </w:rPr>
        <w:tab/>
        <w:t>Το προϊόν θα διατίθεται σε ανακυκλώσιμους, κλειστούς και αεροστεγώς σφραγισμένους περιέκτες (προσυσκευασία), καθαρού βάρους τουλάχιστον 300</w:t>
      </w:r>
      <w:r w:rsidRPr="000C7C0F">
        <w:rPr>
          <w:rFonts w:ascii="Calibri" w:eastAsia="Times New Roman" w:hAnsi="Calibri" w:cs="Calibri"/>
          <w:szCs w:val="24"/>
          <w:lang w:val="en-GB" w:eastAsia="el-GR"/>
        </w:rPr>
        <w:t>gr</w:t>
      </w:r>
      <w:r w:rsidRPr="000C7C0F">
        <w:rPr>
          <w:rFonts w:ascii="Calibri" w:eastAsia="Times New Roman" w:hAnsi="Calibri" w:cs="Calibri"/>
          <w:szCs w:val="24"/>
          <w:lang w:eastAsia="el-GR"/>
        </w:rPr>
        <w:t>.</w:t>
      </w:r>
    </w:p>
    <w:p w14:paraId="741B0BA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3.2.</w:t>
      </w:r>
      <w:r w:rsidRPr="000C7C0F">
        <w:rPr>
          <w:rFonts w:ascii="Calibri" w:eastAsia="Times New Roman" w:hAnsi="Calibri" w:cs="Calibri"/>
          <w:szCs w:val="24"/>
          <w:lang w:eastAsia="el-GR"/>
        </w:rPr>
        <w:tab/>
        <w:t>Το υλικό της προσυσκευασίας πρέπει να είναι κατάλληλο για επαφή με τρόφιμα, σύμφωνα με τις διατάξεις της ενωσιακής (Κανονισμός (ΕΚ) 1935/2004) και εθνικής νομοθεσίας (ΚΤΠ). Επίσης, να πληροί τους όρους υγιεινής σύμφωνα με τον ΚΤΠ, τις σχετικές οδηγίες της ΕΕ και τις οδηγίες του ΕΦΕΤ.</w:t>
      </w:r>
    </w:p>
    <w:p w14:paraId="4C9BE24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3.3.</w:t>
      </w:r>
      <w:r w:rsidRPr="000C7C0F">
        <w:rPr>
          <w:rFonts w:ascii="Calibri" w:eastAsia="Times New Roman" w:hAnsi="Calibri" w:cs="Calibri"/>
          <w:szCs w:val="24"/>
          <w:lang w:eastAsia="el-GR"/>
        </w:rPr>
        <w:tab/>
        <w:t>Η προσυσκευασία θα πρέπει να είναι ακέραια (απαλλαγμένη από χτυπήματα, φθορές και παραμορφώσεις), να μην εμφανίζει διαρροές και να είναι εφοδιασμένη με σύστημα ανοίγματος που καταστρέφεται μετά την πρώτη χρήση του.</w:t>
      </w:r>
    </w:p>
    <w:p w14:paraId="1345D14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3.4.</w:t>
      </w:r>
      <w:r w:rsidRPr="000C7C0F">
        <w:rPr>
          <w:rFonts w:ascii="Calibri" w:eastAsia="Times New Roman" w:hAnsi="Calibri" w:cs="Calibri"/>
          <w:szCs w:val="24"/>
          <w:lang w:eastAsia="el-GR"/>
        </w:rPr>
        <w:tab/>
        <w:t>Οι προσυσκευασίες πρέπει να τοποθετούνται σε κατάλληλα ανθεκτικά χαρτοκιβώτια (δευτερογενής συσκευασία), κατάλληλου βάρους και αντοχής για παλετοποίηση.</w:t>
      </w:r>
    </w:p>
    <w:p w14:paraId="787A962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1DFAF6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ΕΠΙΣΗΜΑΝΣΕΙΣ</w:t>
      </w:r>
    </w:p>
    <w:p w14:paraId="4D58329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Καν. 609/2013) και εθνικής νομοθεσίας.</w:t>
      </w:r>
    </w:p>
    <w:p w14:paraId="4B9AC67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Ενδείξεις πάνω στην προσυσκευασία</w:t>
      </w:r>
    </w:p>
    <w:p w14:paraId="0BBBBE3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3C7DCDD4"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ονομασία πώλησης του τροφίμου. </w:t>
      </w:r>
    </w:p>
    <w:p w14:paraId="414E032D"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 κατάλογος των συστατικών. </w:t>
      </w:r>
    </w:p>
    <w:p w14:paraId="68DCA1EC"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ύπαρξη ουσιών ή προϊόντων που προκαλούν αλλεργίες ή δυσανεξίες βάσει του Παραρτήματος ΙΙ του Κα. 1169/2011. </w:t>
      </w:r>
    </w:p>
    <w:p w14:paraId="733CCCFF"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Πληροφορίες για την πιθανή και μη σκόπιμη παρουσία αλλεργιογόνων στο προϊόν</w:t>
      </w:r>
    </w:p>
    <w:p w14:paraId="7E9152E9"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του προϊόντος</w:t>
      </w:r>
    </w:p>
    <w:p w14:paraId="2826B3A6"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Ένδειξη σχετικά με την κατάλληλη ηλικία του βρέφους για την κατανάλωσή του. Το καθαρό βάρος του περιεχομένου εκφρασμένο σε </w:t>
      </w:r>
      <w:r w:rsidRPr="000C7C0F">
        <w:rPr>
          <w:rFonts w:ascii="Calibri" w:eastAsia="Times New Roman" w:hAnsi="Calibri" w:cs="Calibri"/>
          <w:szCs w:val="24"/>
          <w:lang w:val="en-GB" w:eastAsia="el-GR"/>
        </w:rPr>
        <w:t>gr</w:t>
      </w:r>
    </w:p>
    <w:p w14:paraId="6FC6BCA5"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Ενεργειακή αξία και περιεκτικότητα σε πρωτεΐνες, λιπίδια και υδατάνθρακες </w:t>
      </w:r>
    </w:p>
    <w:p w14:paraId="364001E0"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μέση ποσότητα κάθε ανόργανης ουσίας και κάθε βιταμίνης, εκφραζόμενη αριθμητικά, για 100</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 xml:space="preserve"> έτοιμου προς χρήση προϊόντος.</w:t>
      </w:r>
    </w:p>
    <w:p w14:paraId="5094B2A2"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Οδηγίες για τη σωστή παρασκευή, αποθήκευση και διάθεση του προϊόντος και προειδοποίηση για τους κινδύνους που διατρέχει η υγεία των βρεφών στην περίπτωση μη σωστής παρασκευής και αποθήκευσης</w:t>
      </w:r>
    </w:p>
    <w:p w14:paraId="7395DCE5"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όνομα ή η εμπορική επωνυμία και η διεύθυνση του υπευθύνου επιχείρησης τροφίμων.</w:t>
      </w:r>
    </w:p>
    <w:p w14:paraId="57483A8C"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Πληροφορίες σχετικά με απουσία ή παρουσία γλουτένης, όταν η αναφερόμενη ηλικία κατανάλωσης είναι κάτω των 6 μηνών.</w:t>
      </w:r>
    </w:p>
    <w:p w14:paraId="08FAE25B"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1BCA7A34" w14:textId="77777777" w:rsidR="000C7C0F" w:rsidRPr="000C7C0F" w:rsidRDefault="000C7C0F" w:rsidP="000C7C0F">
      <w:pPr>
        <w:numPr>
          <w:ilvl w:val="0"/>
          <w:numId w:val="28"/>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41BED8C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518E695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των χαρτοκιβωτίων θα πρέπει να υπάρχει επισήμανση με τα παρακάτω τουλάχιστον στοιχεία:</w:t>
      </w:r>
    </w:p>
    <w:p w14:paraId="5F6BE06E" w14:textId="77777777" w:rsidR="000C7C0F" w:rsidRPr="000C7C0F" w:rsidRDefault="000C7C0F" w:rsidP="000C7C0F">
      <w:pPr>
        <w:numPr>
          <w:ilvl w:val="0"/>
          <w:numId w:val="29"/>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488DD425" w14:textId="77777777" w:rsidR="000C7C0F" w:rsidRPr="000C7C0F" w:rsidRDefault="000C7C0F" w:rsidP="000C7C0F">
      <w:pPr>
        <w:numPr>
          <w:ilvl w:val="0"/>
          <w:numId w:val="29"/>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041076C6" w14:textId="77777777" w:rsidR="000C7C0F" w:rsidRPr="000C7C0F" w:rsidRDefault="000C7C0F" w:rsidP="000C7C0F">
      <w:pPr>
        <w:numPr>
          <w:ilvl w:val="0"/>
          <w:numId w:val="29"/>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Ο αριθμός συσκευασιών και το καθαρό περιεχόμενο αυτών, εκφραζόμενο σε βάρος.</w:t>
      </w:r>
    </w:p>
    <w:p w14:paraId="06A9298E" w14:textId="77777777" w:rsidR="000C7C0F" w:rsidRPr="000C7C0F" w:rsidRDefault="000C7C0F" w:rsidP="000C7C0F">
      <w:pPr>
        <w:numPr>
          <w:ilvl w:val="0"/>
          <w:numId w:val="29"/>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22ABD2BA" w14:textId="77777777" w:rsidR="000C7C0F" w:rsidRPr="000C7C0F" w:rsidRDefault="000C7C0F" w:rsidP="000C7C0F">
      <w:pPr>
        <w:numPr>
          <w:ilvl w:val="0"/>
          <w:numId w:val="29"/>
        </w:num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34BFEE81" w14:textId="77777777" w:rsidR="000C7C0F" w:rsidRPr="000C7C0F" w:rsidRDefault="000C7C0F" w:rsidP="000C7C0F">
      <w:pPr>
        <w:numPr>
          <w:ilvl w:val="0"/>
          <w:numId w:val="29"/>
        </w:numPr>
        <w:suppressAutoHyphens/>
        <w:spacing w:after="0" w:line="240" w:lineRule="auto"/>
        <w:jc w:val="both"/>
        <w:rPr>
          <w:rFonts w:ascii="Calibri" w:eastAsia="Times New Roman" w:hAnsi="Calibri" w:cs="Calibri"/>
          <w:szCs w:val="24"/>
          <w:lang w:eastAsia="el-GR"/>
        </w:rPr>
      </w:pPr>
    </w:p>
    <w:p w14:paraId="422DA8E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ΣΥΝΘΗΚΕΣ ΣΥΝΤΗΡΗΣΗΣ ΚΑΙ ΜΕΤΑΦΟΡΑΣ</w:t>
      </w:r>
    </w:p>
    <w:p w14:paraId="6CB557D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του προϊόντος θα πρέπει να διατηρούνται σε καθαρό, δροσερό και σκιερό περιβάλλον. </w:t>
      </w:r>
    </w:p>
    <w:p w14:paraId="03F6EC1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ίδιες συνθήκες θα πρέπει να διατηρούνται και κατά τη μεταφορά.  </w:t>
      </w:r>
    </w:p>
    <w:p w14:paraId="32CB9E8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488E2E2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6.</w:t>
      </w:r>
      <w:r w:rsidRPr="000C7C0F">
        <w:rPr>
          <w:rFonts w:ascii="Calibri" w:eastAsia="Times New Roman" w:hAnsi="Calibri" w:cs="Calibri"/>
          <w:szCs w:val="24"/>
          <w:lang w:eastAsia="el-GR"/>
        </w:rPr>
        <w:tab/>
        <w:t>ΔΙΕΝΕΡΓΟΥΜΕΝΟΙ ΕΛΕΓΧΟΙ</w:t>
      </w:r>
    </w:p>
    <w:p w14:paraId="118EAC4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6.1.</w:t>
      </w:r>
      <w:r w:rsidRPr="000C7C0F">
        <w:rPr>
          <w:rFonts w:ascii="Calibri" w:eastAsia="Times New Roman" w:hAnsi="Calibri" w:cs="Calibri"/>
          <w:szCs w:val="24"/>
          <w:lang w:eastAsia="el-GR"/>
        </w:rPr>
        <w:tab/>
        <w:t>Έλεγχος Εγκαταστάσεων</w:t>
      </w:r>
    </w:p>
    <w:p w14:paraId="2974B6A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7D90E73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3B03C13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6.2.</w:t>
      </w:r>
      <w:r w:rsidRPr="000C7C0F">
        <w:rPr>
          <w:rFonts w:ascii="Calibri" w:eastAsia="Times New Roman" w:hAnsi="Calibri" w:cs="Calibri"/>
          <w:szCs w:val="24"/>
          <w:lang w:eastAsia="el-GR"/>
        </w:rPr>
        <w:tab/>
        <w:t>Έλεγχοι κατά την παραλαβή</w:t>
      </w:r>
    </w:p>
    <w:p w14:paraId="1A181B5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την τήρηση της απαίτησης της παραγράφου 2.1.5, τα μακροσκοπικά – οργανοληπτικά χαρακτηριστικά της παραγράφου 2.2 και τις απαιτήσεις συσκευασίας και επισήμανσης, σύμφωνα με τις παραγράφους 3 και 4.1. και 4.2. αντίστοιχα. </w:t>
      </w:r>
    </w:p>
    <w:p w14:paraId="29DDD9E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ανάλυσης – εργαστηριακού ελέγχου, σύμφωνα με τα προβλεπόμενα στην παράγραφο 7.2.1.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ΕΟΦ.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EFE6CE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41A5CEC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10F9E2B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7.</w:t>
      </w:r>
      <w:r w:rsidRPr="000C7C0F">
        <w:rPr>
          <w:rFonts w:ascii="Calibri" w:eastAsia="Times New Roman" w:hAnsi="Calibri" w:cs="Calibri"/>
          <w:szCs w:val="24"/>
          <w:lang w:eastAsia="el-GR"/>
        </w:rPr>
        <w:tab/>
        <w:t>ΥΠΟΧΡΕΩΣΕΙΣ ΠΡΟΜΗΘΕΥΤΩΝ</w:t>
      </w:r>
    </w:p>
    <w:p w14:paraId="5D7A373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7.1.</w:t>
      </w:r>
      <w:r w:rsidRPr="000C7C0F">
        <w:rPr>
          <w:rFonts w:ascii="Calibri" w:eastAsia="Times New Roman" w:hAnsi="Calibri" w:cs="Calibri"/>
          <w:szCs w:val="24"/>
          <w:lang w:eastAsia="el-GR"/>
        </w:rPr>
        <w:tab/>
        <w:t>Κάθε υποψήφιος προμηθευτής υποχρεούται να υποβάλει μαζί με την τεχνική προσφορά μία υπεύθυνη δήλωση όπου θα δηλώνει τα παρακάτω:</w:t>
      </w:r>
    </w:p>
    <w:p w14:paraId="34A59C3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α) έλαβε γνώση και συμμορφώνεται με όλους τους όρους των τεχνικών προδιαγραφών χωρίς καμία μεταβολή.</w:t>
      </w:r>
    </w:p>
    <w:p w14:paraId="5067A6C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3375F93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στους Καν. 852/2004.</w:t>
      </w:r>
    </w:p>
    <w:p w14:paraId="4FE73D9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 τον αριθμό γνωστοποίησης που έχει λάβει από τον Εθνικό Οργανισμό Φαρμάκων (ΕΟΦ).</w:t>
      </w:r>
    </w:p>
    <w:p w14:paraId="753214E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7.2.</w:t>
      </w:r>
      <w:r w:rsidRPr="000C7C0F">
        <w:rPr>
          <w:rFonts w:ascii="Calibri" w:eastAsia="Times New Roman" w:hAnsi="Calibri" w:cs="Calibri"/>
          <w:szCs w:val="24"/>
          <w:lang w:eastAsia="el-GR"/>
        </w:rPr>
        <w:tab/>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της παραγράφου2.4.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1D57EBD5" w14:textId="77777777" w:rsidR="000C7C0F" w:rsidRPr="000C7C0F" w:rsidRDefault="000C7C0F" w:rsidP="000C7C0F">
      <w:pPr>
        <w:suppressAutoHyphens/>
        <w:spacing w:after="0" w:line="240" w:lineRule="auto"/>
        <w:jc w:val="both"/>
        <w:rPr>
          <w:rFonts w:ascii="Calibri" w:eastAsia="Times New Roman" w:hAnsi="Calibri" w:cs="Calibri"/>
          <w:b/>
          <w:szCs w:val="24"/>
          <w:u w:val="single"/>
          <w:lang w:eastAsia="el-GR"/>
        </w:rPr>
      </w:pPr>
      <w:r w:rsidRPr="000C7C0F">
        <w:rPr>
          <w:rFonts w:ascii="Calibri" w:eastAsia="Times New Roman" w:hAnsi="Calibri" w:cs="Calibri"/>
          <w:szCs w:val="24"/>
          <w:lang w:eastAsia="ar-SA"/>
        </w:rPr>
        <w:br w:type="page"/>
      </w:r>
      <w:r w:rsidRPr="000C7C0F">
        <w:rPr>
          <w:rFonts w:ascii="Calibri" w:eastAsia="Times New Roman" w:hAnsi="Calibri" w:cs="Calibri"/>
          <w:b/>
          <w:szCs w:val="24"/>
          <w:u w:val="single"/>
          <w:lang w:eastAsia="el-GR"/>
        </w:rPr>
        <w:lastRenderedPageBreak/>
        <w:t xml:space="preserve">ΤΕΧΝΙΚΕΣ ΠΡΟΔΙΑΓΡΑΦΕΣ ΓΙΑ ΠΑΡΑΣΚΕΥΑΣΜΑΤΑ ΓΙΑ ΒΡΕΦΗ ΚΑΙ ΠΑΡΑΣΚΕΥΑΣΜΑΤΑ ΔΕΥΤΕΡΗΣ ΒΡΕΦΙΚΗΣ ΗΛΙΚΙΑΣ </w:t>
      </w:r>
    </w:p>
    <w:p w14:paraId="50FF1A0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5965B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bookmarkStart w:id="1" w:name="_Ref22555272"/>
      <w:r w:rsidRPr="000C7C0F">
        <w:rPr>
          <w:rFonts w:ascii="Calibri" w:eastAsia="Times New Roman" w:hAnsi="Calibri" w:cs="Calibri"/>
          <w:szCs w:val="24"/>
          <w:lang w:eastAsia="el-GR"/>
        </w:rPr>
        <w:t>ΕΙΣΑΓΩΓΗ</w:t>
      </w:r>
      <w:bookmarkEnd w:id="1"/>
    </w:p>
    <w:p w14:paraId="544513B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«παρασκευάσματα για βρέφη και παρασκευάσματα δεύτερης βρεφικής ηλικίας» που προορίζεται να καταναλωθεί από βρέφη,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912151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«Παρασκευάσματα για βρέφη» με βάση τον Καν.609/2013, ορίζονται τα τρόφιμα που προορίζονται για κατανάλωση από βρέφη κατά τους πρώτους μήνες της ζωής τους και ικανοποιούν πλήρως τις διατροφικές απαιτήσεις των βρεφών έως την εισαγωγή κατάλληλων συμπληρωματικών τροφών.</w:t>
      </w:r>
    </w:p>
    <w:p w14:paraId="45C0FE3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«Παρασκευάσματα δεύτερης βρεφικής ηλικίας» με βάση τονΚαν.609/2013, ορίζονται τρόφιμα που προορίζονται για κατανάλωση από βρέφη, όταν εισάγονται στο διαιτολόγιό τους κατάλληλες συμπληρωματικές τροφές και αποτελούν το κύριο υγρό στοιχείο ενός προοδευτικά διαφοροποιημένου διαιτολογίου των βρεφών αυτών». Ως «βρέφος» ορίζεται το παιδί ηλικίας κάτω των 12 μηνών.</w:t>
      </w:r>
    </w:p>
    <w:p w14:paraId="17E611A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τα «παρασκευάσματα για βρέφη και παρασκευάσματα δεύτερης βρεφικής ηλικίας» θα αναφέρονται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703FDC9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CFDFA5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167A076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627B5A9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παραχθεί και συσκευαστεί σε νομίμως λειτουργούσες επιχειρήσεις σύμφωνα με την κείμενη ενωσιακή και εθνική νομοθεσία.</w:t>
      </w:r>
    </w:p>
    <w:p w14:paraId="314FB1C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ποιότητα, η υγιεινή και τα χαρακτηριστικά του προϊόντος θα πρέπει να είναι σύμφωνα με τα προβλεπόμενα στην κείμενη εθνική και ενωσιακή νομοθεσία.</w:t>
      </w:r>
    </w:p>
    <w:p w14:paraId="596394A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συμμορφώνεται πλήρως με τα όσα αναφέρονται στον Καν. 609/2013.</w:t>
      </w:r>
    </w:p>
    <w:p w14:paraId="5C4AAC7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λάβει αριθμό γνωστοποίησης βάσει της Υ1/Γ.Π.47815/2008 από τον Εθνικό Οργανισμό Φαρμάκων (ΕΟΦ).</w:t>
      </w:r>
    </w:p>
    <w:p w14:paraId="37C6933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φέρει ημερομηνία ελάχιστης διατηρησιμότητας τουλάχιστον 12 μήνες από την ημερομηνία παράδοσης.</w:t>
      </w:r>
    </w:p>
    <w:p w14:paraId="5809895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00E737A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ομοιογενές.</w:t>
      </w:r>
    </w:p>
    <w:p w14:paraId="414E17F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λευκό ή υπόλευκο χρώμα και χαρακτηριστική οσμή του είδους.</w:t>
      </w:r>
    </w:p>
    <w:p w14:paraId="6BF96D7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έχει ευχάριστη υπόγλυκη γεύση.</w:t>
      </w:r>
    </w:p>
    <w:p w14:paraId="5AE854C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είναι απαλλαγμένο από γεύση ή οσμή ξένες προς το προϊόν (π.χ. δυσάρεστη οσμή, πικρό, ταγγό, ξινισμένο κ.λπ.).</w:t>
      </w:r>
    </w:p>
    <w:p w14:paraId="1E09302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δεν πρέπει να παρουσιάζει σήψη, ευρωτίαση ή άλλη αλλοίωση που οφείλεται σε φυσικοχημικά αίτια ή μικροβιακή δράση. </w:t>
      </w:r>
    </w:p>
    <w:p w14:paraId="61885A0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δεν πρέπει να περιέχει ξένες ύλες στις οποίες συμπεριλαμβάνονται σκώληκες, νύμφες ή έντομα σύμφωνα με τις διατάξεις του ΚΤΠ.</w:t>
      </w:r>
    </w:p>
    <w:p w14:paraId="46F2719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Φυσικοχημικά Χαρακτηριστικά</w:t>
      </w:r>
    </w:p>
    <w:p w14:paraId="5DFBBC4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συστατικά των προϊόντων και η σύνθεση τους θα πρέπει να συμμορφώνονται  με τις απαιτήσεις που ορίζονται στον Καν. 609/2013 και στον Καν. 127/2016.</w:t>
      </w:r>
    </w:p>
    <w:p w14:paraId="1D72487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44527C7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Το προϊόν πρέπει να συμμορφώνεται με τις διατάξεις της Ενωσιακής Νομοθεσίας περί υπολειμματικότητας σε χρήση φυτοφαρμάκων σε προϊόντα που προορίζονται για την παραγωγή των παρασκευασμάτων (Καν. 609/2013) καθώς και επιμολυντών (Καν. 1881/2006). </w:t>
      </w:r>
    </w:p>
    <w:p w14:paraId="2B7E5B9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συμμορφώνεται με τον Καν. 2073/2005 της Ευρωπαϊκής Ένωσης, περί μικροβιολογικών κριτηρίων για τα τρόφιμα.</w:t>
      </w:r>
    </w:p>
    <w:p w14:paraId="298B9E3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6C40B9C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0A25054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είναι συσκευασμένο σε κλειστούς και σφραγισμένους αεροστεγώς περιέκτες (προσυσκευασία), καθαρού βάρους 400</w:t>
      </w:r>
      <w:r w:rsidRPr="000C7C0F">
        <w:rPr>
          <w:rFonts w:ascii="Calibri" w:eastAsia="Times New Roman" w:hAnsi="Calibri" w:cs="Calibri"/>
          <w:szCs w:val="24"/>
          <w:lang w:val="en-US" w:eastAsia="el-GR"/>
        </w:rPr>
        <w:t>gr</w:t>
      </w:r>
      <w:r w:rsidRPr="000C7C0F">
        <w:rPr>
          <w:rFonts w:ascii="Calibri" w:eastAsia="Times New Roman" w:hAnsi="Calibri" w:cs="Calibri"/>
          <w:szCs w:val="24"/>
          <w:lang w:eastAsia="el-GR"/>
        </w:rPr>
        <w:t>- 500</w:t>
      </w:r>
      <w:r w:rsidRPr="000C7C0F">
        <w:rPr>
          <w:rFonts w:ascii="Calibri" w:eastAsia="Times New Roman" w:hAnsi="Calibri" w:cs="Calibri"/>
          <w:szCs w:val="24"/>
          <w:lang w:val="en-US" w:eastAsia="el-GR"/>
        </w:rPr>
        <w:t>gr</w:t>
      </w:r>
      <w:r w:rsidRPr="000C7C0F">
        <w:rPr>
          <w:rFonts w:ascii="Calibri" w:eastAsia="Times New Roman" w:hAnsi="Calibri" w:cs="Calibri"/>
          <w:szCs w:val="24"/>
          <w:lang w:eastAsia="el-GR"/>
        </w:rPr>
        <w:t>.</w:t>
      </w:r>
    </w:p>
    <w:p w14:paraId="49484EE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προσυσκευασίας πρέπει να είναι κατάλληλο για επαφή με τρόφιμα, σύμφωνα με τις διατάξεις της ενωσιακής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7608EE0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(χωρίς χτυπήματα και παραμορφώσεις και διατρήσεις).</w:t>
      </w:r>
    </w:p>
    <w:p w14:paraId="4F9F8BA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θα πρέπει να παραδίδονται σε κατάλληλα ανθεκτικά χαρτοκιβώτια (δευτερογενής συσκευασία), κατάλληλου βάρους και αντοχής για παλετοποίηση.</w:t>
      </w:r>
    </w:p>
    <w:p w14:paraId="36BC95A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7BC5EC4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ΕΠΙΣΗΜΑΝΣΕΙΣ</w:t>
      </w:r>
    </w:p>
    <w:p w14:paraId="73072E7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Καν. 127/2016) και εθνικής νομοθεσίας (ΚΤΠ).</w:t>
      </w:r>
    </w:p>
    <w:p w14:paraId="758FA6F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230509B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έντυπες πληροφορίες με ευανάγνωστους, εμφανείς και ανεξίτηλους χαρακτήρες:</w:t>
      </w:r>
    </w:p>
    <w:p w14:paraId="13520C3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Ονομασία τροφίμου, δηλαδή «Παρασκεύασμα για βρέφη» και «Παρασκεύασμα δεύτερης βρεφικής ηλικίας». Η ονομασία προϊόντων που παρασκευάζονται εξ ολοκλήρου από πρωτεΐνες αγελαδινού γάλακτος θα είναι η ακόλουθη: «Γάλα για βρέφη» και «Γάλα δεύτερης βρεφικής ηλικίας».</w:t>
      </w:r>
    </w:p>
    <w:p w14:paraId="4DAC75C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κατάλογος των συστατικών, στον οποίο τα αλλεργιογόνα θα αναγράφονται με σαφή και διακριτό από τα υπόλοιπα συστατικά τρόπο.</w:t>
      </w:r>
    </w:p>
    <w:p w14:paraId="6C2FF3B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Πληροφορίες για την πιθανή και μη σκόπιμη παρουσία αλλεργιογόνων στο προϊόν.</w:t>
      </w:r>
    </w:p>
    <w:p w14:paraId="06A4AC5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ελάχιστης διατηρησιμότητας (Ημέρα/ Μήνας/Έτος).</w:t>
      </w:r>
    </w:p>
    <w:p w14:paraId="767338D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σχετικά με την κατάλληλη ηλικία του βρέφους για την κατανάλωσή του π.χ. από τη γέννηση ή από τον έκτο μήνα κ.λπ.</w:t>
      </w:r>
    </w:p>
    <w:p w14:paraId="3D57E699"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καθαρό βάρος του περιεχομένου εκφρασμένο σε </w:t>
      </w:r>
      <w:r w:rsidRPr="000C7C0F">
        <w:rPr>
          <w:rFonts w:ascii="Calibri" w:eastAsia="Times New Roman" w:hAnsi="Calibri" w:cs="Calibri"/>
          <w:szCs w:val="24"/>
          <w:lang w:val="en-US" w:eastAsia="el-GR"/>
        </w:rPr>
        <w:t>gr</w:t>
      </w:r>
      <w:r w:rsidRPr="000C7C0F">
        <w:rPr>
          <w:rFonts w:ascii="Calibri" w:eastAsia="Times New Roman" w:hAnsi="Calibri" w:cs="Calibri"/>
          <w:szCs w:val="24"/>
          <w:lang w:eastAsia="el-GR"/>
        </w:rPr>
        <w:t>.</w:t>
      </w:r>
    </w:p>
    <w:p w14:paraId="70363D7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παρασκευαστή ή του συσκευαστή επιχείρησης τροφίμου.</w:t>
      </w:r>
    </w:p>
    <w:p w14:paraId="6BE00B4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Οδηγίες για τη σωστή παρασκευή, αποθήκευση και συντήρηση του προϊόντος και προειδοποίηση για τους κινδύνους που διατρέχει η υγεία των βρεφών στην περίπτωση μη σωστής παρασκευής και αποθήκευσης.</w:t>
      </w:r>
    </w:p>
    <w:p w14:paraId="0D1DFDD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Διατροφική δήλωση, που να αναφέρει την ποσότητα χολίνης, ινοσιτόλης και καρνιτίνης(τουλάχιστον για τα παρασκευάσματα για βρέφη).</w:t>
      </w:r>
    </w:p>
    <w:p w14:paraId="529EC5A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ένδειξη «προσοχή» ή ανάλογη προειδοποίηση και η ένδειξη σχετικά με την ανωτερότητα του θηλασμού.</w:t>
      </w:r>
    </w:p>
    <w:p w14:paraId="3010FD7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w:t>
      </w:r>
    </w:p>
    <w:p w14:paraId="16D7C23A"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6E42ED4E"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1896B90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να υπάρχει επισήμανση με τα παρακάτω τουλάχιστον στοιχεία:</w:t>
      </w:r>
    </w:p>
    <w:p w14:paraId="6946215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42798C2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 «Παρασκευάσματα για βρέφη» ή «Παρασκευάσματα δεύτερης βρεφικής ηλικίας» ή «Γάλα για βρέφη» ή «Γάλα δεύτερης βρεφικής ηλικίας».</w:t>
      </w:r>
    </w:p>
    <w:p w14:paraId="4C027894"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συσκευασιών και το καθαρό περιεχόμενο αυτών, εκφραζόμενο σε βάρος.</w:t>
      </w:r>
    </w:p>
    <w:p w14:paraId="15D8996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318139B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458FF7A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3F1C70CC"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ΣΥΝΘΗΚΕΣ ΣΥΝΤΗΡΗΣΗΣ ΚΑΙ ΜΕΤΑΦΟΡΑΣ</w:t>
      </w:r>
    </w:p>
    <w:p w14:paraId="4120259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συσκευασίες του προϊόντος θα πρέπει να διατηρούνται σε καθαρό, ξηρό, σκιερό, και απαλλαγμένο από οσμές περιβάλλον. Οι ίδιες συνθήκες θα πρέπει να διατηρούνται και κατά τη μεταφορά. </w:t>
      </w:r>
    </w:p>
    <w:p w14:paraId="094FDA45"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7754190"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4861098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4DB66BAF"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μεταποίησης και συσκευασίας του προϊόντος.</w:t>
      </w:r>
    </w:p>
    <w:p w14:paraId="6A4DFFE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4D5F06E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Έλεγχοι κατά την παραλαβή</w:t>
      </w:r>
    </w:p>
    <w:p w14:paraId="5198986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τις απαιτήσεις της παραγράφου 2.1.5,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661C2C2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Κατά την παραλαβή ο ανάδοχος υποχρεούται να προσκομίσει πιστοποιητικό ανάλυσης – εργαστηριακού ελέγχου,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ΕΟΦ. Το κόστος των εργαστηριακών εξετάσεων και τα δείγματα που λαμβάνονται βαρύνουν τον </w:t>
      </w:r>
      <w:r w:rsidRPr="000C7C0F">
        <w:rPr>
          <w:rFonts w:ascii="Calibri" w:eastAsia="Times New Roman" w:hAnsi="Calibri" w:cs="Calibri"/>
          <w:szCs w:val="24"/>
          <w:lang w:eastAsia="el-GR"/>
        </w:rPr>
        <w:lastRenderedPageBreak/>
        <w:t>προμηθευτή, ο οποίος υποχρεούται σε άμεση αντικατάσταση των δειγμάτων, ώστε σε κάθε περίπτωση να παραδίδεται η αρχικώς συμφωνηθείσα ποσότητα.</w:t>
      </w:r>
    </w:p>
    <w:p w14:paraId="61D74BA8"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1B7E444D"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p>
    <w:p w14:paraId="560EF066"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16295C43"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4BC53CB2"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68B6680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38C0EB6B"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στον Καν. 852/2004.</w:t>
      </w:r>
    </w:p>
    <w:p w14:paraId="5C1447C7"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δ) τον αριθμό γνωστοποίησης που έχει λάβει από τον Εθνικό Οργανισμό Φαρμάκων (ΕΟΦ).</w:t>
      </w:r>
    </w:p>
    <w:p w14:paraId="11128A51" w14:textId="77777777" w:rsidR="000C7C0F" w:rsidRPr="000C7C0F" w:rsidRDefault="000C7C0F" w:rsidP="000C7C0F">
      <w:pPr>
        <w:suppressAutoHyphens/>
        <w:spacing w:after="0" w:line="240" w:lineRule="auto"/>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ανάλυσης – εργαστηριακού ελέγχου της παρτίδας του προς παράδοση τροφίμου, όπου θα πιστοποιείται η συμφωνία με τις τεχνικές προδιαγραφές και συγκεκριμένα με τα χαρακτηριστικά των παραγράφων 2.3. και 2.4. Οι εργαστηριακοί έλεγχοι θα διενεργούνται σύμφωνα με το οριζόμενα στο άρθρο 214, παράγραφος 13 και 14 του Ν. 4412/2016. Σε αντίθετη περίπτωση εφαρμόζονται τα προβλεπόμενα στην παράγραφο 6.2.</w:t>
      </w:r>
    </w:p>
    <w:p w14:paraId="0F5103EB" w14:textId="77777777" w:rsidR="000C7C0F" w:rsidRPr="000C7C0F" w:rsidRDefault="000C7C0F" w:rsidP="000C7C0F">
      <w:pPr>
        <w:suppressAutoHyphens/>
        <w:spacing w:after="0" w:line="240" w:lineRule="auto"/>
        <w:jc w:val="center"/>
        <w:rPr>
          <w:rFonts w:ascii="Calibri" w:eastAsia="Times New Roman" w:hAnsi="Calibri" w:cs="Calibri"/>
          <w:b/>
          <w:szCs w:val="24"/>
          <w:u w:val="single"/>
          <w:lang w:eastAsia="ar-SA"/>
        </w:rPr>
      </w:pPr>
      <w:r w:rsidRPr="000C7C0F">
        <w:rPr>
          <w:rFonts w:ascii="Calibri" w:eastAsia="Times New Roman" w:hAnsi="Calibri" w:cs="Calibri"/>
          <w:szCs w:val="24"/>
          <w:lang w:eastAsia="el-GR"/>
        </w:rPr>
        <w:br w:type="page"/>
      </w:r>
      <w:r w:rsidRPr="000C7C0F">
        <w:rPr>
          <w:rFonts w:ascii="Calibri" w:eastAsia="Times New Roman" w:hAnsi="Calibri" w:cs="Calibri"/>
          <w:b/>
          <w:szCs w:val="24"/>
          <w:u w:val="single"/>
          <w:lang w:eastAsia="ar-SA"/>
        </w:rPr>
        <w:lastRenderedPageBreak/>
        <w:t>ΤΕΧΝΙΚΕΣ ΠΡΟΔΙΑΓΡΑΦΕΣ ΓΙΑ ΝΩΠΟ ΚΡΕΑΣ ΜΕ ΟΣΤΟ ΑΠΟ ΑΡΝΑΚΙ</w:t>
      </w:r>
    </w:p>
    <w:p w14:paraId="32101495" w14:textId="77777777" w:rsidR="000C7C0F" w:rsidRPr="000C7C0F" w:rsidRDefault="000C7C0F" w:rsidP="000C7C0F">
      <w:pPr>
        <w:suppressAutoHyphens/>
        <w:spacing w:after="0" w:line="240" w:lineRule="auto"/>
        <w:jc w:val="both"/>
        <w:rPr>
          <w:rFonts w:ascii="Calibri" w:eastAsia="Times New Roman" w:hAnsi="Calibri" w:cs="Calibri"/>
          <w:szCs w:val="24"/>
          <w:u w:val="single"/>
          <w:lang w:eastAsia="ar-SA"/>
        </w:rPr>
      </w:pPr>
    </w:p>
    <w:p w14:paraId="2DF2532D"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ΕΙΣΑΓΩΓΗ</w:t>
      </w:r>
    </w:p>
    <w:p w14:paraId="446D9DEB"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προδιαγραφή αυτή αποσκοπεί στον καθορισμό των απαιτήσεων για την προμήθεια του είδους</w:t>
      </w:r>
    </w:p>
    <w:p w14:paraId="3C501F88"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«νωπό κρέας με οστό από αρνάκι»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68D6721B"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«Κρέας», σύμφωνα με τον Καν. 853/2004, είναι τα εδώδιμα μέρη των απαριθμούμενων στον εν λόγω Κανονισμό κατηγοριών ζώων και εν προκειμένω των «κατοικίδιων οπληφόρων», συμπεριλαμβανομένου του αίματος.</w:t>
      </w:r>
    </w:p>
    <w:p w14:paraId="05E45D83"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Στη συνέχεια του παρόντος και για λόγους συντομίας, το νωπό κρέας με οστό από αρνάκι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24E42D0E"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60A129FB"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21D46F5B"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ΧΑΡΑΚΤΗΡΙΣΤΙΚΑ ΠΡΟΪΟΝΤΟΣ</w:t>
      </w:r>
    </w:p>
    <w:p w14:paraId="6DC0C27C"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Γενικά Χαρακτηριστικά</w:t>
      </w:r>
    </w:p>
    <w:p w14:paraId="16F1F361"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853/2004.</w:t>
      </w:r>
    </w:p>
    <w:p w14:paraId="5B128C1B"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Σε περίπτωση εισαγωγής από τρίτη χώρα το προϊόν 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w:t>
      </w:r>
    </w:p>
    <w:p w14:paraId="7195C6AA"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έχει παραχθεί σύμφωνα με τη νομοθεσία περί υγιεινής τροφίμων (Καν. 852/2004 &amp; Καν.853/2004).</w:t>
      </w:r>
    </w:p>
    <w:p w14:paraId="19F36650"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προέρχεται από εγκεκριμένη σφαγιοτεχνική εκμετάλλευση.</w:t>
      </w:r>
    </w:p>
    <w:p w14:paraId="29A8DCF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προέρχεται από τεμαχιστήριο που έχει κωδικό αριθμό κτηνιατρικής έγκρισης Α από την αρμόδια Υπηρεσία.</w:t>
      </w:r>
    </w:p>
    <w:p w14:paraId="4E31914C"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προέρχεται από σφάγια ζώων που ανήκουν στην κατηγορία των ελαφρών αρνιών και είναι ηλικίας έως 3,5 μηνών.</w:t>
      </w:r>
    </w:p>
    <w:p w14:paraId="5E9FF8D5"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σφάγιο πρέπει να είναι κατηγορίας «</w:t>
      </w:r>
      <w:r w:rsidRPr="000C7C0F">
        <w:rPr>
          <w:rFonts w:ascii="Calibri" w:eastAsia="Times New Roman" w:hAnsi="Calibri" w:cs="Calibri"/>
          <w:szCs w:val="24"/>
          <w:lang w:val="en-GB" w:eastAsia="ar-SA"/>
        </w:rPr>
        <w:t>A</w:t>
      </w:r>
      <w:r w:rsidRPr="000C7C0F">
        <w:rPr>
          <w:rFonts w:ascii="Calibri" w:eastAsia="Times New Roman" w:hAnsi="Calibri" w:cs="Calibri"/>
          <w:szCs w:val="24"/>
          <w:lang w:eastAsia="ar-SA"/>
        </w:rPr>
        <w:t>» σύμφωνα με την κοινοτική κλίμακα ταξινόμησης (Καν. 1308/2013 και Καν. 1249/2008), με βάση τη σωματική του διάπλαση να μην υπερβαίνει τα δέκα (10) κιλά και με βάση το βαθμό πάχυνσης (ποσότητα λίπους) να ταξινομείται στις διαβαθμίσεις 2 και 3.</w:t>
      </w:r>
    </w:p>
    <w:p w14:paraId="3A19F69F"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είναι νωπό, διατηρημένο σε θερμοκρασία ψύξης (όχι κατάψυξης) 7°</w:t>
      </w:r>
      <w:r w:rsidRPr="000C7C0F">
        <w:rPr>
          <w:rFonts w:ascii="Calibri" w:eastAsia="Times New Roman" w:hAnsi="Calibri" w:cs="Calibri"/>
          <w:szCs w:val="24"/>
          <w:lang w:val="en-GB" w:eastAsia="ar-SA"/>
        </w:rPr>
        <w:t>C</w:t>
      </w:r>
      <w:r w:rsidRPr="000C7C0F">
        <w:rPr>
          <w:rFonts w:ascii="Calibri" w:eastAsia="Times New Roman" w:hAnsi="Calibri" w:cs="Calibri"/>
          <w:szCs w:val="24"/>
          <w:lang w:eastAsia="ar-SA"/>
        </w:rPr>
        <w:t xml:space="preserve"> το ανώτερο σε όλα τα σημεία του κρέατος.</w:t>
      </w:r>
    </w:p>
    <w:p w14:paraId="1116F32D"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είναι σε τεμάχιο με το οστό και να προέρχεται από το εμπρόσθιο ή οπίσθιο τεταρτημόριο του ζώου (χεράκι ή μπούτι).</w:t>
      </w:r>
    </w:p>
    <w:p w14:paraId="387BCEC7"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δεν θα πρέπει να έχει υποστεί οποιαδήποτε επεξεργασία που να αποσκοπεί στην εξασφάλιση της συντήρησής του.</w:t>
      </w:r>
    </w:p>
    <w:p w14:paraId="00B88270"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έχει τελική ημερομηνία ανάλωσης το πολύ 10 ημέρες από την ημερομηνία παράδοσης του.</w:t>
      </w:r>
    </w:p>
    <w:p w14:paraId="4170A382"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Μακροσκοπικά – Οργανοληπτικά Χαρακτηριστικά</w:t>
      </w:r>
    </w:p>
    <w:p w14:paraId="193D7B23"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πρέπει να έχει χρώμα ανοιχτό ρόδινο ή ρόδινο και οσμή χαρακτηριστική του είδους.</w:t>
      </w:r>
    </w:p>
    <w:p w14:paraId="66A9A28A"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πρέπει να είναι καθαρό και να μην αναδίδει δυσάρεστες οσμές.</w:t>
      </w:r>
    </w:p>
    <w:p w14:paraId="14CD642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lastRenderedPageBreak/>
        <w:t>Το προϊόν δεν πρέπει να έχει υποστεί μεταβολή των οργανοληπτικών του χαρακτηριστικών και να μην παρουσιάζει αλλοιώσεις αφυδάτωσης, σήψης, ευρωτίασης ή τάγγισης.</w:t>
      </w:r>
    </w:p>
    <w:p w14:paraId="2687BB61"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πρέπει να είναι χωρίς κανένα ορατό ξένο σώμα.</w:t>
      </w:r>
    </w:p>
    <w:p w14:paraId="402C4D35" w14:textId="77777777" w:rsidR="000C7C0F" w:rsidRPr="000C7C0F" w:rsidRDefault="000C7C0F" w:rsidP="000C7C0F">
      <w:pPr>
        <w:spacing w:after="0" w:line="240" w:lineRule="auto"/>
        <w:rPr>
          <w:rFonts w:ascii="Calibri" w:eastAsia="Times New Roman" w:hAnsi="Calibri" w:cs="Calibri"/>
          <w:szCs w:val="24"/>
          <w:lang w:eastAsia="ar-SA"/>
        </w:rPr>
      </w:pPr>
      <w:r w:rsidRPr="000C7C0F">
        <w:rPr>
          <w:rFonts w:ascii="Calibri" w:eastAsia="Times New Roman" w:hAnsi="Calibri" w:cs="Calibri"/>
          <w:szCs w:val="24"/>
          <w:lang w:eastAsia="ar-SA"/>
        </w:rPr>
        <w:br w:type="page"/>
      </w:r>
    </w:p>
    <w:p w14:paraId="7E9AC357"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lastRenderedPageBreak/>
        <w:t>Χαρακτηριστικά Ασφάλειας Προϊόντος</w:t>
      </w:r>
    </w:p>
    <w:p w14:paraId="1244DFB0"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πρέπει να συμμορφώνεται με τον Καν. 2073/2005 της Ευρωπαϊκής Ένωσης, περί μικροβιολογικών κριτηρίων για τα τρόφιμα.</w:t>
      </w:r>
    </w:p>
    <w:p w14:paraId="774618CF"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πρέπει να συμμορφώνεται με τις διατάξεις της Ενωσιακής Νομοθεσίας περί καταλοίπων κτηνιατρικών φαρμάκων &amp; αντιμικροβιακών παραγόντων (Καν. 37/2010) καθώς και επιμολυντών (Καν. 1881/2006).</w:t>
      </w:r>
    </w:p>
    <w:p w14:paraId="5732AE0A"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4E4BA4C0"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ΣΥΣΚΕΥΑΣΙΑ</w:t>
      </w:r>
    </w:p>
    <w:p w14:paraId="46FC41E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Κάθε τεμάχιο, θα πρέπει να συσκευάζεται σε πλαστική συσκευασία με κενό αέρος (προσυσκευασία). Τ</w:t>
      </w:r>
      <w:r w:rsidRPr="000C7C0F">
        <w:rPr>
          <w:rFonts w:ascii="Calibri" w:eastAsia="Times New Roman" w:hAnsi="Calibri" w:cs="Calibri"/>
          <w:szCs w:val="24"/>
          <w:lang w:val="en-GB" w:eastAsia="ar-SA"/>
        </w:rPr>
        <w:t>o</w:t>
      </w:r>
      <w:r w:rsidRPr="000C7C0F">
        <w:rPr>
          <w:rFonts w:ascii="Calibri" w:eastAsia="Times New Roman" w:hAnsi="Calibri" w:cs="Calibri"/>
          <w:szCs w:val="24"/>
          <w:lang w:eastAsia="ar-SA"/>
        </w:rPr>
        <w:t xml:space="preserve"> καθαρό βάρος κάθε τεμαχίου κρέατος με το οστό θα πρέπει να είναι από 1000 έως 1250 γραμμάρια.</w:t>
      </w:r>
    </w:p>
    <w:p w14:paraId="567900D3"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υλικό της προσυσκευασίας πρέπει να είναι κατάλληλο για επαφή με τρόφιμα, σύμφωνα με τις διατάξεις της ενωσιακής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7B218A8C"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προσυσκευασία θα πρέπει να είναι ακέραια (χωρίς φθορές, σχισίματα ή ανοίγματα).</w:t>
      </w:r>
    </w:p>
    <w:p w14:paraId="50CD0C47"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Οι προσυσκευασίες θα τοποθετούνται σε χαρτοκιβώτια (δευτερογενής συσκευασία), κατάλληλου βάρους και αντοχής για παλετοποίηση.</w:t>
      </w:r>
    </w:p>
    <w:p w14:paraId="655CDD87"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36AB66CD"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ΕΠΙΣΗΜΑΝΣΗ</w:t>
      </w:r>
    </w:p>
    <w:p w14:paraId="68938962"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εθνικής νομοθεσίας.</w:t>
      </w:r>
    </w:p>
    <w:p w14:paraId="7F0A564E"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Ενδείξεις πάνω στην προσυσκευασία</w:t>
      </w:r>
    </w:p>
    <w:p w14:paraId="4A9DE925"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2705FF31"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είδος του τροφίμου με προσθήκη του τμήματος του σφαγίου.</w:t>
      </w:r>
    </w:p>
    <w:p w14:paraId="2C1BD0F8"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κλίμακα ταξινόμησης του ζώου (Κατηγορία, Διάπλαση, Βαθμός πάχυνσης).</w:t>
      </w:r>
    </w:p>
    <w:p w14:paraId="422C8F9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ποσότητα σε κιλά/ή γραμμάρια (καθαρό βάρος).</w:t>
      </w:r>
    </w:p>
    <w:p w14:paraId="428D50FF"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ονοματεπώνυμο ή η επωνυμία ή το εμπορικό σήμα και η διεύθυνση του συσκευαστή ή του υπευθύνου επιχείρησης τροφίμου.</w:t>
      </w:r>
    </w:p>
    <w:p w14:paraId="426928DE"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σήμανση καταλληλότητας και αναγνώρισης.</w:t>
      </w:r>
    </w:p>
    <w:p w14:paraId="5751AB82"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val="en-GB" w:eastAsia="ar-SA"/>
        </w:rPr>
        <w:t>H</w:t>
      </w:r>
      <w:r w:rsidRPr="000C7C0F">
        <w:rPr>
          <w:rFonts w:ascii="Calibri" w:eastAsia="Times New Roman" w:hAnsi="Calibri" w:cs="Calibri"/>
          <w:szCs w:val="24"/>
          <w:lang w:eastAsia="ar-SA"/>
        </w:rPr>
        <w:t xml:space="preserve"> καταγωγή – προέλευση (χώρα καταγωγής όταν το κρέας προέρχεται από ζώα που έχουν γεννηθεί, εκτραφεί και σφαγεί στην ίδια χώρα, αλλιώς η χώρα εκτροφής και η χώρα σφαγής).</w:t>
      </w:r>
    </w:p>
    <w:p w14:paraId="732D726A"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ημερομηνία ανάλωσης ‘‘Ανάλωση μέχρι (Ημέρα/ Μήνας/Έτος)’’.</w:t>
      </w:r>
    </w:p>
    <w:p w14:paraId="318B44B2"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Ο τίτλος και ο αριθμός εγκρίσεως λειτουργίας του εργαστηρίου τεμαχισμού.</w:t>
      </w:r>
    </w:p>
    <w:p w14:paraId="46D721A0"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Οδηγίες συντήρησης.</w:t>
      </w:r>
    </w:p>
    <w:p w14:paraId="4631E379"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Ένδειξη σχετική με την αναγνώριση της παρτίδας παραγωγής ή συσκευασίας.</w:t>
      </w:r>
    </w:p>
    <w:p w14:paraId="02F0657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φράση «ΔΩΡΕΑΝ ΔΙΑΝΟΜΗ-</w:t>
      </w:r>
      <w:r w:rsidRPr="000C7C0F">
        <w:rPr>
          <w:rFonts w:ascii="Calibri" w:eastAsia="Times New Roman" w:hAnsi="Calibri" w:cs="Calibri"/>
          <w:szCs w:val="24"/>
          <w:lang w:val="en-GB" w:eastAsia="ar-SA"/>
        </w:rPr>
        <w:t>TEBA</w:t>
      </w:r>
      <w:r w:rsidRPr="000C7C0F">
        <w:rPr>
          <w:rFonts w:ascii="Calibri" w:eastAsia="Times New Roman" w:hAnsi="Calibri" w:cs="Calibri"/>
          <w:szCs w:val="24"/>
          <w:lang w:eastAsia="ar-SA"/>
        </w:rPr>
        <w:t>»,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5B7124CD"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1E9DAA83"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Ενδείξεις πάνω στη δευτερογενή συσκευασία</w:t>
      </w:r>
    </w:p>
    <w:p w14:paraId="21A32C7F"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Στην εξωτερική επιφάνεια της δευτερογενούς συσκευασίας να υπάρχει επισήμανση με τα παρακάτω τουλάχιστον στοιχεία:</w:t>
      </w:r>
    </w:p>
    <w:p w14:paraId="0BEED3DD"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επωνυμία του αναδόχου.</w:t>
      </w:r>
    </w:p>
    <w:p w14:paraId="644282F3"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ονομασία πώλησης του τροφίμου.</w:t>
      </w:r>
    </w:p>
    <w:p w14:paraId="66A690EC"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Ο αριθμός των συσκευασιών που περιέχονται.</w:t>
      </w:r>
    </w:p>
    <w:p w14:paraId="1F12961D"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Ο αριθμός της σύμβασης.</w:t>
      </w:r>
    </w:p>
    <w:p w14:paraId="27158AFD"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lastRenderedPageBreak/>
        <w:t>Η φράση «ΔΩΡΕΑΝ ΔΙΑΝΟΜΗ-</w:t>
      </w:r>
      <w:r w:rsidRPr="000C7C0F">
        <w:rPr>
          <w:rFonts w:ascii="Calibri" w:eastAsia="Times New Roman" w:hAnsi="Calibri" w:cs="Calibri"/>
          <w:szCs w:val="24"/>
          <w:lang w:val="en-GB" w:eastAsia="ar-SA"/>
        </w:rPr>
        <w:t>TEBA</w:t>
      </w:r>
      <w:r w:rsidRPr="000C7C0F">
        <w:rPr>
          <w:rFonts w:ascii="Calibri" w:eastAsia="Times New Roman" w:hAnsi="Calibri" w:cs="Calibri"/>
          <w:szCs w:val="24"/>
          <w:lang w:eastAsia="ar-SA"/>
        </w:rPr>
        <w:t>», καθώς και το σήμα της Ευρωπαϊκής Ένωσης, τα οποία δύναται να τίθενται επί της προσυσκευασίας και με αυτοκόλλητη ετικέτα, ευανάγνωστα και σε σημείο που να μην καλύπτει τις υπόλοιπες ενδείξεις.</w:t>
      </w:r>
    </w:p>
    <w:p w14:paraId="0081C51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0D7280D0"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ΔΙΑΔΙΚΑΣΙΑ ΣΥΝΤΗΡΗΣΗΣ ΚΑΙ ΜΕΤΑΦΟΡΑΣ</w:t>
      </w:r>
    </w:p>
    <w:p w14:paraId="7CC4584B"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Το προϊόν θα πρέπει να φυλάσσεται σε ψυκτικούς θαλάμους, ώστε να διασφαλίζεται θερμοκρασία 7°</w:t>
      </w:r>
      <w:r w:rsidRPr="000C7C0F">
        <w:rPr>
          <w:rFonts w:ascii="Calibri" w:eastAsia="Times New Roman" w:hAnsi="Calibri" w:cs="Calibri"/>
          <w:szCs w:val="24"/>
          <w:lang w:val="en-GB" w:eastAsia="ar-SA"/>
        </w:rPr>
        <w:t>C</w:t>
      </w:r>
      <w:r w:rsidRPr="000C7C0F">
        <w:rPr>
          <w:rFonts w:ascii="Calibri" w:eastAsia="Times New Roman" w:hAnsi="Calibri" w:cs="Calibri"/>
          <w:szCs w:val="24"/>
          <w:lang w:eastAsia="ar-SA"/>
        </w:rPr>
        <w:t xml:space="preserve"> το ανώτερο σε όλα τα σημεία του κρέατος.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137C2B73"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διανομή πρέπει να γίνεται με κατάλληλα μέσα μεταφοράς υπό ψύξη σε ενδεδειγμένες συνθήκες θερμοκρασίας και υγιεινής. Τα μεταφορικά μέσα θα πρέπει να διαθέτουν επικαιροποιημένη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w:t>
      </w:r>
    </w:p>
    <w:p w14:paraId="1D9B8FC1"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73E6A2B2"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ΔΙΕΝΕΡΓΟΥΜΕΝΟΙ ΕΛΕΓΧΟΙ</w:t>
      </w:r>
    </w:p>
    <w:p w14:paraId="71FC80B8"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Έλεγχος εγκαταστάσεων</w:t>
      </w:r>
    </w:p>
    <w:p w14:paraId="7EE30EFF"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των Περιφερειακών Ενοτήτων, προκειμένου αυτές να διενεργήσουν ελέγχους στις εγκαταστάσεις παραγωγής, μεταποίησης και συσκευασίας του προϊόντος.</w:t>
      </w:r>
    </w:p>
    <w:p w14:paraId="67C34C1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4A4AE725"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3Η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τις απαιτήσεις των παραγράφων 2.1.9 και 2.1.11,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w:t>
      </w:r>
    </w:p>
    <w:p w14:paraId="369259A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Κατά την παραλαβή ο ανάδοχος υποχρεούται να προσκομίσει πιστοποιητικό υγειονομικής επιθεώρησης του ζώου πριν τη σφαγή και πιστοποιητικό υγειονομικής επιθεώρησης (κρεοσκοπικού ελέγχου) μετά τη σφαγή,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2785FBAA"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5A1471BD"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p>
    <w:p w14:paraId="5D5C365A"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lastRenderedPageBreak/>
        <w:t>ΥΠΟΧΡΕΩΣΕΙΣ ΠΡΟΜΗΘΕΥΤΩΝ</w:t>
      </w:r>
    </w:p>
    <w:p w14:paraId="359DFA9B"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Κάθε υποψήφιος προμηθευτής υποχρεούται να υποβάλει μαζί με την τεχνική προσφορά μία υπεύθυνη δήλωση όπου θα δηλώνει τα παρακάτω:</w:t>
      </w:r>
    </w:p>
    <w:p w14:paraId="08A3D2F8"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α) έλαβε γνώση και συμμορφώνεται με όλους τους όρους των τεχνικών προδιαγραφών χωρίς καμία μεταβολή.</w:t>
      </w:r>
    </w:p>
    <w:p w14:paraId="0FE13296" w14:textId="77777777" w:rsidR="000C7C0F" w:rsidRPr="000C7C0F" w:rsidRDefault="000C7C0F" w:rsidP="000C7C0F">
      <w:pPr>
        <w:suppressAutoHyphens/>
        <w:spacing w:after="0" w:line="240" w:lineRule="auto"/>
        <w:jc w:val="both"/>
        <w:rPr>
          <w:rFonts w:ascii="Calibri" w:eastAsia="Times New Roman" w:hAnsi="Calibri" w:cs="Calibri"/>
          <w:szCs w:val="24"/>
          <w:lang w:eastAsia="ar-SA"/>
        </w:rPr>
      </w:pPr>
      <w:r w:rsidRPr="000C7C0F">
        <w:rPr>
          <w:rFonts w:ascii="Calibri" w:eastAsia="Times New Roman" w:hAnsi="Calibri" w:cs="Calibri"/>
          <w:szCs w:val="24"/>
          <w:lang w:eastAsia="ar-SA"/>
        </w:rPr>
        <w:t>β) εγγυάται ότι θα αντικαταστήσει όση ποσότητα του προϊόντος κριθεί ως ακατάλληλη με δικό του προσωπικό, μέσα και δαπάνες.</w:t>
      </w:r>
    </w:p>
    <w:p w14:paraId="4D5E6AB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γ) όλες οι εμπλεκόμενες εγκαταστάσεις παραγωγής και τυποποίησης λειτουργούν σύμφωνα με τις απαιτήσεις της εθνικής και ενωσιακής νομοθεσίας και το τεμαχιστήριο έχει κωδικό αριθμό κτηνιατρικής έγκρισης Α από τις αρμόδιες Υπηρεσίες.</w:t>
      </w:r>
    </w:p>
    <w:p w14:paraId="3A30366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xml:space="preserve">δ)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ar-SA"/>
        </w:rPr>
        <w:t>HACCP</w:t>
      </w:r>
      <w:r w:rsidRPr="000C7C0F">
        <w:rPr>
          <w:rFonts w:ascii="Calibri" w:eastAsia="Times New Roman" w:hAnsi="Calibri" w:cs="Calibri"/>
          <w:szCs w:val="24"/>
          <w:lang w:eastAsia="ar-SA"/>
        </w:rPr>
        <w:t>, σύμφωνα με τα προβλεπόμενα στους Καν. 852/2004 και Καν. 853/2004.</w:t>
      </w:r>
    </w:p>
    <w:p w14:paraId="66A51F4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Ο ανάδοχος κατά την παραλαβή υποχρεούται να προσκομίσει πιστοποιητικό υγειονομικής επιθεώρησης του ζώου πριν τη σφαγή και πιστοποιητικό υγειονομικής επιθεώρησης (κρεοσκοπικού ελέγχου) μετά τη σφαγή. Σε αντίθετη περίπτωση εφαρμόζονται τα προβλεπόμενα στην παράγραφο 6.2.</w:t>
      </w:r>
    </w:p>
    <w:p w14:paraId="67AD0622" w14:textId="77777777" w:rsidR="000C7C0F" w:rsidRPr="000C7C0F" w:rsidRDefault="000C7C0F" w:rsidP="000C7C0F">
      <w:pPr>
        <w:suppressAutoHyphens/>
        <w:spacing w:after="0" w:line="240" w:lineRule="auto"/>
        <w:ind w:left="-709" w:right="-667"/>
        <w:jc w:val="both"/>
        <w:rPr>
          <w:rFonts w:ascii="Calibri" w:eastAsia="Times New Roman" w:hAnsi="Calibri" w:cs="Calibri"/>
          <w:szCs w:val="24"/>
          <w:lang w:eastAsia="el-GR"/>
        </w:rPr>
      </w:pPr>
      <w:r w:rsidRPr="000C7C0F">
        <w:rPr>
          <w:rFonts w:ascii="Calibri" w:eastAsia="Times New Roman" w:hAnsi="Calibri" w:cs="Calibri"/>
          <w:szCs w:val="24"/>
          <w:lang w:eastAsia="ar-SA"/>
        </w:rPr>
        <w:br/>
      </w:r>
    </w:p>
    <w:p w14:paraId="73D13A6A" w14:textId="77777777" w:rsidR="000C7C0F" w:rsidRPr="000C7C0F" w:rsidRDefault="000C7C0F" w:rsidP="000C7C0F">
      <w:pPr>
        <w:suppressAutoHyphens/>
        <w:spacing w:after="0" w:line="240" w:lineRule="auto"/>
        <w:ind w:right="-667"/>
        <w:jc w:val="both"/>
        <w:rPr>
          <w:rFonts w:ascii="Calibri" w:eastAsia="Times New Roman" w:hAnsi="Calibri" w:cs="Calibri"/>
          <w:szCs w:val="24"/>
          <w:lang w:eastAsia="el-GR"/>
        </w:rPr>
      </w:pPr>
      <w:r w:rsidRPr="000C7C0F">
        <w:rPr>
          <w:rFonts w:ascii="Calibri" w:eastAsia="Times New Roman" w:hAnsi="Calibri" w:cs="Calibri"/>
          <w:szCs w:val="24"/>
          <w:lang w:eastAsia="el-GR"/>
        </w:rPr>
        <w:br w:type="page"/>
      </w:r>
    </w:p>
    <w:p w14:paraId="3CBADC36" w14:textId="77777777" w:rsidR="000C7C0F" w:rsidRPr="000C7C0F" w:rsidRDefault="000C7C0F" w:rsidP="000C7C0F">
      <w:pPr>
        <w:suppressAutoHyphens/>
        <w:spacing w:after="0" w:line="240" w:lineRule="auto"/>
        <w:ind w:right="-667"/>
        <w:jc w:val="both"/>
        <w:rPr>
          <w:rFonts w:ascii="Calibri" w:eastAsia="Times New Roman" w:hAnsi="Calibri" w:cs="Calibri"/>
          <w:szCs w:val="24"/>
          <w:u w:val="single"/>
          <w:lang w:eastAsia="el-GR"/>
        </w:rPr>
      </w:pPr>
    </w:p>
    <w:p w14:paraId="679EC614" w14:textId="77777777" w:rsidR="000C7C0F" w:rsidRPr="000C7C0F" w:rsidRDefault="000C7C0F" w:rsidP="000C7C0F">
      <w:pPr>
        <w:suppressAutoHyphens/>
        <w:spacing w:after="0" w:line="240" w:lineRule="auto"/>
        <w:ind w:left="-709" w:right="-667"/>
        <w:jc w:val="center"/>
        <w:rPr>
          <w:rFonts w:ascii="Calibri" w:eastAsia="Times New Roman" w:hAnsi="Calibri" w:cs="Calibri"/>
          <w:b/>
          <w:szCs w:val="24"/>
          <w:lang w:eastAsia="el-GR"/>
        </w:rPr>
      </w:pPr>
      <w:r w:rsidRPr="000C7C0F">
        <w:rPr>
          <w:rFonts w:ascii="Calibri" w:eastAsia="Times New Roman" w:hAnsi="Calibri" w:cs="Calibri"/>
          <w:b/>
          <w:szCs w:val="24"/>
          <w:u w:val="single"/>
          <w:lang w:eastAsia="el-GR"/>
        </w:rPr>
        <w:t>ΤΕΧΝΙΚΕΣ ΠΡΟΔΙΑΓΡΑΦΕΣ ΓΙΑ ΝΩΠΟ ΒΟΕΙΟ ΚΡΕΑΣ</w:t>
      </w:r>
    </w:p>
    <w:p w14:paraId="5121CB86" w14:textId="77777777" w:rsidR="000C7C0F" w:rsidRPr="000C7C0F" w:rsidRDefault="000C7C0F" w:rsidP="000C7C0F">
      <w:pPr>
        <w:suppressAutoHyphens/>
        <w:spacing w:after="0" w:line="240" w:lineRule="auto"/>
        <w:ind w:left="-709" w:right="-667"/>
        <w:jc w:val="both"/>
        <w:rPr>
          <w:rFonts w:ascii="Calibri" w:eastAsia="Times New Roman" w:hAnsi="Calibri" w:cs="Calibri"/>
          <w:szCs w:val="24"/>
          <w:lang w:eastAsia="el-GR"/>
        </w:rPr>
      </w:pPr>
    </w:p>
    <w:p w14:paraId="1889C0DA" w14:textId="77777777" w:rsidR="000C7C0F" w:rsidRPr="000C7C0F" w:rsidRDefault="000C7C0F" w:rsidP="000C7C0F">
      <w:pPr>
        <w:suppressAutoHyphens/>
        <w:spacing w:after="0" w:line="240" w:lineRule="auto"/>
        <w:ind w:right="-667"/>
        <w:jc w:val="both"/>
        <w:rPr>
          <w:rFonts w:ascii="Calibri" w:eastAsia="Times New Roman" w:hAnsi="Calibri" w:cs="Calibri"/>
          <w:szCs w:val="24"/>
          <w:lang w:eastAsia="el-GR"/>
        </w:rPr>
      </w:pPr>
      <w:r w:rsidRPr="000C7C0F">
        <w:rPr>
          <w:rFonts w:ascii="Calibri" w:eastAsia="Times New Roman" w:hAnsi="Calibri" w:cs="Calibri"/>
          <w:szCs w:val="24"/>
          <w:lang w:eastAsia="el-GR"/>
        </w:rPr>
        <w:t>1.ΕΙΣΑΓΩΓΗ</w:t>
      </w:r>
    </w:p>
    <w:p w14:paraId="77B8379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«νωπό βόειο κρέας»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713AB31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«Κρέας», σύμφωνα με τον Καν. 853/2004, είναι τα εδώδιμα μέρη των απαριθμούμενων στον εν λόγω Κανονισμό κατηγοριών ζώων και εν προκειμένω των «κατοικίδιων οπληφόρων», συμπεριλαμβανομένου του αίματος.</w:t>
      </w:r>
    </w:p>
    <w:p w14:paraId="73F55B9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το νωπό βόειο κρέας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26C7686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AFDFCD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ΧΑΡΑΚΤΗΡΙΣΤΙΚΑ ΠΡΟΪΟΝΤΟΣ</w:t>
      </w:r>
    </w:p>
    <w:p w14:paraId="0CD94C0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 xml:space="preserve">Γενικά Χαρακτηριστικά </w:t>
      </w:r>
    </w:p>
    <w:p w14:paraId="07474BF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 xml:space="preserve">Το προϊόν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853/2004. </w:t>
      </w:r>
    </w:p>
    <w:p w14:paraId="55391F6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Σε περίπτωση εισαγωγής από τρίτη χώρα το προϊόν 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w:t>
      </w:r>
    </w:p>
    <w:p w14:paraId="0B75F3B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Το προϊόν θα πρέπει να έχει παραχθεί σύμφωνα με τη νομοθεσία περί υγιεινής τροφίμων (Καν. 852/2004 &amp; Καν.853/2004).</w:t>
      </w:r>
    </w:p>
    <w:p w14:paraId="471318F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 xml:space="preserve">Το προϊόν θα πρέπει να προέρχεται από εγκεκριμένη σφαγιοτεχνική εκμετάλλευση. </w:t>
      </w:r>
    </w:p>
    <w:p w14:paraId="42B13D4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2.1.5.</w:t>
      </w:r>
      <w:r w:rsidRPr="000C7C0F">
        <w:rPr>
          <w:rFonts w:ascii="Calibri" w:eastAsia="Times New Roman" w:hAnsi="Calibri" w:cs="Calibri"/>
          <w:szCs w:val="24"/>
          <w:lang w:eastAsia="el-GR"/>
        </w:rPr>
        <w:tab/>
        <w:t xml:space="preserve">Το προϊόν θα πρέπει να προέρχεται από τεμαχιστήριο που έχει κωδικό αριθμό κτηνιατρικής έγκρισης Α από την αρμόδια Υπηρεσία. </w:t>
      </w:r>
    </w:p>
    <w:p w14:paraId="2489AC0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2.1.6.</w:t>
      </w:r>
      <w:r w:rsidRPr="000C7C0F">
        <w:rPr>
          <w:rFonts w:ascii="Calibri" w:eastAsia="Times New Roman" w:hAnsi="Calibri" w:cs="Calibri"/>
          <w:szCs w:val="24"/>
          <w:lang w:eastAsia="el-GR"/>
        </w:rPr>
        <w:tab/>
        <w:t xml:space="preserve">Το προϊόν θα πρέπει να είναι κατηγορίας «Α» σύμφωνα με την κοινοτική κλίμακα ταξινόμησης (Καν. 1308/2013,) με βάση την σωματική του διάπλαση να ταξινομείται στις διαβαθμίσεις των κατηγοριών Ε, </w:t>
      </w:r>
      <w:r w:rsidRPr="000C7C0F">
        <w:rPr>
          <w:rFonts w:ascii="Calibri" w:eastAsia="Times New Roman" w:hAnsi="Calibri" w:cs="Calibri"/>
          <w:szCs w:val="24"/>
          <w:lang w:val="en-GB" w:eastAsia="el-GR"/>
        </w:rPr>
        <w:t>U</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 xml:space="preserve"> και με βάση το βαθμό πάχυνσης (ποσότητα λίπους) να ταξινομείται στις διαβαθμίσεις 1 και 2.</w:t>
      </w:r>
    </w:p>
    <w:p w14:paraId="509A834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2.1.7.</w:t>
      </w:r>
      <w:r w:rsidRPr="000C7C0F">
        <w:rPr>
          <w:rFonts w:ascii="Calibri" w:eastAsia="Times New Roman" w:hAnsi="Calibri" w:cs="Calibri"/>
          <w:szCs w:val="24"/>
          <w:lang w:eastAsia="el-GR"/>
        </w:rPr>
        <w:tab/>
        <w:t xml:space="preserve">Το προϊόν θα πρέπει να προέρχεται από σφάγια ζώων που έχουν διατραφεί και αναπτυχθεί καλά και είναι ηλικίας από 12 έως 24 μηνών. </w:t>
      </w:r>
    </w:p>
    <w:p w14:paraId="52AC289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2.1.8.</w:t>
      </w:r>
      <w:r w:rsidRPr="000C7C0F">
        <w:rPr>
          <w:rFonts w:ascii="Calibri" w:eastAsia="Times New Roman" w:hAnsi="Calibri" w:cs="Calibri"/>
          <w:szCs w:val="24"/>
          <w:lang w:eastAsia="el-GR"/>
        </w:rPr>
        <w:tab/>
        <w:t>Το προϊόν θα πρέπει να είναι νωπό, διατηρημένο σε θερμοκρασία ψύξης (όχι κατάψυξης) 7°</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 xml:space="preserve"> το ανώτερο σε όλα τα σημεία του κρέατος.</w:t>
      </w:r>
    </w:p>
    <w:p w14:paraId="319E203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2.1.9.</w:t>
      </w:r>
      <w:r w:rsidRPr="000C7C0F">
        <w:rPr>
          <w:rFonts w:ascii="Calibri" w:eastAsia="Times New Roman" w:hAnsi="Calibri" w:cs="Calibri"/>
          <w:szCs w:val="24"/>
          <w:lang w:eastAsia="el-GR"/>
        </w:rPr>
        <w:tab/>
        <w:t>Το προϊόν θα πρέπει να είναι αποστεωμένο και να προέρχεται από τα εξής τμήματα του σφαγίου: «κιλότο», «στρογγυλό», «τρανς» ή «νουά».</w:t>
      </w:r>
    </w:p>
    <w:p w14:paraId="1A46C56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2.1.10.</w:t>
      </w:r>
      <w:r w:rsidRPr="000C7C0F">
        <w:rPr>
          <w:rFonts w:ascii="Calibri" w:eastAsia="Times New Roman" w:hAnsi="Calibri" w:cs="Calibri"/>
          <w:szCs w:val="24"/>
          <w:lang w:eastAsia="el-GR"/>
        </w:rPr>
        <w:tab/>
        <w:t xml:space="preserve">Το προϊόν δεν θα πρέπει να έχει υποστεί οποιαδήποτε επεξεργασία που να αποσκοπεί στην εξασφάλιση της συντήρησής τους. </w:t>
      </w:r>
    </w:p>
    <w:p w14:paraId="280F0D8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2.1.11.</w:t>
      </w:r>
      <w:r w:rsidRPr="000C7C0F">
        <w:rPr>
          <w:rFonts w:ascii="Calibri" w:eastAsia="Times New Roman" w:hAnsi="Calibri" w:cs="Calibri"/>
          <w:szCs w:val="24"/>
          <w:lang w:eastAsia="el-GR"/>
        </w:rPr>
        <w:tab/>
        <w:t>Το προϊόν θα πρέπει να έχει τελική ημερομηνία ανάλωσης το πολύ 10 ημέρες από την ημερομηνία παράδοσης του.</w:t>
      </w:r>
    </w:p>
    <w:p w14:paraId="6487C8F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Μακροσκοπικά – Οργανοληπτικά Χαρακτηριστικά</w:t>
      </w:r>
    </w:p>
    <w:p w14:paraId="4835976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Το προϊόν πρέπει να έχει χρώμα κόκκινο και οσμή χαρακτηριστική του είδους.</w:t>
      </w:r>
    </w:p>
    <w:p w14:paraId="4AFE24E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 xml:space="preserve">Το προϊόν δεν πρέπει να έχει υποστεί μεταβολή των οργανοληπτικών του χαρακτηριστικών, όπως ενδεικτικά: δυσάρεστη οσμή, αλλοιώσεις σήψης, μούχλα. </w:t>
      </w:r>
    </w:p>
    <w:p w14:paraId="12DBA87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2.2.3.</w:t>
      </w:r>
      <w:r w:rsidRPr="000C7C0F">
        <w:rPr>
          <w:rFonts w:ascii="Calibri" w:eastAsia="Times New Roman" w:hAnsi="Calibri" w:cs="Calibri"/>
          <w:szCs w:val="24"/>
          <w:lang w:eastAsia="el-GR"/>
        </w:rPr>
        <w:tab/>
        <w:t>Το προϊόν δεν πρέπει να περιέχει ξένες ύλες στις οποίες συμπεριλαμβάνονται σκώληκες, νύμφες ή έντομα.</w:t>
      </w:r>
    </w:p>
    <w:p w14:paraId="0FDB77B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2.2.4.</w:t>
      </w:r>
      <w:r w:rsidRPr="000C7C0F">
        <w:rPr>
          <w:rFonts w:ascii="Calibri" w:eastAsia="Times New Roman" w:hAnsi="Calibri" w:cs="Calibri"/>
          <w:szCs w:val="24"/>
          <w:lang w:eastAsia="el-GR"/>
        </w:rPr>
        <w:tab/>
        <w:t xml:space="preserve">Στο προϊόν δεν είναι αποδεκτή η ύπαρξη: </w:t>
      </w:r>
    </w:p>
    <w:p w14:paraId="718C52B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val="en-GB" w:eastAsia="el-GR"/>
        </w:rPr>
        <w:lastRenderedPageBreak/>
        <w:t></w:t>
      </w:r>
      <w:r w:rsidRPr="000C7C0F">
        <w:rPr>
          <w:rFonts w:ascii="Calibri" w:eastAsia="Times New Roman" w:hAnsi="Calibri" w:cs="Calibri"/>
          <w:szCs w:val="24"/>
          <w:lang w:eastAsia="el-GR"/>
        </w:rPr>
        <w:tab/>
        <w:t xml:space="preserve">Πρόσθετου λίπους, εκτός του ενδομυϊκού συνδεόμενου φυσικώς με το κρέας. </w:t>
      </w:r>
    </w:p>
    <w:p w14:paraId="2F4E08E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val="en-GB" w:eastAsia="el-GR"/>
        </w:rPr>
        <w:t></w:t>
      </w:r>
      <w:r w:rsidRPr="000C7C0F">
        <w:rPr>
          <w:rFonts w:ascii="Calibri" w:eastAsia="Times New Roman" w:hAnsi="Calibri" w:cs="Calibri"/>
          <w:szCs w:val="24"/>
          <w:lang w:eastAsia="el-GR"/>
        </w:rPr>
        <w:tab/>
        <w:t>Μικρών τεμαχίων κρέατος (</w:t>
      </w:r>
      <w:r w:rsidRPr="000C7C0F">
        <w:rPr>
          <w:rFonts w:ascii="Calibri" w:eastAsia="Times New Roman" w:hAnsi="Calibri" w:cs="Calibri"/>
          <w:szCs w:val="24"/>
          <w:lang w:val="en-GB" w:eastAsia="el-GR"/>
        </w:rPr>
        <w:t>TRIMMINGS</w:t>
      </w:r>
      <w:r w:rsidRPr="000C7C0F">
        <w:rPr>
          <w:rFonts w:ascii="Calibri" w:eastAsia="Times New Roman" w:hAnsi="Calibri" w:cs="Calibri"/>
          <w:szCs w:val="24"/>
          <w:lang w:eastAsia="el-GR"/>
        </w:rPr>
        <w:t xml:space="preserve">) και αποξεσμάτων οστών. </w:t>
      </w:r>
    </w:p>
    <w:p w14:paraId="5FB8584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w:t>
      </w:r>
      <w:r w:rsidRPr="000C7C0F">
        <w:rPr>
          <w:rFonts w:ascii="Calibri" w:eastAsia="Times New Roman" w:hAnsi="Calibri" w:cs="Calibri"/>
          <w:szCs w:val="24"/>
          <w:lang w:eastAsia="el-GR"/>
        </w:rPr>
        <w:tab/>
        <w:t>Χαρακτηριστικά ασφάλειας προϊόντος</w:t>
      </w:r>
    </w:p>
    <w:p w14:paraId="3E1EF41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2.3.1.</w:t>
      </w:r>
      <w:r w:rsidRPr="000C7C0F">
        <w:rPr>
          <w:rFonts w:ascii="Calibri" w:eastAsia="Times New Roman" w:hAnsi="Calibri" w:cs="Calibri"/>
          <w:szCs w:val="24"/>
          <w:lang w:eastAsia="el-GR"/>
        </w:rPr>
        <w:tab/>
        <w:t>Το προϊόν πρέπει να συμμορφώνεται με τον Καν. 2073/2005 της Ευρωπαϊκής Ένωσης, περί μικροβιολογικών κριτηρίων για τα τρόφιμα.</w:t>
      </w:r>
    </w:p>
    <w:p w14:paraId="4486992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2.3.2.</w:t>
      </w:r>
      <w:r w:rsidRPr="000C7C0F">
        <w:rPr>
          <w:rFonts w:ascii="Calibri" w:eastAsia="Times New Roman" w:hAnsi="Calibri" w:cs="Calibri"/>
          <w:szCs w:val="24"/>
          <w:lang w:eastAsia="el-GR"/>
        </w:rPr>
        <w:tab/>
        <w:t xml:space="preserve">Το προϊόν πρέπει να συμμορφώνεται με τις διατάξεις της Ενωσιακής Νομοθεσίας περί καταλοίπων κτηνιατρικών φαρμάκων &amp; αντιμικροβιακών παραγόντων (Καν. 37/2010) καθώς και επιμολυντών (Καν. 1881/2006). </w:t>
      </w:r>
    </w:p>
    <w:p w14:paraId="7AAD561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66CD692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ΣΥΣΚΕΥΑΣΙΑ</w:t>
      </w:r>
    </w:p>
    <w:p w14:paraId="7148F10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w:t>
      </w:r>
      <w:r w:rsidRPr="000C7C0F">
        <w:rPr>
          <w:rFonts w:ascii="Calibri" w:eastAsia="Times New Roman" w:hAnsi="Calibri" w:cs="Calibri"/>
          <w:szCs w:val="24"/>
          <w:lang w:eastAsia="el-GR"/>
        </w:rPr>
        <w:tab/>
        <w:t>Κάθε τεμάχιο, μετά από την επεξεργασία του (τεμαχισμός, αποστέωση) θα πρέπει να συσκευάζεται σε κενό αέρος (προσυσκευασία). Τ</w:t>
      </w:r>
      <w:r w:rsidRPr="000C7C0F">
        <w:rPr>
          <w:rFonts w:ascii="Calibri" w:eastAsia="Times New Roman" w:hAnsi="Calibri" w:cs="Calibri"/>
          <w:szCs w:val="24"/>
          <w:lang w:val="en-GB" w:eastAsia="el-GR"/>
        </w:rPr>
        <w:t>o</w:t>
      </w:r>
      <w:r w:rsidRPr="000C7C0F">
        <w:rPr>
          <w:rFonts w:ascii="Calibri" w:eastAsia="Times New Roman" w:hAnsi="Calibri" w:cs="Calibri"/>
          <w:szCs w:val="24"/>
          <w:lang w:eastAsia="el-GR"/>
        </w:rPr>
        <w:t xml:space="preserve"> καθαρό βάρος κάθε τεμαχίου προϊόντος άνευ οστών θα πρέπει να είναι 1000 ± 10% γραμμάρια.</w:t>
      </w:r>
    </w:p>
    <w:p w14:paraId="1653D29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3.2.</w:t>
      </w:r>
      <w:r w:rsidRPr="000C7C0F">
        <w:rPr>
          <w:rFonts w:ascii="Calibri" w:eastAsia="Times New Roman" w:hAnsi="Calibri" w:cs="Calibri"/>
          <w:szCs w:val="24"/>
          <w:lang w:eastAsia="el-GR"/>
        </w:rPr>
        <w:tab/>
        <w:t>Το υλικό της προσυσκευασίας πρέπει να είναι κατάλληλο για επαφή με τρόφιμα, σύμφωνα με τις διατάξεις της ενωσιακής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28C3C40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3.3.</w:t>
      </w:r>
      <w:r w:rsidRPr="000C7C0F">
        <w:rPr>
          <w:rFonts w:ascii="Calibri" w:eastAsia="Times New Roman" w:hAnsi="Calibri" w:cs="Calibri"/>
          <w:szCs w:val="24"/>
          <w:lang w:eastAsia="el-GR"/>
        </w:rPr>
        <w:tab/>
        <w:t>Η προσυσκευασία θα πρέπει να είναι ακέραια (χωρίς φθορές, σχισίματα ή ανοίγματα).</w:t>
      </w:r>
    </w:p>
    <w:p w14:paraId="7944F99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3.4.</w:t>
      </w:r>
      <w:r w:rsidRPr="000C7C0F">
        <w:rPr>
          <w:rFonts w:ascii="Calibri" w:eastAsia="Times New Roman" w:hAnsi="Calibri" w:cs="Calibri"/>
          <w:szCs w:val="24"/>
          <w:lang w:eastAsia="el-GR"/>
        </w:rPr>
        <w:tab/>
        <w:t>Οι προσυσκευασίες θα τοποθετούνται σε χαρτοκιβώτια (δευτερογενής συσκευασία), κατάλληλου βάρους και αντοχής για παλετοποίηση.</w:t>
      </w:r>
    </w:p>
    <w:p w14:paraId="6628120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2A47D62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ΕΠΙΣΗΜΑΝΣΗ</w:t>
      </w:r>
    </w:p>
    <w:p w14:paraId="20F07B6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Καν. 1760/2000) και εθνικής νομοθεσίας.</w:t>
      </w:r>
    </w:p>
    <w:p w14:paraId="44BBE0D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Ενδείξεις πάνω στην προσυσκευασία</w:t>
      </w:r>
    </w:p>
    <w:p w14:paraId="76AD3C3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6EEC1F4F" w14:textId="77777777" w:rsidR="000C7C0F" w:rsidRPr="000C7C0F" w:rsidRDefault="000C7C0F" w:rsidP="000C7C0F">
      <w:pPr>
        <w:numPr>
          <w:ilvl w:val="0"/>
          <w:numId w:val="30"/>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είδος «Βόειο» με προσθήκη ανάλογα του τμήματος του σφαγίου της παραγρ. 2.1.9.</w:t>
      </w:r>
    </w:p>
    <w:p w14:paraId="737A1A59" w14:textId="77777777" w:rsidR="000C7C0F" w:rsidRPr="000C7C0F" w:rsidRDefault="000C7C0F" w:rsidP="000C7C0F">
      <w:pPr>
        <w:numPr>
          <w:ilvl w:val="0"/>
          <w:numId w:val="30"/>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κλίμακα ταξινόμησης του ζώου (Κατηγορία Α, Διάπλαση, Βαθμός πάχυνσης).</w:t>
      </w:r>
    </w:p>
    <w:p w14:paraId="2E51C3E4" w14:textId="77777777" w:rsidR="000C7C0F" w:rsidRPr="000C7C0F" w:rsidRDefault="000C7C0F" w:rsidP="000C7C0F">
      <w:pPr>
        <w:numPr>
          <w:ilvl w:val="0"/>
          <w:numId w:val="30"/>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ποσότητα του περιεχομένου σε κιλά/ή γραμμάρια (καθαρό βάρος).</w:t>
      </w:r>
    </w:p>
    <w:p w14:paraId="11D4C98A" w14:textId="77777777" w:rsidR="000C7C0F" w:rsidRPr="000C7C0F" w:rsidRDefault="000C7C0F" w:rsidP="000C7C0F">
      <w:pPr>
        <w:numPr>
          <w:ilvl w:val="0"/>
          <w:numId w:val="30"/>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συσκευαστή ή του υπευθύνου επιχείρησης τροφίμου.</w:t>
      </w:r>
    </w:p>
    <w:p w14:paraId="2B44601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79272B9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6EC04CD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να υπάρχει επισήμανση με τα παρακάτω τουλάχιστον στοιχεία:</w:t>
      </w:r>
    </w:p>
    <w:p w14:paraId="6251DB28" w14:textId="77777777" w:rsidR="000C7C0F" w:rsidRPr="000C7C0F" w:rsidRDefault="000C7C0F" w:rsidP="000C7C0F">
      <w:pPr>
        <w:numPr>
          <w:ilvl w:val="0"/>
          <w:numId w:val="31"/>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795166C5" w14:textId="77777777" w:rsidR="000C7C0F" w:rsidRPr="000C7C0F" w:rsidRDefault="000C7C0F" w:rsidP="000C7C0F">
      <w:pPr>
        <w:numPr>
          <w:ilvl w:val="0"/>
          <w:numId w:val="31"/>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42E07A38" w14:textId="77777777" w:rsidR="000C7C0F" w:rsidRPr="000C7C0F" w:rsidRDefault="000C7C0F" w:rsidP="000C7C0F">
      <w:pPr>
        <w:numPr>
          <w:ilvl w:val="0"/>
          <w:numId w:val="31"/>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των συσκευασιών που περιέχονται.</w:t>
      </w:r>
    </w:p>
    <w:p w14:paraId="38BD8A7D" w14:textId="77777777" w:rsidR="000C7C0F" w:rsidRPr="000C7C0F" w:rsidRDefault="000C7C0F" w:rsidP="000C7C0F">
      <w:pPr>
        <w:numPr>
          <w:ilvl w:val="0"/>
          <w:numId w:val="31"/>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5A76B693" w14:textId="77777777" w:rsidR="000C7C0F" w:rsidRPr="000C7C0F" w:rsidRDefault="000C7C0F" w:rsidP="000C7C0F">
      <w:pPr>
        <w:numPr>
          <w:ilvl w:val="0"/>
          <w:numId w:val="31"/>
        </w:num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1747051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1A9AF51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ΔΙΑΔΙΚΑΣΙΑ ΣΥΝΤΗΡΗΣΗΣΚΑΙ ΜΕΤΑΦΟΡΑΣ</w:t>
      </w:r>
    </w:p>
    <w:p w14:paraId="45B9FE0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να φυλάσσεται σε ψυκτικούς θαλάμους, ώστε να διασφαλίζεται θερμοκρασία 7°</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 xml:space="preserve"> το ανώτερο σε όλα τα σημεία του κρέατος. Οι ψυκτικοί θάλαμοι πρέπει να είναι </w:t>
      </w:r>
      <w:r w:rsidRPr="000C7C0F">
        <w:rPr>
          <w:rFonts w:ascii="Calibri" w:eastAsia="Times New Roman" w:hAnsi="Calibri" w:cs="Calibri"/>
          <w:szCs w:val="24"/>
          <w:lang w:eastAsia="el-GR"/>
        </w:rPr>
        <w:lastRenderedPageBreak/>
        <w:t>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0B5317A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διανομή πρέπει να γίνεται με κατάλληλα μέσα μεταφοράς υπό ψύξη σε ενδεδειγμένες συνθήκες θερμοκρασίας (όπως πρέπει να γίνεται) και υγιεινής. Τα μεταφορικά μέσα θα πρέπει να διαθέτουν επικαιροποιημένη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w:t>
      </w:r>
    </w:p>
    <w:p w14:paraId="0DBE411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56D42C1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6.</w:t>
      </w:r>
      <w:r w:rsidRPr="000C7C0F">
        <w:rPr>
          <w:rFonts w:ascii="Calibri" w:eastAsia="Times New Roman" w:hAnsi="Calibri" w:cs="Calibri"/>
          <w:szCs w:val="24"/>
          <w:lang w:eastAsia="el-GR"/>
        </w:rPr>
        <w:tab/>
        <w:t>ΔΙΕΝΕΡΓΟΥΜΕΝΟΙ ΕΛΕΓΧΟΙ</w:t>
      </w:r>
    </w:p>
    <w:p w14:paraId="24ACE15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6.1.</w:t>
      </w:r>
      <w:r w:rsidRPr="000C7C0F">
        <w:rPr>
          <w:rFonts w:ascii="Calibri" w:eastAsia="Times New Roman" w:hAnsi="Calibri" w:cs="Calibri"/>
          <w:szCs w:val="24"/>
          <w:lang w:eastAsia="el-GR"/>
        </w:rPr>
        <w:tab/>
        <w:t>Έλεγχος εγκαταστάσεων</w:t>
      </w:r>
    </w:p>
    <w:p w14:paraId="174DEF7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των Περιφερειακών Ενοτήτων, προκειμένου αυτές να διενεργήσουν ελέγχους στις εγκαταστάσεις παραγωγής, μεταποίησης και συσκευασίας του προϊόντος.</w:t>
      </w:r>
    </w:p>
    <w:p w14:paraId="23E99EA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5478130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6.2.</w:t>
      </w:r>
      <w:r w:rsidRPr="000C7C0F">
        <w:rPr>
          <w:rFonts w:ascii="Calibri" w:eastAsia="Times New Roman" w:hAnsi="Calibri" w:cs="Calibri"/>
          <w:szCs w:val="24"/>
          <w:lang w:eastAsia="el-GR"/>
        </w:rPr>
        <w:tab/>
        <w:t>Έλεγχοι κατά την παραλαβή</w:t>
      </w:r>
      <w:r w:rsidRPr="000C7C0F">
        <w:rPr>
          <w:rFonts w:ascii="Calibri" w:eastAsia="Times New Roman" w:hAnsi="Calibri" w:cs="Calibri"/>
          <w:szCs w:val="24"/>
          <w:lang w:eastAsia="el-GR"/>
        </w:rPr>
        <w:tab/>
      </w:r>
    </w:p>
    <w:p w14:paraId="1D7EF3B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τις απαιτήσεις των παραγράφων 2.1.9 και 2.1.11,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2A59B80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Κατά την παραλαβή ο ανάδοχος υποχρεούται να προσκομίσει πιστοποιητικό υγειονομικής επιθεώρησης του ζώου πριν τη σφαγή και πιστοποιητικό υγειονομικής επιθεώρησης (κρεοσκοπικού ελέγχου) μετά τη σφαγή,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4EF6F0D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7282365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086B26A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7.</w:t>
      </w:r>
      <w:r w:rsidRPr="000C7C0F">
        <w:rPr>
          <w:rFonts w:ascii="Calibri" w:eastAsia="Times New Roman" w:hAnsi="Calibri" w:cs="Calibri"/>
          <w:szCs w:val="24"/>
          <w:lang w:eastAsia="el-GR"/>
        </w:rPr>
        <w:tab/>
        <w:t>ΥΠΟΧΡΕΩΣΕΙΣ ΠΡΟΜΗΘΕΥΤΩΝ</w:t>
      </w:r>
    </w:p>
    <w:p w14:paraId="11B5E0E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7.1.</w:t>
      </w:r>
      <w:r w:rsidRPr="000C7C0F">
        <w:rPr>
          <w:rFonts w:ascii="Calibri" w:eastAsia="Times New Roman" w:hAnsi="Calibri" w:cs="Calibri"/>
          <w:szCs w:val="24"/>
          <w:lang w:eastAsia="el-GR"/>
        </w:rPr>
        <w:tab/>
        <w:t>Κάθε υποψήφιος προμηθευτής υποχρεούται να υποβάλει μαζί με την τεχνική προσφορά μία υπεύθυνη δήλωση όπου θα δηλώνει τα παρακάτω:</w:t>
      </w:r>
    </w:p>
    <w:p w14:paraId="0981E5C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575886F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β) εγγυάται ότι θα αντικαταστήσει όση ποσότητα του προϊόντος κριθεί ως ακατάλληλη με δικό του προσωπικό, μέσα και δαπάνες.</w:t>
      </w:r>
    </w:p>
    <w:p w14:paraId="7A3E87B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γ) όλες οι εμπλεκόμενες εγκαταστάσεις παραγωγής και τυποποίησης λειτουργούν σύμφωνα με τις απαιτήσεις της εθνικής και ενωσιακής νομοθεσίας και το τεμαχιστήριο έχει κωδικό αριθμό κτηνιατρικής έγκρισης Α από τις αρμόδιες Υπηρεσίες.</w:t>
      </w:r>
    </w:p>
    <w:p w14:paraId="4BEA984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στους Καν. 852/2004 και Καν. 853/2004.</w:t>
      </w:r>
    </w:p>
    <w:p w14:paraId="01E1D42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el-GR"/>
        </w:rPr>
        <w:t>7.2.</w:t>
      </w:r>
      <w:r w:rsidRPr="000C7C0F">
        <w:rPr>
          <w:rFonts w:ascii="Calibri" w:eastAsia="Times New Roman" w:hAnsi="Calibri" w:cs="Calibri"/>
          <w:szCs w:val="24"/>
          <w:lang w:eastAsia="el-GR"/>
        </w:rPr>
        <w:tab/>
        <w:t>Ο ανάδοχος κατά την παραλαβή υποχρεούται να προσκομίσει πιστοποιητικό υγειονομικής επιθεώρησης του ζώου πριν τη σφαγή και πιστοποιητικό υγειονομικής επιθεώρησης (κρεοσκοπικού ελέγχου) μετά τη σφαγή. Σε αντίθετη περίπτωση εφαρμόζονται τα προβλεπόμενα στην παράγραφο 6.2.</w:t>
      </w:r>
    </w:p>
    <w:p w14:paraId="4F94EAF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ar-SA"/>
        </w:rPr>
        <w:br w:type="page"/>
      </w:r>
    </w:p>
    <w:p w14:paraId="1F0780F8" w14:textId="77777777" w:rsidR="000C7C0F" w:rsidRPr="000C7C0F" w:rsidRDefault="000C7C0F" w:rsidP="000C7C0F">
      <w:pPr>
        <w:suppressAutoHyphens/>
        <w:spacing w:after="0" w:line="240" w:lineRule="auto"/>
        <w:ind w:left="-709" w:right="-667"/>
        <w:jc w:val="center"/>
        <w:rPr>
          <w:rFonts w:ascii="Calibri" w:eastAsia="Times New Roman" w:hAnsi="Calibri" w:cs="Calibri"/>
          <w:szCs w:val="24"/>
          <w:u w:val="single"/>
          <w:lang w:eastAsia="el-GR"/>
        </w:rPr>
      </w:pPr>
      <w:r w:rsidRPr="000C7C0F">
        <w:rPr>
          <w:rFonts w:ascii="Calibri" w:eastAsia="Times New Roman" w:hAnsi="Calibri" w:cs="Calibri"/>
          <w:b/>
          <w:szCs w:val="24"/>
          <w:u w:val="single"/>
          <w:lang w:eastAsia="el-GR"/>
        </w:rPr>
        <w:lastRenderedPageBreak/>
        <w:t>ΤΕΧΝΙΚΕΣ ΠΡΟΔΙΑΓΡΑΦΕΣ ΝΩΠΟ ΧΟΙΡΙΝΟ ΚΡΕΑΣ</w:t>
      </w:r>
    </w:p>
    <w:p w14:paraId="7DEB7624" w14:textId="77777777" w:rsidR="000C7C0F" w:rsidRPr="000C7C0F" w:rsidRDefault="000C7C0F" w:rsidP="000C7C0F">
      <w:pPr>
        <w:suppressAutoHyphens/>
        <w:spacing w:after="0" w:line="240" w:lineRule="auto"/>
        <w:ind w:left="-709" w:right="-667"/>
        <w:jc w:val="both"/>
        <w:rPr>
          <w:rFonts w:ascii="Calibri" w:eastAsia="Times New Roman" w:hAnsi="Calibri" w:cs="Calibri"/>
          <w:szCs w:val="24"/>
          <w:lang w:eastAsia="el-GR"/>
        </w:rPr>
      </w:pPr>
    </w:p>
    <w:p w14:paraId="4D20514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ΕΙΣΑΓΩΓΗ</w:t>
      </w:r>
    </w:p>
    <w:p w14:paraId="6BDB7AC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«νωπό χοιρινό κρέας» για τις ανάγκες του Επιχειρησιακού Προγράμματος Επισιτιστικής και Βασικής Υλικής Συνδρομής για το Ταμείο Ευρωπαϊκής Βοήθειας προς τους Απόρους.</w:t>
      </w:r>
    </w:p>
    <w:p w14:paraId="5E02A1B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«Κρέας», σύμφωνα με τον Καν. 853/2004, είναι τα εδώδιμα μέρη των απαριθμούμενων στον εν λόγω Κανονισμό κατηγοριών ζώων και εν προκειμένω των «κατοικίδιων οπληφόρων», συμπεριλαμβανομένου του αίματος.</w:t>
      </w:r>
    </w:p>
    <w:p w14:paraId="260235D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το νωπό χοιρινό κρέας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3DD8E6A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51480A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ΧΑΡΑΚΤΗΡΙΣΤΙΚΑ ΠΡΟΪΟΝΤΟΣ</w:t>
      </w:r>
    </w:p>
    <w:p w14:paraId="3E999D6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263769F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θα πρέπει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853/2004. </w:t>
      </w:r>
    </w:p>
    <w:p w14:paraId="36E9908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Σε περίπτωση εισαγωγής από τρίτη χώρα το προϊόν 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w:t>
      </w:r>
    </w:p>
    <w:p w14:paraId="395B97A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παραχθεί σύμφωνα με τη νομοθεσία περί υγιεινής τροφίμων (Καν. 852/2004 &amp; Καν.853/2004).</w:t>
      </w:r>
    </w:p>
    <w:p w14:paraId="09D5325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θα πρέπει να προέρχεται από εγκεκριμένη σφαγιοτεχνική εκμετάλλευση. </w:t>
      </w:r>
    </w:p>
    <w:p w14:paraId="52F808B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προέρχεται από τεμαχιστήριο που έχει κωδικό αριθμό κτηνιατρικής έγκρισης Α από την αρμόδια Υπηρεσία.</w:t>
      </w:r>
    </w:p>
    <w:p w14:paraId="1072622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θα πρέπει να προέρχεται από ζώα που έχουν διατραφεί και αναπτυχθεί καλά, είτε αρσενικά που δεν έφθασαν στο στάδιο γεννητικής ωριμότητας, είτε θηλυκά που δεν χρησιμοποιήθηκαν για αναπαραγωγή. </w:t>
      </w:r>
    </w:p>
    <w:p w14:paraId="0F2BD1E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σφάγια από τα οποία προέρχεται το προϊόν θα πρέπει να είναι ογκώδη στην εμφάνιση και να έχουν ανεπτυγμένες μυϊκές μάζες, κυρίως στους μηρούς και ωμοπλάτες.</w:t>
      </w:r>
    </w:p>
    <w:p w14:paraId="1F1F4D3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κατάσταση παχύνσεως των σφαγιών πρέπει να είναι τέτοια ώστε το λίπος να είναι κατανεμημένο, λευκωπό, όχι μαλακό και ελαιώδες. Να έχει γίνει πλήρης αφαίρεση του εσωτερικού λίπους και αφαίρεση του εξωτερικού λίπους, ώστε το πάχος που απομένει να είναι μικρότερο από 5 χιλιοστόμετρα. Η μέτρηση μπορεί να γίνει σε κάθε σημείο του σφαγίου.</w:t>
      </w:r>
    </w:p>
    <w:p w14:paraId="0EE17AA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θα πρέπει να είναι κατηγορίας Ε ή </w:t>
      </w:r>
      <w:r w:rsidRPr="000C7C0F">
        <w:rPr>
          <w:rFonts w:ascii="Calibri" w:eastAsia="Times New Roman" w:hAnsi="Calibri" w:cs="Calibri"/>
          <w:szCs w:val="24"/>
          <w:lang w:val="en-GB" w:eastAsia="el-GR"/>
        </w:rPr>
        <w:t>U</w:t>
      </w:r>
      <w:r w:rsidRPr="000C7C0F">
        <w:rPr>
          <w:rFonts w:ascii="Calibri" w:eastAsia="Times New Roman" w:hAnsi="Calibri" w:cs="Calibri"/>
          <w:szCs w:val="24"/>
          <w:lang w:eastAsia="el-GR"/>
        </w:rPr>
        <w:t xml:space="preserve"> ή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 σύμφωνα με την κοινοτική κλίμακα ταξινόμησης (Καν. 1308/2013) με βάση την περιεκτικότητα σε άπαχο κρέας.</w:t>
      </w:r>
    </w:p>
    <w:p w14:paraId="7B2B9D2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είναι νωπό, διατηρημένο σε θερμοκρασία ψύξης (όχι κατάψυξης) 7°</w:t>
      </w:r>
      <w:r w:rsidRPr="000C7C0F">
        <w:rPr>
          <w:rFonts w:ascii="Calibri" w:eastAsia="Times New Roman" w:hAnsi="Calibri" w:cs="Calibri"/>
          <w:szCs w:val="24"/>
          <w:lang w:val="en-US" w:eastAsia="el-GR"/>
        </w:rPr>
        <w:t>C</w:t>
      </w:r>
      <w:r w:rsidRPr="000C7C0F">
        <w:rPr>
          <w:rFonts w:ascii="Calibri" w:eastAsia="Times New Roman" w:hAnsi="Calibri" w:cs="Calibri"/>
          <w:szCs w:val="24"/>
          <w:lang w:eastAsia="el-GR"/>
        </w:rPr>
        <w:t xml:space="preserve"> το ανώτερο σε όλα τα σημεία του κρέατος.</w:t>
      </w:r>
    </w:p>
    <w:p w14:paraId="5337DED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είναι αποστεωμένο και να προέρχεται από τα εξής τμήματα του σφαγίου: «σπάλα» ή «μπούτι».</w:t>
      </w:r>
    </w:p>
    <w:p w14:paraId="216DC96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δεν θα πρέπει να έχει υποστεί οποιαδήποτε επεξεργασία που να αποσκοπεί στην εξασφάλιση της συντήρησής τους. </w:t>
      </w:r>
    </w:p>
    <w:p w14:paraId="0BD5788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θα πρέπει να έχει τελική ημερομηνία ανάλωσης το πολύ 10 ημέρες από την ημερομηνία παράδοσης του.</w:t>
      </w:r>
    </w:p>
    <w:p w14:paraId="177E68C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Μακροσκοπικά – Οργανοληπτικά Χαρακτηριστικά</w:t>
      </w:r>
    </w:p>
    <w:p w14:paraId="6787676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Το προϊόν πρέπει να έχει χρώμα ρόδινο και οσμή χαρακτηριστική του είδους.</w:t>
      </w:r>
    </w:p>
    <w:p w14:paraId="50978A1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είναι καθαρό και να μην αναδίδει δυσάρεστες οσμές. </w:t>
      </w:r>
    </w:p>
    <w:p w14:paraId="6099E88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δεν πρέπει να έχει υποστεί μεταβολή των οργανοληπτικών του χαρακτηριστικώνκαι δεν πρέπει να παρουσιάζει αλλοιώσεις αφυδάτωσης, σήψης, ευρωτίασης ή τάγγισης. </w:t>
      </w:r>
    </w:p>
    <w:p w14:paraId="0B7B52A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Το προϊόν πρέπει να είναι χωρίς κανένα ορατό ξένο σώμα. </w:t>
      </w:r>
    </w:p>
    <w:p w14:paraId="151E739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Στο προϊόν δεν είναι αποδεκτή η ύπαρξη: </w:t>
      </w:r>
    </w:p>
    <w:p w14:paraId="4C450DB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Πρόσθετου λίπους, εκτός του ενδομυϊκού συνδεόμενου φυσικώς με το κρέας. </w:t>
      </w:r>
    </w:p>
    <w:p w14:paraId="102B351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Μικρών τεμαχίων κρέατος (</w:t>
      </w:r>
      <w:r w:rsidRPr="000C7C0F">
        <w:rPr>
          <w:rFonts w:ascii="Calibri" w:eastAsia="Times New Roman" w:hAnsi="Calibri" w:cs="Calibri"/>
          <w:szCs w:val="24"/>
          <w:lang w:val="en-GB" w:eastAsia="el-GR"/>
        </w:rPr>
        <w:t>TRIMMINGS</w:t>
      </w:r>
      <w:r w:rsidRPr="000C7C0F">
        <w:rPr>
          <w:rFonts w:ascii="Calibri" w:eastAsia="Times New Roman" w:hAnsi="Calibri" w:cs="Calibri"/>
          <w:szCs w:val="24"/>
          <w:lang w:eastAsia="el-GR"/>
        </w:rPr>
        <w:t xml:space="preserve">) και αποξεσμάτων οστών. </w:t>
      </w:r>
    </w:p>
    <w:p w14:paraId="64A07B8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ασφάλειας προϊόντος</w:t>
      </w:r>
    </w:p>
    <w:p w14:paraId="7BAF275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συμμορφώνεται με τον Καν. 2073/2005 της Ευρωπαϊκής Ένωσης, περί μικροβιολογικών κριτηρίων για τα τρόφιμα.</w:t>
      </w:r>
    </w:p>
    <w:p w14:paraId="0985B4F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πρέπει να συμμορφώνεται με τις διατάξεις της Ενωσιακής Νομοθεσίας περί καταλοίπων κτηνιατρικών φαρμάκων &amp; αντιμικροβιακών παραγόντων (Καν. 37/2010) καθώς και επιμολυντών (Καν. 1881/2006).</w:t>
      </w:r>
    </w:p>
    <w:p w14:paraId="697B1DC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3333074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ΣΥΣΚΕΥΑΣΙΑ</w:t>
      </w:r>
    </w:p>
    <w:p w14:paraId="47AC204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τεμάχιο, μετά από την επεξεργασία του (τεμαχισμός, αποστέωση) θα πρέπει να συσκευάζεται σε κενό αέρος (προσυσκευασία). Τ</w:t>
      </w:r>
      <w:r w:rsidRPr="000C7C0F">
        <w:rPr>
          <w:rFonts w:ascii="Calibri" w:eastAsia="Times New Roman" w:hAnsi="Calibri" w:cs="Calibri"/>
          <w:szCs w:val="24"/>
          <w:lang w:val="en-US" w:eastAsia="el-GR"/>
        </w:rPr>
        <w:t>o</w:t>
      </w:r>
      <w:r w:rsidRPr="000C7C0F">
        <w:rPr>
          <w:rFonts w:ascii="Calibri" w:eastAsia="Times New Roman" w:hAnsi="Calibri" w:cs="Calibri"/>
          <w:szCs w:val="24"/>
          <w:lang w:eastAsia="el-GR"/>
        </w:rPr>
        <w:t xml:space="preserve"> καθαρό βάρος κάθε τεμαχίου θα πρέπει να είναι 1000 ± 10% γραμμάρια.</w:t>
      </w:r>
    </w:p>
    <w:p w14:paraId="315E9DE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υλικό της προσυσκευασίας πρέπει να είναι κατάλληλο για επαφή με τρόφιμα, σύμφωνα με τις διατάξεις της ενωσιακής (Καν. 1935/2004) και εθνικής νομοθεσίας (ΚΤΠ). Επίσης, να πληροί τους όρους υγιεινής σύμφωνα με τον ΚΤΠ, τις σχετικές οδηγίες της ΕΕ και τις οδηγίες του ΕΦΕΤ.</w:t>
      </w:r>
    </w:p>
    <w:p w14:paraId="15DB9E0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προσυσκευασία θα πρέπει να είναι ακέραια (χωρίς φθορές, σχισίματα ή ανοίγματα).</w:t>
      </w:r>
    </w:p>
    <w:p w14:paraId="254A2B7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θα τοποθετούνται σε χαρτοκιβώτια (δευτερογενής συσκευασία), κατάλληλου βάρους και αντοχής για παλετοποίηση.</w:t>
      </w:r>
    </w:p>
    <w:p w14:paraId="2973360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3ED49D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ΕΠΙΣΗΜΑΝΣΗ</w:t>
      </w:r>
    </w:p>
    <w:p w14:paraId="0135C08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των προϊόντων θα περιέχονται οι υποχρεωτικές πληροφορίες που απαιτείται να παρέχονται στον καταναλωτή βάσει των διατάξεων της ενωσιακής (Καν. 1169/2011 και Καν. 1337/2013) και εθνικής νομοθεσίας.</w:t>
      </w:r>
    </w:p>
    <w:p w14:paraId="0626C5B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187BE7C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συσκευασίας θα πρέπει να αναγράφονται στην Ελληνική γλώσσα, κατ’ ελάχιστον, οι ακόλουθες πληροφορίες με ευανάγνωστους, εμφανείς και ανεξίτηλους χαρακτήρες:</w:t>
      </w:r>
    </w:p>
    <w:p w14:paraId="6478A58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είδος ‘‘Χοιρινό’’ με προσθήκη ανάλογα του τμήματος του σφαγίου της παραγρ. 2.1.11.</w:t>
      </w:r>
    </w:p>
    <w:p w14:paraId="0372345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κλίμακα ταξινόμησης του ζώου ( Περιεκτικότητα σε άπαχο κρέας).</w:t>
      </w:r>
    </w:p>
    <w:p w14:paraId="4F4FB26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ποσότητα του περιεχομένου σε κιλά/ή γραμμάρια (καθαρό βάρος).</w:t>
      </w:r>
    </w:p>
    <w:p w14:paraId="3F7C9C8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ονοματεπώνυμο ή η επωνυμία ή το εμπορικό σήμα και η διεύθυνση του συσκευαστή ή του υπευθύνου επιχείρησης τροφίμου.</w:t>
      </w:r>
    </w:p>
    <w:p w14:paraId="2A8D788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σήμανση καταλληλότητας και αναγνώρισης. </w:t>
      </w:r>
    </w:p>
    <w:p w14:paraId="1054ACB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καταγωγή – προέλευση (χώρα καταγωγής όταν το κρέας προέρχεται από ζώα που έχουν γεννηθεί, εκτραφεί και σφαγεί στην ίδια χώρα, αλλιώς η χώρα εκτροφής και η χώρα σφαγής).</w:t>
      </w:r>
    </w:p>
    <w:p w14:paraId="1B7245F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τίτλος και ο αριθμός εγκρίσεως λειτουργίας του εργαστηρίου τεμαχισμού.</w:t>
      </w:r>
    </w:p>
    <w:p w14:paraId="09F1EC2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ανάλωσης ‘‘Ανάλωση έως (Ημέρα/ Μήνας/Έτος)’’.</w:t>
      </w:r>
    </w:p>
    <w:p w14:paraId="20FD06C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Οδηγίες συντήρησης.</w:t>
      </w:r>
    </w:p>
    <w:p w14:paraId="25F9069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Ένδειξη σχετική με την αναγνώριση της παρτίδας παραγωγής ή συσκευασίας</w:t>
      </w:r>
    </w:p>
    <w:p w14:paraId="5D7F691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7BF03A3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9F6A1D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15AC1FD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να υπάρχει επισήμανση με τα παρακάτω τουλάχιστον στοιχεία:</w:t>
      </w:r>
    </w:p>
    <w:p w14:paraId="074EF17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7A926B6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τροφίμου.</w:t>
      </w:r>
    </w:p>
    <w:p w14:paraId="5E2FFE7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των συσκευασιών που περιέχονται.</w:t>
      </w:r>
    </w:p>
    <w:p w14:paraId="72426C0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793837D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7CC31C8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642A56C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74F4A1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7DA004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ΔΙΑΔΙΚΑΣΙΑ ΣΥΝΤΗΡΗΣΗΣΚΑΙ ΜΕΤΑΦΟΡΑΣ</w:t>
      </w:r>
    </w:p>
    <w:p w14:paraId="1148F51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προϊόν, να φυλάσσεται σε ψυκτικούς θαλάμους, ώστε να διασφαλίζεται θερμοκρασία 7°</w:t>
      </w:r>
      <w:r w:rsidRPr="000C7C0F">
        <w:rPr>
          <w:rFonts w:ascii="Calibri" w:eastAsia="Times New Roman" w:hAnsi="Calibri" w:cs="Calibri"/>
          <w:szCs w:val="24"/>
          <w:lang w:val="en-US" w:eastAsia="el-GR"/>
        </w:rPr>
        <w:t>C</w:t>
      </w:r>
      <w:r w:rsidRPr="000C7C0F">
        <w:rPr>
          <w:rFonts w:ascii="Calibri" w:eastAsia="Times New Roman" w:hAnsi="Calibri" w:cs="Calibri"/>
          <w:szCs w:val="24"/>
          <w:lang w:eastAsia="el-GR"/>
        </w:rPr>
        <w:t xml:space="preserve"> το ανώτερο σε όλα τα σημεία του κρέατος. Οι ψυκτικοί θάλαμοι πρέπει να είναι εφοδιασμένοι με όργανα θερμομέτρησης, και η καταγραφή της θερμοκρασίας είτε θα γίνεται αυτόματα, είτε σε χειρόγραφα αρχεία διαθέσιμα στον έλεγχο.</w:t>
      </w:r>
    </w:p>
    <w:p w14:paraId="36F02D2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διανομή πρέπει να γίνεται με κατάλληλα μέσα μεταφοράς υπό ψύξη σε ενδεδειγμένες συνθήκες θερμοκρασίας (όπως πρέπει να γίνεται) και υγιεινής. Τα μεταφορικά μέσα θα πρέπει να διαθέτουν επικαιροποιημένη σχετική άδεια που εκδίδεται από τις αρμόδιες Διευθύνσεις Αγροτικής Οικονομίας και Κτηνιατρικής των κατά τόπους Περιφερειακών Ενοτήτων. Η άδεια αυτή θα είναι στη διάθεση της Επιτροπής Παραλαβής εφόσον ζητηθεί.</w:t>
      </w:r>
    </w:p>
    <w:p w14:paraId="3701264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2266E5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ΔΙΕΝΕΡΓΟΥΜΕΝΟΙ ΕΛΕΓΧΟΙ</w:t>
      </w:r>
    </w:p>
    <w:p w14:paraId="57633BA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14F40C73" w14:textId="77777777" w:rsidR="000C7C0F" w:rsidRPr="000C7C0F" w:rsidRDefault="000C7C0F" w:rsidP="000C7C0F">
      <w:pPr>
        <w:suppressAutoHyphens/>
        <w:spacing w:after="0" w:line="240" w:lineRule="auto"/>
        <w:ind w:right="-2"/>
        <w:jc w:val="both"/>
        <w:rPr>
          <w:rFonts w:ascii="Calibri" w:eastAsia="Times New Roman" w:hAnsi="Calibri" w:cs="Calibri"/>
          <w:szCs w:val="24"/>
          <w:highlight w:val="yellow"/>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περί τροφίμων. Επιπλέον, ελέγχουν και τις συνθήκες συντήρησης των υπό προμήθεια τροφίμων. Επίσης, η Υπηρεσία που διενεργεί το διαγωνισμό διατηρεί το δικαίωμα να συνεργαστεί με τις αρμόδιες Υπηρεσίες των Περιφερειακών Ενοτήτων, προκειμένου αυτές να διενεργήσουν ελέγχους στις εγκαταστάσεις παραγωγής, μεταποίησης και συσκευασίας του προϊόντος.</w:t>
      </w:r>
    </w:p>
    <w:p w14:paraId="718E53A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μπορούν να εφαρμοστούν οι διατάξεις της ισχύουσας νομοθεσίας δημοσίων συμβάσεων περί κήρυξης του προμηθευτή εκπτώτου.</w:t>
      </w:r>
    </w:p>
    <w:p w14:paraId="7C2BBFC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val="en-GB" w:eastAsia="el-GR"/>
        </w:rPr>
        <w:fldChar w:fldCharType="begin"/>
      </w:r>
      <w:r w:rsidRPr="000C7C0F">
        <w:rPr>
          <w:rFonts w:ascii="Calibri" w:eastAsia="Times New Roman" w:hAnsi="Calibri" w:cs="Calibri"/>
          <w:szCs w:val="24"/>
          <w:lang w:val="en-GB" w:eastAsia="el-GR"/>
        </w:rPr>
        <w:instrText>PAGE</w:instrText>
      </w:r>
      <w:r w:rsidRPr="000C7C0F">
        <w:rPr>
          <w:rFonts w:ascii="Calibri" w:eastAsia="Times New Roman" w:hAnsi="Calibri" w:cs="Calibri"/>
          <w:szCs w:val="24"/>
          <w:lang w:eastAsia="el-GR"/>
        </w:rPr>
        <w:instrText xml:space="preserve">  </w:instrText>
      </w:r>
      <w:r w:rsidRPr="000C7C0F">
        <w:rPr>
          <w:rFonts w:ascii="Calibri" w:eastAsia="Times New Roman" w:hAnsi="Calibri" w:cs="Calibri"/>
          <w:szCs w:val="24"/>
          <w:lang w:val="en-GB" w:eastAsia="el-GR"/>
        </w:rPr>
        <w:fldChar w:fldCharType="separate"/>
      </w:r>
      <w:r w:rsidRPr="000C7C0F">
        <w:rPr>
          <w:rFonts w:ascii="Calibri" w:eastAsia="Times New Roman" w:hAnsi="Calibri" w:cs="Calibri"/>
          <w:noProof/>
          <w:szCs w:val="24"/>
          <w:lang w:eastAsia="el-GR"/>
        </w:rPr>
        <w:t>133</w:t>
      </w:r>
      <w:r w:rsidRPr="000C7C0F">
        <w:rPr>
          <w:rFonts w:ascii="Calibri" w:eastAsia="Times New Roman" w:hAnsi="Calibri" w:cs="Calibri"/>
          <w:szCs w:val="24"/>
          <w:lang w:val="en-GB" w:eastAsia="el-GR"/>
        </w:rPr>
        <w:fldChar w:fldCharType="end"/>
      </w:r>
      <w:r w:rsidRPr="000C7C0F">
        <w:rPr>
          <w:rFonts w:ascii="Calibri" w:eastAsia="Times New Roman" w:hAnsi="Calibri" w:cs="Calibri"/>
          <w:szCs w:val="24"/>
          <w:lang w:eastAsia="el-GR"/>
        </w:rPr>
        <w:t xml:space="preserve"> Η Επιτροπή Παραλαβής ελέγχει τις συνθήκες μεταφοράς των προς παράδοση τροφίμων (παρ. 5), και σε τυχαία και αντιπροσωπευτικά δείγματα σε ποσοστό 2% (στην πλησιέστερη ακέραια μονάδα) της παραδοθείσας ποσότητας ελέγχει τις απαιτήσεις των παραγράφων 2.1.11. και 2.1.13,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3569F3D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Κατά την παραλαβή ο ανάδοχος υποχρεούται να προσκομίσει πιστοποιητικό υγειονομικής επιθεώρησης του ζώου πριν τη σφαγή και Πιστοποιητικό υγειονομικής επιθεώρησης (κρεοσκοπικού ελέγχου) μετά τη σφαγή, σύμφωνα με τα προβλεπόμενα στην παράγραφο 7.2. Σε αντίθετη περίπτωση η Επιτροπή Παραλαβής θα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τον ΕΦΕΤ.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CBB526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Επιπλέον, η Υπηρεσία που διενεργεί τον διαγωνισμό διατηρεί ανά πάσα στιγμή το δικαίωμα να προβεί σε εργαστηριακούς ελέγχους, σύμφωνα με οριζόμενα στην προηγούμενη παράγραφο.</w:t>
      </w:r>
    </w:p>
    <w:p w14:paraId="7954D2B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625ABF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ΥΠΟΧΡΕΩΣΕΙΣ ΠΡΟΜΗΘΕΥΤΩΝ</w:t>
      </w:r>
    </w:p>
    <w:p w14:paraId="2E4441E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0BA14D2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461AA6C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077C8AD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γ) όλες οι εμπλεκόμενες εγκαταστάσεις παραγωγής και τυποποίησης λειτουργούν σύμφωνα με τις απαιτήσεις της εθνικής και ενωσιακής νομοθεσίας και το τεμαχιστήριο έχει κωδικό αριθμό κτηνιατρικής έγκρισης Α από τις αρμόδιες Υπηρεσίες.</w:t>
      </w:r>
    </w:p>
    <w:p w14:paraId="4FE81C1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  η παραγωγή, η μεταποίηση, η συσκευασία, η αποθήκευση, η μεταφορά, η διακίνηση και η διάθεση των τροφίμων πραγματοποιείται με υγιεινό τρόπο και οι αντίστοιχες επιχειρήσεις τροφίμων εφαρμόζουν, διατηρούν και αναθεωρούν διαδικασίες </w:t>
      </w:r>
      <w:r w:rsidRPr="000C7C0F">
        <w:rPr>
          <w:rFonts w:ascii="Calibri" w:eastAsia="Times New Roman" w:hAnsi="Calibri" w:cs="Calibri"/>
          <w:szCs w:val="24"/>
          <w:lang w:val="en-GB" w:eastAsia="el-GR"/>
        </w:rPr>
        <w:t>HACCP</w:t>
      </w:r>
      <w:r w:rsidRPr="000C7C0F">
        <w:rPr>
          <w:rFonts w:ascii="Calibri" w:eastAsia="Times New Roman" w:hAnsi="Calibri" w:cs="Calibri"/>
          <w:szCs w:val="24"/>
          <w:lang w:eastAsia="el-GR"/>
        </w:rPr>
        <w:t>, σύμφωνα με τα προβλεπόμενα στους Καν. 852/2004 και Καν. 853/2004.</w:t>
      </w:r>
    </w:p>
    <w:p w14:paraId="1689CBF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ανάδοχος κατά την παραλαβή υποχρεούται να προσκομίσει πιστοποιητικό υγειονομικής επιθεώρησης του ζώου πριν τη σφαγή και πιστοποιητικό υγειονομικής επιθεώρησης (κρεοσκοπικού ελέγχου) μετά τη σφαγή. Σε αντίθετη περίπτωση εφαρμόζονται τα προβλεπόμενα στην παράγραφο 6.2.</w:t>
      </w:r>
    </w:p>
    <w:p w14:paraId="3F617128" w14:textId="77777777" w:rsidR="000C7C0F" w:rsidRPr="000C7C0F" w:rsidRDefault="000C7C0F" w:rsidP="000C7C0F">
      <w:pPr>
        <w:suppressAutoHyphens/>
        <w:spacing w:after="0" w:line="240" w:lineRule="auto"/>
        <w:ind w:left="-709" w:right="-667"/>
        <w:jc w:val="center"/>
        <w:rPr>
          <w:rFonts w:ascii="Calibri" w:eastAsia="Times New Roman" w:hAnsi="Calibri" w:cs="Calibri"/>
          <w:b/>
          <w:bCs/>
          <w:szCs w:val="24"/>
          <w:u w:val="single"/>
          <w:lang w:eastAsia="el-GR"/>
        </w:rPr>
      </w:pPr>
      <w:r w:rsidRPr="000C7C0F">
        <w:rPr>
          <w:rFonts w:ascii="Calibri" w:eastAsia="Times New Roman" w:hAnsi="Calibri" w:cs="Calibri"/>
          <w:b/>
          <w:bCs/>
          <w:szCs w:val="24"/>
          <w:u w:val="single"/>
          <w:lang w:eastAsia="el-GR"/>
        </w:rPr>
        <w:br w:type="page"/>
      </w:r>
      <w:r w:rsidRPr="000C7C0F">
        <w:rPr>
          <w:rFonts w:ascii="Calibri" w:eastAsia="Times New Roman" w:hAnsi="Calibri" w:cs="Calibri"/>
          <w:b/>
          <w:bCs/>
          <w:szCs w:val="24"/>
          <w:u w:val="single"/>
          <w:lang w:eastAsia="el-GR"/>
        </w:rPr>
        <w:lastRenderedPageBreak/>
        <w:t>ΤΕΧΝΙΚΗ ΠΡΟΔΙΑΓΡΑΦΗ ΓΙΑ ΟΔΟΝΤΟΚΡΕΜΑ</w:t>
      </w:r>
    </w:p>
    <w:p w14:paraId="183EE38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1.</w:t>
      </w:r>
      <w:r w:rsidRPr="000C7C0F">
        <w:rPr>
          <w:rFonts w:ascii="Calibri" w:eastAsia="Times New Roman" w:hAnsi="Calibri" w:cs="Calibri"/>
          <w:szCs w:val="24"/>
          <w:lang w:eastAsia="el-GR"/>
        </w:rPr>
        <w:tab/>
        <w:t>Εισαγωγή</w:t>
      </w:r>
    </w:p>
    <w:p w14:paraId="3FAA626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«οδοντόκρεμα» για τις ανάγκες του Επιχειρησιακού Προγράμματος Επισιτιστικής και Βασικής Υλικής Συνδρομής για το Ταμείο Ευρωπαϊκής Βοήθειας Απόρων.</w:t>
      </w:r>
    </w:p>
    <w:p w14:paraId="068E703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οδοντόκρεμα χαρακτηρίζεται ως καλλυντικό προϊόν, όπως αυτό ορίζονται στο άρθρο 2 του Καν.1223/2009.</w:t>
      </w:r>
    </w:p>
    <w:p w14:paraId="2173196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57A1C20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Χαρακτηριστικά Προϊόντος</w:t>
      </w:r>
    </w:p>
    <w:p w14:paraId="739D894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 xml:space="preserve">Γενικά Χαρακτηριστικά </w:t>
      </w:r>
    </w:p>
    <w:p w14:paraId="7DA8DAA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Η οδοντόκρεμα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51D96C1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Η παραγωγή και η διάθεσή της οδοντόκρεμας στην αγορά πρέπει να συμμορφώνονται με τα προβλεπόμενα στην ευρωπαϊκή και την ελληνική νομοθεσία περί υγιεινής και ασφάλειας προϊόντων.</w:t>
      </w:r>
    </w:p>
    <w:p w14:paraId="1D15BC4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Η παραγωγή της οδοντόκρεμας πρέπει να είναι σύμφωνη με την ορθή βιομηχανική πρακτική.</w:t>
      </w:r>
    </w:p>
    <w:p w14:paraId="65E5A40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Η οδοντόκρεμα πρέπει να συμμορφώνεται με τα οριζόμενα στον Καν.1223/2009.</w:t>
      </w:r>
    </w:p>
    <w:p w14:paraId="35D3448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2.1.5.</w:t>
      </w:r>
      <w:r w:rsidRPr="000C7C0F">
        <w:rPr>
          <w:rFonts w:ascii="Calibri" w:eastAsia="Times New Roman" w:hAnsi="Calibri" w:cs="Calibri"/>
          <w:szCs w:val="24"/>
          <w:lang w:eastAsia="el-GR"/>
        </w:rPr>
        <w:tab/>
        <w:t xml:space="preserve">Η οδοντόκρεμα πρέπει να είναι κατάλληλη για χρήση από ενήλικες και όχι ειδική για παιδιά. </w:t>
      </w:r>
    </w:p>
    <w:p w14:paraId="04F9365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 xml:space="preserve">Μακροσκοπικά – Οργανοληπτικά Χαρακτηριστικά </w:t>
      </w:r>
    </w:p>
    <w:p w14:paraId="67A6FAD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Η οδοντόκρεμα πρέπει να είναι σε μορφή πάστας ή γέλης.</w:t>
      </w:r>
    </w:p>
    <w:p w14:paraId="0BF1729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Η οδοντόκρεμα πρέπει να έχει ευχάριστη γεύση και οσμή.</w:t>
      </w:r>
    </w:p>
    <w:p w14:paraId="48C5704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w:t>
      </w:r>
      <w:r w:rsidRPr="000C7C0F">
        <w:rPr>
          <w:rFonts w:ascii="Calibri" w:eastAsia="Times New Roman" w:hAnsi="Calibri" w:cs="Calibri"/>
          <w:szCs w:val="24"/>
          <w:lang w:eastAsia="el-GR"/>
        </w:rPr>
        <w:tab/>
        <w:t>Φυσικοχημικά Χαρακτηριστικά</w:t>
      </w:r>
    </w:p>
    <w:p w14:paraId="59705B4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2.3.1.</w:t>
      </w:r>
      <w:r w:rsidRPr="000C7C0F">
        <w:rPr>
          <w:rFonts w:ascii="Calibri" w:eastAsia="Times New Roman" w:hAnsi="Calibri" w:cs="Calibri"/>
          <w:szCs w:val="24"/>
          <w:lang w:eastAsia="el-GR"/>
        </w:rPr>
        <w:tab/>
        <w:t>Η οδοντόκρεμα πρέπει να περιέχει φθοριούχο νάτριο τουλάχιστον 0,22% κ.β. ή 1000</w:t>
      </w:r>
      <w:r w:rsidRPr="000C7C0F">
        <w:rPr>
          <w:rFonts w:ascii="Calibri" w:eastAsia="Times New Roman" w:hAnsi="Calibri" w:cs="Calibri"/>
          <w:szCs w:val="24"/>
          <w:lang w:val="en-GB" w:eastAsia="el-GR"/>
        </w:rPr>
        <w:t>ppm</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F</w:t>
      </w:r>
      <w:r w:rsidRPr="000C7C0F">
        <w:rPr>
          <w:rFonts w:ascii="Calibri" w:eastAsia="Times New Roman" w:hAnsi="Calibri" w:cs="Calibri"/>
          <w:szCs w:val="24"/>
          <w:lang w:eastAsia="el-GR"/>
        </w:rPr>
        <w:t>και όχι περισσότερο από 0,32% κ.β. ή 1450</w:t>
      </w:r>
      <w:r w:rsidRPr="000C7C0F">
        <w:rPr>
          <w:rFonts w:ascii="Calibri" w:eastAsia="Times New Roman" w:hAnsi="Calibri" w:cs="Calibri"/>
          <w:szCs w:val="24"/>
          <w:lang w:val="en-GB" w:eastAsia="el-GR"/>
        </w:rPr>
        <w:t>ppmF</w:t>
      </w:r>
      <w:r w:rsidRPr="000C7C0F">
        <w:rPr>
          <w:rFonts w:ascii="Calibri" w:eastAsia="Times New Roman" w:hAnsi="Calibri" w:cs="Calibri"/>
          <w:szCs w:val="24"/>
          <w:lang w:eastAsia="el-GR"/>
        </w:rPr>
        <w:t>.</w:t>
      </w:r>
    </w:p>
    <w:p w14:paraId="466BBC8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2.3.2.</w:t>
      </w:r>
      <w:r w:rsidRPr="000C7C0F">
        <w:rPr>
          <w:rFonts w:ascii="Calibri" w:eastAsia="Times New Roman" w:hAnsi="Calibri" w:cs="Calibri"/>
          <w:szCs w:val="24"/>
          <w:lang w:eastAsia="el-GR"/>
        </w:rPr>
        <w:tab/>
        <w:t>Η οδοντόκρεμα πρέπει να έχει ουδέτερο ή ελαφρά βασικό</w:t>
      </w:r>
      <w:r w:rsidRPr="000C7C0F">
        <w:rPr>
          <w:rFonts w:ascii="Calibri" w:eastAsia="Times New Roman" w:hAnsi="Calibri" w:cs="Calibri"/>
          <w:szCs w:val="24"/>
          <w:lang w:val="en-GB" w:eastAsia="el-GR"/>
        </w:rPr>
        <w:t>pH</w:t>
      </w:r>
      <w:r w:rsidRPr="000C7C0F">
        <w:rPr>
          <w:rFonts w:ascii="Calibri" w:eastAsia="Times New Roman" w:hAnsi="Calibri" w:cs="Calibri"/>
          <w:szCs w:val="24"/>
          <w:lang w:eastAsia="el-GR"/>
        </w:rPr>
        <w:t>.</w:t>
      </w:r>
    </w:p>
    <w:p w14:paraId="2E2CE7F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2.3.3.</w:t>
      </w:r>
      <w:r w:rsidRPr="000C7C0F">
        <w:rPr>
          <w:rFonts w:ascii="Calibri" w:eastAsia="Times New Roman" w:hAnsi="Calibri" w:cs="Calibri"/>
          <w:szCs w:val="24"/>
          <w:lang w:eastAsia="el-GR"/>
        </w:rPr>
        <w:tab/>
        <w:t xml:space="preserve">Οι ουσίες για τις οποίες υπάρχει περιορισμός χρήσης στην οδοντόκρεμα αναφέρονται στον </w:t>
      </w:r>
      <w:r w:rsidRPr="000C7C0F">
        <w:rPr>
          <w:rFonts w:ascii="Calibri" w:eastAsia="Times New Roman" w:hAnsi="Calibri" w:cs="Calibri"/>
          <w:szCs w:val="24"/>
          <w:lang w:val="en-GB" w:eastAsia="el-GR"/>
        </w:rPr>
        <w:t>K</w:t>
      </w:r>
      <w:r w:rsidRPr="000C7C0F">
        <w:rPr>
          <w:rFonts w:ascii="Calibri" w:eastAsia="Times New Roman" w:hAnsi="Calibri" w:cs="Calibri"/>
          <w:szCs w:val="24"/>
          <w:lang w:eastAsia="el-GR"/>
        </w:rPr>
        <w:t>αν. 1223/2009.</w:t>
      </w:r>
    </w:p>
    <w:p w14:paraId="0BCC469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Συσκευασία</w:t>
      </w:r>
    </w:p>
    <w:p w14:paraId="36BD413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w:t>
      </w:r>
      <w:r w:rsidRPr="000C7C0F">
        <w:rPr>
          <w:rFonts w:ascii="Calibri" w:eastAsia="Times New Roman" w:hAnsi="Calibri" w:cs="Calibri"/>
          <w:szCs w:val="24"/>
          <w:lang w:eastAsia="el-GR"/>
        </w:rPr>
        <w:tab/>
        <w:t>Η οδοντόκρεμα θα είναι συσκευασμένη σε ανακυκλώσιμο, πλαστικό και αδιαφανές σωληνάριο με πλαστικό καπάκι (προσυσκευασία) και θα κλείνει ερμητικά.</w:t>
      </w:r>
    </w:p>
    <w:p w14:paraId="157A8D9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3.2.</w:t>
      </w:r>
      <w:r w:rsidRPr="000C7C0F">
        <w:rPr>
          <w:rFonts w:ascii="Calibri" w:eastAsia="Times New Roman" w:hAnsi="Calibri" w:cs="Calibri"/>
          <w:szCs w:val="24"/>
          <w:lang w:eastAsia="el-GR"/>
        </w:rPr>
        <w:tab/>
        <w:t xml:space="preserve">Κάθε σωληνάριο οδοντόκρεμας θα περιέχει από 75 έως 100 </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 xml:space="preserve"> προϊόντος.</w:t>
      </w:r>
    </w:p>
    <w:p w14:paraId="19972B8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3.3.</w:t>
      </w:r>
      <w:r w:rsidRPr="000C7C0F">
        <w:rPr>
          <w:rFonts w:ascii="Calibri" w:eastAsia="Times New Roman" w:hAnsi="Calibri" w:cs="Calibri"/>
          <w:szCs w:val="24"/>
          <w:lang w:eastAsia="el-GR"/>
        </w:rPr>
        <w:tab/>
        <w:t xml:space="preserve">Κάθε σωληνάριο θα είναι καινούριο, κλειστό και σφραγισμένο, χωρίς ίχνη παραβίασης. Δε θα πρέπει να έχει σχισίματα ή ρωγμές, τρύπες και να εμφανίζει διαρροή του προϊόντος. </w:t>
      </w:r>
    </w:p>
    <w:p w14:paraId="576CD68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3.4.</w:t>
      </w:r>
      <w:r w:rsidRPr="000C7C0F">
        <w:rPr>
          <w:rFonts w:ascii="Calibri" w:eastAsia="Times New Roman" w:hAnsi="Calibri" w:cs="Calibri"/>
          <w:szCs w:val="24"/>
          <w:lang w:eastAsia="el-GR"/>
        </w:rPr>
        <w:tab/>
        <w:t>Κάθε σωληνάριο θα περιέχεται σε κατάλληλου μεγέθους χάρτινη, αχρησιμοποίητη και σφραγισμένη συσκευασία.</w:t>
      </w:r>
    </w:p>
    <w:p w14:paraId="056F74C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3.5.</w:t>
      </w:r>
      <w:r w:rsidRPr="000C7C0F">
        <w:rPr>
          <w:rFonts w:ascii="Calibri" w:eastAsia="Times New Roman" w:hAnsi="Calibri" w:cs="Calibri"/>
          <w:szCs w:val="24"/>
          <w:lang w:eastAsia="el-GR"/>
        </w:rPr>
        <w:tab/>
        <w:t>Οι προσυσκευασίες θα παραδίδονται σε χαρτοκιβώτια (δευτερογενής συσκευασία) κατάλληλου βάρους και αντοχής για παλετοποίηση.</w:t>
      </w:r>
    </w:p>
    <w:p w14:paraId="1FE0C24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Επισημάνσεις</w:t>
      </w:r>
    </w:p>
    <w:p w14:paraId="0C8AD80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του προϊόντος θα περιέχονται οι υποχρεωτικές πληροφορίες που απαιτείται να παρέχονται στον καταναλωτή βάσει των διατάξεων της ενωσιακής (Καν.1223/2009) και εθνικής (ΔΙ.Ε.Π.Π.Υ.) νομοθεσίας.</w:t>
      </w:r>
    </w:p>
    <w:p w14:paraId="458EF03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Ενδείξεις πάνω στην προσυσκευασία</w:t>
      </w:r>
    </w:p>
    <w:p w14:paraId="17A16B9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Επί του σωληνάριου και της χάρτινης συσκευασίας θα πρέπει, κατ’ ελάχιστον, να αναγράφονται οι ακόλουθες έντυπες πληροφορίες με ευανάγνωστους, εμφανείς και ανεξίτηλους χαρακτήρες: </w:t>
      </w:r>
    </w:p>
    <w:p w14:paraId="26A9F10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Το όνομα πώλησης του προϊόντος.</w:t>
      </w:r>
    </w:p>
    <w:p w14:paraId="60914E1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 xml:space="preserve">Το όνομα ή η εταιρική επωνυμία και η διεύθυνση του υπεύθυνου προσώπου. </w:t>
      </w:r>
    </w:p>
    <w:p w14:paraId="416DEEC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Το ονομαστικό περιεχόμενο εκφρασμένο σε όγκο (</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w:t>
      </w:r>
    </w:p>
    <w:p w14:paraId="316DE5A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ένδειξη για το χρόνο διατηρησιμότητας μετά το άνοιγμα.</w:t>
      </w:r>
    </w:p>
    <w:p w14:paraId="60108C6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παρτίδας παραγωγής ή το στοιχείο αναφοράς που επιτρέπει την αναγνώριση του καλλυντικού προϊόντος.</w:t>
      </w:r>
    </w:p>
    <w:p w14:paraId="75E6A5C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 xml:space="preserve">Ο κατάλογος των συστατικών του προϊόντος. </w:t>
      </w:r>
    </w:p>
    <w:p w14:paraId="2C73A2A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τίθενται επί της προσυσκευασίας και με αυτοκόλλητη ετικέτα.</w:t>
      </w:r>
    </w:p>
    <w:p w14:paraId="6B32EFC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1C247CD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Σε περίπτωση που επί της συσκευασίας υπάρχουν επισημάνσεις σχετικά με κλινικούς, δερματολογικούς και μικροβιολογικούς ελέγχους, οι ισχυρισμοί αυτοί πρέπει να είναι επιστημονικά τεκμηριωμένοι και τα σχετικά στοιχεία θα πρέπει να είναι διαθέσιμα, εφόσον ζητηθούν από την Υπηρεσία που διενεργεί τον διαγωνισμό.</w:t>
      </w:r>
    </w:p>
    <w:p w14:paraId="3ED6AAC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4C63AB7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26B55C5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επωνυμία του αναδόχου.</w:t>
      </w:r>
    </w:p>
    <w:p w14:paraId="16A3DE8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279CBCF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των συσκευασιών που περιέχονται.</w:t>
      </w:r>
    </w:p>
    <w:p w14:paraId="430ABE2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σύμβασης.</w:t>
      </w:r>
    </w:p>
    <w:p w14:paraId="0E2DB74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τίθενται επί της προσυσκευασίας και με αυτοκόλλητη ετικέτα.</w:t>
      </w:r>
    </w:p>
    <w:p w14:paraId="0ADC37B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Διενεργούμενοι  Έλεγχοι</w:t>
      </w:r>
    </w:p>
    <w:p w14:paraId="3D515D8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5.1.</w:t>
      </w:r>
      <w:r w:rsidRPr="000C7C0F">
        <w:rPr>
          <w:rFonts w:ascii="Calibri" w:eastAsia="Times New Roman" w:hAnsi="Calibri" w:cs="Calibri"/>
          <w:szCs w:val="24"/>
          <w:lang w:eastAsia="el-GR"/>
        </w:rPr>
        <w:tab/>
        <w:t>Έλεγχος εγκαταστάσεων</w:t>
      </w:r>
    </w:p>
    <w:p w14:paraId="757E419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07A7ECA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502E29D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5.2.</w:t>
      </w:r>
      <w:r w:rsidRPr="000C7C0F">
        <w:rPr>
          <w:rFonts w:ascii="Calibri" w:eastAsia="Times New Roman" w:hAnsi="Calibri" w:cs="Calibri"/>
          <w:szCs w:val="24"/>
          <w:lang w:eastAsia="el-GR"/>
        </w:rPr>
        <w:tab/>
        <w:t xml:space="preserve">Έλεγχοι κατά την παραλαβή </w:t>
      </w:r>
    </w:p>
    <w:p w14:paraId="1608FEC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σε τυχαία και αντιπροσωπευτικά δείγματα σε ποσοστό 2% (στην πλησιέστερη ακέραια μονάδα και όχι λιγότερα από δύο) της παραδοθείσας ποσότητας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72228C3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Υπηρεσία που διενεργεί τον διαγωνισμό διατηρεί ανά πάσα στιγμή το δικαίωμα να προβεί σε εργαστηριακούς ελέγχους των παραδοθέντων προϊόντων μετά από νέα δειγματοληψία, συμπεριλαμβανομένου του ελέγχου της παραγράφου 6.(γ). Το είδος των εργαστηριακών ελέγχων και η ποσότητα του δείγματος θα καθορίζονται μετά από επικοινωνία με το αρμόδιο </w:t>
      </w:r>
      <w:r w:rsidRPr="000C7C0F">
        <w:rPr>
          <w:rFonts w:ascii="Calibri" w:eastAsia="Times New Roman" w:hAnsi="Calibri" w:cs="Calibri"/>
          <w:szCs w:val="24"/>
          <w:lang w:eastAsia="el-GR"/>
        </w:rPr>
        <w:lastRenderedPageBreak/>
        <w:t>εργαστήριο του Εθνικού Οργανισμού Φαρμάκων (ΕΟΦ). Το κόστος των εργαστηριακών ελέγχων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26A83E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6.</w:t>
      </w:r>
      <w:r w:rsidRPr="000C7C0F">
        <w:rPr>
          <w:rFonts w:ascii="Calibri" w:eastAsia="Times New Roman" w:hAnsi="Calibri" w:cs="Calibri"/>
          <w:szCs w:val="24"/>
          <w:lang w:eastAsia="el-GR"/>
        </w:rPr>
        <w:tab/>
        <w:t>Υποχρεώσεις Προμηθευτών</w:t>
      </w:r>
    </w:p>
    <w:p w14:paraId="3B53386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02A8323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099C586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4DF8462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το υπό προμήθεια είδος συμμορφώνεται με τις απαιτήσεις του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 (</w:t>
      </w:r>
      <w:r w:rsidRPr="000C7C0F">
        <w:rPr>
          <w:rFonts w:ascii="Calibri" w:eastAsia="Times New Roman" w:hAnsi="Calibri" w:cs="Calibri"/>
          <w:szCs w:val="24"/>
          <w:lang w:val="en-GB" w:eastAsia="el-GR"/>
        </w:rPr>
        <w:t>Registration</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Evaluation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and</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Authorization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of</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Chemicals</w:t>
      </w:r>
      <w:r w:rsidRPr="000C7C0F">
        <w:rPr>
          <w:rFonts w:ascii="Calibri" w:eastAsia="Times New Roman" w:hAnsi="Calibri" w:cs="Calibri"/>
          <w:szCs w:val="24"/>
          <w:lang w:eastAsia="el-GR"/>
        </w:rPr>
        <w:t>) της Ευρωπαϊκής Ένωσης. 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48A7413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δ) το προϊόν είναι καταχωρημένο στον Ευρωπαϊκό Φορέα (</w:t>
      </w:r>
      <w:r w:rsidRPr="000C7C0F">
        <w:rPr>
          <w:rFonts w:ascii="Calibri" w:eastAsia="Times New Roman" w:hAnsi="Calibri" w:cs="Calibri"/>
          <w:szCs w:val="24"/>
          <w:lang w:val="en-GB" w:eastAsia="el-GR"/>
        </w:rPr>
        <w:t>CPNP</w:t>
      </w:r>
      <w:r w:rsidRPr="000C7C0F">
        <w:rPr>
          <w:rFonts w:ascii="Calibri" w:eastAsia="Times New Roman" w:hAnsi="Calibri" w:cs="Calibri"/>
          <w:szCs w:val="24"/>
          <w:lang w:eastAsia="el-GR"/>
        </w:rPr>
        <w:t>) ως καλλυντικό προϊόν και να αναφέρει τον αριθμό καταχώρησης του.</w:t>
      </w:r>
      <w:r w:rsidRPr="000C7C0F">
        <w:rPr>
          <w:rFonts w:ascii="Calibri" w:eastAsia="Times New Roman" w:hAnsi="Calibri" w:cs="Calibri"/>
          <w:szCs w:val="24"/>
          <w:lang w:eastAsia="el-GR"/>
        </w:rPr>
        <w:br w:type="page"/>
      </w:r>
    </w:p>
    <w:p w14:paraId="537E82D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p>
    <w:p w14:paraId="376F8A5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D1A0F14" w14:textId="77777777" w:rsidR="000C7C0F" w:rsidRPr="000C7C0F" w:rsidRDefault="000C7C0F" w:rsidP="000C7C0F">
      <w:pPr>
        <w:suppressAutoHyphens/>
        <w:spacing w:after="0" w:line="240" w:lineRule="auto"/>
        <w:ind w:right="-2"/>
        <w:jc w:val="center"/>
        <w:rPr>
          <w:rFonts w:ascii="Calibri" w:eastAsia="Times New Roman" w:hAnsi="Calibri" w:cs="Calibri"/>
          <w:b/>
          <w:bCs/>
          <w:szCs w:val="24"/>
          <w:u w:val="single"/>
          <w:lang w:eastAsia="el-GR"/>
        </w:rPr>
      </w:pPr>
      <w:r w:rsidRPr="000C7C0F">
        <w:rPr>
          <w:rFonts w:ascii="Calibri" w:eastAsia="Times New Roman" w:hAnsi="Calibri" w:cs="Calibri"/>
          <w:b/>
          <w:bCs/>
          <w:szCs w:val="24"/>
          <w:u w:val="single"/>
          <w:lang w:eastAsia="el-GR"/>
        </w:rPr>
        <w:t>ΤΕΧΝΙΚΗ ΠΡΟΔΙΑΓΡΑΦΗ ΓΙΑ ΟΔΟΝΤΟΒΟΥΡΤΣΑ</w:t>
      </w:r>
    </w:p>
    <w:p w14:paraId="7BC1614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1.</w:t>
      </w:r>
      <w:r w:rsidRPr="000C7C0F">
        <w:rPr>
          <w:rFonts w:ascii="Calibri" w:eastAsia="Times New Roman" w:hAnsi="Calibri" w:cs="Calibri"/>
          <w:szCs w:val="24"/>
          <w:lang w:eastAsia="el-GR"/>
        </w:rPr>
        <w:tab/>
        <w:t>Εισαγωγή</w:t>
      </w:r>
    </w:p>
    <w:p w14:paraId="44BEF4E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«οδοντόβουρτσα» για τις ανάγκες του Επιχειρησιακού Προγράμματος Επισιτιστικής και Βασικής Υλικής Συνδρομής για το Ταμείο Ευρωπαϊκής Βοήθειας Απόρων.</w:t>
      </w:r>
    </w:p>
    <w:p w14:paraId="6CC54C3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συγκεκριμένες διατάξεις της ενωσιακής και εθνικής νομοθεσίας αφορά και τις εκάστοτε ισχύουσες τροποποιήσεις τους.</w:t>
      </w:r>
    </w:p>
    <w:p w14:paraId="6809596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Χαρακτηριστικά Προϊόντος</w:t>
      </w:r>
    </w:p>
    <w:p w14:paraId="49B6CD0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Γενικά Χαρακτηριστικά</w:t>
      </w:r>
    </w:p>
    <w:p w14:paraId="04E584B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Η οδοντόβουρτσα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7421A9F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Η παραγωγή και η διάθεσή της οδοντόβουρτσας στην αγορά πρέπει να συμμορφώνονται με τα προβλεπόμενα στην ευρωπαϊκή και την ελληνική νομοθεσία περί υγιεινής και ασφάλειας προϊόντων.</w:t>
      </w:r>
    </w:p>
    <w:p w14:paraId="4A822CC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Η οδοντόβουρτσα πρέπει να είναι κατάλληλη για χρήση από ενήλικες και να είναι μέτριας σκληρότητας (medium).</w:t>
      </w:r>
    </w:p>
    <w:p w14:paraId="7EFC325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Η οδοντόβουρτσα θα συνοδεύεται από προστατευτικό κάλυμμα της κεφαλής. Και τα δύο πρέπει να είναι καινούρια και αχρησιμοποίητα.</w:t>
      </w:r>
    </w:p>
    <w:p w14:paraId="2C243D5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 xml:space="preserve">Μακροσκοπικά Χαρακτηριστικά </w:t>
      </w:r>
    </w:p>
    <w:p w14:paraId="05516D9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 xml:space="preserve">Η λαβή και το σώμα της οδοντόβουρτσας θα είναι από πλαστικό και οι ίνες της από νάιλον. </w:t>
      </w:r>
    </w:p>
    <w:p w14:paraId="1FE6554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Το προστατευτικό κάλυμμα της κεφαλής της οδοντόβουρτσας θα είναι από πλαστικό.</w:t>
      </w:r>
    </w:p>
    <w:p w14:paraId="6261942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Συσκευασία</w:t>
      </w:r>
    </w:p>
    <w:p w14:paraId="547E5BF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3.1.1.</w:t>
      </w:r>
      <w:r w:rsidRPr="000C7C0F">
        <w:rPr>
          <w:rFonts w:ascii="Calibri" w:eastAsia="Times New Roman" w:hAnsi="Calibri" w:cs="Calibri"/>
          <w:szCs w:val="24"/>
          <w:lang w:eastAsia="el-GR"/>
        </w:rPr>
        <w:tab/>
        <w:t>Κάθε οδοντόβουρτσα θα περιέχεται σε κατάλληλου μεγέθους χάρτινη ή ανακυκλώσιμη πλαστική κλειστή και σφραγισμένη συσκευασία μαζί με το προστατευτικό πλαστικό κάλυμμα της κεφαλής της (προσυσκευασία).</w:t>
      </w:r>
    </w:p>
    <w:p w14:paraId="0E9ACF8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3.1.2.</w:t>
      </w:r>
      <w:r w:rsidRPr="000C7C0F">
        <w:rPr>
          <w:rFonts w:ascii="Calibri" w:eastAsia="Times New Roman" w:hAnsi="Calibri" w:cs="Calibri"/>
          <w:szCs w:val="24"/>
          <w:lang w:eastAsia="el-GR"/>
        </w:rPr>
        <w:tab/>
        <w:t>Η προσυσκευασία δεν θα πρέπει να παρουσιάζει ίχνη παραβίασης.</w:t>
      </w:r>
    </w:p>
    <w:p w14:paraId="641720E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3.1.3.</w:t>
      </w:r>
      <w:r w:rsidRPr="000C7C0F">
        <w:rPr>
          <w:rFonts w:ascii="Calibri" w:eastAsia="Times New Roman" w:hAnsi="Calibri" w:cs="Calibri"/>
          <w:szCs w:val="24"/>
          <w:lang w:eastAsia="el-GR"/>
        </w:rPr>
        <w:tab/>
        <w:t>Οι προσυσκευασίες θα παραδίδονται σε χαρτοκιβώτια (δευτερογενής συσκευασία) κατάλληλου βάρους και αντοχής για παλετοποίηση.</w:t>
      </w:r>
    </w:p>
    <w:p w14:paraId="665597E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Επισημάνσεις</w:t>
      </w:r>
    </w:p>
    <w:p w14:paraId="7CB25BC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του προϊόντος θα περιέχονται οι υποχρεωτικές πληροφορίες που απαιτείται να παρέχονται στον καταναλωτή βάσει των διατάξεων της εθνικής (ΔΙ.Ε.Π.Π.Υ) νομοθεσίας.</w:t>
      </w:r>
    </w:p>
    <w:p w14:paraId="6177C4B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Ενδείξεις πάνω στην προσυσκευασία</w:t>
      </w:r>
    </w:p>
    <w:p w14:paraId="4AC2C88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Επί της προσυσκευασίας θα πρέπει, κατ’ ελάχιστον, να αναγράφονται οι ακόλουθες έντυπες πληροφορίες με ευανάγνωστους, εμφανείς και ανεξίτηλους χαρακτήρες:</w:t>
      </w:r>
    </w:p>
    <w:p w14:paraId="2D94667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Toόνομα, η καταχωρημένη εμπορική επωνυμία ή το καταχωρημένο εμπορικό σήμα και η ηλεκτρονική διεύθυνση του κατασκευαστή ή του εισαγωγέα ή του υπεύθυνου διάθεσης του προϊόντος.</w:t>
      </w:r>
    </w:p>
    <w:p w14:paraId="312AF71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5856C2E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τύπος σκληρότητας (μέτριας σκληρότητας - medium).</w:t>
      </w:r>
    </w:p>
    <w:p w14:paraId="137F76E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τίθενται επί της προσυσκευασίας και με αυτοκόλλητη ετικέτα.</w:t>
      </w:r>
    </w:p>
    <w:p w14:paraId="1C00453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516D3B8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6690B7D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w:t>
      </w:r>
      <w:r w:rsidRPr="000C7C0F">
        <w:rPr>
          <w:rFonts w:ascii="Calibri" w:eastAsia="Times New Roman" w:hAnsi="Calibri" w:cs="Calibri"/>
          <w:szCs w:val="24"/>
          <w:lang w:eastAsia="el-GR"/>
        </w:rPr>
        <w:tab/>
        <w:t>Η επωνυμία του αναδόχου.</w:t>
      </w:r>
    </w:p>
    <w:p w14:paraId="58EA06E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25189F0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των συσκευασιών που περιέχονται.</w:t>
      </w:r>
    </w:p>
    <w:p w14:paraId="3C9A46E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σύμβασης.</w:t>
      </w:r>
    </w:p>
    <w:p w14:paraId="059E166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τίθενται επί της προσυσκευασίας και με αυτοκόλλητη ετικέτα.</w:t>
      </w:r>
    </w:p>
    <w:p w14:paraId="1CCF5AF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Διενεργούμενοι  Έλεγχοι</w:t>
      </w:r>
    </w:p>
    <w:p w14:paraId="59E2A4B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5.1.</w:t>
      </w:r>
      <w:r w:rsidRPr="000C7C0F">
        <w:rPr>
          <w:rFonts w:ascii="Calibri" w:eastAsia="Times New Roman" w:hAnsi="Calibri" w:cs="Calibri"/>
          <w:szCs w:val="24"/>
          <w:lang w:eastAsia="el-GR"/>
        </w:rPr>
        <w:tab/>
        <w:t>Έλεγχος εγκαταστάσεων</w:t>
      </w:r>
    </w:p>
    <w:p w14:paraId="66D6675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4A471A1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24BFF77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5.2.</w:t>
      </w:r>
      <w:r w:rsidRPr="000C7C0F">
        <w:rPr>
          <w:rFonts w:ascii="Calibri" w:eastAsia="Times New Roman" w:hAnsi="Calibri" w:cs="Calibri"/>
          <w:szCs w:val="24"/>
          <w:lang w:eastAsia="el-GR"/>
        </w:rPr>
        <w:tab/>
        <w:t xml:space="preserve">Έλεγχοι κατά την παραλαβή </w:t>
      </w:r>
    </w:p>
    <w:p w14:paraId="73862CC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Επιτροπή Παραλαβής ελέγχει σε τυχαία και αντιπροσωπευτικά δείγματα σε ποσοστό 2% (στην πλησιέστερη ακέραια μονάδα και όχι λιγότερα από δύο) της παραδοθείσας ποσότητας την τήρηση της παραγράφου 2.1.4., τα μακροσκοπικά χαρακτηριστικά της παραγράφου 2.2 και τις απαιτήσεις συσκευασίας και επισήμανσης, σύμφωνα με τις παραγράφους 3,4.1. και 4.2. αντίστοιχα.</w:t>
      </w:r>
    </w:p>
    <w:p w14:paraId="7D71D61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6.</w:t>
      </w:r>
      <w:r w:rsidRPr="000C7C0F">
        <w:rPr>
          <w:rFonts w:ascii="Calibri" w:eastAsia="Times New Roman" w:hAnsi="Calibri" w:cs="Calibri"/>
          <w:szCs w:val="24"/>
          <w:lang w:eastAsia="el-GR"/>
        </w:rPr>
        <w:tab/>
        <w:t>Υποχρεώσεις Προμηθευτών</w:t>
      </w:r>
    </w:p>
    <w:p w14:paraId="132F28E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13417CE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5260EF2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r w:rsidRPr="000C7C0F">
        <w:rPr>
          <w:rFonts w:ascii="Calibri" w:eastAsia="Times New Roman" w:hAnsi="Calibri" w:cs="Calibri"/>
          <w:szCs w:val="24"/>
          <w:lang w:eastAsia="ar-SA"/>
        </w:rPr>
        <w:br w:type="page"/>
      </w:r>
    </w:p>
    <w:p w14:paraId="6BC45B99" w14:textId="77777777" w:rsidR="000C7C0F" w:rsidRPr="000C7C0F" w:rsidRDefault="000C7C0F" w:rsidP="000C7C0F">
      <w:pPr>
        <w:suppressAutoHyphens/>
        <w:spacing w:after="0" w:line="240" w:lineRule="auto"/>
        <w:ind w:left="-709" w:right="-667"/>
        <w:jc w:val="center"/>
        <w:rPr>
          <w:rFonts w:ascii="Calibri" w:eastAsia="Times New Roman" w:hAnsi="Calibri" w:cs="Calibri"/>
          <w:b/>
          <w:bCs/>
          <w:szCs w:val="24"/>
          <w:u w:val="single"/>
          <w:lang w:eastAsia="el-GR"/>
        </w:rPr>
      </w:pPr>
      <w:r w:rsidRPr="000C7C0F">
        <w:rPr>
          <w:rFonts w:ascii="Calibri" w:eastAsia="Times New Roman" w:hAnsi="Calibri" w:cs="Calibri"/>
          <w:b/>
          <w:bCs/>
          <w:szCs w:val="24"/>
          <w:u w:val="single"/>
          <w:lang w:eastAsia="el-GR"/>
        </w:rPr>
        <w:lastRenderedPageBreak/>
        <w:t>ΤΕΧΝΙΚΗ ΠΡΟΔΙΑΓΡΑΦΗ ΓΙΑ ΣΑΜΠΟΥΑΝ</w:t>
      </w:r>
    </w:p>
    <w:p w14:paraId="66FAFD0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1.</w:t>
      </w:r>
      <w:r w:rsidRPr="000C7C0F">
        <w:rPr>
          <w:rFonts w:ascii="Calibri" w:eastAsia="Times New Roman" w:hAnsi="Calibri" w:cs="Calibri"/>
          <w:szCs w:val="24"/>
          <w:lang w:eastAsia="el-GR"/>
        </w:rPr>
        <w:tab/>
        <w:t>Εισαγωγή</w:t>
      </w:r>
    </w:p>
    <w:p w14:paraId="45C91C7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«σαμπουάν» για τις ανάγκες του Επιχειρησιακού Προγράμματος Επισιτιστικής και Βασικής Υλικής Συνδρομής για το Ταμείο Ευρωπαϊκής Βοήθειας Απόρων.</w:t>
      </w:r>
    </w:p>
    <w:p w14:paraId="4F55691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σαμπουάν χαρακτηρίζονται ως καλλυντικό προϊόν, όπως αυτό ορίζεται στο άρθρο 2 του Καν.1223/2009.</w:t>
      </w:r>
    </w:p>
    <w:p w14:paraId="1AADF7E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1F0CB44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Χαρακτηριστικά Προϊόντος</w:t>
      </w:r>
    </w:p>
    <w:p w14:paraId="456E0E8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 xml:space="preserve">Γενικά Χαρακτηριστικά </w:t>
      </w:r>
    </w:p>
    <w:p w14:paraId="2A30CE2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Το σαμπουάν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2D6177F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Η παραγωγή και η διάθεσή του σαμπουάν στην αγορά πρέπει να συμμορφώνονται με τα προβλεπόμενα στην ευρωπαϊκή και την ελληνική νομοθεσία περί υγιεινής και ασφάλειας προϊόντων.</w:t>
      </w:r>
    </w:p>
    <w:p w14:paraId="0F44621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Η παραγωγή του σαμπουάν πρέπει να είναι σύμφωνη με την ορθή βιομηχανική πρακτική.</w:t>
      </w:r>
    </w:p>
    <w:p w14:paraId="4D734BD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Το σαμπουάν πρέπει να συμμορφώνεται με τα οριζόμενα στον Καν.1223/2009.</w:t>
      </w:r>
    </w:p>
    <w:p w14:paraId="5B31683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2.1.5.</w:t>
      </w:r>
      <w:r w:rsidRPr="000C7C0F">
        <w:rPr>
          <w:rFonts w:ascii="Calibri" w:eastAsia="Times New Roman" w:hAnsi="Calibri" w:cs="Calibri"/>
          <w:szCs w:val="24"/>
          <w:lang w:eastAsia="el-GR"/>
        </w:rPr>
        <w:tab/>
        <w:t>Το σαμπουάν πρέπει να είναι κατάλληλο για χρήση από ενήλικες και όχι ειδικό για παιδιά.</w:t>
      </w:r>
    </w:p>
    <w:p w14:paraId="11791D5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2.1.6.</w:t>
      </w:r>
      <w:r w:rsidRPr="000C7C0F">
        <w:rPr>
          <w:rFonts w:ascii="Calibri" w:eastAsia="Times New Roman" w:hAnsi="Calibri" w:cs="Calibri"/>
          <w:szCs w:val="24"/>
          <w:lang w:eastAsia="el-GR"/>
        </w:rPr>
        <w:tab/>
        <w:t xml:space="preserve">Το σαμπουάν πρέπει να είναι κατάλληλο για χρήση σε κανονικά μαλλιά. </w:t>
      </w:r>
    </w:p>
    <w:p w14:paraId="6E6868E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 xml:space="preserve">Μακροσκοπικά – Οργανοληπτικά Χαρακτηριστικά </w:t>
      </w:r>
    </w:p>
    <w:p w14:paraId="368C4F6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Το σαμπουάν πρέπει να έχει υγρή παχύρευστη υφή και να ρέει ελεύθερα.</w:t>
      </w:r>
    </w:p>
    <w:p w14:paraId="3FCE661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Το σαμπουάν πρέπει να έχει ευχάριστη οσμή.</w:t>
      </w:r>
    </w:p>
    <w:p w14:paraId="6C2FC4D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w:t>
      </w:r>
      <w:r w:rsidRPr="000C7C0F">
        <w:rPr>
          <w:rFonts w:ascii="Calibri" w:eastAsia="Times New Roman" w:hAnsi="Calibri" w:cs="Calibri"/>
          <w:szCs w:val="24"/>
          <w:lang w:eastAsia="el-GR"/>
        </w:rPr>
        <w:tab/>
        <w:t>Φυσικοχημικά Χαρακτηριστικά</w:t>
      </w:r>
    </w:p>
    <w:p w14:paraId="7F9E69C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2.3.1.</w:t>
      </w:r>
      <w:r w:rsidRPr="000C7C0F">
        <w:rPr>
          <w:rFonts w:ascii="Calibri" w:eastAsia="Times New Roman" w:hAnsi="Calibri" w:cs="Calibri"/>
          <w:szCs w:val="24"/>
          <w:lang w:eastAsia="el-GR"/>
        </w:rPr>
        <w:tab/>
        <w:t xml:space="preserve">Το σαμπουάν πρέπει να έχει ουδέτερο </w:t>
      </w:r>
      <w:r w:rsidRPr="000C7C0F">
        <w:rPr>
          <w:rFonts w:ascii="Calibri" w:eastAsia="Times New Roman" w:hAnsi="Calibri" w:cs="Calibri"/>
          <w:szCs w:val="24"/>
          <w:lang w:val="en-GB" w:eastAsia="el-GR"/>
        </w:rPr>
        <w:t>pH</w:t>
      </w:r>
      <w:r w:rsidRPr="000C7C0F">
        <w:rPr>
          <w:rFonts w:ascii="Calibri" w:eastAsia="Times New Roman" w:hAnsi="Calibri" w:cs="Calibri"/>
          <w:szCs w:val="24"/>
          <w:lang w:eastAsia="el-GR"/>
        </w:rPr>
        <w:t xml:space="preserve"> για το δέρμα.</w:t>
      </w:r>
    </w:p>
    <w:p w14:paraId="7B4DE29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2.3.2.</w:t>
      </w:r>
      <w:r w:rsidRPr="000C7C0F">
        <w:rPr>
          <w:rFonts w:ascii="Calibri" w:eastAsia="Times New Roman" w:hAnsi="Calibri" w:cs="Calibri"/>
          <w:szCs w:val="24"/>
          <w:lang w:eastAsia="el-GR"/>
        </w:rPr>
        <w:tab/>
        <w:t xml:space="preserve">Οι ουσίες για τις οποίες υπάρχει περιορισμός χρήσης στο σαμπουάν αναφέρονται στον </w:t>
      </w:r>
      <w:r w:rsidRPr="000C7C0F">
        <w:rPr>
          <w:rFonts w:ascii="Calibri" w:eastAsia="Times New Roman" w:hAnsi="Calibri" w:cs="Calibri"/>
          <w:szCs w:val="24"/>
          <w:lang w:val="en-GB" w:eastAsia="el-GR"/>
        </w:rPr>
        <w:t>K</w:t>
      </w:r>
      <w:r w:rsidRPr="000C7C0F">
        <w:rPr>
          <w:rFonts w:ascii="Calibri" w:eastAsia="Times New Roman" w:hAnsi="Calibri" w:cs="Calibri"/>
          <w:szCs w:val="24"/>
          <w:lang w:eastAsia="el-GR"/>
        </w:rPr>
        <w:t>αν. 1223/2009.</w:t>
      </w:r>
    </w:p>
    <w:p w14:paraId="75FBBF0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Συσκευασία</w:t>
      </w:r>
    </w:p>
    <w:p w14:paraId="55DD7F6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w:t>
      </w:r>
      <w:r w:rsidRPr="000C7C0F">
        <w:rPr>
          <w:rFonts w:ascii="Calibri" w:eastAsia="Times New Roman" w:hAnsi="Calibri" w:cs="Calibri"/>
          <w:szCs w:val="24"/>
          <w:lang w:eastAsia="el-GR"/>
        </w:rPr>
        <w:tab/>
        <w:t>Το σαμπουάν θα συσκευάζεται σε ανακυκλώσιμο πλαστικό μπουκάλι (προσυσκευασία), που κλείνει με πλαστικό καπάκι.</w:t>
      </w:r>
    </w:p>
    <w:p w14:paraId="2D6EAF3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3.2.</w:t>
      </w:r>
      <w:r w:rsidRPr="000C7C0F">
        <w:rPr>
          <w:rFonts w:ascii="Calibri" w:eastAsia="Times New Roman" w:hAnsi="Calibri" w:cs="Calibri"/>
          <w:szCs w:val="24"/>
          <w:lang w:eastAsia="el-GR"/>
        </w:rPr>
        <w:tab/>
        <w:t xml:space="preserve">Η προσυσκευασία θα περιέχει από 250 </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 xml:space="preserve"> έως και 400 </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 xml:space="preserve"> προϊόντος.</w:t>
      </w:r>
    </w:p>
    <w:p w14:paraId="0A44044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3.3.</w:t>
      </w:r>
      <w:r w:rsidRPr="000C7C0F">
        <w:rPr>
          <w:rFonts w:ascii="Calibri" w:eastAsia="Times New Roman" w:hAnsi="Calibri" w:cs="Calibri"/>
          <w:szCs w:val="24"/>
          <w:lang w:eastAsia="el-GR"/>
        </w:rPr>
        <w:tab/>
        <w:t>Οι προσυσκευασίες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6E640B7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3.4.</w:t>
      </w:r>
      <w:r w:rsidRPr="000C7C0F">
        <w:rPr>
          <w:rFonts w:ascii="Calibri" w:eastAsia="Times New Roman" w:hAnsi="Calibri" w:cs="Calibri"/>
          <w:szCs w:val="24"/>
          <w:lang w:eastAsia="el-GR"/>
        </w:rPr>
        <w:tab/>
        <w:t>Οι προσυσκευασίες θα παραδίδονται σε χαρτοκιβώτια (δευτερογενής συσκευασία) κατάλληλου βάρους και αντοχής για παλετοποίηση.</w:t>
      </w:r>
    </w:p>
    <w:p w14:paraId="0F1832D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Επισημάνσεις</w:t>
      </w:r>
    </w:p>
    <w:p w14:paraId="2E622F1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του προϊόντος θα περιέχονται οι υποχρεωτικές πληροφορίες που απαιτείται να παρέχονται στον καταναλωτή βάσει των διατάξεων της ενωσιακής (Καν.1223/2009) και εθνικής (ΔΙ.Ε.Π.Π.Υ.) νομοθεσίας.</w:t>
      </w:r>
    </w:p>
    <w:p w14:paraId="07B5D49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Ενδείξεις πάνω στην προσυσκευασία</w:t>
      </w:r>
    </w:p>
    <w:p w14:paraId="65AA282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Επί της προσυσκευασίας θα πρέπει, κατ’ ελάχιστον, να αναγράφονται οι ακόλουθες έντυπες πληροφορίες με ευανάγνωστους, εμφανείς και ανεξίτηλους χαρακτήρες: </w:t>
      </w:r>
    </w:p>
    <w:p w14:paraId="4BD45FC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2D6C155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 xml:space="preserve">Το όνομα ή η εταιρική επωνυμία και η διεύθυνση του υπεύθυνου προσώπου. </w:t>
      </w:r>
    </w:p>
    <w:p w14:paraId="267A6FB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Το ονομαστικό περιεχόμενο εκφρασμένο σε όγκο (</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w:t>
      </w:r>
    </w:p>
    <w:p w14:paraId="421D58B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w:t>
      </w:r>
      <w:r w:rsidRPr="000C7C0F">
        <w:rPr>
          <w:rFonts w:ascii="Calibri" w:eastAsia="Times New Roman" w:hAnsi="Calibri" w:cs="Calibri"/>
          <w:szCs w:val="24"/>
          <w:lang w:eastAsia="el-GR"/>
        </w:rPr>
        <w:tab/>
        <w:t>Ο χρόνος διατηρησιμότητας μετά το άνοιγμα.</w:t>
      </w:r>
    </w:p>
    <w:p w14:paraId="7AE0262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 xml:space="preserve">Ο κατάλογος των συστατικών του προϊόντος. </w:t>
      </w:r>
    </w:p>
    <w:p w14:paraId="0424E50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Τις ειδικές προφυλάξεις κατά τη χρήση.</w:t>
      </w:r>
    </w:p>
    <w:p w14:paraId="1672702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παρτίδας παραγωγής ή το στοιχείο αναφοράς που επιτρέπει την αναγνώριση του καλλυντικού προϊόντος.</w:t>
      </w:r>
    </w:p>
    <w:p w14:paraId="3F44FCE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τίθενται επί της προσυσκευασίας και με αυτοκόλλητη ετικέτα.</w:t>
      </w:r>
    </w:p>
    <w:p w14:paraId="54A806D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4D1BFBF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Σε περίπτωση που επί της συσκευασίας υπάρχουν επισημάνσεις σχετικά με κλινικούς, δερματολογικούς και μικροβιολογικούς ελέγχους, οι ισχυρισμοί αυτοί πρέπει να είναι επιστημονικά τεκμηριωμένοι και τα σχετικά στοιχεία θα πρέπει να είναι διαθέσιμα, εφόσον ζητηθούν από την Υπηρεσία που διενεργεί τον διαγωνισμό.</w:t>
      </w:r>
    </w:p>
    <w:p w14:paraId="459D141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36193B8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010E981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επωνυμία του αναδόχου.</w:t>
      </w:r>
    </w:p>
    <w:p w14:paraId="27ECAA1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3D459C4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των συσκευασιών που περιέχονται.</w:t>
      </w:r>
    </w:p>
    <w:p w14:paraId="328A35E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σύμβασης.</w:t>
      </w:r>
    </w:p>
    <w:p w14:paraId="7B431E6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τίθενται επί της προσυσκευασίας και με αυτοκόλλητη ετικέτα.</w:t>
      </w:r>
    </w:p>
    <w:p w14:paraId="58F36CA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Διενεργούμενοι  Έλεγχοι</w:t>
      </w:r>
    </w:p>
    <w:p w14:paraId="0D9C24E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5.1.</w:t>
      </w:r>
      <w:r w:rsidRPr="000C7C0F">
        <w:rPr>
          <w:rFonts w:ascii="Calibri" w:eastAsia="Times New Roman" w:hAnsi="Calibri" w:cs="Calibri"/>
          <w:szCs w:val="24"/>
          <w:lang w:eastAsia="el-GR"/>
        </w:rPr>
        <w:tab/>
        <w:t>Έλεγχος εγκαταστάσεων</w:t>
      </w:r>
    </w:p>
    <w:p w14:paraId="3A406A6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543F3CB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190870D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5.2.</w:t>
      </w:r>
      <w:r w:rsidRPr="000C7C0F">
        <w:rPr>
          <w:rFonts w:ascii="Calibri" w:eastAsia="Times New Roman" w:hAnsi="Calibri" w:cs="Calibri"/>
          <w:szCs w:val="24"/>
          <w:lang w:eastAsia="el-GR"/>
        </w:rPr>
        <w:tab/>
        <w:t xml:space="preserve">Έλεγχοι κατά την παραλαβή </w:t>
      </w:r>
    </w:p>
    <w:p w14:paraId="73DE1C2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σε τυχαία και αντιπροσωπευτικά δείγματα σε ποσοστό 2% (στην πλησιέστερη ακέραια μονάδα και όχι λιγότερα από δύο) της παραδοθείσας ποσότητας την τήρηση των παραγράφων 2.1.5. και 2.1.6.,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2AEB16E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τον διαγωνισμό διατηρεί ανά πάσα στιγμή το δικαίωμα να προβεί σε εργαστηριακούς ελέγχους των παραδοθέντων προϊόντων μετά από νέα δειγματοληψία, συμπεριλαμβανομένου του ελέγχου της παραγράφου 6.(γ). Το είδος των εργαστηριακών ελέγχων και η ποσότητα του δείγματος θα καθορίζονται μετά από επικοινωνία με το αρμόδιο εργαστήριο του Εθνικού Οργανισμού Φαρμάκων (ΕΟΦ). Το κόστος των εργαστηριακών ελέγχων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17D9826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6.</w:t>
      </w:r>
      <w:r w:rsidRPr="000C7C0F">
        <w:rPr>
          <w:rFonts w:ascii="Calibri" w:eastAsia="Times New Roman" w:hAnsi="Calibri" w:cs="Calibri"/>
          <w:szCs w:val="24"/>
          <w:lang w:eastAsia="el-GR"/>
        </w:rPr>
        <w:tab/>
        <w:t>Υποχρεώσεις Προμηθευτών</w:t>
      </w:r>
    </w:p>
    <w:p w14:paraId="0E6C093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61A9BF5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481D85C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2FA3019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το υπό προμήθεια είδος συμμορφώνεται με τις απαιτήσεις του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 (</w:t>
      </w:r>
      <w:r w:rsidRPr="000C7C0F">
        <w:rPr>
          <w:rFonts w:ascii="Calibri" w:eastAsia="Times New Roman" w:hAnsi="Calibri" w:cs="Calibri"/>
          <w:szCs w:val="24"/>
          <w:lang w:val="en-GB" w:eastAsia="el-GR"/>
        </w:rPr>
        <w:t>Registration</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Evaluation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and</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Authorization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of</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Chemicals</w:t>
      </w:r>
      <w:r w:rsidRPr="000C7C0F">
        <w:rPr>
          <w:rFonts w:ascii="Calibri" w:eastAsia="Times New Roman" w:hAnsi="Calibri" w:cs="Calibri"/>
          <w:szCs w:val="24"/>
          <w:lang w:eastAsia="el-GR"/>
        </w:rPr>
        <w:t>) της Ευρωπαϊκής Ένωσης. 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1B80917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δ) το προϊόν είναι καταχωρημένο στον Ευρωπαϊκό Φορέα (</w:t>
      </w:r>
      <w:r w:rsidRPr="000C7C0F">
        <w:rPr>
          <w:rFonts w:ascii="Calibri" w:eastAsia="Times New Roman" w:hAnsi="Calibri" w:cs="Calibri"/>
          <w:szCs w:val="24"/>
          <w:lang w:val="en-GB" w:eastAsia="el-GR"/>
        </w:rPr>
        <w:t>CPNP</w:t>
      </w:r>
      <w:r w:rsidRPr="000C7C0F">
        <w:rPr>
          <w:rFonts w:ascii="Calibri" w:eastAsia="Times New Roman" w:hAnsi="Calibri" w:cs="Calibri"/>
          <w:szCs w:val="24"/>
          <w:lang w:eastAsia="el-GR"/>
        </w:rPr>
        <w:t>) ως καλλυντικό προϊόν και να αναφέρει τον αριθμό καταχώρησης του.</w:t>
      </w:r>
    </w:p>
    <w:p w14:paraId="2E5A328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br w:type="page"/>
      </w:r>
    </w:p>
    <w:p w14:paraId="5550BE14" w14:textId="77777777" w:rsidR="000C7C0F" w:rsidRPr="000C7C0F" w:rsidRDefault="000C7C0F" w:rsidP="000C7C0F">
      <w:pPr>
        <w:suppressAutoHyphens/>
        <w:spacing w:after="0" w:line="240" w:lineRule="auto"/>
        <w:ind w:right="-2"/>
        <w:jc w:val="both"/>
        <w:rPr>
          <w:rFonts w:ascii="Calibri" w:eastAsia="Times New Roman" w:hAnsi="Calibri" w:cs="Calibri"/>
          <w:szCs w:val="24"/>
          <w:u w:val="single"/>
          <w:lang w:eastAsia="el-GR"/>
        </w:rPr>
      </w:pPr>
    </w:p>
    <w:p w14:paraId="1598F416"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t>ΤΕΧΝΙΚΗ ΠΡΟΔΙΑΓΡΑΦΗΓΙΑ ΥΓΡΟ ΑΠΟΡΡΥΠΑΝΤΙΚΟ ΠΙΑΤΩΝ</w:t>
      </w:r>
    </w:p>
    <w:p w14:paraId="27D8BC4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1.</w:t>
      </w:r>
      <w:r w:rsidRPr="000C7C0F">
        <w:rPr>
          <w:rFonts w:ascii="Calibri" w:eastAsia="Times New Roman" w:hAnsi="Calibri" w:cs="Calibri"/>
          <w:szCs w:val="24"/>
          <w:lang w:eastAsia="el-GR"/>
        </w:rPr>
        <w:tab/>
        <w:t>Εισαγωγή</w:t>
      </w:r>
    </w:p>
    <w:p w14:paraId="40BB797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«Υγρό απορρυπαντικό πιάτων» για τις ανάγκες του Επιχειρησιακού Προγράμματος Επισιτιστικής και Βασικής Υλικής Συνδρομής για το Ταμείο Ευρωπαϊκής Βοήθειας Απόρων.</w:t>
      </w:r>
    </w:p>
    <w:p w14:paraId="732F67E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υγρό απορρυπαντικό πιάτων χαρακτηρίζεται ως απορρυπαντικό, όπως αυτό ορίζεται στο άρθρο 2 του Καν. 648/2004.</w:t>
      </w:r>
    </w:p>
    <w:p w14:paraId="7CB1E00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το υγρό απορρυπαντικό πιάτων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4EED82E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Χαρακτηριστικά Προϊόντος</w:t>
      </w:r>
    </w:p>
    <w:p w14:paraId="08C2CD1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Γενικά Χαρακτηριστικά</w:t>
      </w:r>
    </w:p>
    <w:p w14:paraId="34423BD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Το προϊόν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6BFEEDE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Η παραγωγή και η διάθεσή του προϊόντος στην αγορά πρέπει να συμμορφώνονται με τα προβλεπόμενα στην ευρωπαϊκή και την ελληνική νομοθεσία περί υγιεινής και ασφάλειας προϊόντων.</w:t>
      </w:r>
    </w:p>
    <w:p w14:paraId="2DF9198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Η παραγωγή του προϊόντος πρέπει να είναι σύμφωνη με την ορθή βιομηχανική πρακτική.</w:t>
      </w:r>
    </w:p>
    <w:p w14:paraId="4855E1E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Το προϊόν πρέπει να συμμορφώνεται με τα οριζόμενα στον Καν. 648/2004.</w:t>
      </w:r>
    </w:p>
    <w:p w14:paraId="21C8572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2.1.5.</w:t>
      </w:r>
      <w:r w:rsidRPr="000C7C0F">
        <w:rPr>
          <w:rFonts w:ascii="Calibri" w:eastAsia="Times New Roman" w:hAnsi="Calibri" w:cs="Calibri"/>
          <w:szCs w:val="24"/>
          <w:lang w:eastAsia="el-GR"/>
        </w:rPr>
        <w:tab/>
        <w:t>Το προϊόν πρέπει να διαλύεται εύκολα στο νερό, να είναι ρυθμιζόμενου αφρισμού και να ξεπλένεται εύκολα.</w:t>
      </w:r>
    </w:p>
    <w:p w14:paraId="1DC42CC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2.1.6.</w:t>
      </w:r>
      <w:r w:rsidRPr="000C7C0F">
        <w:rPr>
          <w:rFonts w:ascii="Calibri" w:eastAsia="Times New Roman" w:hAnsi="Calibri" w:cs="Calibri"/>
          <w:szCs w:val="24"/>
          <w:lang w:eastAsia="el-GR"/>
        </w:rPr>
        <w:tab/>
        <w:t>Το προϊόν δεν θα πρέπει να είναι τοξικό για τον άνθρωπο, ερεθιστικό και επιβλαβές για το δέρμα ή επιβλαβές για το περιβάλλον.</w:t>
      </w:r>
    </w:p>
    <w:p w14:paraId="09F70F0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 xml:space="preserve">Μακροσκοπικά – Οργανοληπτικά Χαρακτηριστικά </w:t>
      </w:r>
    </w:p>
    <w:p w14:paraId="6607A07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Το προϊόν πρέπει να είναι συμπυκνωμένο.</w:t>
      </w:r>
    </w:p>
    <w:p w14:paraId="4DA3957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Το προϊόν πρέπει να έχει ευχάριστη οσμή και όχι οσμή ξένη προς το προϊόν (πχ κεροζίνης ή ιχθυώδη ή άλλη δυσάρεστη οσμή).</w:t>
      </w:r>
    </w:p>
    <w:p w14:paraId="17A93AA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w:t>
      </w:r>
      <w:r w:rsidRPr="000C7C0F">
        <w:rPr>
          <w:rFonts w:ascii="Calibri" w:eastAsia="Times New Roman" w:hAnsi="Calibri" w:cs="Calibri"/>
          <w:szCs w:val="24"/>
          <w:lang w:eastAsia="el-GR"/>
        </w:rPr>
        <w:tab/>
        <w:t>Φυσικοχημικά Χαρακτηριστικά</w:t>
      </w:r>
    </w:p>
    <w:p w14:paraId="523C561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2.3.1.</w:t>
      </w:r>
      <w:r w:rsidRPr="000C7C0F">
        <w:rPr>
          <w:rFonts w:ascii="Calibri" w:eastAsia="Times New Roman" w:hAnsi="Calibri" w:cs="Calibri"/>
          <w:szCs w:val="24"/>
          <w:lang w:eastAsia="el-GR"/>
        </w:rPr>
        <w:tab/>
        <w:t>Τα συστατικά που περιέχει το προϊόν θα πρέπει να είναι σύμφωνα με τα οριζόμενα στην Ευρωπαϊκή και Εθνική νομοθεσία (ανιονικές επιφανειοδραστικές ουσίες, μη ιονικές επιφανειοδραστικές ουσίες, σαπούνι, άρωμα κ.α.)</w:t>
      </w:r>
    </w:p>
    <w:p w14:paraId="6FBF6B0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2.3.2.</w:t>
      </w:r>
      <w:r w:rsidRPr="000C7C0F">
        <w:rPr>
          <w:rFonts w:ascii="Calibri" w:eastAsia="Times New Roman" w:hAnsi="Calibri" w:cs="Calibri"/>
          <w:szCs w:val="24"/>
          <w:lang w:eastAsia="el-GR"/>
        </w:rPr>
        <w:tab/>
        <w:t xml:space="preserve">Το προϊόν πρέπει να έχει ουδέτερο </w:t>
      </w:r>
      <w:r w:rsidRPr="000C7C0F">
        <w:rPr>
          <w:rFonts w:ascii="Calibri" w:eastAsia="Times New Roman" w:hAnsi="Calibri" w:cs="Calibri"/>
          <w:szCs w:val="24"/>
          <w:lang w:val="en-GB" w:eastAsia="el-GR"/>
        </w:rPr>
        <w:t>pH</w:t>
      </w:r>
      <w:r w:rsidRPr="000C7C0F">
        <w:rPr>
          <w:rFonts w:ascii="Calibri" w:eastAsia="Times New Roman" w:hAnsi="Calibri" w:cs="Calibri"/>
          <w:szCs w:val="24"/>
          <w:lang w:eastAsia="el-GR"/>
        </w:rPr>
        <w:t xml:space="preserve"> (±0,5).</w:t>
      </w:r>
    </w:p>
    <w:p w14:paraId="1D79A7A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Συσκευασία</w:t>
      </w:r>
    </w:p>
    <w:p w14:paraId="5F20E5C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w:t>
      </w:r>
      <w:r w:rsidRPr="000C7C0F">
        <w:rPr>
          <w:rFonts w:ascii="Calibri" w:eastAsia="Times New Roman" w:hAnsi="Calibri" w:cs="Calibri"/>
          <w:szCs w:val="24"/>
          <w:lang w:eastAsia="el-GR"/>
        </w:rPr>
        <w:tab/>
        <w:t>Το προϊόν θα είναι συσκευασμένο σε ανακυκλώσιμη πλαστική φιάλη με πλαστικό καπάκι (προσυσκευασία) και θα κλείνει ερμητικά.</w:t>
      </w:r>
    </w:p>
    <w:p w14:paraId="0C1B69F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3.2.</w:t>
      </w:r>
      <w:r w:rsidRPr="000C7C0F">
        <w:rPr>
          <w:rFonts w:ascii="Calibri" w:eastAsia="Times New Roman" w:hAnsi="Calibri" w:cs="Calibri"/>
          <w:szCs w:val="24"/>
          <w:lang w:eastAsia="el-GR"/>
        </w:rPr>
        <w:tab/>
        <w:t>Το προϊόν θα διατίθεται σε συσκευασίες περιεχομένου τουλάχιστον 400</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w:t>
      </w:r>
    </w:p>
    <w:p w14:paraId="12BD19C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3.3.</w:t>
      </w:r>
      <w:r w:rsidRPr="000C7C0F">
        <w:rPr>
          <w:rFonts w:ascii="Calibri" w:eastAsia="Times New Roman" w:hAnsi="Calibri" w:cs="Calibri"/>
          <w:szCs w:val="24"/>
          <w:lang w:eastAsia="el-GR"/>
        </w:rPr>
        <w:tab/>
        <w:t>Οι προσυσκευασίες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7B93849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3.4.</w:t>
      </w:r>
      <w:r w:rsidRPr="000C7C0F">
        <w:rPr>
          <w:rFonts w:ascii="Calibri" w:eastAsia="Times New Roman" w:hAnsi="Calibri" w:cs="Calibri"/>
          <w:szCs w:val="24"/>
          <w:lang w:eastAsia="el-GR"/>
        </w:rPr>
        <w:tab/>
        <w:t>Οι προσυσκευασίες θα παραδίδονται σε χαρτοκιβώτια (δευτερογενής συσκευασία) κατάλληλου βάρους και αντοχής για παλετοποίηση.</w:t>
      </w:r>
    </w:p>
    <w:p w14:paraId="6553959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Επισημάνσεις</w:t>
      </w:r>
    </w:p>
    <w:p w14:paraId="529F776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του προϊόντος θα περιέχονται οι υποχρεωτικές πληροφορίες που απαιτείται να παρέχονται στον καταναλωτή βάσει των διατάξεων της ενωσιακής (Καν. 648/2004) και εθνικής (ΔΙ.Ε.Π.Π.Υ.) νομοθεσίας.</w:t>
      </w:r>
    </w:p>
    <w:p w14:paraId="4AB3D22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 xml:space="preserve">Ενδείξεις πάνω στην προσυσκευασία </w:t>
      </w:r>
    </w:p>
    <w:p w14:paraId="6F91FD0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Επί της προσυσκευασίας θα πρέπει κατ’ ελάχιστον να αναγράφονται στην ελληνική γλώσσα οι ακόλουθες έντυπες πληροφορίες με ευανάγνωστους, εμφανείς και ανεξίτηλους χαρακτήρες: </w:t>
      </w:r>
    </w:p>
    <w:p w14:paraId="4EA5E89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4DD8AEE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14:paraId="0CBB1A7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διεύθυνση, η ηλεκτρονική διεύθυνση, εφόσον υπάρχει και ο αριθμός τηλεφώνου από όπου μπορεί να αποκτηθεί το δελτίο στοιχείων του προϊόντος.</w:t>
      </w:r>
    </w:p>
    <w:p w14:paraId="00F3A18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ονομαστική ποσότητα (ονομαστική μάζα ή ονομαστικός όγκος) του περιεχομένου.</w:t>
      </w:r>
    </w:p>
    <w:p w14:paraId="1D87638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σύνθεση (χημική ονομασία της ή των ουσιών που περιέχει το προϊόν).</w:t>
      </w:r>
    </w:p>
    <w:p w14:paraId="6E02C69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Οδηγίες χρήσης.</w:t>
      </w:r>
    </w:p>
    <w:p w14:paraId="7B89F7F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Ειδικές προφυλάξεις (σύμβολα και ενδείξεις των κινδύνων, φράσεις κινδύνου και οδηγίες προφύλαξης).</w:t>
      </w:r>
    </w:p>
    <w:p w14:paraId="76FBBF0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«Μακριά από παιδιά» και «Τηλέφωνο Κέντρου Δηλητηριάσεων: 2107793777».</w:t>
      </w:r>
    </w:p>
    <w:p w14:paraId="32DCAE8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παρτίδας παραγωγής ή το στοιχείο αναφοράς που επιτρέπει την αναγνώριση του προϊόντος.</w:t>
      </w:r>
    </w:p>
    <w:p w14:paraId="572097C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186ACD1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544A962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4C6EB20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επωνυμία του αναδόχου.</w:t>
      </w:r>
    </w:p>
    <w:p w14:paraId="4DB187C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2EB3663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των συσκευασιών που περιέχονται.</w:t>
      </w:r>
    </w:p>
    <w:p w14:paraId="336616C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σύμβασης.</w:t>
      </w:r>
    </w:p>
    <w:p w14:paraId="6E851B0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036B892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Διενεργούμενοι  Έλεγχοι</w:t>
      </w:r>
    </w:p>
    <w:p w14:paraId="4F7894D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5.1.</w:t>
      </w:r>
      <w:r w:rsidRPr="000C7C0F">
        <w:rPr>
          <w:rFonts w:ascii="Calibri" w:eastAsia="Times New Roman" w:hAnsi="Calibri" w:cs="Calibri"/>
          <w:szCs w:val="24"/>
          <w:lang w:eastAsia="el-GR"/>
        </w:rPr>
        <w:tab/>
        <w:t>Έλεγχος εγκαταστάσεων</w:t>
      </w:r>
    </w:p>
    <w:p w14:paraId="5FF41FB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33711D6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15829AB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5.2.</w:t>
      </w:r>
      <w:r w:rsidRPr="000C7C0F">
        <w:rPr>
          <w:rFonts w:ascii="Calibri" w:eastAsia="Times New Roman" w:hAnsi="Calibri" w:cs="Calibri"/>
          <w:szCs w:val="24"/>
          <w:lang w:eastAsia="el-GR"/>
        </w:rPr>
        <w:tab/>
        <w:t xml:space="preserve">Έλεγχοι κατά την παραλαβή </w:t>
      </w:r>
    </w:p>
    <w:p w14:paraId="4E7545B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σε τυχαία και αντιπροσωπευτικά δείγματα σε ποσοστό 2% (στην πλησιέστερη ακέραια μονάδα και όχι λιγότερα από δύο) της παραδοθείσας ποσότητας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 </w:t>
      </w:r>
    </w:p>
    <w:p w14:paraId="03FFD63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Η Υπηρεσία που διενεργεί τον διαγωνισμό διατηρεί ανά πάσα στιγμή το δικαίωμα να προβεί σε εργαστηριακούς ελέγχους των παραδοθέντων προϊόντων μετά από νέα δειγματοληψία, συμπεριλαμβανομένου του ελέγχου της παραγράφου 6.(δ). Το είδος των εργαστηριακών ελέγχων και η ποσότητα του δείγματος θα καθορίζονται μετά από επικοινωνία με το αρμόδιο εργαστήριο του Γενικού Χημείου του Κράτους. Το κόστος των εργαστηριακών ελέγχων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08C9F54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6.</w:t>
      </w:r>
      <w:r w:rsidRPr="000C7C0F">
        <w:rPr>
          <w:rFonts w:ascii="Calibri" w:eastAsia="Times New Roman" w:hAnsi="Calibri" w:cs="Calibri"/>
          <w:szCs w:val="24"/>
          <w:lang w:eastAsia="el-GR"/>
        </w:rPr>
        <w:tab/>
        <w:t>Υποχρεώσεις Προμηθευτών</w:t>
      </w:r>
    </w:p>
    <w:p w14:paraId="46D3F4A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4C5D32D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2E740DD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3544B41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διαθέτει το Δελτίο Δεδομένων Ασφαλείας (ΔΔΑ) του προϊόντος, το οποίο είναι επικαιροποιημένο και σύμφωνο με τον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Registration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Evaluation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and</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Authorization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of</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Chemicals</w:t>
      </w:r>
      <w:r w:rsidRPr="000C7C0F">
        <w:rPr>
          <w:rFonts w:ascii="Calibri" w:eastAsia="Times New Roman" w:hAnsi="Calibri" w:cs="Calibri"/>
          <w:szCs w:val="24"/>
          <w:lang w:eastAsia="el-GR"/>
        </w:rPr>
        <w:t>)  και τον Καν. 2015/830, και θα το προσκομίσει στην Υπηρεσία που διενεργεί το διαγωνισμό, εφόσον ζητηθεί στο στάδιο της αξιολόγησης των προσφορών ή/ και στο στάδιο της παραλαβής</w:t>
      </w:r>
    </w:p>
    <w:p w14:paraId="27BEE52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 το υπό προμήθεια είδος συμμορφώνεται με τις απαιτήσεις του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 της Ευρωπαϊκής Ένωσης. 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6168CAA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 η ταξινόμηση, επισήμανση και συσκευασία του προϊόντος είναι σύμφωνες με τον Καν. 1272/2008.</w:t>
      </w:r>
    </w:p>
    <w:p w14:paraId="0C32395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στ) έχει κατατεθεί αίτηση καταχώρησης των προσφερομένων προϊόντων στο Ενιαίο Μητρώο Χημικών Προϊόντων (ΕΜΧΠ), σύμφωνα με το άρθρο 45 του Κανονισμού </w:t>
      </w:r>
      <w:r w:rsidRPr="000C7C0F">
        <w:rPr>
          <w:rFonts w:ascii="Calibri" w:eastAsia="Times New Roman" w:hAnsi="Calibri" w:cs="Calibri"/>
          <w:szCs w:val="24"/>
          <w:lang w:val="en-GB" w:eastAsia="el-GR"/>
        </w:rPr>
        <w:t>CLP</w:t>
      </w:r>
      <w:r w:rsidRPr="000C7C0F">
        <w:rPr>
          <w:rFonts w:ascii="Calibri" w:eastAsia="Times New Roman" w:hAnsi="Calibri" w:cs="Calibri"/>
          <w:szCs w:val="24"/>
          <w:lang w:eastAsia="el-GR"/>
        </w:rPr>
        <w:t xml:space="preserve"> (Καν. 1272/2008).</w:t>
      </w:r>
    </w:p>
    <w:p w14:paraId="7DCE709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br w:type="page"/>
      </w:r>
    </w:p>
    <w:p w14:paraId="73C1E3E2" w14:textId="77777777" w:rsidR="000C7C0F" w:rsidRPr="000C7C0F" w:rsidRDefault="000C7C0F" w:rsidP="000C7C0F">
      <w:pPr>
        <w:suppressAutoHyphens/>
        <w:spacing w:after="0" w:line="240" w:lineRule="auto"/>
        <w:ind w:right="-2"/>
        <w:jc w:val="center"/>
        <w:rPr>
          <w:rFonts w:ascii="Calibri" w:eastAsia="Times New Roman" w:hAnsi="Calibri" w:cs="Calibri"/>
          <w:b/>
          <w:bCs/>
          <w:szCs w:val="24"/>
          <w:lang w:eastAsia="ar-SA"/>
        </w:rPr>
      </w:pPr>
      <w:r w:rsidRPr="000C7C0F">
        <w:rPr>
          <w:rFonts w:ascii="Calibri" w:eastAsia="Times New Roman" w:hAnsi="Calibri" w:cs="Calibri"/>
          <w:b/>
          <w:bCs/>
          <w:szCs w:val="24"/>
          <w:lang w:eastAsia="ar-SA"/>
        </w:rPr>
        <w:lastRenderedPageBreak/>
        <w:t>ΤΕΧΝΙΚΗ ΠΡΟΔΙΑΓΡΑΦΗ ΓΙΑ ΕΙΔΗ XAΡΤΟΥ ΠΡΟΣΩΠΙΚΗΣ ΥΓΙΕΙΝΗΣ</w:t>
      </w:r>
    </w:p>
    <w:p w14:paraId="70505AB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1. Εισαγωγή</w:t>
      </w:r>
    </w:p>
    <w:p w14:paraId="55B459C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Η προδιαγραφή αυτή αποσκοπεί στον καθορισμό των απαιτήσεων για την προμήθεια του είδους «είδη χάρτου προσωπικής υγιεινής», για τις ανάγκες του Επιχειρησιακού Προγράμματος Επισιτιστικής και Βασικής Υλικής Συνδρομής για το Ταμείο Ευρωπαϊκής Βοήθειας Απόρων</w:t>
      </w:r>
    </w:p>
    <w:p w14:paraId="02E4C53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Στα είδη χάρτου προσωπικής υγιεινής συμπεριλαμβάνονται το χαρτί υγείας, το χαρτί κουζίνας και οι χειροπετσέτες.</w:t>
      </w:r>
    </w:p>
    <w:p w14:paraId="1D6DAE7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Στη συνέχεια του παρόντος και για λόγους συντόμευσης τα είδη χάρτου προσωπικής υγιεινής θα αναφέρονται ως «προϊόντα».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13CBA20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2. Χαρακτηριστικά Προϊόντος</w:t>
      </w:r>
    </w:p>
    <w:p w14:paraId="0614460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2.1. Γενικά Χαρακτηριστικά</w:t>
      </w:r>
    </w:p>
    <w:p w14:paraId="52D05A8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2.1.1. Τα προϊόντα πρέπει να παράγονται και να συσκευάζονται σε νομίμως λειτουργούσες επιχειρήσεις σύμφωνα με τα προβλεπόμενα στην ευρωπαϊκή και εθνική νομοθεσία.</w:t>
      </w:r>
    </w:p>
    <w:p w14:paraId="1E2EE0C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2.1.2. Η παραγωγή και η διάθεσή των προϊόντων στην αγορά πρέπει να συμμορφώνονται με τα προβλεπόμενα στην ευρωπαϊκή και την ελληνική νομοθεσία περί υγιεινής και ασφάλειας προϊόντων.</w:t>
      </w:r>
    </w:p>
    <w:p w14:paraId="0771774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2.1.3. Τα προϊόντα δεν πρέπει να είναι ερεθιστικά για το δέρμα.</w:t>
      </w:r>
    </w:p>
    <w:p w14:paraId="26F8A6F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2.2. Μακροσκοπικά Χαρακτηριστικά</w:t>
      </w:r>
    </w:p>
    <w:p w14:paraId="2C2B48D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2.2.1. Χαρτί υγείας</w:t>
      </w:r>
    </w:p>
    <w:p w14:paraId="1395855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Το χαρτί υγείας πρέπει να είναι τουλάχιστον δίφυλλο.</w:t>
      </w:r>
    </w:p>
    <w:p w14:paraId="6A2A424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Να είναι περιτυλιγμένο σε κύλινδρο από χαρτόνι</w:t>
      </w:r>
    </w:p>
    <w:p w14:paraId="723CD96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Το μήκος του ρολού να είναι τουλάχιστον 20m.</w:t>
      </w:r>
    </w:p>
    <w:p w14:paraId="236C64A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Να είναι απαλό στην επαφή με το δέρμα.</w:t>
      </w:r>
    </w:p>
    <w:p w14:paraId="105E7C2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3. Συσκευασία</w:t>
      </w:r>
    </w:p>
    <w:p w14:paraId="13CD354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3.1. Το χαρτί υγείας θα είναι συσκευασμένο σε ανακυκλώσιμη πλαστική συσκευασία (προσυσκευασία). Κάθε συσκευασία θα περιλαμβάνει 8-12 ρολά.</w:t>
      </w:r>
    </w:p>
    <w:p w14:paraId="4281306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3.2. Οι προσυσκευασίες των προϊόντων θα είναι καινούριες, αμεταχείριστες, κλειστές και σφραγισμένες. Δεν θα πρέπει να είναι σκισμένες και να παρουσιάζουν ίχνη παραβίασης. Το περιεχόμενο τους επίσης πρέπει να είναι καθαρό και απαλλαγμένο από ξένες ύλες.</w:t>
      </w:r>
    </w:p>
    <w:p w14:paraId="712B53F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3.3. Οι προσυσκευασίες των προϊόντων θα παραδίδονται σε χαρτοκιβώτια (δευτερογενής συσκευασία) κατάλληλου βάρους και αντοχής για παλετοποίηση.</w:t>
      </w:r>
    </w:p>
    <w:p w14:paraId="2641BF9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4. Επισημάνσεις</w:t>
      </w:r>
    </w:p>
    <w:p w14:paraId="435FE3F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Στην επισήμανση του προϊόντος θα περιέχονται οι υποχρεωτικές πληροφορίες που απαιτείται να παρέχονται στον καταναλωτή βάσει των διατάξεων της εθνικής (ΔΙ.Ε.Π.Π.Υ.) νομοθεσίας.</w:t>
      </w:r>
    </w:p>
    <w:p w14:paraId="50BA3C7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4.1. Ενδείξεις πάνω στην προσυσκευασία</w:t>
      </w:r>
    </w:p>
    <w:p w14:paraId="13AEC67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Επί της προσυσκευασίας θα πρέπει, κατ’ ελάχιστον, να αναγράφονται οι ακόλουθες πληροφορίες με ευανάγνωστους, εμφανείς και ανεξίτηλους χαρακτήρες:</w:t>
      </w:r>
    </w:p>
    <w:p w14:paraId="32FFF11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Το είδος του προϊόντος που περιέχεται.</w:t>
      </w:r>
    </w:p>
    <w:p w14:paraId="1FD1960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Το ονοματεπώνυμο ή την εμπορική επωνυμία και τη διεύθυνση του υπευθύνου που θέτει το προϊόν σε κυκλοφορία (παρασκευαστής ή συσκευαστής ή εισαγωγέας ή αντιπρόσωπος ή πωλητής εγκατεστημένος σε χώρα μέλος της Ευρωπαϊκής Ένωσης).</w:t>
      </w:r>
    </w:p>
    <w:p w14:paraId="4674DEE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Το καθαρό βάρος του περιεχομένου.</w:t>
      </w:r>
    </w:p>
    <w:p w14:paraId="0C995B9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Το είδος της πρώτης ύλης που χρησιμοποιήθηκε για την παρασκευή του.</w:t>
      </w:r>
    </w:p>
    <w:p w14:paraId="725C088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Η φράση «ΔΩΡΕΑΝ ΔΙΑΝΟΜΗ-TEBA» καθώς και το σήμα της Ευρωπαϊκής Ένωσης, τα οποία δύναται να τίθενται επί της προσυσκευασίας και με αυτοκόλλητη ετικέτα.</w:t>
      </w:r>
    </w:p>
    <w:p w14:paraId="4FC0C86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lastRenderedPageBreak/>
        <w:t>Ειδικότερα, για καθένα από τα ανωτέρω είδη θα πρέπει να αναγράφεται επιπλέον:</w:t>
      </w:r>
    </w:p>
    <w:p w14:paraId="31D45C9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Στο χαρτί υγείας και το χαρτί κουζίνας το μήκος κάθε ρολού, ο αριθμός των τεμαχίων (φύλλων) που περιλαμβάνει κάθε ρολό και ο αριθμός των στρώσεων κάθε φύλλου.</w:t>
      </w:r>
    </w:p>
    <w:p w14:paraId="3AF1433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Στις χειροπετσέτες ο αριθμός των φύλλων που περιέχονται.</w:t>
      </w:r>
    </w:p>
    <w:p w14:paraId="54AD0C9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4.2. Ενδείξεις πάνω στη δευτερογενή συσκευασία</w:t>
      </w:r>
    </w:p>
    <w:p w14:paraId="0DC9EF9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Στην εξωτερική επιφάνεια της δευτερογενούς συσκευασίας θα πρέπει να υπάρχει επισήμανση με τα παρακάτω τουλάχιστον στοιχεία:</w:t>
      </w:r>
    </w:p>
    <w:p w14:paraId="16F9B77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Η επωνυμία του αναδόχου.</w:t>
      </w:r>
    </w:p>
    <w:p w14:paraId="050140B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Η ονομασία πώλησης του προϊόντος.</w:t>
      </w:r>
    </w:p>
    <w:p w14:paraId="1C1D054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Ο αριθμός των συσκευασιών που περιέχονται.</w:t>
      </w:r>
    </w:p>
    <w:p w14:paraId="205F2E6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Ο αριθμός της σύμβασης.</w:t>
      </w:r>
    </w:p>
    <w:p w14:paraId="7E83400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 Η φράση «ΔΩΡΕΑΝ ΔΙΑΝΟΜΗ-TEBA» καθώς και το σήμα της Ευρωπαϊκής Ένωσης, τα οποία δύναται να τίθενται επί της προσυσκευασίας και με αυτοκόλλητη ετικέτα.</w:t>
      </w:r>
    </w:p>
    <w:p w14:paraId="0C3CA2B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5. Διενεργούμενοι Έλεγχοι</w:t>
      </w:r>
    </w:p>
    <w:p w14:paraId="0D3A18E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5.1. Έλεγχος εγκαταστάσεων</w:t>
      </w:r>
    </w:p>
    <w:p w14:paraId="08D9022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08351FB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790D644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5.2. Έλεγχοι κατά την παραλαβή</w:t>
      </w:r>
    </w:p>
    <w:p w14:paraId="11CCBA4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Η Επιτροπή Παραλαβής ελέγχει σε τυχαία και αντιπροσωπευτικά δείγματα σε ποσοστό 2% (στην πλησιέστερη ακέραια μονάδα και όχι λιγότερα από δύο) της παραδοθείσας ποσότητας κάθε είδους τα μακροσκοπικά χαρακτηριστικά της παραγράφου 2.2 και τις απαιτήσεις συσκευασίας και επισήμανσης, σύμφωνα με τις παραγράφους 3, 4.1. και 4.2. αντίστοιχα.</w:t>
      </w:r>
    </w:p>
    <w:p w14:paraId="76122DF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Η Υπηρεσία που διενεργεί τον διαγωνισμό διατηρεί ανά πάσα στιγμή το δικαίωμα να προβεί σε εργαστηριακούς ελέγχους των παραδοθέντων προϊόντων μετά από νέα δειγματοληψία. Το είδος των εργαστηριακών ελέγχων και η ποσότητα του δείγματος θα καθορίζονται μετά από επικοινωνία με το αρμόδιο εργαστήριο του Γενικού Χημείου του Κράτους.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3279910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6. Υποχρεώσεις Προμηθευτών</w:t>
      </w:r>
    </w:p>
    <w:p w14:paraId="7CBE8E8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Κάθε υποψήφιος προμηθευτής υποχρεούται να υποβάλει μαζί με την τεχνική προσφορά μία υπεύθυνη δήλωση όπου θα δηλώνει τα παρακάτω:</w:t>
      </w:r>
    </w:p>
    <w:p w14:paraId="356F36C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ar-SA"/>
        </w:rPr>
        <w:t>α) έλαβε γνώση και συμμορφώνεται με όλους τους όρους των τεχνικών προδιαγραφών χωρίς καμία μεταβολή.</w:t>
      </w:r>
    </w:p>
    <w:p w14:paraId="0695207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ar-SA"/>
        </w:rPr>
        <w:t>β) εγγυάται ότι θα αντικαταστήσει όση ποσότητα του προϊόντος κριθεί ως ακατάλληλη με δικό του προσωπικό, μέσα και δαπάνες.</w:t>
      </w:r>
    </w:p>
    <w:p w14:paraId="220B93EE"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p>
    <w:p w14:paraId="3136E05D"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p>
    <w:p w14:paraId="214A0D87"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p>
    <w:p w14:paraId="30F5C14C"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p>
    <w:p w14:paraId="5F053E80"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p>
    <w:p w14:paraId="673B8FB0"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t>ΤΕΧΝΙΚΗ ΠΡΟΔΙΑΓΡΑΦΗ ΓΙΑ ΧΛΩΡΙΝΗ</w:t>
      </w:r>
    </w:p>
    <w:p w14:paraId="73042EF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Εισαγωγή</w:t>
      </w:r>
    </w:p>
    <w:p w14:paraId="0289FC3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χλωρίνη για τις ανάγκες του Επιχειρησιακού Προγράμματος Επισιτιστικής και Βασικής Υλικής Συνδρομής για το Ταμείο Ευρωπαϊκής Βοήθειας Απόρων.</w:t>
      </w:r>
    </w:p>
    <w:p w14:paraId="029D9F0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χλωρίνη ορίζεται ως βιοκτόνο προϊόν για την απολύμανση επιφανειών (Τύπος 2), όπως αναφέρεται στο Παράρτημα </w:t>
      </w:r>
      <w:r w:rsidRPr="000C7C0F">
        <w:rPr>
          <w:rFonts w:ascii="Calibri" w:eastAsia="Times New Roman" w:hAnsi="Calibri" w:cs="Calibri"/>
          <w:szCs w:val="24"/>
          <w:lang w:val="en-GB" w:eastAsia="el-GR"/>
        </w:rPr>
        <w:t>V</w:t>
      </w:r>
      <w:r w:rsidRPr="000C7C0F">
        <w:rPr>
          <w:rFonts w:ascii="Calibri" w:eastAsia="Times New Roman" w:hAnsi="Calibri" w:cs="Calibri"/>
          <w:szCs w:val="24"/>
          <w:lang w:eastAsia="el-GR"/>
        </w:rPr>
        <w:t xml:space="preserve"> του Καν. 528/2012.</w:t>
      </w:r>
    </w:p>
    <w:p w14:paraId="73EA893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079FD4C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Χαρακτηριστικά Προϊόντος</w:t>
      </w:r>
    </w:p>
    <w:p w14:paraId="19B1BC2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Γενικά Χαρακτηριστικά </w:t>
      </w:r>
    </w:p>
    <w:p w14:paraId="528C7F1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χλωρίνη θα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72F5259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παραγωγή και η διάθεσή της χλωρίνης στην αγορά πρέπει να συμμορφώνονται με τα προβλεπόμενα στην ευρωπαϊκή και την ελληνική νομοθεσία περί υγιεινής και ασφάλειας προϊόντων.</w:t>
      </w:r>
    </w:p>
    <w:p w14:paraId="41AF280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χλωρίνη πρέπει να συμμορφώνεται με τα οριζόμενα στον Καν. 528/2012.</w:t>
      </w:r>
    </w:p>
    <w:p w14:paraId="77A08F0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χλωρίνη πρέπει να έχει απολυμαντικές ιδιότητες, γρήγορη δράση και να είναι κατάλληλο για όλες τις επιφάνειες.</w:t>
      </w:r>
    </w:p>
    <w:p w14:paraId="659B051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χλωρίνη δεν θα πρέπει να είναι ερεθιστικό για το δέρμα. </w:t>
      </w:r>
    </w:p>
    <w:p w14:paraId="071FE4C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παραγωγής της χλωρίνης δεν θα πρέπει να είναι παλαιότερη από 12 μήνες από την ημερομηνία παράδοσης.</w:t>
      </w:r>
    </w:p>
    <w:p w14:paraId="6D99804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Μακροσκοπικά – Οργανοληπτικά Χαρακτηριστικά </w:t>
      </w:r>
    </w:p>
    <w:p w14:paraId="34DC4FD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χλωρίνη θα είναι σε παχύρευστη μορφή.</w:t>
      </w:r>
    </w:p>
    <w:p w14:paraId="02F079D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χλωρίνη πρέπει να έχει ευχάριστη και διακριτική οσμή και όχι οσμή ξένη προς το είδος (πχ κηροζίνης ή ιχθυώδη ή άλλη δυσάρεστη οσμή).</w:t>
      </w:r>
    </w:p>
    <w:p w14:paraId="5E7E516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Φυσικοχημικά Χαρακτηριστικά</w:t>
      </w:r>
      <w:r w:rsidRPr="000C7C0F">
        <w:rPr>
          <w:rFonts w:ascii="Calibri" w:eastAsia="Times New Roman" w:hAnsi="Calibri" w:cs="Calibri"/>
          <w:szCs w:val="24"/>
          <w:lang w:eastAsia="el-GR"/>
        </w:rPr>
        <w:tab/>
      </w:r>
    </w:p>
    <w:p w14:paraId="2F055CF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περιεχόμενες δραστικές ουσίες στη χλωρίνη πρέπει να είναι καταχωρημένες στο παράρτημα </w:t>
      </w:r>
      <w:r w:rsidRPr="000C7C0F">
        <w:rPr>
          <w:rFonts w:ascii="Calibri" w:eastAsia="Times New Roman" w:hAnsi="Calibri" w:cs="Calibri"/>
          <w:szCs w:val="24"/>
          <w:lang w:val="en-GB" w:eastAsia="el-GR"/>
        </w:rPr>
        <w:t>I</w:t>
      </w:r>
      <w:r w:rsidRPr="000C7C0F">
        <w:rPr>
          <w:rFonts w:ascii="Calibri" w:eastAsia="Times New Roman" w:hAnsi="Calibri" w:cs="Calibri"/>
          <w:szCs w:val="24"/>
          <w:lang w:eastAsia="el-GR"/>
        </w:rPr>
        <w:t xml:space="preserve"> του Καν. 528/2012.</w:t>
      </w:r>
    </w:p>
    <w:p w14:paraId="7BCB84C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Οι ουσίες για τις οποίες υπάρχει περιορισμός χρήσης στη χλωρίνη αναφέρονται στον </w:t>
      </w:r>
      <w:r w:rsidRPr="000C7C0F">
        <w:rPr>
          <w:rFonts w:ascii="Calibri" w:eastAsia="Times New Roman" w:hAnsi="Calibri" w:cs="Calibri"/>
          <w:szCs w:val="24"/>
          <w:lang w:val="en-GB" w:eastAsia="el-GR"/>
        </w:rPr>
        <w:t>K</w:t>
      </w:r>
      <w:r w:rsidRPr="000C7C0F">
        <w:rPr>
          <w:rFonts w:ascii="Calibri" w:eastAsia="Times New Roman" w:hAnsi="Calibri" w:cs="Calibri"/>
          <w:szCs w:val="24"/>
          <w:lang w:eastAsia="el-GR"/>
        </w:rPr>
        <w:t xml:space="preserve">αν. 528/2012. </w:t>
      </w:r>
    </w:p>
    <w:p w14:paraId="49B2CB5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Συσκευασία</w:t>
      </w:r>
    </w:p>
    <w:p w14:paraId="6B2EE59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χλωρίνη θα είναι συσκευασμένη σε ανακυκλώσιμη πλαστική φιάλη με πλαστικό καπάκι (προσυσκευασία) και θα κλείνει ερμητικά.</w:t>
      </w:r>
    </w:p>
    <w:p w14:paraId="012C06F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χλωρίνη θα διατίθεται σε συσκευασίες περιεχομένου τουλάχιστον 750</w:t>
      </w:r>
      <w:r w:rsidRPr="000C7C0F">
        <w:rPr>
          <w:rFonts w:ascii="Calibri" w:eastAsia="Times New Roman" w:hAnsi="Calibri" w:cs="Calibri"/>
          <w:szCs w:val="24"/>
          <w:lang w:val="en-US" w:eastAsia="el-GR"/>
        </w:rPr>
        <w:t>ml</w:t>
      </w:r>
      <w:r w:rsidRPr="000C7C0F">
        <w:rPr>
          <w:rFonts w:ascii="Calibri" w:eastAsia="Times New Roman" w:hAnsi="Calibri" w:cs="Calibri"/>
          <w:szCs w:val="24"/>
          <w:lang w:eastAsia="el-GR"/>
        </w:rPr>
        <w:t>.</w:t>
      </w:r>
    </w:p>
    <w:p w14:paraId="1114E61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69CAB89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Οι προσυσκευασίες θα παραδίδονται σε χαρτοκιβώτια (δευτερογενής συσκευασία) κατάλληλου βάρους και αντοχής για παλετοποίηση.</w:t>
      </w:r>
    </w:p>
    <w:p w14:paraId="2118A12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Επισημάνσεις</w:t>
      </w:r>
    </w:p>
    <w:p w14:paraId="48EC50E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της χλωρίνης θα περιέχονται οι υποχρεωτικές πληροφορίες που απαιτείται να παρέχονται στον καταναλωτή βάσει των διατάξεων της ενωσιακής (Καν. 528/2012) και εθνικής (ΔΙ.Ε.Π.Π.Υ.) νομοθεσίας.</w:t>
      </w:r>
    </w:p>
    <w:p w14:paraId="2CE89D0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Ενδείξεις πάνω στην προσυσκευασία</w:t>
      </w:r>
    </w:p>
    <w:p w14:paraId="72DD4A6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 xml:space="preserve">Επί της προσυσκευασίας θα πρέπει, κατ’ ελάχιστον, να αναγράφονται στην ελληνική γλώσσα οι ακόλουθες έντυπες πληροφορίες με ευανάγνωστους, εμφανείς και ανεξίτηλους χαρακτήρες: </w:t>
      </w:r>
    </w:p>
    <w:p w14:paraId="2E7CD72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ονομασία πώλησης του προϊόντος. </w:t>
      </w:r>
    </w:p>
    <w:p w14:paraId="06566C0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14:paraId="3C7BFEB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ονομαστική ποσότητα (ονομαστική μάζα ή ονομαστικός όγκος) του περιεχομένου.</w:t>
      </w:r>
    </w:p>
    <w:p w14:paraId="7BE8BEE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ταυτότητα κάθε δραστικής ουσίας και η συγκέντρωση της σε μετρικές μονάδες.</w:t>
      </w:r>
    </w:p>
    <w:p w14:paraId="2AF1664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έγκρισης που χορηγήθηκε από την αρμόδια αρχή (ΕΟΦ).</w:t>
      </w:r>
    </w:p>
    <w:p w14:paraId="09ECDC0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όνομα ή η εταιρική επωνυμία και η διεύθυνση του κατόχου αδείας.</w:t>
      </w:r>
    </w:p>
    <w:p w14:paraId="5EC0C6A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τύπος παρασκευάσματος (π.χ. υγρό κ.λπ.).</w:t>
      </w:r>
    </w:p>
    <w:p w14:paraId="2492395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χρήση για την οποία έχει εγκριθεί.</w:t>
      </w:r>
    </w:p>
    <w:p w14:paraId="18AF2A7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Οδηγίες χρήσης και δοσολογία εκφραζόμενη σε μετρικές μονάδες.</w:t>
      </w:r>
    </w:p>
    <w:p w14:paraId="12FD830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Οι ειδικές προφυλάξεις (σύμβολα και ενδείξεις των κινδύνων, φράσεις κινδύνου και οδηγίες προφύλαξης).</w:t>
      </w:r>
    </w:p>
    <w:p w14:paraId="2298954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«Μακριά από παιδιά» και «Τηλέφωνο Κέντρου Δηλητηριάσεων: 2107793777».</w:t>
      </w:r>
    </w:p>
    <w:p w14:paraId="52A3E10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παρτίδας παραγωγής ή το στοιχείο αναφοράς που επιτρέπει την αναγνώριση του προϊόντος.</w:t>
      </w:r>
    </w:p>
    <w:p w14:paraId="73FC4BF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ημερομηνία λήξης.</w:t>
      </w:r>
    </w:p>
    <w:p w14:paraId="30FA2F3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08F1787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Ενδείξεις πάνω στη δευτερογενή συσκευασία </w:t>
      </w:r>
    </w:p>
    <w:p w14:paraId="32A83FC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7BA2C1F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επωνυμία του αναδόχου.</w:t>
      </w:r>
    </w:p>
    <w:p w14:paraId="2DF87F1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ονομασία πώλησης του προϊόντος.</w:t>
      </w:r>
    </w:p>
    <w:p w14:paraId="31317FE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των συσκευασιών που περιέχονται.</w:t>
      </w:r>
    </w:p>
    <w:p w14:paraId="5305CC1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Ο αριθμός της σύμβασης.</w:t>
      </w:r>
    </w:p>
    <w:p w14:paraId="2073672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0648D9A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Διενεργούμενοι  Έλεγχοι</w:t>
      </w:r>
    </w:p>
    <w:p w14:paraId="33D27BA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Έλεγχος εγκαταστάσεων</w:t>
      </w:r>
    </w:p>
    <w:p w14:paraId="2CDEF1B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7FECB65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371C7A9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Έλεγχοι κατά την παραλαβή </w:t>
      </w:r>
    </w:p>
    <w:p w14:paraId="5A9852F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Επιτροπή Παραλαβής ελέγχει σε τυχαία και αντιπροσωπευτικά δείγματα σε ποσοστό 2% (στην πλησιέστερη ακέραια μονάδα) της παραδοθείσας ποσότητας την τήρηση της </w:t>
      </w:r>
      <w:r w:rsidRPr="000C7C0F">
        <w:rPr>
          <w:rFonts w:ascii="Calibri" w:eastAsia="Times New Roman" w:hAnsi="Calibri" w:cs="Calibri"/>
          <w:szCs w:val="24"/>
          <w:lang w:eastAsia="el-GR"/>
        </w:rPr>
        <w:lastRenderedPageBreak/>
        <w:t>παραγράφου 2.1.6,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w:t>
      </w:r>
    </w:p>
    <w:p w14:paraId="20B3B29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τον διαγωνισμό διατηρεί ανά πάσα στιγμή το δικαίωμα να προβεί σε εργαστηριακούς ελέγχους των παραδοθέντων προϊόντων μετά από νέα δειγματοληψία, συμπεριλαμβανομένων των ελέγχων της παραγράφου 6.(δ).Το είδος των εργαστηριακών ελέγχων και η ποσότητα του δείγματος θα καθορίζονται μετά από επικοινωνία με το αρμόδιο εργαστήριο του Εθνικού Οργανισμού Φαρμάκων.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28D6EAB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Υποχρεώσεις Προμηθευτών</w:t>
      </w:r>
    </w:p>
    <w:p w14:paraId="57F6B66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2EC19F4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5507862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1CB1BA6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διαθέτει το Δελτίο Δεδομένων Ασφαλείας (ΔΔΑ) του προϊόντος, το οποίο είναι επικαιροποιημένο και σύμφωνο με τον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Registration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Evaluation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and</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Authorization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of</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Chemicals</w:t>
      </w:r>
      <w:r w:rsidRPr="000C7C0F">
        <w:rPr>
          <w:rFonts w:ascii="Calibri" w:eastAsia="Times New Roman" w:hAnsi="Calibri" w:cs="Calibri"/>
          <w:szCs w:val="24"/>
          <w:lang w:eastAsia="el-GR"/>
        </w:rPr>
        <w:t>)  και τον Καν. 2015/830, και θα το προσκομίσει στην Υπηρεσία που διενεργεί το διαγωνισμό, εφόσον ζητηθεί στο στάδιο της αξιολόγησης των προσφορών ή/ και στο στάδιο της παραλαβής.</w:t>
      </w:r>
    </w:p>
    <w:p w14:paraId="69495C3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 το υπό προμήθεια είδος συμμορφώνεται με τις απαιτήσεις του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 της Ευρωπαϊκής Ένωσης. 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3E63461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 η ταξινόμηση, επισήμανση και συσκευασία του προϊόντος είναι σύμφωνες με τον Καν. 1272/2008.</w:t>
      </w:r>
    </w:p>
    <w:p w14:paraId="01844B8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ar-SA"/>
        </w:rPr>
      </w:pPr>
      <w:r w:rsidRPr="000C7C0F">
        <w:rPr>
          <w:rFonts w:ascii="Calibri" w:eastAsia="Times New Roman" w:hAnsi="Calibri" w:cs="Calibri"/>
          <w:szCs w:val="24"/>
          <w:lang w:eastAsia="el-GR"/>
        </w:rPr>
        <w:t>στ) υπάρχει για το προϊόν η σχετική άδεια κυκλοφορίας από τον ΕΟΦ ή έχει κατατεθεί αίτηση ανανέωσης αυτής και θα προσκομιστεί στην Υπηρεσία που διενεργεί το διαγωνισμό, εφόσον ζητηθεί στο στάδιο της αξιολόγησης των προσφορών ή/ και</w:t>
      </w:r>
      <w:r w:rsidRPr="000C7C0F">
        <w:rPr>
          <w:rFonts w:ascii="Calibri" w:eastAsia="Times New Roman" w:hAnsi="Calibri" w:cs="Calibri"/>
          <w:szCs w:val="24"/>
          <w:lang w:eastAsia="ar-SA"/>
        </w:rPr>
        <w:t xml:space="preserve"> στο στάδιο της παραλαβής.</w:t>
      </w:r>
    </w:p>
    <w:p w14:paraId="4B5240D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ar-SA"/>
        </w:rPr>
        <w:br w:type="page"/>
      </w:r>
    </w:p>
    <w:p w14:paraId="2D8EB7A0"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ΤΕΧΝΙΚΗ ΠΡΟΔΙΑΓΡΑΦΗ ΓΙΑ ΥΓΡΟ ΚΑΘΑΡΙΣΤΙΚΟ ΓΕΝΙΚΗΣ ΧΡΗΣΗΣ</w:t>
      </w:r>
    </w:p>
    <w:p w14:paraId="57273E8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1.</w:t>
      </w:r>
      <w:r w:rsidRPr="000C7C0F">
        <w:rPr>
          <w:rFonts w:ascii="Calibri" w:eastAsia="Times New Roman" w:hAnsi="Calibri" w:cs="Calibri"/>
          <w:szCs w:val="24"/>
          <w:lang w:eastAsia="el-GR"/>
        </w:rPr>
        <w:tab/>
        <w:t>Εισαγωγή</w:t>
      </w:r>
    </w:p>
    <w:p w14:paraId="1797A7B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«υγρό καθαριστικό γενικής χρήσης» για τις ανάγκες του Επιχειρησιακού Προγράμματος Επισιτιστικής και Βασικής Υλικής Συνδρομής για το Ταμείο Ευρωπαϊκής Βοήθειας Απόρων.</w:t>
      </w:r>
    </w:p>
    <w:p w14:paraId="300A51C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υγρό καθαριστικό γενικής χρήσης χαρακτηρίζεται ως απορρυπαντικό, όπως αυτό ορίζεται στο άρθρο 2 του Καν. 648/2004.</w:t>
      </w:r>
    </w:p>
    <w:p w14:paraId="16EF220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το υγρό καθαριστικό γενικής χρήσης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6EF8E98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Χαρακτηριστικά Προϊόντος</w:t>
      </w:r>
    </w:p>
    <w:p w14:paraId="5E24372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Γενικά Χαρακτηριστικά</w:t>
      </w:r>
    </w:p>
    <w:p w14:paraId="2E650C9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Το προϊόν θα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75A1D26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Η παραγωγή και η διάθεσή του προϊόντος στην αγορά πρέπει να συμμορφώνονται με τα προβλεπόμενα στην ευρωπαϊκή και την ελληνική νομοθεσία περί υγιεινής και ασφάλειας προϊόντων.</w:t>
      </w:r>
    </w:p>
    <w:p w14:paraId="5C10A9E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Η παραγωγή του προϊόντος πρέπει να είναι σύμφωνη με την ορθή βιομηχανική πρακτική.</w:t>
      </w:r>
    </w:p>
    <w:p w14:paraId="0653EF7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Το προϊόν πρέπει να συμμορφώνεται με τα οριζόμενα στον Καν. 648/2004.</w:t>
      </w:r>
    </w:p>
    <w:p w14:paraId="5D15B60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2.1.5.</w:t>
      </w:r>
      <w:r w:rsidRPr="000C7C0F">
        <w:rPr>
          <w:rFonts w:ascii="Calibri" w:eastAsia="Times New Roman" w:hAnsi="Calibri" w:cs="Calibri"/>
          <w:szCs w:val="24"/>
          <w:lang w:eastAsia="el-GR"/>
        </w:rPr>
        <w:tab/>
        <w:t>Το προϊόν πρέπει να είναι κατάλληλο για γενική χρήση και για όλες τις επιφάνειες.</w:t>
      </w:r>
    </w:p>
    <w:p w14:paraId="24F57E5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2.1.6.</w:t>
      </w:r>
      <w:r w:rsidRPr="000C7C0F">
        <w:rPr>
          <w:rFonts w:ascii="Calibri" w:eastAsia="Times New Roman" w:hAnsi="Calibri" w:cs="Calibri"/>
          <w:szCs w:val="24"/>
          <w:lang w:eastAsia="el-GR"/>
        </w:rPr>
        <w:tab/>
        <w:t>Το προϊόν δεν πρέπει να χρειάζεται ξέβγαλμα.</w:t>
      </w:r>
    </w:p>
    <w:p w14:paraId="78FDA2B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2.1.7.</w:t>
      </w:r>
      <w:r w:rsidRPr="000C7C0F">
        <w:rPr>
          <w:rFonts w:ascii="Calibri" w:eastAsia="Times New Roman" w:hAnsi="Calibri" w:cs="Calibri"/>
          <w:szCs w:val="24"/>
          <w:lang w:eastAsia="el-GR"/>
        </w:rPr>
        <w:tab/>
        <w:t>Το προϊόν πρέπει να στεγνώνει γρήγορα χωρίς να αφήνει ίχνη.</w:t>
      </w:r>
    </w:p>
    <w:p w14:paraId="3558BDD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2.1.8.</w:t>
      </w:r>
      <w:r w:rsidRPr="000C7C0F">
        <w:rPr>
          <w:rFonts w:ascii="Calibri" w:eastAsia="Times New Roman" w:hAnsi="Calibri" w:cs="Calibri"/>
          <w:szCs w:val="24"/>
          <w:lang w:eastAsia="el-GR"/>
        </w:rPr>
        <w:tab/>
        <w:t>Η δοσολογία για γενικό καθαρισμό (συνήθη χρήση) να μην υπερβαίνει τα 10</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lt</w:t>
      </w:r>
      <w:r w:rsidRPr="000C7C0F">
        <w:rPr>
          <w:rFonts w:ascii="Calibri" w:eastAsia="Times New Roman" w:hAnsi="Calibri" w:cs="Calibri"/>
          <w:szCs w:val="24"/>
          <w:lang w:eastAsia="el-GR"/>
        </w:rPr>
        <w:t xml:space="preserve"> νερού.</w:t>
      </w:r>
    </w:p>
    <w:p w14:paraId="2876EBB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2.1.9.</w:t>
      </w:r>
      <w:r w:rsidRPr="000C7C0F">
        <w:rPr>
          <w:rFonts w:ascii="Calibri" w:eastAsia="Times New Roman" w:hAnsi="Calibri" w:cs="Calibri"/>
          <w:szCs w:val="24"/>
          <w:lang w:eastAsia="el-GR"/>
        </w:rPr>
        <w:tab/>
        <w:t>Το προϊόν δεν θα πρέπει να είναι τοξικό για τον άνθρωπο, ερεθιστικό και επιβλαβές για το δέρμα ή επιβλαβές για το περιβάλλον.</w:t>
      </w:r>
    </w:p>
    <w:p w14:paraId="753CCD4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2.1.10.</w:t>
      </w:r>
      <w:r w:rsidRPr="000C7C0F">
        <w:rPr>
          <w:rFonts w:ascii="Calibri" w:eastAsia="Times New Roman" w:hAnsi="Calibri" w:cs="Calibri"/>
          <w:szCs w:val="24"/>
          <w:lang w:eastAsia="el-GR"/>
        </w:rPr>
        <w:tab/>
        <w:t>Η ημερομηνία παραγωγής τους δεν θα πρέπει να είναι παλαιότερη από 12 μήνες από την ημερομηνία παράδοσης.</w:t>
      </w:r>
    </w:p>
    <w:p w14:paraId="389CE14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 xml:space="preserve">Μακροσκοπικά – Οργανοληπτικά Χαρακτηριστικά </w:t>
      </w:r>
    </w:p>
    <w:p w14:paraId="757C618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Το προϊόν θα είναι σε υγρή μορφή.</w:t>
      </w:r>
    </w:p>
    <w:p w14:paraId="3FB72D7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Το προϊόν πρέπει να έχει ευχάριστη και διακριτική οσμή και όχι οσμή ξένη προς το είδος (πχ κηροζίνης ή ιχθυώδη ή άλλη δυσάρεστη οσμή).</w:t>
      </w:r>
    </w:p>
    <w:p w14:paraId="715941D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w:t>
      </w:r>
      <w:r w:rsidRPr="000C7C0F">
        <w:rPr>
          <w:rFonts w:ascii="Calibri" w:eastAsia="Times New Roman" w:hAnsi="Calibri" w:cs="Calibri"/>
          <w:szCs w:val="24"/>
          <w:lang w:eastAsia="el-GR"/>
        </w:rPr>
        <w:tab/>
        <w:t>Φυσικοχημικά Χαρακτηριστικά</w:t>
      </w:r>
    </w:p>
    <w:p w14:paraId="0840CE9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2.3.1.</w:t>
      </w:r>
      <w:r w:rsidRPr="000C7C0F">
        <w:rPr>
          <w:rFonts w:ascii="Calibri" w:eastAsia="Times New Roman" w:hAnsi="Calibri" w:cs="Calibri"/>
          <w:szCs w:val="24"/>
          <w:lang w:eastAsia="el-GR"/>
        </w:rPr>
        <w:tab/>
        <w:t>Τα συστατικά που περιέχει το προϊόν θα πρέπει να είναι σύμφωνα με τα οριζόμενα στην Ευρωπαϊκή και Εθνική νομοθεσία (ανιονικές επιφανειοδραστικές ουσίες, μη ανιονικές επιφανειοδραστικές ουσίες, σαπούνι, άρωμα κ.α.).</w:t>
      </w:r>
    </w:p>
    <w:p w14:paraId="39427B4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2.3.2.</w:t>
      </w:r>
      <w:r w:rsidRPr="000C7C0F">
        <w:rPr>
          <w:rFonts w:ascii="Calibri" w:eastAsia="Times New Roman" w:hAnsi="Calibri" w:cs="Calibri"/>
          <w:szCs w:val="24"/>
          <w:lang w:eastAsia="el-GR"/>
        </w:rPr>
        <w:tab/>
        <w:t>Το προϊόν δεν πρέπει να είναι διάλυμα υποχλωριώδους νατρίου (χλωρίνη).</w:t>
      </w:r>
    </w:p>
    <w:p w14:paraId="467F44E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p>
    <w:p w14:paraId="1B82448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Συσκευασία</w:t>
      </w:r>
    </w:p>
    <w:p w14:paraId="6F8BD23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w:t>
      </w:r>
      <w:r w:rsidRPr="000C7C0F">
        <w:rPr>
          <w:rFonts w:ascii="Calibri" w:eastAsia="Times New Roman" w:hAnsi="Calibri" w:cs="Calibri"/>
          <w:szCs w:val="24"/>
          <w:lang w:eastAsia="el-GR"/>
        </w:rPr>
        <w:tab/>
        <w:t>Το προϊόν θα είναι συσκευασμένο σε ανακυκλώσιμη πλαστική φιάλη με πλαστικό καπάκι (προσυσκευασία)και θα κλείνει ερμητικά.</w:t>
      </w:r>
    </w:p>
    <w:p w14:paraId="620DA79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3.2.</w:t>
      </w:r>
      <w:r w:rsidRPr="000C7C0F">
        <w:rPr>
          <w:rFonts w:ascii="Calibri" w:eastAsia="Times New Roman" w:hAnsi="Calibri" w:cs="Calibri"/>
          <w:szCs w:val="24"/>
          <w:lang w:eastAsia="el-GR"/>
        </w:rPr>
        <w:tab/>
        <w:t>Το προϊόν θα διατίθεται σε συσκευασίες περιεχομένου τουλάχιστον 1000</w:t>
      </w:r>
      <w:r w:rsidRPr="000C7C0F">
        <w:rPr>
          <w:rFonts w:ascii="Calibri" w:eastAsia="Times New Roman" w:hAnsi="Calibri" w:cs="Calibri"/>
          <w:szCs w:val="24"/>
          <w:lang w:val="en-GB" w:eastAsia="el-GR"/>
        </w:rPr>
        <w:t>ml</w:t>
      </w:r>
      <w:r w:rsidRPr="000C7C0F">
        <w:rPr>
          <w:rFonts w:ascii="Calibri" w:eastAsia="Times New Roman" w:hAnsi="Calibri" w:cs="Calibri"/>
          <w:szCs w:val="24"/>
          <w:lang w:eastAsia="el-GR"/>
        </w:rPr>
        <w:t>.</w:t>
      </w:r>
    </w:p>
    <w:p w14:paraId="40E3D4B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3.3.</w:t>
      </w:r>
      <w:r w:rsidRPr="000C7C0F">
        <w:rPr>
          <w:rFonts w:ascii="Calibri" w:eastAsia="Times New Roman" w:hAnsi="Calibri" w:cs="Calibri"/>
          <w:szCs w:val="24"/>
          <w:lang w:eastAsia="el-GR"/>
        </w:rPr>
        <w:tab/>
        <w:t>Οι προσυσκευασίες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7F64C13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3.4.</w:t>
      </w:r>
      <w:r w:rsidRPr="000C7C0F">
        <w:rPr>
          <w:rFonts w:ascii="Calibri" w:eastAsia="Times New Roman" w:hAnsi="Calibri" w:cs="Calibri"/>
          <w:szCs w:val="24"/>
          <w:lang w:eastAsia="el-GR"/>
        </w:rPr>
        <w:tab/>
        <w:t>Οι προσυσκευασίες θα παραδίδονται σε χαρτοκιβώτια (δευτερογενής συσκευασία) κατάλληλου βάρους και αντοχής για παλετοποίηση.</w:t>
      </w:r>
    </w:p>
    <w:p w14:paraId="5755D03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Επισημάνσεις</w:t>
      </w:r>
    </w:p>
    <w:p w14:paraId="1221E1D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του προϊόντος θα περιέχονται οι υποχρεωτικές πληροφορίες που απαιτείται να παρέχονται στον καταναλωτή βάσει των διατάξεων της ενωσιακής (Καν. 648/2004) και εθνικής (ΔΙ.Ε.Π.Π.Υ.) νομοθεσίας.</w:t>
      </w:r>
    </w:p>
    <w:p w14:paraId="38E0D0D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Ενδείξεις πάνω στην προσυσκευασία</w:t>
      </w:r>
    </w:p>
    <w:p w14:paraId="23B9822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Επί της προσυσκευασίας θα πρέπει, κατ’ ελάχιστον, να αναγράφονται στην ελληνική γλώσσα οι ακόλουθες έντυπες πληροφορίες με ευανάγνωστους, εμφανείς και ανεξίτηλους χαρακτήρες: </w:t>
      </w:r>
    </w:p>
    <w:p w14:paraId="1EC20FA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15DEF6C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14:paraId="25ACD40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διεύθυνση, η ηλεκτρονική διεύθυνση, εφόσον υπάρχει και ο αριθμός τηλεφώνου από όπου μπορεί να αποκτηθεί το δελτίο στοιχείων του προϊόντος.</w:t>
      </w:r>
    </w:p>
    <w:p w14:paraId="724E034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ονομαστική ποσότητα (ονομαστική μάζα ή ονομαστικός όγκος) του περιεχομένου.</w:t>
      </w:r>
    </w:p>
    <w:p w14:paraId="35E1921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σύνθεση (χημική ονομασία της ή των ουσιών που περιέχει το προϊόν).</w:t>
      </w:r>
    </w:p>
    <w:p w14:paraId="29AF472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Οδηγίες χρήσης.</w:t>
      </w:r>
    </w:p>
    <w:p w14:paraId="4449EDE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 xml:space="preserve">Ειδικές προφυλάξεις (σύμβολα και ενδείξεις των κινδύνων, φράσεις κινδύνου και οδηγίες προφύλαξης). </w:t>
      </w:r>
    </w:p>
    <w:p w14:paraId="6339648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«Μακριά από παιδιά» και «Τηλέφωνο Κέντρου Δηλητηριάσεων: 2107793777».</w:t>
      </w:r>
    </w:p>
    <w:p w14:paraId="2BD186A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 xml:space="preserve">Η ημερομηνία παραγωγής. </w:t>
      </w:r>
    </w:p>
    <w:p w14:paraId="20285E3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παρτίδας παραγωγής ή το στοιχείο αναφοράς που επιτρέπει την αναγνώριση του προϊόντος.</w:t>
      </w:r>
    </w:p>
    <w:p w14:paraId="47B2FC6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τίθενται επί της προσυσκευασίας και με αυτοκόλλητη ετικέτα.</w:t>
      </w:r>
    </w:p>
    <w:p w14:paraId="388A03D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21C3063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51D1FFB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επωνυμία του αναδόχου.</w:t>
      </w:r>
    </w:p>
    <w:p w14:paraId="004AD40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51B43F1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των συσκευασιών που περιέχονται.</w:t>
      </w:r>
    </w:p>
    <w:p w14:paraId="0AE56AE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σύμβασης.</w:t>
      </w:r>
    </w:p>
    <w:p w14:paraId="1E436A2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τίθενται επί της προσυσκευασίας και με αυτοκόλλητη ετικέτα.</w:t>
      </w:r>
    </w:p>
    <w:p w14:paraId="1B4C172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Διενεργούμενοι  Έλεγχοι</w:t>
      </w:r>
    </w:p>
    <w:p w14:paraId="5121543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5.1.</w:t>
      </w:r>
      <w:r w:rsidRPr="000C7C0F">
        <w:rPr>
          <w:rFonts w:ascii="Calibri" w:eastAsia="Times New Roman" w:hAnsi="Calibri" w:cs="Calibri"/>
          <w:szCs w:val="24"/>
          <w:lang w:eastAsia="el-GR"/>
        </w:rPr>
        <w:tab/>
        <w:t>Έλεγχος εγκαταστάσεων</w:t>
      </w:r>
    </w:p>
    <w:p w14:paraId="06A79C8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672D319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w:t>
      </w:r>
      <w:r w:rsidRPr="000C7C0F">
        <w:rPr>
          <w:rFonts w:ascii="Calibri" w:eastAsia="Times New Roman" w:hAnsi="Calibri" w:cs="Calibri"/>
          <w:szCs w:val="24"/>
          <w:lang w:eastAsia="el-GR"/>
        </w:rPr>
        <w:lastRenderedPageBreak/>
        <w:t>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4BD3AD4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5.2.</w:t>
      </w:r>
      <w:r w:rsidRPr="000C7C0F">
        <w:rPr>
          <w:rFonts w:ascii="Calibri" w:eastAsia="Times New Roman" w:hAnsi="Calibri" w:cs="Calibri"/>
          <w:szCs w:val="24"/>
          <w:lang w:eastAsia="el-GR"/>
        </w:rPr>
        <w:tab/>
        <w:t xml:space="preserve">Έλεγχοι κατά την παραλαβή </w:t>
      </w:r>
    </w:p>
    <w:p w14:paraId="12AAF3E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Επιτροπή Παραλαβής ελέγχει σε τυχαία και αντιπροσωπευτικά δείγματα σε ποσοστό 2% (στην πλησιέστερη ακέραια μονάδα) της παραδοθείσας ποσότητας την τήρηση της παραγράφου 2.1.10, τα μακροσκοπικά – οργανοληπτικά χαρακτηριστικά της παραγράφου 2.2 και τις απαιτήσεις συσκευασίας και επισήμανσης, σύμφωνα με τις παραγράφους 3, 4.1. και 4.2. αντίστοιχα.</w:t>
      </w:r>
    </w:p>
    <w:p w14:paraId="435AC0F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τον διαγωνισμό διατηρεί ανά πάσα στιγμή το δικαίωμα να προβεί σε εργαστηριακούς ελέγχους των παραδοθέντων προϊόντων μετά από νέα δειγματοληψία, συμπεριλαμβανομένων των ελέγχων της παραγράφου 6.(δ). Το είδος των εργαστηριακών ελέγχων και η ποσότητα του δείγματος θα καθορίζονται, μετά από επικοινωνία με το αρμόδιο εργαστήριο του Γενικού Χημείου του Κράτους.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0BAA002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6.</w:t>
      </w:r>
      <w:r w:rsidRPr="000C7C0F">
        <w:rPr>
          <w:rFonts w:ascii="Calibri" w:eastAsia="Times New Roman" w:hAnsi="Calibri" w:cs="Calibri"/>
          <w:szCs w:val="24"/>
          <w:lang w:eastAsia="el-GR"/>
        </w:rPr>
        <w:tab/>
        <w:t>Υποχρεώσεις Προμηθευτών</w:t>
      </w:r>
    </w:p>
    <w:p w14:paraId="13D5918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033C66A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3F39AA4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2246D27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διαθέτει το Δελτίο Δεδομένων Ασφαλείας (ΔΔΑ) του προϊόντος, το οποίο είναι επικαιροποιημένο και σύμφωνο με τον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Registration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Evaluation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and</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Authorization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of</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Chemicals</w:t>
      </w:r>
      <w:r w:rsidRPr="000C7C0F">
        <w:rPr>
          <w:rFonts w:ascii="Calibri" w:eastAsia="Times New Roman" w:hAnsi="Calibri" w:cs="Calibri"/>
          <w:szCs w:val="24"/>
          <w:lang w:eastAsia="el-GR"/>
        </w:rPr>
        <w:t>)  και τον Καν. 2015/830, και θα το προσκομίσει στην Υπηρεσία που διενεργεί το διαγωνισμό, εφόσον ζητηθεί στο στάδιο της αξιολόγησης των προσφορών ή/ και στο στάδιο της παραλαβής</w:t>
      </w:r>
    </w:p>
    <w:p w14:paraId="1206150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 το υπό προμήθεια είδος συμμορφώνεται με τις απαιτήσεις του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 της Ευρωπαϊκής Ένωσης. 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0E624F1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 η ταξινόμηση, επισήμανση και συσκευασία του προϊόντος είναι σύμφωνες με τον Καν. 1272/2008.</w:t>
      </w:r>
    </w:p>
    <w:p w14:paraId="6C80139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στ) έχει κατατεθεί αίτηση καταχώρησης των προσφερομένων προϊόντων στο Ενιαίο Μητρώο Χημικών Προϊόντων (ΕΜΧΠ), σύμφωνα με το άρθρο 45 του Κανονισμού </w:t>
      </w:r>
      <w:r w:rsidRPr="000C7C0F">
        <w:rPr>
          <w:rFonts w:ascii="Calibri" w:eastAsia="Times New Roman" w:hAnsi="Calibri" w:cs="Calibri"/>
          <w:szCs w:val="24"/>
          <w:lang w:val="en-GB" w:eastAsia="el-GR"/>
        </w:rPr>
        <w:t>CLP</w:t>
      </w:r>
      <w:r w:rsidRPr="000C7C0F">
        <w:rPr>
          <w:rFonts w:ascii="Calibri" w:eastAsia="Times New Roman" w:hAnsi="Calibri" w:cs="Calibri"/>
          <w:szCs w:val="24"/>
          <w:lang w:eastAsia="el-GR"/>
        </w:rPr>
        <w:t xml:space="preserve"> (Καν. 1272/2008).</w:t>
      </w:r>
    </w:p>
    <w:p w14:paraId="087D897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ar-SA"/>
        </w:rPr>
        <w:br w:type="page"/>
      </w:r>
    </w:p>
    <w:p w14:paraId="530E5D09" w14:textId="77777777" w:rsidR="000C7C0F" w:rsidRPr="000C7C0F" w:rsidRDefault="000C7C0F" w:rsidP="000C7C0F">
      <w:pPr>
        <w:suppressAutoHyphens/>
        <w:spacing w:after="0" w:line="240" w:lineRule="auto"/>
        <w:ind w:right="-2"/>
        <w:jc w:val="center"/>
        <w:rPr>
          <w:rFonts w:ascii="Calibri" w:eastAsia="Times New Roman" w:hAnsi="Calibri" w:cs="Calibri"/>
          <w:b/>
          <w:szCs w:val="24"/>
          <w:u w:val="single"/>
          <w:lang w:eastAsia="el-GR"/>
        </w:rPr>
      </w:pPr>
      <w:r w:rsidRPr="000C7C0F">
        <w:rPr>
          <w:rFonts w:ascii="Calibri" w:eastAsia="Times New Roman" w:hAnsi="Calibri" w:cs="Calibri"/>
          <w:b/>
          <w:szCs w:val="24"/>
          <w:u w:val="single"/>
          <w:lang w:eastAsia="el-GR"/>
        </w:rPr>
        <w:lastRenderedPageBreak/>
        <w:t>ΤΕΧΝΙΚΗ ΠΡΟΔΙΑΓΡΑΦΗ ΓΙΑ ΥΓΡΟ ΑΠΟΡΡΥΠΑΝΤΙΚΟ ΠΛΥΝΤΗΡΙΟΥ ΡΟΥΧΩΝ</w:t>
      </w:r>
    </w:p>
    <w:p w14:paraId="691409D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1.</w:t>
      </w:r>
      <w:r w:rsidRPr="000C7C0F">
        <w:rPr>
          <w:rFonts w:ascii="Calibri" w:eastAsia="Times New Roman" w:hAnsi="Calibri" w:cs="Calibri"/>
          <w:szCs w:val="24"/>
          <w:lang w:eastAsia="el-GR"/>
        </w:rPr>
        <w:tab/>
        <w:t>Εισαγωγή</w:t>
      </w:r>
    </w:p>
    <w:p w14:paraId="40C9982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προδιαγραφή αυτή αποσκοπεί στον καθορισμό των απαιτήσεων για την προμήθεια του είδους «Υγρό απορρυπαντικό πλυντηρίου ρούχων» για τις ανάγκες του Επιχειρησιακού Προγράμματος Επισιτιστικής και Βασικής Υλικής Συνδρομής για το Ταμείο Ευρωπαϊκής Βοήθειας Απόρων.</w:t>
      </w:r>
    </w:p>
    <w:p w14:paraId="10DFDCD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Το υγρό απορρυπαντικό πλυντηρίου ρούχων χαρακτηρίζεται ως απορρυπαντικό, όπως αυτό ορίζεται στο άρθρο 2 του Κανονισμού 648/2004.</w:t>
      </w:r>
    </w:p>
    <w:p w14:paraId="77285D4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 συνέχεια του παρόντος και για λόγους συντόμευσης το υγρό απορρυπαντικό πλυντηρίου ρούχων θα αναφέρεται ως «προϊόν». Επιπλέον, η αναφορά σε συγκεκριμένους Κανονισμούς της Ευρωπαϊκής Ένωσης και σε άλλες διατάξεις της ενωσιακής και εθνικής νομοθεσίας αφορά και τις εκάστοτε ισχύουσες τροποποιήσεις τους.</w:t>
      </w:r>
    </w:p>
    <w:p w14:paraId="628E5A1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w:t>
      </w:r>
      <w:r w:rsidRPr="000C7C0F">
        <w:rPr>
          <w:rFonts w:ascii="Calibri" w:eastAsia="Times New Roman" w:hAnsi="Calibri" w:cs="Calibri"/>
          <w:szCs w:val="24"/>
          <w:lang w:eastAsia="el-GR"/>
        </w:rPr>
        <w:tab/>
        <w:t>Χαρακτηριστικά Προϊόντος</w:t>
      </w:r>
    </w:p>
    <w:p w14:paraId="0A22BEF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w:t>
      </w:r>
      <w:r w:rsidRPr="000C7C0F">
        <w:rPr>
          <w:rFonts w:ascii="Calibri" w:eastAsia="Times New Roman" w:hAnsi="Calibri" w:cs="Calibri"/>
          <w:szCs w:val="24"/>
          <w:lang w:eastAsia="el-GR"/>
        </w:rPr>
        <w:tab/>
        <w:t>Γενικά Χαρακτηριστικά</w:t>
      </w:r>
    </w:p>
    <w:p w14:paraId="720482F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2.1.1.</w:t>
      </w:r>
      <w:r w:rsidRPr="000C7C0F">
        <w:rPr>
          <w:rFonts w:ascii="Calibri" w:eastAsia="Times New Roman" w:hAnsi="Calibri" w:cs="Calibri"/>
          <w:szCs w:val="24"/>
          <w:lang w:eastAsia="el-GR"/>
        </w:rPr>
        <w:tab/>
        <w:t>Το προϊόν θα πρέπει να παράγεται και να συσκευάζεται σε νομίμως λειτουργούσες επιχειρήσεις σύμφωνα με τα προβλεπόμενα στην ευρωπαϊκή και εθνική νομοθεσία.</w:t>
      </w:r>
    </w:p>
    <w:p w14:paraId="3221F06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2.1.2.</w:t>
      </w:r>
      <w:r w:rsidRPr="000C7C0F">
        <w:rPr>
          <w:rFonts w:ascii="Calibri" w:eastAsia="Times New Roman" w:hAnsi="Calibri" w:cs="Calibri"/>
          <w:szCs w:val="24"/>
          <w:lang w:eastAsia="el-GR"/>
        </w:rPr>
        <w:tab/>
        <w:t>Η παραγωγή και η διάθεσή του προϊόντος στην αγορά πρέπει να συμμορφώνονται με τα προβλεπόμενα στην ευρωπαϊκή και την ελληνική νομοθεσία περί υγιεινής και ασφάλειας προϊόντων.</w:t>
      </w:r>
    </w:p>
    <w:p w14:paraId="5B10D78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2.1.3.</w:t>
      </w:r>
      <w:r w:rsidRPr="000C7C0F">
        <w:rPr>
          <w:rFonts w:ascii="Calibri" w:eastAsia="Times New Roman" w:hAnsi="Calibri" w:cs="Calibri"/>
          <w:szCs w:val="24"/>
          <w:lang w:eastAsia="el-GR"/>
        </w:rPr>
        <w:tab/>
        <w:t>Η παραγωγή του προϊόντος πρέπει να είναι σύμφωνη με την ορθή βιομηχανική πρακτική.</w:t>
      </w:r>
    </w:p>
    <w:p w14:paraId="3028C7F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2.1.4.</w:t>
      </w:r>
      <w:r w:rsidRPr="000C7C0F">
        <w:rPr>
          <w:rFonts w:ascii="Calibri" w:eastAsia="Times New Roman" w:hAnsi="Calibri" w:cs="Calibri"/>
          <w:szCs w:val="24"/>
          <w:lang w:eastAsia="el-GR"/>
        </w:rPr>
        <w:tab/>
        <w:t>Το προϊόν πρέπει να συμμορφώνεται με τα οριζόμενα στον Καν. 648/2004.</w:t>
      </w:r>
    </w:p>
    <w:p w14:paraId="278BD62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2.1.5.</w:t>
      </w:r>
      <w:r w:rsidRPr="000C7C0F">
        <w:rPr>
          <w:rFonts w:ascii="Calibri" w:eastAsia="Times New Roman" w:hAnsi="Calibri" w:cs="Calibri"/>
          <w:szCs w:val="24"/>
          <w:lang w:eastAsia="el-GR"/>
        </w:rPr>
        <w:tab/>
        <w:t>Το προϊόν πρέπει να είναι κατάλληλο για πλύσιμο ρούχων στο πλυντήριο.</w:t>
      </w:r>
    </w:p>
    <w:p w14:paraId="3AA348F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2.1.6.</w:t>
      </w:r>
      <w:r w:rsidRPr="000C7C0F">
        <w:rPr>
          <w:rFonts w:ascii="Calibri" w:eastAsia="Times New Roman" w:hAnsi="Calibri" w:cs="Calibri"/>
          <w:szCs w:val="24"/>
          <w:lang w:eastAsia="el-GR"/>
        </w:rPr>
        <w:tab/>
        <w:t>Το προϊόν πρέπει να καθαρίζει αποτελεσματικά τα ρούχα και σε χαμηλές θερμοκρασίες (30</w:t>
      </w:r>
      <w:r w:rsidRPr="000C7C0F">
        <w:rPr>
          <w:rFonts w:ascii="Calibri" w:eastAsia="Times New Roman" w:hAnsi="Calibri" w:cs="Calibri"/>
          <w:szCs w:val="24"/>
          <w:lang w:val="en-GB" w:eastAsia="el-GR"/>
        </w:rPr>
        <w:t>oC</w:t>
      </w:r>
      <w:r w:rsidRPr="000C7C0F">
        <w:rPr>
          <w:rFonts w:ascii="Calibri" w:eastAsia="Times New Roman" w:hAnsi="Calibri" w:cs="Calibri"/>
          <w:szCs w:val="24"/>
          <w:lang w:eastAsia="el-GR"/>
        </w:rPr>
        <w:t>).</w:t>
      </w:r>
    </w:p>
    <w:p w14:paraId="253331C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2.1.7.</w:t>
      </w:r>
      <w:r w:rsidRPr="000C7C0F">
        <w:rPr>
          <w:rFonts w:ascii="Calibri" w:eastAsia="Times New Roman" w:hAnsi="Calibri" w:cs="Calibri"/>
          <w:szCs w:val="24"/>
          <w:lang w:eastAsia="el-GR"/>
        </w:rPr>
        <w:tab/>
        <w:t xml:space="preserve">Το προϊόν δεν πρέπει να αφήνει υπολείμματα στα ρούχα μετά από το ξέβγαλμα.  </w:t>
      </w:r>
    </w:p>
    <w:p w14:paraId="3809776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2.1.8.</w:t>
      </w:r>
      <w:r w:rsidRPr="000C7C0F">
        <w:rPr>
          <w:rFonts w:ascii="Calibri" w:eastAsia="Times New Roman" w:hAnsi="Calibri" w:cs="Calibri"/>
          <w:szCs w:val="24"/>
          <w:lang w:eastAsia="el-GR"/>
        </w:rPr>
        <w:tab/>
        <w:t>Το προϊόν πρέπει να είναι ρυθμιζόμενου αφρισμού, ώστε κατά την εργασία να μην παρατηρείται αφρισμός που θα παρεμποδίζει την λειτουργία του πλυσίματος, ούτε να θέτει σε κίνδυνο τις ηλεκτρολογικές εγκαταστάσεις του πλυντηρίου.</w:t>
      </w:r>
    </w:p>
    <w:p w14:paraId="5E36C1F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2.1.9.</w:t>
      </w:r>
      <w:r w:rsidRPr="000C7C0F">
        <w:rPr>
          <w:rFonts w:ascii="Calibri" w:eastAsia="Times New Roman" w:hAnsi="Calibri" w:cs="Calibri"/>
          <w:szCs w:val="24"/>
          <w:lang w:eastAsia="el-GR"/>
        </w:rPr>
        <w:tab/>
        <w:t>Το προϊόν δεν θα πρέπει να είναι τοξικό για τον άνθρωπο ή επιβλαβές για το περιβάλλον.</w:t>
      </w:r>
    </w:p>
    <w:p w14:paraId="75BD3F1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w:t>
      </w:r>
      <w:r w:rsidRPr="000C7C0F">
        <w:rPr>
          <w:rFonts w:ascii="Calibri" w:eastAsia="Times New Roman" w:hAnsi="Calibri" w:cs="Calibri"/>
          <w:szCs w:val="24"/>
          <w:lang w:eastAsia="el-GR"/>
        </w:rPr>
        <w:tab/>
        <w:t xml:space="preserve">Μακροσκοπικά – Οργανοληπτικά Χαρακτηριστικά </w:t>
      </w:r>
    </w:p>
    <w:p w14:paraId="7829F49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2.2.1.</w:t>
      </w:r>
      <w:r w:rsidRPr="000C7C0F">
        <w:rPr>
          <w:rFonts w:ascii="Calibri" w:eastAsia="Times New Roman" w:hAnsi="Calibri" w:cs="Calibri"/>
          <w:szCs w:val="24"/>
          <w:lang w:eastAsia="el-GR"/>
        </w:rPr>
        <w:tab/>
        <w:t>Το προϊόν θα είναι σε υγρή μορφή.</w:t>
      </w:r>
    </w:p>
    <w:p w14:paraId="7C99880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2.2.2.</w:t>
      </w:r>
      <w:r w:rsidRPr="000C7C0F">
        <w:rPr>
          <w:rFonts w:ascii="Calibri" w:eastAsia="Times New Roman" w:hAnsi="Calibri" w:cs="Calibri"/>
          <w:szCs w:val="24"/>
          <w:lang w:eastAsia="el-GR"/>
        </w:rPr>
        <w:tab/>
        <w:t>Το προϊόν δεν πρέπει να έχει οσμή ξένη προς το είδος(πχ κηροζίνης ή ιχθυώδη ή άλλη δυσάρεστη οσμή).</w:t>
      </w:r>
    </w:p>
    <w:p w14:paraId="2904EE9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2.2.3.</w:t>
      </w:r>
      <w:r w:rsidRPr="000C7C0F">
        <w:rPr>
          <w:rFonts w:ascii="Calibri" w:eastAsia="Times New Roman" w:hAnsi="Calibri" w:cs="Calibri"/>
          <w:szCs w:val="24"/>
          <w:lang w:eastAsia="el-GR"/>
        </w:rPr>
        <w:tab/>
        <w:t>Το προϊόν πρέπει να είναι ελαφρά αρωματισμένο.</w:t>
      </w:r>
    </w:p>
    <w:p w14:paraId="3D4182D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w:t>
      </w:r>
      <w:r w:rsidRPr="000C7C0F">
        <w:rPr>
          <w:rFonts w:ascii="Calibri" w:eastAsia="Times New Roman" w:hAnsi="Calibri" w:cs="Calibri"/>
          <w:szCs w:val="24"/>
          <w:lang w:eastAsia="el-GR"/>
        </w:rPr>
        <w:tab/>
        <w:t>Φυσικοχημικά Χαρακτηριστικά</w:t>
      </w:r>
    </w:p>
    <w:p w14:paraId="1545ABE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2.3.1.</w:t>
      </w:r>
      <w:r w:rsidRPr="000C7C0F">
        <w:rPr>
          <w:rFonts w:ascii="Calibri" w:eastAsia="Times New Roman" w:hAnsi="Calibri" w:cs="Calibri"/>
          <w:szCs w:val="24"/>
          <w:lang w:eastAsia="el-GR"/>
        </w:rPr>
        <w:tab/>
        <w:t>Τα συστατικά που περιέχει το προϊόν θα πρέπει να είναι σύμφωνα με τα οριζόμενα στην Ευρωπαϊκή και Εθνική νομοθεσία (ανιονικές επιφανειοδραστικές ουσίες, μη ανιονικές επιφανειοδραστικές ουσίες, σαπούνι, άρωμα, ένζυμα κ.α.).</w:t>
      </w:r>
    </w:p>
    <w:p w14:paraId="2CE18EE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w:t>
      </w:r>
      <w:r w:rsidRPr="000C7C0F">
        <w:rPr>
          <w:rFonts w:ascii="Calibri" w:eastAsia="Times New Roman" w:hAnsi="Calibri" w:cs="Calibri"/>
          <w:szCs w:val="24"/>
          <w:lang w:eastAsia="el-GR"/>
        </w:rPr>
        <w:tab/>
        <w:t>Συσκευασία</w:t>
      </w:r>
    </w:p>
    <w:p w14:paraId="6434B5D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3.1.</w:t>
      </w:r>
      <w:r w:rsidRPr="000C7C0F">
        <w:rPr>
          <w:rFonts w:ascii="Calibri" w:eastAsia="Times New Roman" w:hAnsi="Calibri" w:cs="Calibri"/>
          <w:szCs w:val="24"/>
          <w:lang w:eastAsia="el-GR"/>
        </w:rPr>
        <w:tab/>
        <w:t>Το προϊόν θα είναι συσκευασμένο σε ανακυκλώσιμη πλαστική φιάλη με πλαστικό καπάκι (προσυσκευασία) και θα κλείνει ερμητικά.</w:t>
      </w:r>
    </w:p>
    <w:p w14:paraId="55301B1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3.2.</w:t>
      </w:r>
      <w:r w:rsidRPr="000C7C0F">
        <w:rPr>
          <w:rFonts w:ascii="Calibri" w:eastAsia="Times New Roman" w:hAnsi="Calibri" w:cs="Calibri"/>
          <w:szCs w:val="24"/>
          <w:lang w:eastAsia="el-GR"/>
        </w:rPr>
        <w:tab/>
        <w:t>Το προϊόν θα διατίθεται σε συσκευασίες περιεχομένου τουλάχιστον 3 λίτρων και 45 μεζούρων πλύσης.</w:t>
      </w:r>
    </w:p>
    <w:p w14:paraId="318B5CF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3.3.</w:t>
      </w:r>
      <w:r w:rsidRPr="000C7C0F">
        <w:rPr>
          <w:rFonts w:ascii="Calibri" w:eastAsia="Times New Roman" w:hAnsi="Calibri" w:cs="Calibri"/>
          <w:szCs w:val="24"/>
          <w:lang w:eastAsia="el-GR"/>
        </w:rPr>
        <w:tab/>
        <w:t>Οι προσυσκευασίες θα είναι καινούριες, κλειστές και σφραγισμένες, χωρίς ίχνη παραβίασης. Δε θα πρέπει να έχουν σπασίματα ή ρωγμές, τρύπες και να εμφανίζουν διαρροή του προϊόντος.</w:t>
      </w:r>
    </w:p>
    <w:p w14:paraId="4A79C73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lastRenderedPageBreak/>
        <w:t>3.4.</w:t>
      </w:r>
      <w:r w:rsidRPr="000C7C0F">
        <w:rPr>
          <w:rFonts w:ascii="Calibri" w:eastAsia="Times New Roman" w:hAnsi="Calibri" w:cs="Calibri"/>
          <w:szCs w:val="24"/>
          <w:lang w:eastAsia="el-GR"/>
        </w:rPr>
        <w:tab/>
        <w:t>Οι προσυσκευασίες θα παραδίδονται σε χαρτοκιβώτια (δευτερογενής συσκευασία) κατάλληλου βάρους και αντοχής για παλετοποίηση.</w:t>
      </w:r>
    </w:p>
    <w:p w14:paraId="3CDB98B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w:t>
      </w:r>
      <w:r w:rsidRPr="000C7C0F">
        <w:rPr>
          <w:rFonts w:ascii="Calibri" w:eastAsia="Times New Roman" w:hAnsi="Calibri" w:cs="Calibri"/>
          <w:szCs w:val="24"/>
          <w:lang w:eastAsia="el-GR"/>
        </w:rPr>
        <w:tab/>
        <w:t>Επισημάνσεις</w:t>
      </w:r>
    </w:p>
    <w:p w14:paraId="4F7F60C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επισήμανση του προϊόντος θα περιέχονται οι υποχρεωτικές πληροφορίες που απαιτείται να παρέχονται στον καταναλωτή βάσει των διατάξεων της ενωσιακής (Καν. 648/2004) και εθνικής (ΔΙ.Ε.Π.Π.Υ.) νομοθεσίας.</w:t>
      </w:r>
    </w:p>
    <w:p w14:paraId="64AF9AA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4.1.</w:t>
      </w:r>
      <w:r w:rsidRPr="000C7C0F">
        <w:rPr>
          <w:rFonts w:ascii="Calibri" w:eastAsia="Times New Roman" w:hAnsi="Calibri" w:cs="Calibri"/>
          <w:szCs w:val="24"/>
          <w:lang w:eastAsia="el-GR"/>
        </w:rPr>
        <w:tab/>
        <w:t xml:space="preserve">Ενδείξεις πάνω στην προσυσκευασία </w:t>
      </w:r>
    </w:p>
    <w:p w14:paraId="3FCC46D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Επί της προσυσκευασίας θα πρέπει κατ’ ελάχιστον να αναγράφονται στην ελληνική γλώσσα οι ακόλουθες έντυπες πληροφορίες με ευανάγνωστους, εμφανείς και ανεξίτηλους χαρακτήρες: </w:t>
      </w:r>
    </w:p>
    <w:p w14:paraId="1AC687F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4D5ACAB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ή η εμπορική επωνυμία ή το εμπορικό σήμα και η πλήρης διεύθυνση και αριθμός τηλεφώνου του υπεύθυνου για τη διάθεση του προϊόντος στην αγορά.</w:t>
      </w:r>
    </w:p>
    <w:p w14:paraId="2F20EE2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διεύθυνση, η ηλεκτρονική διεύθυνση, εφόσον υπάρχει και ο αριθμός τηλεφώνου από όπου μπορεί να αποκτηθεί το δελτίο στοιχείων του προϊόντος.</w:t>
      </w:r>
    </w:p>
    <w:p w14:paraId="1D5E510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ονομαστική ποσότητα (ονομαστική μάζα ή ονομαστικός όγκος) του περιεχομένου.</w:t>
      </w:r>
    </w:p>
    <w:p w14:paraId="465725C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συνολικός αριθμός πλύσεων ή ο συνολικός αριθμός μοναδιαίων δόσεων.</w:t>
      </w:r>
    </w:p>
    <w:p w14:paraId="1850170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σύνθεση (χημική ονομασία της ή των ουσιών που περιέχει το προϊόν).</w:t>
      </w:r>
    </w:p>
    <w:p w14:paraId="5390776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Οδηγίες χρήσης.</w:t>
      </w:r>
    </w:p>
    <w:p w14:paraId="6841A10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Ειδικές προφυλάξεις (σύμβολα και ενδείξεις των κινδύνων, φράσεις κινδύνου και οδηγίες προφύλαξης).</w:t>
      </w:r>
    </w:p>
    <w:p w14:paraId="38CB77F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«Μακριά από παιδιά» και «Τηλέφωνο Κέντρου Δηλητηριάσεων: 2107793777».</w:t>
      </w:r>
    </w:p>
    <w:p w14:paraId="70C6F4B5"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Οι συνιστώμενες ποσότητες ή/και οι οδηγίες δοσολογίας, εκφρασμένες σε χιλιοστόλιτρα ή γραμμάρια, για σύνηθες φορτίο πλυντηρίου, για νερό χαμηλής, μέσης και υψηλής σκληρότητας και με πρόβλεψη για τις διαδικασίες πλύσης ενός ή δύο κύκλων.</w:t>
      </w:r>
    </w:p>
    <w:p w14:paraId="1BA6AEC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χωρητικότητα του δοσιμετρικού κυπέλλου που τυχόν παρέχεται μαζί με το απορρυπαντικό σε χιλιοστόλιτρα ή γραμμάρια.</w:t>
      </w:r>
    </w:p>
    <w:p w14:paraId="648AE44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παρτίδας παραγωγής ή το στοιχείο αναφοράς που επιτρέπει την αναγνώριση του προϊόντος.</w:t>
      </w:r>
    </w:p>
    <w:p w14:paraId="3F643A2E"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0318CE0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4.2.</w:t>
      </w:r>
      <w:r w:rsidRPr="000C7C0F">
        <w:rPr>
          <w:rFonts w:ascii="Calibri" w:eastAsia="Times New Roman" w:hAnsi="Calibri" w:cs="Calibri"/>
          <w:szCs w:val="24"/>
          <w:lang w:eastAsia="el-GR"/>
        </w:rPr>
        <w:tab/>
        <w:t xml:space="preserve">Ενδείξεις πάνω στη δευτερογενή συσκευασία </w:t>
      </w:r>
    </w:p>
    <w:p w14:paraId="69A3C74A"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Στην εξωτερική επιφάνεια της δευτερογενούς συσκευασίας θα πρέπει να υπάρχει επισήμανση με τα παρακάτω τουλάχιστον στοιχεία:</w:t>
      </w:r>
    </w:p>
    <w:p w14:paraId="4B21544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επωνυμία του αναδόχου.</w:t>
      </w:r>
    </w:p>
    <w:p w14:paraId="58ABE676"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ονομασία πώλησης του προϊόντος.</w:t>
      </w:r>
    </w:p>
    <w:p w14:paraId="55B52A90"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των συσκευασιών που περιέχονται.</w:t>
      </w:r>
    </w:p>
    <w:p w14:paraId="222EAD28"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Ο αριθμός της σύμβασης.</w:t>
      </w:r>
    </w:p>
    <w:p w14:paraId="73B59F0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w:t>
      </w:r>
      <w:r w:rsidRPr="000C7C0F">
        <w:rPr>
          <w:rFonts w:ascii="Calibri" w:eastAsia="Times New Roman" w:hAnsi="Calibri" w:cs="Calibri"/>
          <w:szCs w:val="24"/>
          <w:lang w:eastAsia="el-GR"/>
        </w:rPr>
        <w:tab/>
        <w:t>Η φράση «ΔΩΡΕΑΝ ΔΙΑΝΟΜΗ» καθώς και το σήμα της Ευρωπαϊκής Ένωσης, τα οποία δύναται να τίθεται επί της προσυσκευασίας και με αυτοκόλλητη ετικέτα, ευανάγνωστα και σε σημείο που να μην καλύπτει τις υπόλοιπες ενδείξεις.</w:t>
      </w:r>
    </w:p>
    <w:p w14:paraId="19A21AD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w:t>
      </w:r>
      <w:r w:rsidRPr="000C7C0F">
        <w:rPr>
          <w:rFonts w:ascii="Calibri" w:eastAsia="Times New Roman" w:hAnsi="Calibri" w:cs="Calibri"/>
          <w:szCs w:val="24"/>
          <w:lang w:eastAsia="el-GR"/>
        </w:rPr>
        <w:tab/>
        <w:t>Διενεργούμενοι  Έλεγχοι</w:t>
      </w:r>
    </w:p>
    <w:p w14:paraId="7AED9C5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5.1.</w:t>
      </w:r>
      <w:r w:rsidRPr="000C7C0F">
        <w:rPr>
          <w:rFonts w:ascii="Calibri" w:eastAsia="Times New Roman" w:hAnsi="Calibri" w:cs="Calibri"/>
          <w:szCs w:val="24"/>
          <w:lang w:eastAsia="el-GR"/>
        </w:rPr>
        <w:tab/>
        <w:t>Έλεγχος εγκαταστάσεων</w:t>
      </w:r>
    </w:p>
    <w:p w14:paraId="089308A7"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Η Υπηρεσία που διενεργεί το διαγωνισμό συνεργάζεται με τις κατά τόπους Περιφέρειες και Περιφερειακές Ενότητες προκειμένου οι αρμόδιες Υπηρεσίες Ελέγχου των Περιφερειακών Ενοτήτων να διενεργήσουν τους απαραίτητους ελέγχους στις εγκαταστάσεις του αναδόχου, για τη νόμιμη λειτουργία και την τήρηση των γενικών απαιτήσεων υγιεινής και ασφάλειας </w:t>
      </w:r>
      <w:r w:rsidRPr="000C7C0F">
        <w:rPr>
          <w:rFonts w:ascii="Calibri" w:eastAsia="Times New Roman" w:hAnsi="Calibri" w:cs="Calibri"/>
          <w:szCs w:val="24"/>
          <w:lang w:eastAsia="el-GR"/>
        </w:rPr>
        <w:lastRenderedPageBreak/>
        <w:t>και των λοιπών απαιτήσεων της νομοθεσίας. Επίσης, η Υπηρεσία που διενεργεί το διαγωνισμό διατηρεί το δικαίωμα να συνεργαστεί με τις αρμόδιες Υπηρεσίες Ελέγχου προκειμένου αυτές να διενεργήσουν ελέγχους στις εγκαταστάσεις παραγωγής και συσκευασίας του προϊόντος.</w:t>
      </w:r>
    </w:p>
    <w:p w14:paraId="0BBFA2BF"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Τα αποτελέσματα των ανωτέρω ελέγχων καταγράφονται σε σχετική έκθεση, που αποδίδεται στην Υπηρεσία που διενεργεί τον διαγωνισμό. Σε περίπτωση που διαπιστωθούν παρεκκλίσεις από τα προβλεπόμενα, η Υπηρεσία διατηρεί το δικαίωμα εφαρμογής των διατάξεων της ισχύουσας νομοθεσίας δημοσίων συμβάσεων περί κήρυξης του προμηθευτή εκπτώτου.</w:t>
      </w:r>
    </w:p>
    <w:p w14:paraId="51D3361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5.2.</w:t>
      </w:r>
      <w:r w:rsidRPr="000C7C0F">
        <w:rPr>
          <w:rFonts w:ascii="Calibri" w:eastAsia="Times New Roman" w:hAnsi="Calibri" w:cs="Calibri"/>
          <w:szCs w:val="24"/>
          <w:lang w:eastAsia="el-GR"/>
        </w:rPr>
        <w:tab/>
        <w:t xml:space="preserve">Έλεγχοι κατά την παραλαβή </w:t>
      </w:r>
    </w:p>
    <w:p w14:paraId="2ECE7C0D"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Επιτροπή Παραλαβής ελέγχει σε τυχαία και αντιπροσωπευτικά δείγματα σε ποσοστό 2% (στην πλησιέστερη ακέραια μονάδα και όχι λιγότερα από δύο) της παραδοθείσας ποσότητας κάθε είδους τα μακροσκοπικά – οργανοληπτικά χαρακτηριστικά της παραγράφου 2.2 και τις απαιτήσεις συσκευασίας και επισήμανσης, σύμφωνα με τις παραγράφους 3,4.1. και 4.2. αντίστοιχα.</w:t>
      </w:r>
    </w:p>
    <w:p w14:paraId="4279CFF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Η Υπηρεσία που διενεργεί τον διαγωνισμό διατηρεί ανά πάσα στιγμή το δικαίωμα να προβεί σε εργαστηριακούς ελέγχους των παραδοθέντων προϊόντων μετά από νέα δειγματοληψία, συμπεριλαμβανομένων των ελέγχων της παραγράφου 6.(δ). Το είδος των εργαστηριακών ελέγχων και η ποσότητα του δείγματος θα καθορίζονται, μετά από επικοινωνία με το αρμόδιο εργαστήριο του Γενικού Χημείου του Κράτους.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p w14:paraId="562B4CDB"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6.</w:t>
      </w:r>
      <w:r w:rsidRPr="000C7C0F">
        <w:rPr>
          <w:rFonts w:ascii="Calibri" w:eastAsia="Times New Roman" w:hAnsi="Calibri" w:cs="Calibri"/>
          <w:szCs w:val="24"/>
          <w:lang w:eastAsia="el-GR"/>
        </w:rPr>
        <w:tab/>
        <w:t>Υποχρεώσεις Προμηθευτών</w:t>
      </w:r>
    </w:p>
    <w:p w14:paraId="56305482"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Κάθε υποψήφιος προμηθευτής υποχρεούται να υποβάλει μαζί με την τεχνική προσφορά μία υπεύθυνη δήλωση όπου θα δηλώνει τα παρακάτω:</w:t>
      </w:r>
    </w:p>
    <w:p w14:paraId="1726EF19"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α) έλαβε γνώση και συμμορφώνεται με όλους τους όρους των τεχνικών προδιαγραφών χωρίς καμία μεταβολή.</w:t>
      </w:r>
    </w:p>
    <w:p w14:paraId="4BAF4CD3"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β) εγγυάται ότι θα αντικαταστήσει όση ποσότητα του προϊόντος κριθεί ως ακατάλληλη με δικό του προσωπικό, μέσα και δαπάνες.</w:t>
      </w:r>
    </w:p>
    <w:p w14:paraId="1F232414"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γ) διαθέτει το Δελτίο Δεδομένων Ασφαλείας (ΔΔΑ) του προϊόντος, το οποίο είναι επικαιροποιημένο και σύμφωνο με τον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Registration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Evaluation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and</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Authorization</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of</w:t>
      </w:r>
      <w:r w:rsidRPr="000C7C0F">
        <w:rPr>
          <w:rFonts w:ascii="Calibri" w:eastAsia="Times New Roman" w:hAnsi="Calibri" w:cs="Calibri"/>
          <w:szCs w:val="24"/>
          <w:lang w:eastAsia="el-GR"/>
        </w:rPr>
        <w:t xml:space="preserve"> </w:t>
      </w:r>
      <w:r w:rsidRPr="000C7C0F">
        <w:rPr>
          <w:rFonts w:ascii="Calibri" w:eastAsia="Times New Roman" w:hAnsi="Calibri" w:cs="Calibri"/>
          <w:szCs w:val="24"/>
          <w:lang w:val="en-GB" w:eastAsia="el-GR"/>
        </w:rPr>
        <w:t>Chemicals</w:t>
      </w:r>
      <w:r w:rsidRPr="000C7C0F">
        <w:rPr>
          <w:rFonts w:ascii="Calibri" w:eastAsia="Times New Roman" w:hAnsi="Calibri" w:cs="Calibri"/>
          <w:szCs w:val="24"/>
          <w:lang w:eastAsia="el-GR"/>
        </w:rPr>
        <w:t>)  και τον Καν. 2015/830, και θα το προσκομίσει στην Υπηρεσία που διενεργεί το διαγωνισμό, εφόσον ζητηθεί στο στάδιο της αξιολόγησης των προσφορών ή/ και στο στάδιο της παραλαβής</w:t>
      </w:r>
    </w:p>
    <w:p w14:paraId="222BDC8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δ) το υπό προμήθεια είδος συμμορφώνεται με τις απαιτήσεις του Καν. 1907/2006 - </w:t>
      </w:r>
      <w:r w:rsidRPr="000C7C0F">
        <w:rPr>
          <w:rFonts w:ascii="Calibri" w:eastAsia="Times New Roman" w:hAnsi="Calibri" w:cs="Calibri"/>
          <w:szCs w:val="24"/>
          <w:lang w:val="en-GB" w:eastAsia="el-GR"/>
        </w:rPr>
        <w:t>R</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E</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A</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C</w:t>
      </w:r>
      <w:r w:rsidRPr="000C7C0F">
        <w:rPr>
          <w:rFonts w:ascii="Calibri" w:eastAsia="Times New Roman" w:hAnsi="Calibri" w:cs="Calibri"/>
          <w:szCs w:val="24"/>
          <w:lang w:eastAsia="el-GR"/>
        </w:rPr>
        <w:t>.</w:t>
      </w:r>
      <w:r w:rsidRPr="000C7C0F">
        <w:rPr>
          <w:rFonts w:ascii="Calibri" w:eastAsia="Times New Roman" w:hAnsi="Calibri" w:cs="Calibri"/>
          <w:szCs w:val="24"/>
          <w:lang w:val="en-GB" w:eastAsia="el-GR"/>
        </w:rPr>
        <w:t>H</w:t>
      </w:r>
      <w:r w:rsidRPr="000C7C0F">
        <w:rPr>
          <w:rFonts w:ascii="Calibri" w:eastAsia="Times New Roman" w:hAnsi="Calibri" w:cs="Calibri"/>
          <w:szCs w:val="24"/>
          <w:lang w:eastAsia="el-GR"/>
        </w:rPr>
        <w:t>. της Ευρωπαϊκής Ένωσης. 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07B8B311"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ε) η ταξινόμηση, επισήμανση και συσκευασία του προϊόντος είναι σύμφωνες με τον Καν. 1272/2008.</w:t>
      </w:r>
    </w:p>
    <w:p w14:paraId="53BA3C3C" w14:textId="77777777" w:rsidR="000C7C0F" w:rsidRPr="000C7C0F" w:rsidRDefault="000C7C0F" w:rsidP="000C7C0F">
      <w:pPr>
        <w:suppressAutoHyphens/>
        <w:spacing w:after="0" w:line="240" w:lineRule="auto"/>
        <w:ind w:right="-2"/>
        <w:jc w:val="both"/>
        <w:rPr>
          <w:rFonts w:ascii="Calibri" w:eastAsia="Times New Roman" w:hAnsi="Calibri" w:cs="Calibri"/>
          <w:szCs w:val="24"/>
          <w:lang w:eastAsia="el-GR"/>
        </w:rPr>
      </w:pPr>
      <w:r w:rsidRPr="000C7C0F">
        <w:rPr>
          <w:rFonts w:ascii="Calibri" w:eastAsia="Times New Roman" w:hAnsi="Calibri" w:cs="Calibri"/>
          <w:szCs w:val="24"/>
          <w:lang w:eastAsia="el-GR"/>
        </w:rPr>
        <w:t xml:space="preserve">στ) έχει κατατεθεί αίτηση καταχώρησης των προσφερόμενων προϊόντων στο Ενιαίο Μητρώο Χημικών Προϊόντων (ΕΜΧΠ), σύμφωνα με το άρθρο 45 του Κανονισμού </w:t>
      </w:r>
      <w:r w:rsidRPr="000C7C0F">
        <w:rPr>
          <w:rFonts w:ascii="Calibri" w:eastAsia="Times New Roman" w:hAnsi="Calibri" w:cs="Calibri"/>
          <w:szCs w:val="24"/>
          <w:lang w:val="en-GB" w:eastAsia="el-GR"/>
        </w:rPr>
        <w:t>CLP</w:t>
      </w:r>
      <w:r w:rsidRPr="000C7C0F">
        <w:rPr>
          <w:rFonts w:ascii="Calibri" w:eastAsia="Times New Roman" w:hAnsi="Calibri" w:cs="Calibri"/>
          <w:szCs w:val="24"/>
          <w:lang w:eastAsia="el-GR"/>
        </w:rPr>
        <w:t xml:space="preserve"> (Καν. 1272/2008).</w:t>
      </w:r>
    </w:p>
    <w:p w14:paraId="3EBEA4E7" w14:textId="21294D36" w:rsidR="00F52252" w:rsidRPr="000C7C0F" w:rsidRDefault="000C7C0F" w:rsidP="000C7C0F">
      <w:pPr>
        <w:suppressAutoHyphens/>
        <w:spacing w:after="0" w:line="240" w:lineRule="auto"/>
        <w:ind w:right="-2"/>
        <w:jc w:val="both"/>
        <w:rPr>
          <w:rFonts w:ascii="Calibri" w:eastAsia="SimSun" w:hAnsi="Calibri" w:cs="Calibri"/>
          <w:i/>
          <w:iCs/>
          <w:color w:val="5B9BD5"/>
          <w:lang w:eastAsia="ar-SA"/>
        </w:rPr>
      </w:pPr>
      <w:r w:rsidRPr="000C7C0F">
        <w:rPr>
          <w:rFonts w:ascii="Calibri" w:eastAsia="Times New Roman" w:hAnsi="Calibri" w:cs="Calibri"/>
          <w:szCs w:val="24"/>
          <w:lang w:eastAsia="ar-SA"/>
        </w:rPr>
        <w:br w:type="page"/>
      </w:r>
    </w:p>
    <w:sectPr w:rsidR="00F52252" w:rsidRPr="000C7C0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2ECA" w14:textId="77777777" w:rsidR="00D67697" w:rsidRDefault="00D67697" w:rsidP="000C7C0F">
      <w:pPr>
        <w:spacing w:after="0" w:line="240" w:lineRule="auto"/>
      </w:pPr>
      <w:r>
        <w:separator/>
      </w:r>
    </w:p>
  </w:endnote>
  <w:endnote w:type="continuationSeparator" w:id="0">
    <w:p w14:paraId="2CE3EBF0" w14:textId="77777777" w:rsidR="00D67697" w:rsidRDefault="00D67697" w:rsidP="000C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7E11" w14:textId="77777777" w:rsidR="000406A7" w:rsidRDefault="000406A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5BE2" w14:textId="6765292D" w:rsidR="000C7C0F" w:rsidRPr="000C7C0F" w:rsidRDefault="000C7C0F" w:rsidP="000C7C0F">
    <w:pPr>
      <w:pStyle w:val="af3"/>
    </w:pPr>
    <w:r>
      <w:rPr>
        <w:noProof/>
        <w:lang w:val="el-GR" w:eastAsia="el-GR"/>
      </w:rPr>
      <w:drawing>
        <wp:inline distT="0" distB="0" distL="0" distR="0" wp14:anchorId="2EE98B93" wp14:editId="5CD34DC4">
          <wp:extent cx="5274310" cy="764550"/>
          <wp:effectExtent l="0" t="0" r="2540" b="0"/>
          <wp:docPr id="7" name="Εικόνα 7"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1"/>
                  <a:stretch>
                    <a:fillRect/>
                  </a:stretch>
                </pic:blipFill>
                <pic:spPr>
                  <a:xfrm>
                    <a:off x="0" y="0"/>
                    <a:ext cx="5274310" cy="7645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07C5" w14:textId="77777777" w:rsidR="000406A7" w:rsidRDefault="000406A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C8926" w14:textId="77777777" w:rsidR="00D67697" w:rsidRDefault="00D67697" w:rsidP="000C7C0F">
      <w:pPr>
        <w:spacing w:after="0" w:line="240" w:lineRule="auto"/>
      </w:pPr>
      <w:r>
        <w:separator/>
      </w:r>
    </w:p>
  </w:footnote>
  <w:footnote w:type="continuationSeparator" w:id="0">
    <w:p w14:paraId="1679F7EC" w14:textId="77777777" w:rsidR="00D67697" w:rsidRDefault="00D67697" w:rsidP="000C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916B" w14:textId="77777777" w:rsidR="000406A7" w:rsidRDefault="000406A7">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6D44" w14:textId="67128BA7" w:rsidR="000C7C0F" w:rsidRPr="000C7C0F" w:rsidRDefault="000C7C0F" w:rsidP="000C7C0F">
    <w:pPr>
      <w:tabs>
        <w:tab w:val="center" w:pos="4153"/>
        <w:tab w:val="right" w:pos="8306"/>
      </w:tabs>
      <w:spacing w:after="0" w:line="240" w:lineRule="auto"/>
      <w:ind w:left="6048"/>
      <w:rPr>
        <w:rFonts w:ascii="Calibri" w:eastAsia="Calibri" w:hAnsi="Calibri" w:cs="Times New Roman"/>
      </w:rPr>
    </w:pPr>
  </w:p>
  <w:p w14:paraId="5A37F5CA" w14:textId="77777777" w:rsidR="000C7C0F" w:rsidRDefault="000C7C0F">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C44C" w14:textId="77777777" w:rsidR="000406A7" w:rsidRDefault="000406A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B481DCE"/>
    <w:name w:val="WW8Num7"/>
    <w:lvl w:ilvl="0">
      <w:start w:val="1"/>
      <w:numFmt w:val="decimal"/>
      <w:lvlText w:val="%1."/>
      <w:lvlJc w:val="left"/>
      <w:pPr>
        <w:tabs>
          <w:tab w:val="num" w:pos="502"/>
        </w:tabs>
        <w:ind w:left="502" w:hanging="360"/>
      </w:pPr>
      <w:rPr>
        <w:rFonts w:asciiTheme="minorHAnsi" w:hAnsiTheme="minorHAnsi" w:cstheme="minorHAnsi" w:hint="default"/>
        <w:b w:val="0"/>
        <w:bCs w:val="0"/>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4903A1D"/>
    <w:multiLevelType w:val="hybridMultilevel"/>
    <w:tmpl w:val="8FB8F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09A816A0"/>
    <w:multiLevelType w:val="multilevel"/>
    <w:tmpl w:val="49D4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E0D4B"/>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2C50C7"/>
    <w:multiLevelType w:val="hybridMultilevel"/>
    <w:tmpl w:val="EB3E5AA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E906811"/>
    <w:multiLevelType w:val="hybridMultilevel"/>
    <w:tmpl w:val="5158F2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10633CB"/>
    <w:multiLevelType w:val="hybridMultilevel"/>
    <w:tmpl w:val="C4A463F0"/>
    <w:lvl w:ilvl="0" w:tplc="2884C03E">
      <w:start w:val="1"/>
      <w:numFmt w:val="decimal"/>
      <w:lvlText w:val="%1)"/>
      <w:lvlJc w:val="left"/>
      <w:pPr>
        <w:ind w:left="720" w:hanging="360"/>
      </w:pPr>
      <w:rPr>
        <w:rFonts w:hint="default"/>
      </w:rPr>
    </w:lvl>
    <w:lvl w:ilvl="1" w:tplc="8A487802" w:tentative="1">
      <w:start w:val="1"/>
      <w:numFmt w:val="lowerLetter"/>
      <w:lvlText w:val="%2."/>
      <w:lvlJc w:val="left"/>
      <w:pPr>
        <w:ind w:left="1440" w:hanging="360"/>
      </w:pPr>
    </w:lvl>
    <w:lvl w:ilvl="2" w:tplc="41301F6A" w:tentative="1">
      <w:start w:val="1"/>
      <w:numFmt w:val="lowerRoman"/>
      <w:lvlText w:val="%3."/>
      <w:lvlJc w:val="right"/>
      <w:pPr>
        <w:ind w:left="2160" w:hanging="180"/>
      </w:pPr>
    </w:lvl>
    <w:lvl w:ilvl="3" w:tplc="8B4431E6" w:tentative="1">
      <w:start w:val="1"/>
      <w:numFmt w:val="decimal"/>
      <w:lvlText w:val="%4."/>
      <w:lvlJc w:val="left"/>
      <w:pPr>
        <w:ind w:left="2880" w:hanging="360"/>
      </w:pPr>
    </w:lvl>
    <w:lvl w:ilvl="4" w:tplc="93F0056C" w:tentative="1">
      <w:start w:val="1"/>
      <w:numFmt w:val="lowerLetter"/>
      <w:lvlText w:val="%5."/>
      <w:lvlJc w:val="left"/>
      <w:pPr>
        <w:ind w:left="3600" w:hanging="360"/>
      </w:pPr>
    </w:lvl>
    <w:lvl w:ilvl="5" w:tplc="5C769D10" w:tentative="1">
      <w:start w:val="1"/>
      <w:numFmt w:val="lowerRoman"/>
      <w:lvlText w:val="%6."/>
      <w:lvlJc w:val="right"/>
      <w:pPr>
        <w:ind w:left="4320" w:hanging="180"/>
      </w:pPr>
    </w:lvl>
    <w:lvl w:ilvl="6" w:tplc="1B5ACC20" w:tentative="1">
      <w:start w:val="1"/>
      <w:numFmt w:val="decimal"/>
      <w:lvlText w:val="%7."/>
      <w:lvlJc w:val="left"/>
      <w:pPr>
        <w:ind w:left="5040" w:hanging="360"/>
      </w:pPr>
    </w:lvl>
    <w:lvl w:ilvl="7" w:tplc="A230B5A6" w:tentative="1">
      <w:start w:val="1"/>
      <w:numFmt w:val="lowerLetter"/>
      <w:lvlText w:val="%8."/>
      <w:lvlJc w:val="left"/>
      <w:pPr>
        <w:ind w:left="5760" w:hanging="360"/>
      </w:pPr>
    </w:lvl>
    <w:lvl w:ilvl="8" w:tplc="40E89A0E" w:tentative="1">
      <w:start w:val="1"/>
      <w:numFmt w:val="lowerRoman"/>
      <w:lvlText w:val="%9."/>
      <w:lvlJc w:val="right"/>
      <w:pPr>
        <w:ind w:left="6480" w:hanging="180"/>
      </w:pPr>
    </w:lvl>
  </w:abstractNum>
  <w:abstractNum w:abstractNumId="17" w15:restartNumberingAfterBreak="0">
    <w:nsid w:val="14FF38AD"/>
    <w:multiLevelType w:val="hybridMultilevel"/>
    <w:tmpl w:val="1EEEE2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722361D"/>
    <w:multiLevelType w:val="hybridMultilevel"/>
    <w:tmpl w:val="362205A0"/>
    <w:lvl w:ilvl="0" w:tplc="FFFFFFFF">
      <w:start w:val="1"/>
      <w:numFmt w:val="decimal"/>
      <w:lvlText w:val="%1."/>
      <w:lvlJc w:val="left"/>
      <w:pPr>
        <w:ind w:left="612"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F1D8D"/>
    <w:multiLevelType w:val="hybridMultilevel"/>
    <w:tmpl w:val="B6B83C3A"/>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0" w15:restartNumberingAfterBreak="0">
    <w:nsid w:val="292245FD"/>
    <w:multiLevelType w:val="hybridMultilevel"/>
    <w:tmpl w:val="68B8DE0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3312F8C"/>
    <w:multiLevelType w:val="hybridMultilevel"/>
    <w:tmpl w:val="362205A0"/>
    <w:name w:val="WW8Num32"/>
    <w:lvl w:ilvl="0" w:tplc="A78AF162">
      <w:start w:val="1"/>
      <w:numFmt w:val="decimal"/>
      <w:lvlText w:val="%1."/>
      <w:lvlJc w:val="left"/>
      <w:pPr>
        <w:ind w:left="612"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263656"/>
    <w:multiLevelType w:val="hybridMultilevel"/>
    <w:tmpl w:val="8C344272"/>
    <w:lvl w:ilvl="0" w:tplc="678A700C">
      <w:start w:val="1"/>
      <w:numFmt w:val="bullet"/>
      <w:lvlText w:val="­"/>
      <w:lvlJc w:val="left"/>
      <w:pPr>
        <w:ind w:left="720" w:hanging="360"/>
      </w:pPr>
      <w:rPr>
        <w:rFonts w:ascii="Angsana New" w:hAnsi="Angsana New" w:hint="default"/>
      </w:rPr>
    </w:lvl>
    <w:lvl w:ilvl="1" w:tplc="D7C89402" w:tentative="1">
      <w:start w:val="1"/>
      <w:numFmt w:val="bullet"/>
      <w:lvlText w:val="o"/>
      <w:lvlJc w:val="left"/>
      <w:pPr>
        <w:ind w:left="1440" w:hanging="360"/>
      </w:pPr>
      <w:rPr>
        <w:rFonts w:ascii="Courier New" w:hAnsi="Courier New" w:cs="Courier New" w:hint="default"/>
      </w:rPr>
    </w:lvl>
    <w:lvl w:ilvl="2" w:tplc="AF60A120" w:tentative="1">
      <w:start w:val="1"/>
      <w:numFmt w:val="bullet"/>
      <w:lvlText w:val=""/>
      <w:lvlJc w:val="left"/>
      <w:pPr>
        <w:ind w:left="2160" w:hanging="360"/>
      </w:pPr>
      <w:rPr>
        <w:rFonts w:ascii="Wingdings" w:hAnsi="Wingdings" w:hint="default"/>
      </w:rPr>
    </w:lvl>
    <w:lvl w:ilvl="3" w:tplc="B50E471C" w:tentative="1">
      <w:start w:val="1"/>
      <w:numFmt w:val="bullet"/>
      <w:lvlText w:val=""/>
      <w:lvlJc w:val="left"/>
      <w:pPr>
        <w:ind w:left="2880" w:hanging="360"/>
      </w:pPr>
      <w:rPr>
        <w:rFonts w:ascii="Symbol" w:hAnsi="Symbol" w:hint="default"/>
      </w:rPr>
    </w:lvl>
    <w:lvl w:ilvl="4" w:tplc="5DEA726A" w:tentative="1">
      <w:start w:val="1"/>
      <w:numFmt w:val="bullet"/>
      <w:lvlText w:val="o"/>
      <w:lvlJc w:val="left"/>
      <w:pPr>
        <w:ind w:left="3600" w:hanging="360"/>
      </w:pPr>
      <w:rPr>
        <w:rFonts w:ascii="Courier New" w:hAnsi="Courier New" w:cs="Courier New" w:hint="default"/>
      </w:rPr>
    </w:lvl>
    <w:lvl w:ilvl="5" w:tplc="EF760B98" w:tentative="1">
      <w:start w:val="1"/>
      <w:numFmt w:val="bullet"/>
      <w:lvlText w:val=""/>
      <w:lvlJc w:val="left"/>
      <w:pPr>
        <w:ind w:left="4320" w:hanging="360"/>
      </w:pPr>
      <w:rPr>
        <w:rFonts w:ascii="Wingdings" w:hAnsi="Wingdings" w:hint="default"/>
      </w:rPr>
    </w:lvl>
    <w:lvl w:ilvl="6" w:tplc="312CADE2" w:tentative="1">
      <w:start w:val="1"/>
      <w:numFmt w:val="bullet"/>
      <w:lvlText w:val=""/>
      <w:lvlJc w:val="left"/>
      <w:pPr>
        <w:ind w:left="5040" w:hanging="360"/>
      </w:pPr>
      <w:rPr>
        <w:rFonts w:ascii="Symbol" w:hAnsi="Symbol" w:hint="default"/>
      </w:rPr>
    </w:lvl>
    <w:lvl w:ilvl="7" w:tplc="2D00E042" w:tentative="1">
      <w:start w:val="1"/>
      <w:numFmt w:val="bullet"/>
      <w:lvlText w:val="o"/>
      <w:lvlJc w:val="left"/>
      <w:pPr>
        <w:ind w:left="5760" w:hanging="360"/>
      </w:pPr>
      <w:rPr>
        <w:rFonts w:ascii="Courier New" w:hAnsi="Courier New" w:cs="Courier New" w:hint="default"/>
      </w:rPr>
    </w:lvl>
    <w:lvl w:ilvl="8" w:tplc="CB5899B4" w:tentative="1">
      <w:start w:val="1"/>
      <w:numFmt w:val="bullet"/>
      <w:lvlText w:val=""/>
      <w:lvlJc w:val="left"/>
      <w:pPr>
        <w:ind w:left="6480" w:hanging="360"/>
      </w:pPr>
      <w:rPr>
        <w:rFonts w:ascii="Wingdings" w:hAnsi="Wingdings" w:hint="default"/>
      </w:rPr>
    </w:lvl>
  </w:abstractNum>
  <w:abstractNum w:abstractNumId="23" w15:restartNumberingAfterBreak="0">
    <w:nsid w:val="374E5C8C"/>
    <w:multiLevelType w:val="hybridMultilevel"/>
    <w:tmpl w:val="6DA02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BF32856"/>
    <w:multiLevelType w:val="hybridMultilevel"/>
    <w:tmpl w:val="57C8FB3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5" w15:restartNumberingAfterBreak="0">
    <w:nsid w:val="3BFD0C4C"/>
    <w:multiLevelType w:val="hybridMultilevel"/>
    <w:tmpl w:val="080C0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B497615"/>
    <w:multiLevelType w:val="hybridMultilevel"/>
    <w:tmpl w:val="672EC04C"/>
    <w:lvl w:ilvl="0" w:tplc="ACDE2C58">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D7A0F2D"/>
    <w:multiLevelType w:val="hybridMultilevel"/>
    <w:tmpl w:val="E2EE5C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1027D8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FC32FA"/>
    <w:multiLevelType w:val="hybridMultilevel"/>
    <w:tmpl w:val="C4A463F0"/>
    <w:lvl w:ilvl="0" w:tplc="2884C03E">
      <w:start w:val="1"/>
      <w:numFmt w:val="decimal"/>
      <w:lvlText w:val="%1)"/>
      <w:lvlJc w:val="left"/>
      <w:pPr>
        <w:ind w:left="720" w:hanging="360"/>
      </w:pPr>
      <w:rPr>
        <w:rFonts w:hint="default"/>
      </w:rPr>
    </w:lvl>
    <w:lvl w:ilvl="1" w:tplc="8A487802" w:tentative="1">
      <w:start w:val="1"/>
      <w:numFmt w:val="lowerLetter"/>
      <w:lvlText w:val="%2."/>
      <w:lvlJc w:val="left"/>
      <w:pPr>
        <w:ind w:left="1440" w:hanging="360"/>
      </w:pPr>
    </w:lvl>
    <w:lvl w:ilvl="2" w:tplc="41301F6A" w:tentative="1">
      <w:start w:val="1"/>
      <w:numFmt w:val="lowerRoman"/>
      <w:lvlText w:val="%3."/>
      <w:lvlJc w:val="right"/>
      <w:pPr>
        <w:ind w:left="2160" w:hanging="180"/>
      </w:pPr>
    </w:lvl>
    <w:lvl w:ilvl="3" w:tplc="8B4431E6" w:tentative="1">
      <w:start w:val="1"/>
      <w:numFmt w:val="decimal"/>
      <w:lvlText w:val="%4."/>
      <w:lvlJc w:val="left"/>
      <w:pPr>
        <w:ind w:left="2880" w:hanging="360"/>
      </w:pPr>
    </w:lvl>
    <w:lvl w:ilvl="4" w:tplc="93F0056C" w:tentative="1">
      <w:start w:val="1"/>
      <w:numFmt w:val="lowerLetter"/>
      <w:lvlText w:val="%5."/>
      <w:lvlJc w:val="left"/>
      <w:pPr>
        <w:ind w:left="3600" w:hanging="360"/>
      </w:pPr>
    </w:lvl>
    <w:lvl w:ilvl="5" w:tplc="5C769D10" w:tentative="1">
      <w:start w:val="1"/>
      <w:numFmt w:val="lowerRoman"/>
      <w:lvlText w:val="%6."/>
      <w:lvlJc w:val="right"/>
      <w:pPr>
        <w:ind w:left="4320" w:hanging="180"/>
      </w:pPr>
    </w:lvl>
    <w:lvl w:ilvl="6" w:tplc="1B5ACC20" w:tentative="1">
      <w:start w:val="1"/>
      <w:numFmt w:val="decimal"/>
      <w:lvlText w:val="%7."/>
      <w:lvlJc w:val="left"/>
      <w:pPr>
        <w:ind w:left="5040" w:hanging="360"/>
      </w:pPr>
    </w:lvl>
    <w:lvl w:ilvl="7" w:tplc="A230B5A6" w:tentative="1">
      <w:start w:val="1"/>
      <w:numFmt w:val="lowerLetter"/>
      <w:lvlText w:val="%8."/>
      <w:lvlJc w:val="left"/>
      <w:pPr>
        <w:ind w:left="5760" w:hanging="360"/>
      </w:pPr>
    </w:lvl>
    <w:lvl w:ilvl="8" w:tplc="40E89A0E" w:tentative="1">
      <w:start w:val="1"/>
      <w:numFmt w:val="lowerRoman"/>
      <w:lvlText w:val="%9."/>
      <w:lvlJc w:val="right"/>
      <w:pPr>
        <w:ind w:left="6480" w:hanging="180"/>
      </w:pPr>
    </w:lvl>
  </w:abstractNum>
  <w:abstractNum w:abstractNumId="30" w15:restartNumberingAfterBreak="0">
    <w:nsid w:val="54101F4E"/>
    <w:multiLevelType w:val="hybridMultilevel"/>
    <w:tmpl w:val="6F06BC02"/>
    <w:lvl w:ilvl="0" w:tplc="1850202E">
      <w:start w:val="1"/>
      <w:numFmt w:val="bullet"/>
      <w:lvlText w:val=""/>
      <w:lvlJc w:val="left"/>
      <w:pPr>
        <w:ind w:left="720" w:hanging="360"/>
      </w:pPr>
      <w:rPr>
        <w:rFonts w:ascii="Symbol" w:hAnsi="Symbol" w:hint="default"/>
      </w:rPr>
    </w:lvl>
    <w:lvl w:ilvl="1" w:tplc="C622C300" w:tentative="1">
      <w:start w:val="1"/>
      <w:numFmt w:val="bullet"/>
      <w:lvlText w:val="o"/>
      <w:lvlJc w:val="left"/>
      <w:pPr>
        <w:ind w:left="1440" w:hanging="360"/>
      </w:pPr>
      <w:rPr>
        <w:rFonts w:ascii="Courier New" w:hAnsi="Courier New" w:cs="Courier New" w:hint="default"/>
      </w:rPr>
    </w:lvl>
    <w:lvl w:ilvl="2" w:tplc="6C86DD12" w:tentative="1">
      <w:start w:val="1"/>
      <w:numFmt w:val="bullet"/>
      <w:lvlText w:val=""/>
      <w:lvlJc w:val="left"/>
      <w:pPr>
        <w:ind w:left="2160" w:hanging="360"/>
      </w:pPr>
      <w:rPr>
        <w:rFonts w:ascii="Wingdings" w:hAnsi="Wingdings" w:hint="default"/>
      </w:rPr>
    </w:lvl>
    <w:lvl w:ilvl="3" w:tplc="B71C55BC" w:tentative="1">
      <w:start w:val="1"/>
      <w:numFmt w:val="bullet"/>
      <w:lvlText w:val=""/>
      <w:lvlJc w:val="left"/>
      <w:pPr>
        <w:ind w:left="2880" w:hanging="360"/>
      </w:pPr>
      <w:rPr>
        <w:rFonts w:ascii="Symbol" w:hAnsi="Symbol" w:hint="default"/>
      </w:rPr>
    </w:lvl>
    <w:lvl w:ilvl="4" w:tplc="A406F3EC" w:tentative="1">
      <w:start w:val="1"/>
      <w:numFmt w:val="bullet"/>
      <w:lvlText w:val="o"/>
      <w:lvlJc w:val="left"/>
      <w:pPr>
        <w:ind w:left="3600" w:hanging="360"/>
      </w:pPr>
      <w:rPr>
        <w:rFonts w:ascii="Courier New" w:hAnsi="Courier New" w:cs="Courier New" w:hint="default"/>
      </w:rPr>
    </w:lvl>
    <w:lvl w:ilvl="5" w:tplc="560C8752" w:tentative="1">
      <w:start w:val="1"/>
      <w:numFmt w:val="bullet"/>
      <w:lvlText w:val=""/>
      <w:lvlJc w:val="left"/>
      <w:pPr>
        <w:ind w:left="4320" w:hanging="360"/>
      </w:pPr>
      <w:rPr>
        <w:rFonts w:ascii="Wingdings" w:hAnsi="Wingdings" w:hint="default"/>
      </w:rPr>
    </w:lvl>
    <w:lvl w:ilvl="6" w:tplc="C2409AF6" w:tentative="1">
      <w:start w:val="1"/>
      <w:numFmt w:val="bullet"/>
      <w:lvlText w:val=""/>
      <w:lvlJc w:val="left"/>
      <w:pPr>
        <w:ind w:left="5040" w:hanging="360"/>
      </w:pPr>
      <w:rPr>
        <w:rFonts w:ascii="Symbol" w:hAnsi="Symbol" w:hint="default"/>
      </w:rPr>
    </w:lvl>
    <w:lvl w:ilvl="7" w:tplc="7506D6EC" w:tentative="1">
      <w:start w:val="1"/>
      <w:numFmt w:val="bullet"/>
      <w:lvlText w:val="o"/>
      <w:lvlJc w:val="left"/>
      <w:pPr>
        <w:ind w:left="5760" w:hanging="360"/>
      </w:pPr>
      <w:rPr>
        <w:rFonts w:ascii="Courier New" w:hAnsi="Courier New" w:cs="Courier New" w:hint="default"/>
      </w:rPr>
    </w:lvl>
    <w:lvl w:ilvl="8" w:tplc="D48EE3C8" w:tentative="1">
      <w:start w:val="1"/>
      <w:numFmt w:val="bullet"/>
      <w:lvlText w:val=""/>
      <w:lvlJc w:val="left"/>
      <w:pPr>
        <w:ind w:left="6480" w:hanging="360"/>
      </w:pPr>
      <w:rPr>
        <w:rFonts w:ascii="Wingdings" w:hAnsi="Wingdings" w:hint="default"/>
      </w:rPr>
    </w:lvl>
  </w:abstractNum>
  <w:abstractNum w:abstractNumId="31" w15:restartNumberingAfterBreak="0">
    <w:nsid w:val="5EB75B96"/>
    <w:multiLevelType w:val="hybridMultilevel"/>
    <w:tmpl w:val="845649A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7BE21E7"/>
    <w:multiLevelType w:val="hybridMultilevel"/>
    <w:tmpl w:val="942CDD88"/>
    <w:lvl w:ilvl="0" w:tplc="0408000D">
      <w:start w:val="1"/>
      <w:numFmt w:val="bullet"/>
      <w:lvlText w:val=""/>
      <w:lvlJc w:val="left"/>
      <w:pPr>
        <w:ind w:left="2007" w:hanging="360"/>
      </w:pPr>
      <w:rPr>
        <w:rFonts w:ascii="Wingdings" w:hAnsi="Wingdings" w:hint="default"/>
      </w:rPr>
    </w:lvl>
    <w:lvl w:ilvl="1" w:tplc="04080003" w:tentative="1">
      <w:start w:val="1"/>
      <w:numFmt w:val="bullet"/>
      <w:lvlText w:val="o"/>
      <w:lvlJc w:val="left"/>
      <w:pPr>
        <w:ind w:left="2727" w:hanging="360"/>
      </w:pPr>
      <w:rPr>
        <w:rFonts w:ascii="Courier New" w:hAnsi="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33" w15:restartNumberingAfterBreak="0">
    <w:nsid w:val="6A371612"/>
    <w:multiLevelType w:val="hybridMultilevel"/>
    <w:tmpl w:val="D340E9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A322DC"/>
    <w:multiLevelType w:val="hybridMultilevel"/>
    <w:tmpl w:val="3662DCA8"/>
    <w:lvl w:ilvl="0" w:tplc="F0B29492">
      <w:start w:val="1"/>
      <w:numFmt w:val="decimal"/>
      <w:lvlText w:val="%1."/>
      <w:lvlJc w:val="left"/>
      <w:pPr>
        <w:ind w:left="720" w:hanging="360"/>
      </w:pPr>
    </w:lvl>
    <w:lvl w:ilvl="1" w:tplc="40C65504" w:tentative="1">
      <w:start w:val="1"/>
      <w:numFmt w:val="lowerLetter"/>
      <w:lvlText w:val="%2."/>
      <w:lvlJc w:val="left"/>
      <w:pPr>
        <w:ind w:left="1440" w:hanging="360"/>
      </w:pPr>
    </w:lvl>
    <w:lvl w:ilvl="2" w:tplc="0FE646D4" w:tentative="1">
      <w:start w:val="1"/>
      <w:numFmt w:val="lowerRoman"/>
      <w:lvlText w:val="%3."/>
      <w:lvlJc w:val="right"/>
      <w:pPr>
        <w:ind w:left="2160" w:hanging="180"/>
      </w:pPr>
    </w:lvl>
    <w:lvl w:ilvl="3" w:tplc="9F6099AA" w:tentative="1">
      <w:start w:val="1"/>
      <w:numFmt w:val="decimal"/>
      <w:lvlText w:val="%4."/>
      <w:lvlJc w:val="left"/>
      <w:pPr>
        <w:ind w:left="2880" w:hanging="360"/>
      </w:pPr>
    </w:lvl>
    <w:lvl w:ilvl="4" w:tplc="8CCA9D58" w:tentative="1">
      <w:start w:val="1"/>
      <w:numFmt w:val="lowerLetter"/>
      <w:lvlText w:val="%5."/>
      <w:lvlJc w:val="left"/>
      <w:pPr>
        <w:ind w:left="3600" w:hanging="360"/>
      </w:pPr>
    </w:lvl>
    <w:lvl w:ilvl="5" w:tplc="D2FA74C0" w:tentative="1">
      <w:start w:val="1"/>
      <w:numFmt w:val="lowerRoman"/>
      <w:lvlText w:val="%6."/>
      <w:lvlJc w:val="right"/>
      <w:pPr>
        <w:ind w:left="4320" w:hanging="180"/>
      </w:pPr>
    </w:lvl>
    <w:lvl w:ilvl="6" w:tplc="6CE29348" w:tentative="1">
      <w:start w:val="1"/>
      <w:numFmt w:val="decimal"/>
      <w:lvlText w:val="%7."/>
      <w:lvlJc w:val="left"/>
      <w:pPr>
        <w:ind w:left="5040" w:hanging="360"/>
      </w:pPr>
    </w:lvl>
    <w:lvl w:ilvl="7" w:tplc="A3DCD676" w:tentative="1">
      <w:start w:val="1"/>
      <w:numFmt w:val="lowerLetter"/>
      <w:lvlText w:val="%8."/>
      <w:lvlJc w:val="left"/>
      <w:pPr>
        <w:ind w:left="5760" w:hanging="360"/>
      </w:pPr>
    </w:lvl>
    <w:lvl w:ilvl="8" w:tplc="040A44C0" w:tentative="1">
      <w:start w:val="1"/>
      <w:numFmt w:val="lowerRoman"/>
      <w:lvlText w:val="%9."/>
      <w:lvlJc w:val="right"/>
      <w:pPr>
        <w:ind w:left="6480" w:hanging="180"/>
      </w:pPr>
    </w:lvl>
  </w:abstractNum>
  <w:abstractNum w:abstractNumId="35"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3415CC4"/>
    <w:multiLevelType w:val="hybridMultilevel"/>
    <w:tmpl w:val="7736F8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68C33DE"/>
    <w:multiLevelType w:val="hybridMultilevel"/>
    <w:tmpl w:val="499A2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7205903"/>
    <w:multiLevelType w:val="hybridMultilevel"/>
    <w:tmpl w:val="394EC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0" w15:restartNumberingAfterBreak="0">
    <w:nsid w:val="7ADB7617"/>
    <w:multiLevelType w:val="hybridMultilevel"/>
    <w:tmpl w:val="B68EEDEC"/>
    <w:lvl w:ilvl="0" w:tplc="FFFFFFFF">
      <w:start w:val="2"/>
      <w:numFmt w:val="bullet"/>
      <w:lvlText w:val="-"/>
      <w:lvlJc w:val="left"/>
      <w:pPr>
        <w:ind w:left="5322"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9102135">
    <w:abstractNumId w:val="0"/>
  </w:num>
  <w:num w:numId="2" w16cid:durableId="618613165">
    <w:abstractNumId w:val="1"/>
  </w:num>
  <w:num w:numId="3" w16cid:durableId="652805378">
    <w:abstractNumId w:val="2"/>
  </w:num>
  <w:num w:numId="4" w16cid:durableId="1349216026">
    <w:abstractNumId w:val="3"/>
  </w:num>
  <w:num w:numId="5" w16cid:durableId="274793995">
    <w:abstractNumId w:val="4"/>
  </w:num>
  <w:num w:numId="6" w16cid:durableId="1921788016">
    <w:abstractNumId w:val="5"/>
  </w:num>
  <w:num w:numId="7" w16cid:durableId="414741702">
    <w:abstractNumId w:val="6"/>
  </w:num>
  <w:num w:numId="8" w16cid:durableId="681706177">
    <w:abstractNumId w:val="7"/>
  </w:num>
  <w:num w:numId="9" w16cid:durableId="1325547395">
    <w:abstractNumId w:val="8"/>
  </w:num>
  <w:num w:numId="10" w16cid:durableId="1436712181">
    <w:abstractNumId w:val="9"/>
  </w:num>
  <w:num w:numId="11" w16cid:durableId="102114839">
    <w:abstractNumId w:val="10"/>
  </w:num>
  <w:num w:numId="12" w16cid:durableId="1756248635">
    <w:abstractNumId w:val="39"/>
  </w:num>
  <w:num w:numId="13" w16cid:durableId="878203186">
    <w:abstractNumId w:val="35"/>
  </w:num>
  <w:num w:numId="14" w16cid:durableId="1105342674">
    <w:abstractNumId w:val="29"/>
  </w:num>
  <w:num w:numId="15" w16cid:durableId="673533592">
    <w:abstractNumId w:val="30"/>
  </w:num>
  <w:num w:numId="16" w16cid:durableId="1404567793">
    <w:abstractNumId w:val="34"/>
  </w:num>
  <w:num w:numId="17" w16cid:durableId="1391728243">
    <w:abstractNumId w:val="22"/>
  </w:num>
  <w:num w:numId="18" w16cid:durableId="2034260484">
    <w:abstractNumId w:val="20"/>
  </w:num>
  <w:num w:numId="19" w16cid:durableId="312834080">
    <w:abstractNumId w:val="15"/>
  </w:num>
  <w:num w:numId="20" w16cid:durableId="772551324">
    <w:abstractNumId w:val="25"/>
  </w:num>
  <w:num w:numId="21" w16cid:durableId="1124617704">
    <w:abstractNumId w:val="36"/>
  </w:num>
  <w:num w:numId="22" w16cid:durableId="2127119388">
    <w:abstractNumId w:val="12"/>
  </w:num>
  <w:num w:numId="23" w16cid:durableId="650405494">
    <w:abstractNumId w:val="14"/>
  </w:num>
  <w:num w:numId="24" w16cid:durableId="268895411">
    <w:abstractNumId w:val="11"/>
  </w:num>
  <w:num w:numId="25" w16cid:durableId="1855534757">
    <w:abstractNumId w:val="16"/>
  </w:num>
  <w:num w:numId="26" w16cid:durableId="121462411">
    <w:abstractNumId w:val="37"/>
  </w:num>
  <w:num w:numId="27" w16cid:durableId="917712936">
    <w:abstractNumId w:val="38"/>
  </w:num>
  <w:num w:numId="28" w16cid:durableId="944188835">
    <w:abstractNumId w:val="33"/>
  </w:num>
  <w:num w:numId="29" w16cid:durableId="1978877092">
    <w:abstractNumId w:val="23"/>
  </w:num>
  <w:num w:numId="30" w16cid:durableId="95490638">
    <w:abstractNumId w:val="19"/>
  </w:num>
  <w:num w:numId="31" w16cid:durableId="1845168735">
    <w:abstractNumId w:val="24"/>
  </w:num>
  <w:num w:numId="32" w16cid:durableId="487743600">
    <w:abstractNumId w:val="27"/>
  </w:num>
  <w:num w:numId="33" w16cid:durableId="2019574138">
    <w:abstractNumId w:val="40"/>
  </w:num>
  <w:num w:numId="34" w16cid:durableId="724791148">
    <w:abstractNumId w:val="21"/>
  </w:num>
  <w:num w:numId="35" w16cid:durableId="1162084631">
    <w:abstractNumId w:val="17"/>
  </w:num>
  <w:num w:numId="36" w16cid:durableId="1672635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71164">
    <w:abstractNumId w:val="32"/>
  </w:num>
  <w:num w:numId="38" w16cid:durableId="273751717">
    <w:abstractNumId w:val="31"/>
  </w:num>
  <w:num w:numId="39" w16cid:durableId="1151287532">
    <w:abstractNumId w:val="18"/>
  </w:num>
  <w:num w:numId="40" w16cid:durableId="1470517243">
    <w:abstractNumId w:val="26"/>
  </w:num>
  <w:num w:numId="41" w16cid:durableId="170487534">
    <w:abstractNumId w:val="13"/>
  </w:num>
  <w:num w:numId="42" w16cid:durableId="16089292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0F"/>
    <w:rsid w:val="000406A7"/>
    <w:rsid w:val="000C7C0F"/>
    <w:rsid w:val="00D67697"/>
    <w:rsid w:val="00F52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CD6B"/>
  <w15:chartTrackingRefBased/>
  <w15:docId w15:val="{19B85B07-B8D4-491D-A79D-AFD296E4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7C0F"/>
    <w:pPr>
      <w:keepNext/>
      <w:pageBreakBefore/>
      <w:pBdr>
        <w:bottom w:val="single" w:sz="20" w:space="1" w:color="000080"/>
      </w:pBdr>
      <w:suppressAutoHyphens/>
      <w:spacing w:before="32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
    <w:next w:val="a"/>
    <w:link w:val="2Char"/>
    <w:uiPriority w:val="9"/>
    <w:qFormat/>
    <w:rsid w:val="000C7C0F"/>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0C7C0F"/>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0C7C0F"/>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0C7C0F"/>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7C0F"/>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uiPriority w:val="9"/>
    <w:rsid w:val="000C7C0F"/>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0C7C0F"/>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0C7C0F"/>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0C7C0F"/>
    <w:rPr>
      <w:rFonts w:ascii="Lucida Sans" w:eastAsia="Times New Roman" w:hAnsi="Lucida Sans" w:cs="Lucida Sans"/>
      <w:b/>
      <w:szCs w:val="20"/>
      <w:lang w:val="en-US" w:eastAsia="ar-SA"/>
    </w:rPr>
  </w:style>
  <w:style w:type="numbering" w:customStyle="1" w:styleId="10">
    <w:name w:val="Χωρίς λίστα1"/>
    <w:next w:val="a2"/>
    <w:uiPriority w:val="99"/>
    <w:semiHidden/>
    <w:unhideWhenUsed/>
    <w:rsid w:val="000C7C0F"/>
  </w:style>
  <w:style w:type="character" w:customStyle="1" w:styleId="WW8Num1z0">
    <w:name w:val="WW8Num1z0"/>
    <w:rsid w:val="000C7C0F"/>
  </w:style>
  <w:style w:type="character" w:customStyle="1" w:styleId="WW8Num1z1">
    <w:name w:val="WW8Num1z1"/>
    <w:rsid w:val="000C7C0F"/>
  </w:style>
  <w:style w:type="character" w:customStyle="1" w:styleId="WW8Num1z2">
    <w:name w:val="WW8Num1z2"/>
    <w:rsid w:val="000C7C0F"/>
  </w:style>
  <w:style w:type="character" w:customStyle="1" w:styleId="WW8Num1z3">
    <w:name w:val="WW8Num1z3"/>
    <w:rsid w:val="000C7C0F"/>
  </w:style>
  <w:style w:type="character" w:customStyle="1" w:styleId="WW8Num1z4">
    <w:name w:val="WW8Num1z4"/>
    <w:rsid w:val="000C7C0F"/>
    <w:rPr>
      <w:rFonts w:ascii="Arial" w:hAnsi="Arial" w:cs="Times New Roman"/>
      <w:b w:val="0"/>
      <w:i w:val="0"/>
      <w:sz w:val="20"/>
      <w:szCs w:val="20"/>
    </w:rPr>
  </w:style>
  <w:style w:type="character" w:customStyle="1" w:styleId="WW8Num1z5">
    <w:name w:val="WW8Num1z5"/>
    <w:rsid w:val="000C7C0F"/>
  </w:style>
  <w:style w:type="character" w:customStyle="1" w:styleId="WW8Num1z6">
    <w:name w:val="WW8Num1z6"/>
    <w:rsid w:val="000C7C0F"/>
  </w:style>
  <w:style w:type="character" w:customStyle="1" w:styleId="WW8Num1z7">
    <w:name w:val="WW8Num1z7"/>
    <w:rsid w:val="000C7C0F"/>
  </w:style>
  <w:style w:type="character" w:customStyle="1" w:styleId="WW8Num1z8">
    <w:name w:val="WW8Num1z8"/>
    <w:rsid w:val="000C7C0F"/>
  </w:style>
  <w:style w:type="character" w:customStyle="1" w:styleId="WW8Num2z0">
    <w:name w:val="WW8Num2z0"/>
    <w:rsid w:val="000C7C0F"/>
    <w:rPr>
      <w:rFonts w:ascii="Symbol" w:hAnsi="Symbol" w:cs="Symbol"/>
      <w:lang w:val="el-GR"/>
    </w:rPr>
  </w:style>
  <w:style w:type="character" w:customStyle="1" w:styleId="WW8Num3z0">
    <w:name w:val="WW8Num3z0"/>
    <w:rsid w:val="000C7C0F"/>
    <w:rPr>
      <w:lang w:val="el-GR"/>
    </w:rPr>
  </w:style>
  <w:style w:type="character" w:customStyle="1" w:styleId="WW8Num4z0">
    <w:name w:val="WW8Num4z0"/>
    <w:rsid w:val="000C7C0F"/>
    <w:rPr>
      <w:rFonts w:ascii="Webdings" w:hAnsi="Webdings" w:cs="Webdings"/>
      <w:color w:val="333399"/>
      <w:sz w:val="16"/>
    </w:rPr>
  </w:style>
  <w:style w:type="character" w:customStyle="1" w:styleId="WW8Num5z0">
    <w:name w:val="WW8Num5z0"/>
    <w:rsid w:val="000C7C0F"/>
    <w:rPr>
      <w:shd w:val="clear" w:color="auto" w:fill="FFFF00"/>
      <w:lang w:val="el-GR"/>
    </w:rPr>
  </w:style>
  <w:style w:type="character" w:customStyle="1" w:styleId="WW8Num6z0">
    <w:name w:val="WW8Num6z0"/>
    <w:rsid w:val="000C7C0F"/>
    <w:rPr>
      <w:b/>
      <w:bCs/>
      <w:szCs w:val="22"/>
      <w:lang w:val="el-GR"/>
    </w:rPr>
  </w:style>
  <w:style w:type="character" w:customStyle="1" w:styleId="WW8Num6z1">
    <w:name w:val="WW8Num6z1"/>
    <w:rsid w:val="000C7C0F"/>
  </w:style>
  <w:style w:type="character" w:customStyle="1" w:styleId="WW8Num6z2">
    <w:name w:val="WW8Num6z2"/>
    <w:rsid w:val="000C7C0F"/>
  </w:style>
  <w:style w:type="character" w:customStyle="1" w:styleId="WW8Num6z3">
    <w:name w:val="WW8Num6z3"/>
    <w:rsid w:val="000C7C0F"/>
  </w:style>
  <w:style w:type="character" w:customStyle="1" w:styleId="WW8Num6z4">
    <w:name w:val="WW8Num6z4"/>
    <w:rsid w:val="000C7C0F"/>
  </w:style>
  <w:style w:type="character" w:customStyle="1" w:styleId="WW8Num6z5">
    <w:name w:val="WW8Num6z5"/>
    <w:rsid w:val="000C7C0F"/>
  </w:style>
  <w:style w:type="character" w:customStyle="1" w:styleId="WW8Num6z6">
    <w:name w:val="WW8Num6z6"/>
    <w:rsid w:val="000C7C0F"/>
  </w:style>
  <w:style w:type="character" w:customStyle="1" w:styleId="WW8Num6z7">
    <w:name w:val="WW8Num6z7"/>
    <w:rsid w:val="000C7C0F"/>
  </w:style>
  <w:style w:type="character" w:customStyle="1" w:styleId="WW8Num6z8">
    <w:name w:val="WW8Num6z8"/>
    <w:rsid w:val="000C7C0F"/>
  </w:style>
  <w:style w:type="character" w:customStyle="1" w:styleId="WW8Num7z0">
    <w:name w:val="WW8Num7z0"/>
    <w:rsid w:val="000C7C0F"/>
    <w:rPr>
      <w:b/>
      <w:bCs/>
      <w:szCs w:val="22"/>
      <w:lang w:val="el-GR"/>
    </w:rPr>
  </w:style>
  <w:style w:type="character" w:customStyle="1" w:styleId="WW8Num7z1">
    <w:name w:val="WW8Num7z1"/>
    <w:rsid w:val="000C7C0F"/>
    <w:rPr>
      <w:rFonts w:eastAsia="Calibri"/>
      <w:lang w:val="el-GR"/>
    </w:rPr>
  </w:style>
  <w:style w:type="character" w:customStyle="1" w:styleId="WW8Num7z2">
    <w:name w:val="WW8Num7z2"/>
    <w:rsid w:val="000C7C0F"/>
  </w:style>
  <w:style w:type="character" w:customStyle="1" w:styleId="WW8Num7z3">
    <w:name w:val="WW8Num7z3"/>
    <w:rsid w:val="000C7C0F"/>
  </w:style>
  <w:style w:type="character" w:customStyle="1" w:styleId="WW8Num7z4">
    <w:name w:val="WW8Num7z4"/>
    <w:rsid w:val="000C7C0F"/>
  </w:style>
  <w:style w:type="character" w:customStyle="1" w:styleId="WW8Num7z5">
    <w:name w:val="WW8Num7z5"/>
    <w:rsid w:val="000C7C0F"/>
  </w:style>
  <w:style w:type="character" w:customStyle="1" w:styleId="WW8Num7z6">
    <w:name w:val="WW8Num7z6"/>
    <w:rsid w:val="000C7C0F"/>
  </w:style>
  <w:style w:type="character" w:customStyle="1" w:styleId="WW8Num7z7">
    <w:name w:val="WW8Num7z7"/>
    <w:rsid w:val="000C7C0F"/>
  </w:style>
  <w:style w:type="character" w:customStyle="1" w:styleId="WW8Num7z8">
    <w:name w:val="WW8Num7z8"/>
    <w:rsid w:val="000C7C0F"/>
  </w:style>
  <w:style w:type="character" w:customStyle="1" w:styleId="WW8Num8z0">
    <w:name w:val="WW8Num8z0"/>
    <w:rsid w:val="000C7C0F"/>
    <w:rPr>
      <w:rFonts w:ascii="Symbol" w:hAnsi="Symbol" w:cs="OpenSymbol"/>
      <w:color w:val="5B9BD5"/>
    </w:rPr>
  </w:style>
  <w:style w:type="character" w:customStyle="1" w:styleId="WW8Num9z0">
    <w:name w:val="WW8Num9z0"/>
    <w:rsid w:val="000C7C0F"/>
    <w:rPr>
      <w:rFonts w:ascii="Angsana New" w:hAnsi="Angsana New" w:cs="Angsana New"/>
      <w:color w:val="000000"/>
      <w:kern w:val="1"/>
      <w:szCs w:val="22"/>
      <w:shd w:val="clear" w:color="auto" w:fill="FFFFFF"/>
      <w:lang w:val="el-GR"/>
    </w:rPr>
  </w:style>
  <w:style w:type="character" w:customStyle="1" w:styleId="WW8Num10z0">
    <w:name w:val="WW8Num10z0"/>
    <w:rsid w:val="000C7C0F"/>
    <w:rPr>
      <w:rFonts w:ascii="Symbol" w:hAnsi="Symbol" w:cs="Symbol"/>
      <w:kern w:val="1"/>
      <w:shd w:val="clear" w:color="auto" w:fill="C0C0C0"/>
      <w:lang w:val="el-GR"/>
    </w:rPr>
  </w:style>
  <w:style w:type="character" w:customStyle="1" w:styleId="WW8Num11z0">
    <w:name w:val="WW8Num11z0"/>
    <w:rsid w:val="000C7C0F"/>
    <w:rPr>
      <w:rFonts w:ascii="Symbol" w:hAnsi="Symbol" w:cs="Symbol" w:hint="default"/>
      <w:lang w:val="el-GR"/>
    </w:rPr>
  </w:style>
  <w:style w:type="character" w:customStyle="1" w:styleId="WW8Num11z1">
    <w:name w:val="WW8Num11z1"/>
    <w:rsid w:val="000C7C0F"/>
    <w:rPr>
      <w:rFonts w:ascii="Courier New" w:hAnsi="Courier New" w:cs="Courier New" w:hint="default"/>
    </w:rPr>
  </w:style>
  <w:style w:type="character" w:customStyle="1" w:styleId="WW8Num11z2">
    <w:name w:val="WW8Num11z2"/>
    <w:rsid w:val="000C7C0F"/>
    <w:rPr>
      <w:rFonts w:ascii="Wingdings" w:hAnsi="Wingdings" w:cs="Wingdings" w:hint="default"/>
    </w:rPr>
  </w:style>
  <w:style w:type="character" w:customStyle="1" w:styleId="50">
    <w:name w:val="Προεπιλεγμένη γραμματοσειρά5"/>
    <w:rsid w:val="000C7C0F"/>
  </w:style>
  <w:style w:type="character" w:customStyle="1" w:styleId="WW8Num10z1">
    <w:name w:val="WW8Num10z1"/>
    <w:rsid w:val="000C7C0F"/>
  </w:style>
  <w:style w:type="character" w:customStyle="1" w:styleId="WW8Num10z2">
    <w:name w:val="WW8Num10z2"/>
    <w:rsid w:val="000C7C0F"/>
  </w:style>
  <w:style w:type="character" w:customStyle="1" w:styleId="WW8Num10z3">
    <w:name w:val="WW8Num10z3"/>
    <w:rsid w:val="000C7C0F"/>
  </w:style>
  <w:style w:type="character" w:customStyle="1" w:styleId="WW8Num10z4">
    <w:name w:val="WW8Num10z4"/>
    <w:rsid w:val="000C7C0F"/>
  </w:style>
  <w:style w:type="character" w:customStyle="1" w:styleId="WW8Num10z5">
    <w:name w:val="WW8Num10z5"/>
    <w:rsid w:val="000C7C0F"/>
  </w:style>
  <w:style w:type="character" w:customStyle="1" w:styleId="WW8Num10z6">
    <w:name w:val="WW8Num10z6"/>
    <w:rsid w:val="000C7C0F"/>
  </w:style>
  <w:style w:type="character" w:customStyle="1" w:styleId="WW8Num10z7">
    <w:name w:val="WW8Num10z7"/>
    <w:rsid w:val="000C7C0F"/>
  </w:style>
  <w:style w:type="character" w:customStyle="1" w:styleId="WW8Num10z8">
    <w:name w:val="WW8Num10z8"/>
    <w:rsid w:val="000C7C0F"/>
  </w:style>
  <w:style w:type="character" w:customStyle="1" w:styleId="WW-">
    <w:name w:val="WW-Προεπιλεγμένη γραμματοσειρά"/>
    <w:rsid w:val="000C7C0F"/>
  </w:style>
  <w:style w:type="character" w:customStyle="1" w:styleId="WW-DefaultParagraphFont">
    <w:name w:val="WW-Default Paragraph Font"/>
    <w:rsid w:val="000C7C0F"/>
  </w:style>
  <w:style w:type="character" w:customStyle="1" w:styleId="WW8Num8z1">
    <w:name w:val="WW8Num8z1"/>
    <w:rsid w:val="000C7C0F"/>
    <w:rPr>
      <w:rFonts w:eastAsia="Calibri"/>
      <w:lang w:val="el-GR"/>
    </w:rPr>
  </w:style>
  <w:style w:type="character" w:customStyle="1" w:styleId="WW8Num8z2">
    <w:name w:val="WW8Num8z2"/>
    <w:rsid w:val="000C7C0F"/>
  </w:style>
  <w:style w:type="character" w:customStyle="1" w:styleId="WW8Num8z3">
    <w:name w:val="WW8Num8z3"/>
    <w:rsid w:val="000C7C0F"/>
  </w:style>
  <w:style w:type="character" w:customStyle="1" w:styleId="WW8Num8z4">
    <w:name w:val="WW8Num8z4"/>
    <w:rsid w:val="000C7C0F"/>
  </w:style>
  <w:style w:type="character" w:customStyle="1" w:styleId="WW8Num8z5">
    <w:name w:val="WW8Num8z5"/>
    <w:rsid w:val="000C7C0F"/>
  </w:style>
  <w:style w:type="character" w:customStyle="1" w:styleId="WW8Num8z6">
    <w:name w:val="WW8Num8z6"/>
    <w:rsid w:val="000C7C0F"/>
  </w:style>
  <w:style w:type="character" w:customStyle="1" w:styleId="WW8Num8z7">
    <w:name w:val="WW8Num8z7"/>
    <w:rsid w:val="000C7C0F"/>
  </w:style>
  <w:style w:type="character" w:customStyle="1" w:styleId="WW8Num8z8">
    <w:name w:val="WW8Num8z8"/>
    <w:rsid w:val="000C7C0F"/>
  </w:style>
  <w:style w:type="character" w:customStyle="1" w:styleId="WW8Num11z3">
    <w:name w:val="WW8Num11z3"/>
    <w:rsid w:val="000C7C0F"/>
  </w:style>
  <w:style w:type="character" w:customStyle="1" w:styleId="WW8Num11z4">
    <w:name w:val="WW8Num11z4"/>
    <w:rsid w:val="000C7C0F"/>
  </w:style>
  <w:style w:type="character" w:customStyle="1" w:styleId="WW8Num11z5">
    <w:name w:val="WW8Num11z5"/>
    <w:rsid w:val="000C7C0F"/>
  </w:style>
  <w:style w:type="character" w:customStyle="1" w:styleId="WW8Num11z6">
    <w:name w:val="WW8Num11z6"/>
    <w:rsid w:val="000C7C0F"/>
  </w:style>
  <w:style w:type="character" w:customStyle="1" w:styleId="WW8Num11z7">
    <w:name w:val="WW8Num11z7"/>
    <w:rsid w:val="000C7C0F"/>
  </w:style>
  <w:style w:type="character" w:customStyle="1" w:styleId="WW8Num11z8">
    <w:name w:val="WW8Num11z8"/>
    <w:rsid w:val="000C7C0F"/>
  </w:style>
  <w:style w:type="character" w:customStyle="1" w:styleId="WW-DefaultParagraphFont1">
    <w:name w:val="WW-Default Paragraph Font1"/>
    <w:rsid w:val="000C7C0F"/>
  </w:style>
  <w:style w:type="character" w:customStyle="1" w:styleId="40">
    <w:name w:val="Προεπιλεγμένη γραμματοσειρά4"/>
    <w:rsid w:val="000C7C0F"/>
  </w:style>
  <w:style w:type="character" w:customStyle="1" w:styleId="WW8Num2z1">
    <w:name w:val="WW8Num2z1"/>
    <w:rsid w:val="000C7C0F"/>
  </w:style>
  <w:style w:type="character" w:customStyle="1" w:styleId="WW8Num2z2">
    <w:name w:val="WW8Num2z2"/>
    <w:rsid w:val="000C7C0F"/>
  </w:style>
  <w:style w:type="character" w:customStyle="1" w:styleId="WW8Num2z3">
    <w:name w:val="WW8Num2z3"/>
    <w:rsid w:val="000C7C0F"/>
  </w:style>
  <w:style w:type="character" w:customStyle="1" w:styleId="WW8Num2z4">
    <w:name w:val="WW8Num2z4"/>
    <w:rsid w:val="000C7C0F"/>
    <w:rPr>
      <w:rFonts w:ascii="Arial" w:hAnsi="Arial" w:cs="Times New Roman"/>
      <w:b w:val="0"/>
      <w:i w:val="0"/>
      <w:sz w:val="20"/>
      <w:szCs w:val="20"/>
    </w:rPr>
  </w:style>
  <w:style w:type="character" w:customStyle="1" w:styleId="WW8Num2z5">
    <w:name w:val="WW8Num2z5"/>
    <w:rsid w:val="000C7C0F"/>
  </w:style>
  <w:style w:type="character" w:customStyle="1" w:styleId="WW8Num2z6">
    <w:name w:val="WW8Num2z6"/>
    <w:rsid w:val="000C7C0F"/>
  </w:style>
  <w:style w:type="character" w:customStyle="1" w:styleId="WW8Num2z7">
    <w:name w:val="WW8Num2z7"/>
    <w:rsid w:val="000C7C0F"/>
  </w:style>
  <w:style w:type="character" w:customStyle="1" w:styleId="WW8Num2z8">
    <w:name w:val="WW8Num2z8"/>
    <w:rsid w:val="000C7C0F"/>
  </w:style>
  <w:style w:type="character" w:customStyle="1" w:styleId="WW8Num9z1">
    <w:name w:val="WW8Num9z1"/>
    <w:rsid w:val="000C7C0F"/>
    <w:rPr>
      <w:rFonts w:eastAsia="Calibri"/>
      <w:lang w:val="el-GR"/>
    </w:rPr>
  </w:style>
  <w:style w:type="character" w:customStyle="1" w:styleId="WW8Num9z2">
    <w:name w:val="WW8Num9z2"/>
    <w:rsid w:val="000C7C0F"/>
  </w:style>
  <w:style w:type="character" w:customStyle="1" w:styleId="WW8Num9z3">
    <w:name w:val="WW8Num9z3"/>
    <w:rsid w:val="000C7C0F"/>
  </w:style>
  <w:style w:type="character" w:customStyle="1" w:styleId="WW8Num9z4">
    <w:name w:val="WW8Num9z4"/>
    <w:rsid w:val="000C7C0F"/>
  </w:style>
  <w:style w:type="character" w:customStyle="1" w:styleId="WW8Num9z5">
    <w:name w:val="WW8Num9z5"/>
    <w:rsid w:val="000C7C0F"/>
  </w:style>
  <w:style w:type="character" w:customStyle="1" w:styleId="WW8Num9z6">
    <w:name w:val="WW8Num9z6"/>
    <w:rsid w:val="000C7C0F"/>
  </w:style>
  <w:style w:type="character" w:customStyle="1" w:styleId="WW8Num9z7">
    <w:name w:val="WW8Num9z7"/>
    <w:rsid w:val="000C7C0F"/>
  </w:style>
  <w:style w:type="character" w:customStyle="1" w:styleId="WW8Num9z8">
    <w:name w:val="WW8Num9z8"/>
    <w:rsid w:val="000C7C0F"/>
  </w:style>
  <w:style w:type="character" w:customStyle="1" w:styleId="WW-DefaultParagraphFont11">
    <w:name w:val="WW-Default Paragraph Font11"/>
    <w:rsid w:val="000C7C0F"/>
  </w:style>
  <w:style w:type="character" w:customStyle="1" w:styleId="WW8Num12z0">
    <w:name w:val="WW8Num12z0"/>
    <w:rsid w:val="000C7C0F"/>
    <w:rPr>
      <w:rFonts w:ascii="Symbol" w:hAnsi="Symbol" w:cs="Symbol"/>
    </w:rPr>
  </w:style>
  <w:style w:type="character" w:customStyle="1" w:styleId="WW8Num12z1">
    <w:name w:val="WW8Num12z1"/>
    <w:rsid w:val="000C7C0F"/>
    <w:rPr>
      <w:rFonts w:ascii="Courier New" w:hAnsi="Courier New" w:cs="Courier New"/>
    </w:rPr>
  </w:style>
  <w:style w:type="character" w:customStyle="1" w:styleId="WW8Num12z2">
    <w:name w:val="WW8Num12z2"/>
    <w:rsid w:val="000C7C0F"/>
    <w:rPr>
      <w:rFonts w:ascii="Wingdings" w:hAnsi="Wingdings" w:cs="Wingdings"/>
    </w:rPr>
  </w:style>
  <w:style w:type="character" w:customStyle="1" w:styleId="WW-DefaultParagraphFont111">
    <w:name w:val="WW-Default Paragraph Font111"/>
    <w:rsid w:val="000C7C0F"/>
  </w:style>
  <w:style w:type="character" w:customStyle="1" w:styleId="WW-DefaultParagraphFont1111">
    <w:name w:val="WW-Default Paragraph Font1111"/>
    <w:rsid w:val="000C7C0F"/>
  </w:style>
  <w:style w:type="character" w:customStyle="1" w:styleId="WW-DefaultParagraphFont11111">
    <w:name w:val="WW-Default Paragraph Font11111"/>
    <w:rsid w:val="000C7C0F"/>
  </w:style>
  <w:style w:type="character" w:customStyle="1" w:styleId="30">
    <w:name w:val="Προεπιλεγμένη γραμματοσειρά3"/>
    <w:rsid w:val="000C7C0F"/>
  </w:style>
  <w:style w:type="character" w:customStyle="1" w:styleId="WW-DefaultParagraphFont111111">
    <w:name w:val="WW-Default Paragraph Font111111"/>
    <w:rsid w:val="000C7C0F"/>
  </w:style>
  <w:style w:type="character" w:customStyle="1" w:styleId="DefaultParagraphFont2">
    <w:name w:val="Default Paragraph Font2"/>
    <w:rsid w:val="000C7C0F"/>
  </w:style>
  <w:style w:type="character" w:customStyle="1" w:styleId="WW8Num12z3">
    <w:name w:val="WW8Num12z3"/>
    <w:rsid w:val="000C7C0F"/>
  </w:style>
  <w:style w:type="character" w:customStyle="1" w:styleId="WW8Num12z4">
    <w:name w:val="WW8Num12z4"/>
    <w:rsid w:val="000C7C0F"/>
  </w:style>
  <w:style w:type="character" w:customStyle="1" w:styleId="WW8Num12z5">
    <w:name w:val="WW8Num12z5"/>
    <w:rsid w:val="000C7C0F"/>
  </w:style>
  <w:style w:type="character" w:customStyle="1" w:styleId="WW8Num12z6">
    <w:name w:val="WW8Num12z6"/>
    <w:rsid w:val="000C7C0F"/>
  </w:style>
  <w:style w:type="character" w:customStyle="1" w:styleId="WW8Num12z7">
    <w:name w:val="WW8Num12z7"/>
    <w:rsid w:val="000C7C0F"/>
  </w:style>
  <w:style w:type="character" w:customStyle="1" w:styleId="WW8Num12z8">
    <w:name w:val="WW8Num12z8"/>
    <w:rsid w:val="000C7C0F"/>
  </w:style>
  <w:style w:type="character" w:customStyle="1" w:styleId="WW8Num13z0">
    <w:name w:val="WW8Num13z0"/>
    <w:rsid w:val="000C7C0F"/>
    <w:rPr>
      <w:rFonts w:ascii="Symbol" w:hAnsi="Symbol" w:cs="OpenSymbol"/>
    </w:rPr>
  </w:style>
  <w:style w:type="character" w:customStyle="1" w:styleId="WW-DefaultParagraphFont1111111">
    <w:name w:val="WW-Default Paragraph Font1111111"/>
    <w:rsid w:val="000C7C0F"/>
  </w:style>
  <w:style w:type="character" w:customStyle="1" w:styleId="WW8Num13z1">
    <w:name w:val="WW8Num13z1"/>
    <w:rsid w:val="000C7C0F"/>
    <w:rPr>
      <w:rFonts w:eastAsia="Calibri"/>
      <w:lang w:val="el-GR"/>
    </w:rPr>
  </w:style>
  <w:style w:type="character" w:customStyle="1" w:styleId="WW8Num13z2">
    <w:name w:val="WW8Num13z2"/>
    <w:rsid w:val="000C7C0F"/>
  </w:style>
  <w:style w:type="character" w:customStyle="1" w:styleId="WW8Num13z3">
    <w:name w:val="WW8Num13z3"/>
    <w:rsid w:val="000C7C0F"/>
  </w:style>
  <w:style w:type="character" w:customStyle="1" w:styleId="WW8Num13z4">
    <w:name w:val="WW8Num13z4"/>
    <w:rsid w:val="000C7C0F"/>
  </w:style>
  <w:style w:type="character" w:customStyle="1" w:styleId="WW8Num13z5">
    <w:name w:val="WW8Num13z5"/>
    <w:rsid w:val="000C7C0F"/>
  </w:style>
  <w:style w:type="character" w:customStyle="1" w:styleId="WW8Num13z6">
    <w:name w:val="WW8Num13z6"/>
    <w:rsid w:val="000C7C0F"/>
  </w:style>
  <w:style w:type="character" w:customStyle="1" w:styleId="WW8Num13z7">
    <w:name w:val="WW8Num13z7"/>
    <w:rsid w:val="000C7C0F"/>
  </w:style>
  <w:style w:type="character" w:customStyle="1" w:styleId="WW8Num13z8">
    <w:name w:val="WW8Num13z8"/>
    <w:rsid w:val="000C7C0F"/>
  </w:style>
  <w:style w:type="character" w:customStyle="1" w:styleId="WW8Num14z0">
    <w:name w:val="WW8Num14z0"/>
    <w:rsid w:val="000C7C0F"/>
    <w:rPr>
      <w:rFonts w:ascii="Symbol" w:hAnsi="Symbol" w:cs="OpenSymbol"/>
    </w:rPr>
  </w:style>
  <w:style w:type="character" w:customStyle="1" w:styleId="WW8Num14z1">
    <w:name w:val="WW8Num14z1"/>
    <w:rsid w:val="000C7C0F"/>
  </w:style>
  <w:style w:type="character" w:customStyle="1" w:styleId="WW8Num14z2">
    <w:name w:val="WW8Num14z2"/>
    <w:rsid w:val="000C7C0F"/>
  </w:style>
  <w:style w:type="character" w:customStyle="1" w:styleId="WW8Num14z3">
    <w:name w:val="WW8Num14z3"/>
    <w:rsid w:val="000C7C0F"/>
  </w:style>
  <w:style w:type="character" w:customStyle="1" w:styleId="WW8Num14z4">
    <w:name w:val="WW8Num14z4"/>
    <w:rsid w:val="000C7C0F"/>
  </w:style>
  <w:style w:type="character" w:customStyle="1" w:styleId="WW8Num14z5">
    <w:name w:val="WW8Num14z5"/>
    <w:rsid w:val="000C7C0F"/>
  </w:style>
  <w:style w:type="character" w:customStyle="1" w:styleId="WW8Num14z6">
    <w:name w:val="WW8Num14z6"/>
    <w:rsid w:val="000C7C0F"/>
  </w:style>
  <w:style w:type="character" w:customStyle="1" w:styleId="WW8Num14z7">
    <w:name w:val="WW8Num14z7"/>
    <w:rsid w:val="000C7C0F"/>
  </w:style>
  <w:style w:type="character" w:customStyle="1" w:styleId="WW8Num14z8">
    <w:name w:val="WW8Num14z8"/>
    <w:rsid w:val="000C7C0F"/>
  </w:style>
  <w:style w:type="character" w:customStyle="1" w:styleId="WW8Num15z0">
    <w:name w:val="WW8Num15z0"/>
    <w:rsid w:val="000C7C0F"/>
  </w:style>
  <w:style w:type="character" w:customStyle="1" w:styleId="WW8Num15z1">
    <w:name w:val="WW8Num15z1"/>
    <w:rsid w:val="000C7C0F"/>
  </w:style>
  <w:style w:type="character" w:customStyle="1" w:styleId="WW8Num15z2">
    <w:name w:val="WW8Num15z2"/>
    <w:rsid w:val="000C7C0F"/>
  </w:style>
  <w:style w:type="character" w:customStyle="1" w:styleId="WW8Num15z3">
    <w:name w:val="WW8Num15z3"/>
    <w:rsid w:val="000C7C0F"/>
  </w:style>
  <w:style w:type="character" w:customStyle="1" w:styleId="WW8Num15z4">
    <w:name w:val="WW8Num15z4"/>
    <w:rsid w:val="000C7C0F"/>
  </w:style>
  <w:style w:type="character" w:customStyle="1" w:styleId="WW8Num15z5">
    <w:name w:val="WW8Num15z5"/>
    <w:rsid w:val="000C7C0F"/>
  </w:style>
  <w:style w:type="character" w:customStyle="1" w:styleId="WW8Num15z6">
    <w:name w:val="WW8Num15z6"/>
    <w:rsid w:val="000C7C0F"/>
  </w:style>
  <w:style w:type="character" w:customStyle="1" w:styleId="WW8Num15z7">
    <w:name w:val="WW8Num15z7"/>
    <w:rsid w:val="000C7C0F"/>
  </w:style>
  <w:style w:type="character" w:customStyle="1" w:styleId="WW8Num15z8">
    <w:name w:val="WW8Num15z8"/>
    <w:rsid w:val="000C7C0F"/>
  </w:style>
  <w:style w:type="character" w:customStyle="1" w:styleId="WW8Num16z0">
    <w:name w:val="WW8Num16z0"/>
    <w:rsid w:val="000C7C0F"/>
  </w:style>
  <w:style w:type="character" w:customStyle="1" w:styleId="WW8Num16z1">
    <w:name w:val="WW8Num16z1"/>
    <w:rsid w:val="000C7C0F"/>
  </w:style>
  <w:style w:type="character" w:customStyle="1" w:styleId="WW8Num16z2">
    <w:name w:val="WW8Num16z2"/>
    <w:rsid w:val="000C7C0F"/>
  </w:style>
  <w:style w:type="character" w:customStyle="1" w:styleId="WW8Num16z3">
    <w:name w:val="WW8Num16z3"/>
    <w:rsid w:val="000C7C0F"/>
  </w:style>
  <w:style w:type="character" w:customStyle="1" w:styleId="WW8Num16z4">
    <w:name w:val="WW8Num16z4"/>
    <w:rsid w:val="000C7C0F"/>
  </w:style>
  <w:style w:type="character" w:customStyle="1" w:styleId="WW8Num16z5">
    <w:name w:val="WW8Num16z5"/>
    <w:rsid w:val="000C7C0F"/>
  </w:style>
  <w:style w:type="character" w:customStyle="1" w:styleId="WW8Num16z6">
    <w:name w:val="WW8Num16z6"/>
    <w:rsid w:val="000C7C0F"/>
  </w:style>
  <w:style w:type="character" w:customStyle="1" w:styleId="WW8Num16z7">
    <w:name w:val="WW8Num16z7"/>
    <w:rsid w:val="000C7C0F"/>
  </w:style>
  <w:style w:type="character" w:customStyle="1" w:styleId="WW8Num16z8">
    <w:name w:val="WW8Num16z8"/>
    <w:rsid w:val="000C7C0F"/>
  </w:style>
  <w:style w:type="character" w:customStyle="1" w:styleId="WW-DefaultParagraphFont11111111">
    <w:name w:val="WW-Default Paragraph Font11111111"/>
    <w:rsid w:val="000C7C0F"/>
  </w:style>
  <w:style w:type="character" w:customStyle="1" w:styleId="WW-DefaultParagraphFont111111111">
    <w:name w:val="WW-Default Paragraph Font111111111"/>
    <w:rsid w:val="000C7C0F"/>
  </w:style>
  <w:style w:type="character" w:customStyle="1" w:styleId="WW-DefaultParagraphFont1111111111">
    <w:name w:val="WW-Default Paragraph Font1111111111"/>
    <w:rsid w:val="000C7C0F"/>
  </w:style>
  <w:style w:type="character" w:customStyle="1" w:styleId="WW-DefaultParagraphFont11111111111">
    <w:name w:val="WW-Default Paragraph Font11111111111"/>
    <w:rsid w:val="000C7C0F"/>
  </w:style>
  <w:style w:type="character" w:customStyle="1" w:styleId="WW-DefaultParagraphFont111111111111">
    <w:name w:val="WW-Default Paragraph Font111111111111"/>
    <w:rsid w:val="000C7C0F"/>
  </w:style>
  <w:style w:type="character" w:customStyle="1" w:styleId="WW8Num17z0">
    <w:name w:val="WW8Num17z0"/>
    <w:rsid w:val="000C7C0F"/>
  </w:style>
  <w:style w:type="character" w:customStyle="1" w:styleId="WW8Num17z1">
    <w:name w:val="WW8Num17z1"/>
    <w:rsid w:val="000C7C0F"/>
  </w:style>
  <w:style w:type="character" w:customStyle="1" w:styleId="WW8Num17z2">
    <w:name w:val="WW8Num17z2"/>
    <w:rsid w:val="000C7C0F"/>
  </w:style>
  <w:style w:type="character" w:customStyle="1" w:styleId="WW8Num17z3">
    <w:name w:val="WW8Num17z3"/>
    <w:rsid w:val="000C7C0F"/>
  </w:style>
  <w:style w:type="character" w:customStyle="1" w:styleId="WW8Num17z4">
    <w:name w:val="WW8Num17z4"/>
    <w:rsid w:val="000C7C0F"/>
  </w:style>
  <w:style w:type="character" w:customStyle="1" w:styleId="WW8Num17z5">
    <w:name w:val="WW8Num17z5"/>
    <w:rsid w:val="000C7C0F"/>
  </w:style>
  <w:style w:type="character" w:customStyle="1" w:styleId="WW8Num17z6">
    <w:name w:val="WW8Num17z6"/>
    <w:rsid w:val="000C7C0F"/>
  </w:style>
  <w:style w:type="character" w:customStyle="1" w:styleId="WW8Num17z7">
    <w:name w:val="WW8Num17z7"/>
    <w:rsid w:val="000C7C0F"/>
  </w:style>
  <w:style w:type="character" w:customStyle="1" w:styleId="WW8Num17z8">
    <w:name w:val="WW8Num17z8"/>
    <w:rsid w:val="000C7C0F"/>
  </w:style>
  <w:style w:type="character" w:customStyle="1" w:styleId="WW8Num18z0">
    <w:name w:val="WW8Num18z0"/>
    <w:rsid w:val="000C7C0F"/>
  </w:style>
  <w:style w:type="character" w:customStyle="1" w:styleId="WW8Num18z1">
    <w:name w:val="WW8Num18z1"/>
    <w:rsid w:val="000C7C0F"/>
  </w:style>
  <w:style w:type="character" w:customStyle="1" w:styleId="WW8Num18z2">
    <w:name w:val="WW8Num18z2"/>
    <w:rsid w:val="000C7C0F"/>
  </w:style>
  <w:style w:type="character" w:customStyle="1" w:styleId="WW8Num18z3">
    <w:name w:val="WW8Num18z3"/>
    <w:rsid w:val="000C7C0F"/>
  </w:style>
  <w:style w:type="character" w:customStyle="1" w:styleId="WW8Num18z4">
    <w:name w:val="WW8Num18z4"/>
    <w:rsid w:val="000C7C0F"/>
  </w:style>
  <w:style w:type="character" w:customStyle="1" w:styleId="WW8Num18z5">
    <w:name w:val="WW8Num18z5"/>
    <w:rsid w:val="000C7C0F"/>
  </w:style>
  <w:style w:type="character" w:customStyle="1" w:styleId="WW8Num18z6">
    <w:name w:val="WW8Num18z6"/>
    <w:rsid w:val="000C7C0F"/>
  </w:style>
  <w:style w:type="character" w:customStyle="1" w:styleId="WW8Num18z7">
    <w:name w:val="WW8Num18z7"/>
    <w:rsid w:val="000C7C0F"/>
  </w:style>
  <w:style w:type="character" w:customStyle="1" w:styleId="WW8Num18z8">
    <w:name w:val="WW8Num18z8"/>
    <w:rsid w:val="000C7C0F"/>
  </w:style>
  <w:style w:type="character" w:customStyle="1" w:styleId="WW8Num3z1">
    <w:name w:val="WW8Num3z1"/>
    <w:rsid w:val="000C7C0F"/>
  </w:style>
  <w:style w:type="character" w:customStyle="1" w:styleId="WW8Num3z2">
    <w:name w:val="WW8Num3z2"/>
    <w:rsid w:val="000C7C0F"/>
  </w:style>
  <w:style w:type="character" w:customStyle="1" w:styleId="WW8Num3z3">
    <w:name w:val="WW8Num3z3"/>
    <w:rsid w:val="000C7C0F"/>
  </w:style>
  <w:style w:type="character" w:customStyle="1" w:styleId="WW8Num3z4">
    <w:name w:val="WW8Num3z4"/>
    <w:rsid w:val="000C7C0F"/>
    <w:rPr>
      <w:rFonts w:ascii="Arial" w:hAnsi="Arial" w:cs="Times New Roman"/>
      <w:b w:val="0"/>
      <w:i w:val="0"/>
      <w:sz w:val="20"/>
      <w:szCs w:val="20"/>
    </w:rPr>
  </w:style>
  <w:style w:type="character" w:customStyle="1" w:styleId="WW8Num3z5">
    <w:name w:val="WW8Num3z5"/>
    <w:rsid w:val="000C7C0F"/>
  </w:style>
  <w:style w:type="character" w:customStyle="1" w:styleId="WW8Num3z6">
    <w:name w:val="WW8Num3z6"/>
    <w:rsid w:val="000C7C0F"/>
  </w:style>
  <w:style w:type="character" w:customStyle="1" w:styleId="WW8Num3z7">
    <w:name w:val="WW8Num3z7"/>
    <w:rsid w:val="000C7C0F"/>
  </w:style>
  <w:style w:type="character" w:customStyle="1" w:styleId="WW8Num3z8">
    <w:name w:val="WW8Num3z8"/>
    <w:rsid w:val="000C7C0F"/>
  </w:style>
  <w:style w:type="character" w:customStyle="1" w:styleId="WW-DefaultParagraphFont1111111111111">
    <w:name w:val="WW-Default Paragraph Font1111111111111"/>
    <w:rsid w:val="000C7C0F"/>
  </w:style>
  <w:style w:type="character" w:customStyle="1" w:styleId="WW-DefaultParagraphFont11111111111111">
    <w:name w:val="WW-Default Paragraph Font11111111111111"/>
    <w:rsid w:val="000C7C0F"/>
  </w:style>
  <w:style w:type="character" w:customStyle="1" w:styleId="WW-DefaultParagraphFont111111111111111">
    <w:name w:val="WW-Default Paragraph Font111111111111111"/>
    <w:rsid w:val="000C7C0F"/>
  </w:style>
  <w:style w:type="character" w:customStyle="1" w:styleId="WW-DefaultParagraphFont1111111111111111">
    <w:name w:val="WW-Default Paragraph Font1111111111111111"/>
    <w:rsid w:val="000C7C0F"/>
  </w:style>
  <w:style w:type="character" w:customStyle="1" w:styleId="20">
    <w:name w:val="Προεπιλεγμένη γραμματοσειρά2"/>
    <w:rsid w:val="000C7C0F"/>
  </w:style>
  <w:style w:type="character" w:customStyle="1" w:styleId="WW8Num19z0">
    <w:name w:val="WW8Num19z0"/>
    <w:rsid w:val="000C7C0F"/>
    <w:rPr>
      <w:rFonts w:ascii="Calibri" w:hAnsi="Calibri" w:cs="Calibri"/>
    </w:rPr>
  </w:style>
  <w:style w:type="character" w:customStyle="1" w:styleId="WW8Num19z1">
    <w:name w:val="WW8Num19z1"/>
    <w:rsid w:val="000C7C0F"/>
  </w:style>
  <w:style w:type="character" w:customStyle="1" w:styleId="WW8Num20z0">
    <w:name w:val="WW8Num20z0"/>
    <w:rsid w:val="000C7C0F"/>
    <w:rPr>
      <w:rFonts w:ascii="Calibri" w:eastAsia="Calibri" w:hAnsi="Calibri" w:cs="Times New Roman"/>
    </w:rPr>
  </w:style>
  <w:style w:type="character" w:customStyle="1" w:styleId="WW8Num20z1">
    <w:name w:val="WW8Num20z1"/>
    <w:rsid w:val="000C7C0F"/>
    <w:rPr>
      <w:rFonts w:ascii="Courier New" w:hAnsi="Courier New" w:cs="Courier New"/>
    </w:rPr>
  </w:style>
  <w:style w:type="character" w:customStyle="1" w:styleId="WW8Num20z2">
    <w:name w:val="WW8Num20z2"/>
    <w:rsid w:val="000C7C0F"/>
    <w:rPr>
      <w:rFonts w:ascii="Wingdings" w:hAnsi="Wingdings" w:cs="Wingdings"/>
    </w:rPr>
  </w:style>
  <w:style w:type="character" w:customStyle="1" w:styleId="WW8Num20z3">
    <w:name w:val="WW8Num20z3"/>
    <w:rsid w:val="000C7C0F"/>
    <w:rPr>
      <w:rFonts w:ascii="Symbol" w:hAnsi="Symbol" w:cs="Symbol"/>
    </w:rPr>
  </w:style>
  <w:style w:type="character" w:customStyle="1" w:styleId="WW-DefaultParagraphFont11111111111111111">
    <w:name w:val="WW-Default Paragraph Font11111111111111111"/>
    <w:rsid w:val="000C7C0F"/>
  </w:style>
  <w:style w:type="character" w:customStyle="1" w:styleId="WW8Num19z2">
    <w:name w:val="WW8Num19z2"/>
    <w:rsid w:val="000C7C0F"/>
  </w:style>
  <w:style w:type="character" w:customStyle="1" w:styleId="WW8Num19z3">
    <w:name w:val="WW8Num19z3"/>
    <w:rsid w:val="000C7C0F"/>
  </w:style>
  <w:style w:type="character" w:customStyle="1" w:styleId="WW8Num19z4">
    <w:name w:val="WW8Num19z4"/>
    <w:rsid w:val="000C7C0F"/>
  </w:style>
  <w:style w:type="character" w:customStyle="1" w:styleId="WW8Num19z5">
    <w:name w:val="WW8Num19z5"/>
    <w:rsid w:val="000C7C0F"/>
  </w:style>
  <w:style w:type="character" w:customStyle="1" w:styleId="WW8Num19z6">
    <w:name w:val="WW8Num19z6"/>
    <w:rsid w:val="000C7C0F"/>
  </w:style>
  <w:style w:type="character" w:customStyle="1" w:styleId="WW8Num19z7">
    <w:name w:val="WW8Num19z7"/>
    <w:rsid w:val="000C7C0F"/>
  </w:style>
  <w:style w:type="character" w:customStyle="1" w:styleId="WW8Num19z8">
    <w:name w:val="WW8Num19z8"/>
    <w:rsid w:val="000C7C0F"/>
  </w:style>
  <w:style w:type="character" w:customStyle="1" w:styleId="WW8Num20z4">
    <w:name w:val="WW8Num20z4"/>
    <w:rsid w:val="000C7C0F"/>
  </w:style>
  <w:style w:type="character" w:customStyle="1" w:styleId="WW8Num20z5">
    <w:name w:val="WW8Num20z5"/>
    <w:rsid w:val="000C7C0F"/>
  </w:style>
  <w:style w:type="character" w:customStyle="1" w:styleId="WW8Num20z6">
    <w:name w:val="WW8Num20z6"/>
    <w:rsid w:val="000C7C0F"/>
  </w:style>
  <w:style w:type="character" w:customStyle="1" w:styleId="WW8Num20z7">
    <w:name w:val="WW8Num20z7"/>
    <w:rsid w:val="000C7C0F"/>
  </w:style>
  <w:style w:type="character" w:customStyle="1" w:styleId="WW8Num20z8">
    <w:name w:val="WW8Num20z8"/>
    <w:rsid w:val="000C7C0F"/>
  </w:style>
  <w:style w:type="character" w:customStyle="1" w:styleId="WW-DefaultParagraphFont111111111111111111">
    <w:name w:val="WW-Default Paragraph Font111111111111111111"/>
    <w:rsid w:val="000C7C0F"/>
  </w:style>
  <w:style w:type="character" w:customStyle="1" w:styleId="WW-DefaultParagraphFont1111111111111111111">
    <w:name w:val="WW-Default Paragraph Font1111111111111111111"/>
    <w:rsid w:val="000C7C0F"/>
  </w:style>
  <w:style w:type="character" w:customStyle="1" w:styleId="WW8Num21z0">
    <w:name w:val="WW8Num21z0"/>
    <w:rsid w:val="000C7C0F"/>
    <w:rPr>
      <w:rFonts w:ascii="Calibri" w:eastAsia="Times New Roman" w:hAnsi="Calibri" w:cs="Calibri"/>
    </w:rPr>
  </w:style>
  <w:style w:type="character" w:customStyle="1" w:styleId="WW8Num21z1">
    <w:name w:val="WW8Num21z1"/>
    <w:rsid w:val="000C7C0F"/>
    <w:rPr>
      <w:rFonts w:ascii="Courier New" w:hAnsi="Courier New" w:cs="Courier New"/>
    </w:rPr>
  </w:style>
  <w:style w:type="character" w:customStyle="1" w:styleId="WW8Num21z2">
    <w:name w:val="WW8Num21z2"/>
    <w:rsid w:val="000C7C0F"/>
    <w:rPr>
      <w:rFonts w:ascii="Wingdings" w:hAnsi="Wingdings" w:cs="Wingdings"/>
    </w:rPr>
  </w:style>
  <w:style w:type="character" w:customStyle="1" w:styleId="WW8Num21z3">
    <w:name w:val="WW8Num21z3"/>
    <w:rsid w:val="000C7C0F"/>
    <w:rPr>
      <w:rFonts w:ascii="Symbol" w:hAnsi="Symbol" w:cs="Symbol"/>
    </w:rPr>
  </w:style>
  <w:style w:type="character" w:customStyle="1" w:styleId="WW8Num22z0">
    <w:name w:val="WW8Num22z0"/>
    <w:rsid w:val="000C7C0F"/>
    <w:rPr>
      <w:rFonts w:ascii="Symbol" w:hAnsi="Symbol" w:cs="Symbol"/>
    </w:rPr>
  </w:style>
  <w:style w:type="character" w:customStyle="1" w:styleId="WW8Num22z1">
    <w:name w:val="WW8Num22z1"/>
    <w:rsid w:val="000C7C0F"/>
    <w:rPr>
      <w:rFonts w:ascii="Courier New" w:hAnsi="Courier New" w:cs="Courier New"/>
    </w:rPr>
  </w:style>
  <w:style w:type="character" w:customStyle="1" w:styleId="WW8Num22z2">
    <w:name w:val="WW8Num22z2"/>
    <w:rsid w:val="000C7C0F"/>
    <w:rPr>
      <w:rFonts w:ascii="Wingdings" w:hAnsi="Wingdings" w:cs="Wingdings"/>
    </w:rPr>
  </w:style>
  <w:style w:type="character" w:customStyle="1" w:styleId="WW8Num23z0">
    <w:name w:val="WW8Num23z0"/>
    <w:rsid w:val="000C7C0F"/>
    <w:rPr>
      <w:rFonts w:ascii="Calibri" w:eastAsia="Times New Roman" w:hAnsi="Calibri" w:cs="Calibri"/>
    </w:rPr>
  </w:style>
  <w:style w:type="character" w:customStyle="1" w:styleId="WW8Num23z1">
    <w:name w:val="WW8Num23z1"/>
    <w:rsid w:val="000C7C0F"/>
    <w:rPr>
      <w:rFonts w:ascii="Courier New" w:hAnsi="Courier New" w:cs="Courier New"/>
    </w:rPr>
  </w:style>
  <w:style w:type="character" w:customStyle="1" w:styleId="WW8Num23z2">
    <w:name w:val="WW8Num23z2"/>
    <w:rsid w:val="000C7C0F"/>
    <w:rPr>
      <w:rFonts w:ascii="Wingdings" w:hAnsi="Wingdings" w:cs="Wingdings"/>
    </w:rPr>
  </w:style>
  <w:style w:type="character" w:customStyle="1" w:styleId="WW8Num23z3">
    <w:name w:val="WW8Num23z3"/>
    <w:rsid w:val="000C7C0F"/>
    <w:rPr>
      <w:rFonts w:ascii="Symbol" w:hAnsi="Symbol" w:cs="Symbol"/>
    </w:rPr>
  </w:style>
  <w:style w:type="character" w:customStyle="1" w:styleId="WW8Num24z0">
    <w:name w:val="WW8Num24z0"/>
    <w:rsid w:val="000C7C0F"/>
    <w:rPr>
      <w:rFonts w:ascii="Symbol" w:hAnsi="Symbol" w:cs="Symbol"/>
      <w:strike/>
      <w:color w:val="0070C0"/>
      <w:position w:val="0"/>
      <w:sz w:val="24"/>
      <w:vertAlign w:val="baseline"/>
      <w:lang w:val="el-GR"/>
    </w:rPr>
  </w:style>
  <w:style w:type="character" w:customStyle="1" w:styleId="WW8Num24z1">
    <w:name w:val="WW8Num24z1"/>
    <w:rsid w:val="000C7C0F"/>
    <w:rPr>
      <w:rFonts w:ascii="Courier New" w:hAnsi="Courier New" w:cs="Courier New"/>
    </w:rPr>
  </w:style>
  <w:style w:type="character" w:customStyle="1" w:styleId="WW8Num24z2">
    <w:name w:val="WW8Num24z2"/>
    <w:rsid w:val="000C7C0F"/>
    <w:rPr>
      <w:rFonts w:ascii="Wingdings" w:hAnsi="Wingdings" w:cs="Wingdings"/>
    </w:rPr>
  </w:style>
  <w:style w:type="character" w:customStyle="1" w:styleId="WW8Num25z0">
    <w:name w:val="WW8Num25z0"/>
    <w:rsid w:val="000C7C0F"/>
    <w:rPr>
      <w:rFonts w:ascii="Symbol" w:hAnsi="Symbol" w:cs="Symbol"/>
    </w:rPr>
  </w:style>
  <w:style w:type="character" w:customStyle="1" w:styleId="WW8Num25z1">
    <w:name w:val="WW8Num25z1"/>
    <w:rsid w:val="000C7C0F"/>
    <w:rPr>
      <w:rFonts w:ascii="Courier New" w:hAnsi="Courier New" w:cs="Courier New"/>
    </w:rPr>
  </w:style>
  <w:style w:type="character" w:customStyle="1" w:styleId="WW8Num25z2">
    <w:name w:val="WW8Num25z2"/>
    <w:rsid w:val="000C7C0F"/>
    <w:rPr>
      <w:rFonts w:ascii="Wingdings" w:hAnsi="Wingdings" w:cs="Wingdings"/>
    </w:rPr>
  </w:style>
  <w:style w:type="character" w:customStyle="1" w:styleId="WW8Num26z0">
    <w:name w:val="WW8Num26z0"/>
    <w:rsid w:val="000C7C0F"/>
    <w:rPr>
      <w:rFonts w:ascii="Symbol" w:hAnsi="Symbol" w:cs="Symbol"/>
    </w:rPr>
  </w:style>
  <w:style w:type="character" w:customStyle="1" w:styleId="WW8Num26z1">
    <w:name w:val="WW8Num26z1"/>
    <w:rsid w:val="000C7C0F"/>
    <w:rPr>
      <w:rFonts w:ascii="Courier New" w:hAnsi="Courier New" w:cs="Courier New"/>
    </w:rPr>
  </w:style>
  <w:style w:type="character" w:customStyle="1" w:styleId="WW8Num26z2">
    <w:name w:val="WW8Num26z2"/>
    <w:rsid w:val="000C7C0F"/>
    <w:rPr>
      <w:rFonts w:ascii="Wingdings" w:hAnsi="Wingdings" w:cs="Wingdings"/>
    </w:rPr>
  </w:style>
  <w:style w:type="character" w:customStyle="1" w:styleId="WW8Num27z0">
    <w:name w:val="WW8Num27z0"/>
    <w:rsid w:val="000C7C0F"/>
    <w:rPr>
      <w:rFonts w:ascii="Calibri" w:eastAsia="Times New Roman" w:hAnsi="Calibri" w:cs="Calibri"/>
    </w:rPr>
  </w:style>
  <w:style w:type="character" w:customStyle="1" w:styleId="WW8Num27z1">
    <w:name w:val="WW8Num27z1"/>
    <w:rsid w:val="000C7C0F"/>
    <w:rPr>
      <w:rFonts w:ascii="Courier New" w:hAnsi="Courier New" w:cs="Courier New"/>
    </w:rPr>
  </w:style>
  <w:style w:type="character" w:customStyle="1" w:styleId="WW8Num27z2">
    <w:name w:val="WW8Num27z2"/>
    <w:rsid w:val="000C7C0F"/>
    <w:rPr>
      <w:rFonts w:ascii="Wingdings" w:hAnsi="Wingdings" w:cs="Wingdings"/>
    </w:rPr>
  </w:style>
  <w:style w:type="character" w:customStyle="1" w:styleId="WW8Num27z3">
    <w:name w:val="WW8Num27z3"/>
    <w:rsid w:val="000C7C0F"/>
    <w:rPr>
      <w:rFonts w:ascii="Symbol" w:hAnsi="Symbol" w:cs="Symbol"/>
    </w:rPr>
  </w:style>
  <w:style w:type="character" w:customStyle="1" w:styleId="WW8Num28z0">
    <w:name w:val="WW8Num28z0"/>
    <w:rsid w:val="000C7C0F"/>
    <w:rPr>
      <w:rFonts w:ascii="Symbol" w:hAnsi="Symbol" w:cs="Symbol"/>
    </w:rPr>
  </w:style>
  <w:style w:type="character" w:customStyle="1" w:styleId="WW8Num28z1">
    <w:name w:val="WW8Num28z1"/>
    <w:rsid w:val="000C7C0F"/>
    <w:rPr>
      <w:rFonts w:ascii="Courier New" w:hAnsi="Courier New" w:cs="Courier New"/>
    </w:rPr>
  </w:style>
  <w:style w:type="character" w:customStyle="1" w:styleId="WW8Num28z2">
    <w:name w:val="WW8Num28z2"/>
    <w:rsid w:val="000C7C0F"/>
    <w:rPr>
      <w:rFonts w:ascii="Wingdings" w:hAnsi="Wingdings" w:cs="Wingdings"/>
    </w:rPr>
  </w:style>
  <w:style w:type="character" w:customStyle="1" w:styleId="WW8Num29z0">
    <w:name w:val="WW8Num29z0"/>
    <w:rsid w:val="000C7C0F"/>
    <w:rPr>
      <w:rFonts w:ascii="Calibri" w:eastAsia="Times New Roman" w:hAnsi="Calibri" w:cs="Calibri"/>
    </w:rPr>
  </w:style>
  <w:style w:type="character" w:customStyle="1" w:styleId="WW8Num29z1">
    <w:name w:val="WW8Num29z1"/>
    <w:rsid w:val="000C7C0F"/>
    <w:rPr>
      <w:rFonts w:ascii="Courier New" w:hAnsi="Courier New" w:cs="Courier New"/>
    </w:rPr>
  </w:style>
  <w:style w:type="character" w:customStyle="1" w:styleId="WW8Num29z2">
    <w:name w:val="WW8Num29z2"/>
    <w:rsid w:val="000C7C0F"/>
    <w:rPr>
      <w:rFonts w:ascii="Wingdings" w:hAnsi="Wingdings" w:cs="Wingdings"/>
    </w:rPr>
  </w:style>
  <w:style w:type="character" w:customStyle="1" w:styleId="WW8Num29z3">
    <w:name w:val="WW8Num29z3"/>
    <w:rsid w:val="000C7C0F"/>
    <w:rPr>
      <w:rFonts w:ascii="Symbol" w:hAnsi="Symbol" w:cs="Symbol"/>
    </w:rPr>
  </w:style>
  <w:style w:type="character" w:customStyle="1" w:styleId="WW8Num30z0">
    <w:name w:val="WW8Num30z0"/>
    <w:rsid w:val="000C7C0F"/>
    <w:rPr>
      <w:rFonts w:ascii="Symbol" w:hAnsi="Symbol" w:cs="Symbol"/>
      <w:shd w:val="clear" w:color="auto" w:fill="FFFF00"/>
    </w:rPr>
  </w:style>
  <w:style w:type="character" w:customStyle="1" w:styleId="WW8Num30z1">
    <w:name w:val="WW8Num30z1"/>
    <w:rsid w:val="000C7C0F"/>
    <w:rPr>
      <w:rFonts w:ascii="Courier New" w:hAnsi="Courier New" w:cs="Courier New"/>
    </w:rPr>
  </w:style>
  <w:style w:type="character" w:customStyle="1" w:styleId="WW8Num30z2">
    <w:name w:val="WW8Num30z2"/>
    <w:rsid w:val="000C7C0F"/>
    <w:rPr>
      <w:rFonts w:ascii="Wingdings" w:hAnsi="Wingdings" w:cs="Wingdings"/>
    </w:rPr>
  </w:style>
  <w:style w:type="character" w:customStyle="1" w:styleId="WW8Num31z0">
    <w:name w:val="WW8Num31z0"/>
    <w:rsid w:val="000C7C0F"/>
    <w:rPr>
      <w:rFonts w:cs="Times New Roman"/>
    </w:rPr>
  </w:style>
  <w:style w:type="character" w:customStyle="1" w:styleId="WW8Num32z0">
    <w:name w:val="WW8Num32z0"/>
    <w:rsid w:val="000C7C0F"/>
  </w:style>
  <w:style w:type="character" w:customStyle="1" w:styleId="WW8Num32z1">
    <w:name w:val="WW8Num32z1"/>
    <w:rsid w:val="000C7C0F"/>
  </w:style>
  <w:style w:type="character" w:customStyle="1" w:styleId="WW8Num32z2">
    <w:name w:val="WW8Num32z2"/>
    <w:rsid w:val="000C7C0F"/>
  </w:style>
  <w:style w:type="character" w:customStyle="1" w:styleId="WW8Num32z3">
    <w:name w:val="WW8Num32z3"/>
    <w:rsid w:val="000C7C0F"/>
  </w:style>
  <w:style w:type="character" w:customStyle="1" w:styleId="WW8Num32z4">
    <w:name w:val="WW8Num32z4"/>
    <w:rsid w:val="000C7C0F"/>
  </w:style>
  <w:style w:type="character" w:customStyle="1" w:styleId="WW8Num32z5">
    <w:name w:val="WW8Num32z5"/>
    <w:rsid w:val="000C7C0F"/>
  </w:style>
  <w:style w:type="character" w:customStyle="1" w:styleId="WW8Num32z6">
    <w:name w:val="WW8Num32z6"/>
    <w:rsid w:val="000C7C0F"/>
  </w:style>
  <w:style w:type="character" w:customStyle="1" w:styleId="WW8Num32z7">
    <w:name w:val="WW8Num32z7"/>
    <w:rsid w:val="000C7C0F"/>
  </w:style>
  <w:style w:type="character" w:customStyle="1" w:styleId="WW8Num32z8">
    <w:name w:val="WW8Num32z8"/>
    <w:rsid w:val="000C7C0F"/>
  </w:style>
  <w:style w:type="character" w:customStyle="1" w:styleId="WW8Num33z0">
    <w:name w:val="WW8Num33z0"/>
    <w:rsid w:val="000C7C0F"/>
    <w:rPr>
      <w:rFonts w:ascii="Symbol" w:eastAsia="Calibri" w:hAnsi="Symbol" w:cs="Symbol"/>
    </w:rPr>
  </w:style>
  <w:style w:type="character" w:customStyle="1" w:styleId="WW8Num33z1">
    <w:name w:val="WW8Num33z1"/>
    <w:rsid w:val="000C7C0F"/>
    <w:rPr>
      <w:rFonts w:ascii="Courier New" w:hAnsi="Courier New" w:cs="Courier New"/>
    </w:rPr>
  </w:style>
  <w:style w:type="character" w:customStyle="1" w:styleId="WW8Num33z2">
    <w:name w:val="WW8Num33z2"/>
    <w:rsid w:val="000C7C0F"/>
    <w:rPr>
      <w:rFonts w:ascii="Wingdings" w:hAnsi="Wingdings" w:cs="Wingdings"/>
    </w:rPr>
  </w:style>
  <w:style w:type="character" w:customStyle="1" w:styleId="WW8Num34z0">
    <w:name w:val="WW8Num34z0"/>
    <w:rsid w:val="000C7C0F"/>
    <w:rPr>
      <w:rFonts w:ascii="Symbol" w:hAnsi="Symbol" w:cs="Symbol"/>
    </w:rPr>
  </w:style>
  <w:style w:type="character" w:customStyle="1" w:styleId="WW8Num34z1">
    <w:name w:val="WW8Num34z1"/>
    <w:rsid w:val="000C7C0F"/>
    <w:rPr>
      <w:rFonts w:ascii="Courier New" w:hAnsi="Courier New" w:cs="Courier New"/>
    </w:rPr>
  </w:style>
  <w:style w:type="character" w:customStyle="1" w:styleId="WW8Num34z2">
    <w:name w:val="WW8Num34z2"/>
    <w:rsid w:val="000C7C0F"/>
    <w:rPr>
      <w:rFonts w:ascii="Wingdings" w:hAnsi="Wingdings" w:cs="Wingdings"/>
    </w:rPr>
  </w:style>
  <w:style w:type="character" w:customStyle="1" w:styleId="WW8Num35z0">
    <w:name w:val="WW8Num35z0"/>
    <w:rsid w:val="000C7C0F"/>
    <w:rPr>
      <w:rFonts w:ascii="Calibri" w:eastAsia="Times New Roman" w:hAnsi="Calibri" w:cs="Calibri"/>
    </w:rPr>
  </w:style>
  <w:style w:type="character" w:customStyle="1" w:styleId="WW8Num35z1">
    <w:name w:val="WW8Num35z1"/>
    <w:rsid w:val="000C7C0F"/>
    <w:rPr>
      <w:rFonts w:ascii="Courier New" w:hAnsi="Courier New" w:cs="Courier New"/>
    </w:rPr>
  </w:style>
  <w:style w:type="character" w:customStyle="1" w:styleId="WW8Num35z2">
    <w:name w:val="WW8Num35z2"/>
    <w:rsid w:val="000C7C0F"/>
    <w:rPr>
      <w:rFonts w:ascii="Wingdings" w:hAnsi="Wingdings" w:cs="Wingdings"/>
    </w:rPr>
  </w:style>
  <w:style w:type="character" w:customStyle="1" w:styleId="WW8Num35z3">
    <w:name w:val="WW8Num35z3"/>
    <w:rsid w:val="000C7C0F"/>
    <w:rPr>
      <w:rFonts w:ascii="Symbol" w:hAnsi="Symbol" w:cs="Symbol"/>
    </w:rPr>
  </w:style>
  <w:style w:type="character" w:customStyle="1" w:styleId="WW8Num36z0">
    <w:name w:val="WW8Num36z0"/>
    <w:rsid w:val="000C7C0F"/>
    <w:rPr>
      <w:lang w:val="el-GR"/>
    </w:rPr>
  </w:style>
  <w:style w:type="character" w:customStyle="1" w:styleId="WW8Num36z1">
    <w:name w:val="WW8Num36z1"/>
    <w:rsid w:val="000C7C0F"/>
  </w:style>
  <w:style w:type="character" w:customStyle="1" w:styleId="WW8Num36z2">
    <w:name w:val="WW8Num36z2"/>
    <w:rsid w:val="000C7C0F"/>
  </w:style>
  <w:style w:type="character" w:customStyle="1" w:styleId="WW8Num36z3">
    <w:name w:val="WW8Num36z3"/>
    <w:rsid w:val="000C7C0F"/>
  </w:style>
  <w:style w:type="character" w:customStyle="1" w:styleId="WW8Num36z4">
    <w:name w:val="WW8Num36z4"/>
    <w:rsid w:val="000C7C0F"/>
  </w:style>
  <w:style w:type="character" w:customStyle="1" w:styleId="WW8Num36z5">
    <w:name w:val="WW8Num36z5"/>
    <w:rsid w:val="000C7C0F"/>
  </w:style>
  <w:style w:type="character" w:customStyle="1" w:styleId="WW8Num36z6">
    <w:name w:val="WW8Num36z6"/>
    <w:rsid w:val="000C7C0F"/>
  </w:style>
  <w:style w:type="character" w:customStyle="1" w:styleId="WW8Num36z7">
    <w:name w:val="WW8Num36z7"/>
    <w:rsid w:val="000C7C0F"/>
  </w:style>
  <w:style w:type="character" w:customStyle="1" w:styleId="WW8Num36z8">
    <w:name w:val="WW8Num36z8"/>
    <w:rsid w:val="000C7C0F"/>
  </w:style>
  <w:style w:type="character" w:customStyle="1" w:styleId="WW8Num37z0">
    <w:name w:val="WW8Num37z0"/>
    <w:rsid w:val="000C7C0F"/>
    <w:rPr>
      <w:rFonts w:ascii="Calibri" w:eastAsia="Times New Roman" w:hAnsi="Calibri" w:cs="Calibri"/>
    </w:rPr>
  </w:style>
  <w:style w:type="character" w:customStyle="1" w:styleId="WW8Num37z1">
    <w:name w:val="WW8Num37z1"/>
    <w:rsid w:val="000C7C0F"/>
    <w:rPr>
      <w:rFonts w:ascii="Courier New" w:hAnsi="Courier New" w:cs="Courier New"/>
    </w:rPr>
  </w:style>
  <w:style w:type="character" w:customStyle="1" w:styleId="WW8Num37z2">
    <w:name w:val="WW8Num37z2"/>
    <w:rsid w:val="000C7C0F"/>
    <w:rPr>
      <w:rFonts w:ascii="Wingdings" w:hAnsi="Wingdings" w:cs="Wingdings"/>
    </w:rPr>
  </w:style>
  <w:style w:type="character" w:customStyle="1" w:styleId="WW8Num37z3">
    <w:name w:val="WW8Num37z3"/>
    <w:rsid w:val="000C7C0F"/>
    <w:rPr>
      <w:rFonts w:ascii="Symbol" w:hAnsi="Symbol" w:cs="Symbol"/>
    </w:rPr>
  </w:style>
  <w:style w:type="character" w:customStyle="1" w:styleId="WW8Num38z0">
    <w:name w:val="WW8Num38z0"/>
    <w:rsid w:val="000C7C0F"/>
  </w:style>
  <w:style w:type="character" w:customStyle="1" w:styleId="WW8Num38z1">
    <w:name w:val="WW8Num38z1"/>
    <w:rsid w:val="000C7C0F"/>
  </w:style>
  <w:style w:type="character" w:customStyle="1" w:styleId="WW8Num38z2">
    <w:name w:val="WW8Num38z2"/>
    <w:rsid w:val="000C7C0F"/>
  </w:style>
  <w:style w:type="character" w:customStyle="1" w:styleId="WW8Num38z3">
    <w:name w:val="WW8Num38z3"/>
    <w:rsid w:val="000C7C0F"/>
  </w:style>
  <w:style w:type="character" w:customStyle="1" w:styleId="WW8Num38z4">
    <w:name w:val="WW8Num38z4"/>
    <w:rsid w:val="000C7C0F"/>
  </w:style>
  <w:style w:type="character" w:customStyle="1" w:styleId="WW8Num38z5">
    <w:name w:val="WW8Num38z5"/>
    <w:rsid w:val="000C7C0F"/>
  </w:style>
  <w:style w:type="character" w:customStyle="1" w:styleId="WW8Num38z6">
    <w:name w:val="WW8Num38z6"/>
    <w:rsid w:val="000C7C0F"/>
  </w:style>
  <w:style w:type="character" w:customStyle="1" w:styleId="WW8Num38z7">
    <w:name w:val="WW8Num38z7"/>
    <w:rsid w:val="000C7C0F"/>
  </w:style>
  <w:style w:type="character" w:customStyle="1" w:styleId="WW8Num38z8">
    <w:name w:val="WW8Num38z8"/>
    <w:rsid w:val="000C7C0F"/>
  </w:style>
  <w:style w:type="character" w:customStyle="1" w:styleId="WW-DefaultParagraphFont11111111111111111111">
    <w:name w:val="WW-Default Paragraph Font11111111111111111111"/>
    <w:rsid w:val="000C7C0F"/>
  </w:style>
  <w:style w:type="character" w:customStyle="1" w:styleId="WW8Num4z1">
    <w:name w:val="WW8Num4z1"/>
    <w:rsid w:val="000C7C0F"/>
    <w:rPr>
      <w:rFonts w:cs="Times New Roman"/>
    </w:rPr>
  </w:style>
  <w:style w:type="character" w:customStyle="1" w:styleId="WW8Num5z1">
    <w:name w:val="WW8Num5z1"/>
    <w:rsid w:val="000C7C0F"/>
    <w:rPr>
      <w:rFonts w:cs="Times New Roman"/>
    </w:rPr>
  </w:style>
  <w:style w:type="character" w:customStyle="1" w:styleId="WW8Num29z4">
    <w:name w:val="WW8Num29z4"/>
    <w:rsid w:val="000C7C0F"/>
  </w:style>
  <w:style w:type="character" w:customStyle="1" w:styleId="WW8Num29z5">
    <w:name w:val="WW8Num29z5"/>
    <w:rsid w:val="000C7C0F"/>
  </w:style>
  <w:style w:type="character" w:customStyle="1" w:styleId="WW8Num29z6">
    <w:name w:val="WW8Num29z6"/>
    <w:rsid w:val="000C7C0F"/>
  </w:style>
  <w:style w:type="character" w:customStyle="1" w:styleId="WW8Num29z7">
    <w:name w:val="WW8Num29z7"/>
    <w:rsid w:val="000C7C0F"/>
  </w:style>
  <w:style w:type="character" w:customStyle="1" w:styleId="WW8Num29z8">
    <w:name w:val="WW8Num29z8"/>
    <w:rsid w:val="000C7C0F"/>
  </w:style>
  <w:style w:type="character" w:customStyle="1" w:styleId="WW8Num30z3">
    <w:name w:val="WW8Num30z3"/>
    <w:rsid w:val="000C7C0F"/>
    <w:rPr>
      <w:rFonts w:ascii="Symbol" w:hAnsi="Symbol" w:cs="Symbol"/>
    </w:rPr>
  </w:style>
  <w:style w:type="character" w:customStyle="1" w:styleId="WW8Num31z1">
    <w:name w:val="WW8Num31z1"/>
    <w:rsid w:val="000C7C0F"/>
  </w:style>
  <w:style w:type="character" w:customStyle="1" w:styleId="WW8Num31z2">
    <w:name w:val="WW8Num31z2"/>
    <w:rsid w:val="000C7C0F"/>
  </w:style>
  <w:style w:type="character" w:customStyle="1" w:styleId="WW8Num31z3">
    <w:name w:val="WW8Num31z3"/>
    <w:rsid w:val="000C7C0F"/>
  </w:style>
  <w:style w:type="character" w:customStyle="1" w:styleId="WW8Num31z4">
    <w:name w:val="WW8Num31z4"/>
    <w:rsid w:val="000C7C0F"/>
  </w:style>
  <w:style w:type="character" w:customStyle="1" w:styleId="WW8Num31z5">
    <w:name w:val="WW8Num31z5"/>
    <w:rsid w:val="000C7C0F"/>
  </w:style>
  <w:style w:type="character" w:customStyle="1" w:styleId="WW8Num31z6">
    <w:name w:val="WW8Num31z6"/>
    <w:rsid w:val="000C7C0F"/>
  </w:style>
  <w:style w:type="character" w:customStyle="1" w:styleId="WW8Num31z7">
    <w:name w:val="WW8Num31z7"/>
    <w:rsid w:val="000C7C0F"/>
  </w:style>
  <w:style w:type="character" w:customStyle="1" w:styleId="WW8Num31z8">
    <w:name w:val="WW8Num31z8"/>
    <w:rsid w:val="000C7C0F"/>
  </w:style>
  <w:style w:type="character" w:customStyle="1" w:styleId="WW8Num39z0">
    <w:name w:val="WW8Num39z0"/>
    <w:rsid w:val="000C7C0F"/>
    <w:rPr>
      <w:rFonts w:ascii="Calibri" w:eastAsia="Times New Roman" w:hAnsi="Calibri" w:cs="Calibri"/>
    </w:rPr>
  </w:style>
  <w:style w:type="character" w:customStyle="1" w:styleId="WW8Num39z1">
    <w:name w:val="WW8Num39z1"/>
    <w:rsid w:val="000C7C0F"/>
    <w:rPr>
      <w:rFonts w:ascii="Courier New" w:hAnsi="Courier New" w:cs="Courier New"/>
    </w:rPr>
  </w:style>
  <w:style w:type="character" w:customStyle="1" w:styleId="WW8Num39z2">
    <w:name w:val="WW8Num39z2"/>
    <w:rsid w:val="000C7C0F"/>
    <w:rPr>
      <w:rFonts w:ascii="Wingdings" w:hAnsi="Wingdings" w:cs="Wingdings"/>
    </w:rPr>
  </w:style>
  <w:style w:type="character" w:customStyle="1" w:styleId="WW8Num39z3">
    <w:name w:val="WW8Num39z3"/>
    <w:rsid w:val="000C7C0F"/>
    <w:rPr>
      <w:rFonts w:ascii="Symbol" w:hAnsi="Symbol" w:cs="Symbol"/>
    </w:rPr>
  </w:style>
  <w:style w:type="character" w:customStyle="1" w:styleId="WW8Num40z0">
    <w:name w:val="WW8Num40z0"/>
    <w:rsid w:val="000C7C0F"/>
    <w:rPr>
      <w:rFonts w:ascii="Symbol" w:hAnsi="Symbol" w:cs="Symbol"/>
    </w:rPr>
  </w:style>
  <w:style w:type="character" w:customStyle="1" w:styleId="WW8Num40z1">
    <w:name w:val="WW8Num40z1"/>
    <w:rsid w:val="000C7C0F"/>
    <w:rPr>
      <w:rFonts w:ascii="Courier New" w:hAnsi="Courier New" w:cs="Courier New"/>
    </w:rPr>
  </w:style>
  <w:style w:type="character" w:customStyle="1" w:styleId="WW8Num40z2">
    <w:name w:val="WW8Num40z2"/>
    <w:rsid w:val="000C7C0F"/>
    <w:rPr>
      <w:rFonts w:ascii="Wingdings" w:hAnsi="Wingdings" w:cs="Wingdings"/>
    </w:rPr>
  </w:style>
  <w:style w:type="character" w:customStyle="1" w:styleId="WW8Num41z0">
    <w:name w:val="WW8Num41z0"/>
    <w:rsid w:val="000C7C0F"/>
    <w:rPr>
      <w:rFonts w:ascii="Arial" w:hAnsi="Arial" w:cs="Times New Roman"/>
      <w:b/>
      <w:i w:val="0"/>
      <w:sz w:val="20"/>
      <w:szCs w:val="20"/>
    </w:rPr>
  </w:style>
  <w:style w:type="character" w:customStyle="1" w:styleId="WW8Num41z1">
    <w:name w:val="WW8Num41z1"/>
    <w:rsid w:val="000C7C0F"/>
    <w:rPr>
      <w:rFonts w:cs="Times New Roman"/>
    </w:rPr>
  </w:style>
  <w:style w:type="character" w:customStyle="1" w:styleId="WW8Num41z2">
    <w:name w:val="WW8Num41z2"/>
    <w:rsid w:val="000C7C0F"/>
    <w:rPr>
      <w:rFonts w:ascii="Arial" w:hAnsi="Arial" w:cs="Times New Roman"/>
      <w:b w:val="0"/>
      <w:i w:val="0"/>
    </w:rPr>
  </w:style>
  <w:style w:type="character" w:customStyle="1" w:styleId="WW8Num41z3">
    <w:name w:val="WW8Num41z3"/>
    <w:rsid w:val="000C7C0F"/>
    <w:rPr>
      <w:rFonts w:ascii="Arial" w:hAnsi="Arial" w:cs="Times New Roman"/>
      <w:b w:val="0"/>
      <w:i w:val="0"/>
      <w:sz w:val="20"/>
      <w:szCs w:val="20"/>
    </w:rPr>
  </w:style>
  <w:style w:type="character" w:customStyle="1" w:styleId="DefaultParagraphFont1">
    <w:name w:val="Default Paragraph Font1"/>
    <w:rsid w:val="000C7C0F"/>
  </w:style>
  <w:style w:type="character" w:customStyle="1" w:styleId="Heading1Char">
    <w:name w:val="Heading 1 Char"/>
    <w:rsid w:val="000C7C0F"/>
    <w:rPr>
      <w:rFonts w:ascii="Arial" w:hAnsi="Arial" w:cs="Arial"/>
      <w:b/>
      <w:bCs/>
      <w:color w:val="333399"/>
      <w:sz w:val="28"/>
      <w:szCs w:val="32"/>
      <w:lang w:val="en-US"/>
    </w:rPr>
  </w:style>
  <w:style w:type="character" w:customStyle="1" w:styleId="Heading2Char">
    <w:name w:val="Heading 2 Char"/>
    <w:rsid w:val="000C7C0F"/>
    <w:rPr>
      <w:rFonts w:ascii="Arial" w:hAnsi="Arial" w:cs="Arial"/>
      <w:b/>
      <w:color w:val="002060"/>
      <w:sz w:val="24"/>
      <w:szCs w:val="22"/>
      <w:lang w:val="en-GB"/>
    </w:rPr>
  </w:style>
  <w:style w:type="character" w:customStyle="1" w:styleId="Heading5Char">
    <w:name w:val="Heading 5 Char"/>
    <w:rsid w:val="000C7C0F"/>
    <w:rPr>
      <w:rFonts w:ascii="Calibri" w:eastAsia="Times New Roman" w:hAnsi="Calibri" w:cs="Times New Roman"/>
      <w:b/>
      <w:bCs/>
      <w:i/>
      <w:iCs/>
      <w:sz w:val="26"/>
      <w:szCs w:val="26"/>
      <w:lang w:val="en-GB"/>
    </w:rPr>
  </w:style>
  <w:style w:type="character" w:customStyle="1" w:styleId="DateChar">
    <w:name w:val="Date Char"/>
    <w:rsid w:val="000C7C0F"/>
    <w:rPr>
      <w:sz w:val="24"/>
      <w:szCs w:val="24"/>
      <w:lang w:val="en-GB"/>
    </w:rPr>
  </w:style>
  <w:style w:type="character" w:customStyle="1" w:styleId="FooterChar">
    <w:name w:val="Footer Char"/>
    <w:rsid w:val="000C7C0F"/>
    <w:rPr>
      <w:rFonts w:eastAsia="MS Mincho" w:cs="Times New Roman"/>
      <w:sz w:val="24"/>
      <w:szCs w:val="24"/>
      <w:lang w:val="en-US" w:eastAsia="ja-JP"/>
    </w:rPr>
  </w:style>
  <w:style w:type="character" w:customStyle="1" w:styleId="22">
    <w:name w:val="Παραπομπή σχολίου2"/>
    <w:rsid w:val="000C7C0F"/>
    <w:rPr>
      <w:sz w:val="16"/>
    </w:rPr>
  </w:style>
  <w:style w:type="character" w:styleId="-">
    <w:name w:val="Hyperlink"/>
    <w:uiPriority w:val="99"/>
    <w:rsid w:val="000C7C0F"/>
    <w:rPr>
      <w:color w:val="0000FF"/>
      <w:u w:val="single"/>
    </w:rPr>
  </w:style>
  <w:style w:type="character" w:customStyle="1" w:styleId="HeaderChar">
    <w:name w:val="Header Char"/>
    <w:rsid w:val="000C7C0F"/>
    <w:rPr>
      <w:rFonts w:cs="Times New Roman"/>
      <w:sz w:val="24"/>
      <w:szCs w:val="24"/>
      <w:lang w:val="en-GB"/>
    </w:rPr>
  </w:style>
  <w:style w:type="character" w:styleId="a3">
    <w:name w:val="page number"/>
    <w:rsid w:val="000C7C0F"/>
    <w:rPr>
      <w:rFonts w:cs="Times New Roman"/>
    </w:rPr>
  </w:style>
  <w:style w:type="character" w:customStyle="1" w:styleId="BalloonTextChar">
    <w:name w:val="Balloon Text Char"/>
    <w:rsid w:val="000C7C0F"/>
    <w:rPr>
      <w:rFonts w:ascii="Tahoma" w:hAnsi="Tahoma" w:cs="Tahoma"/>
      <w:sz w:val="16"/>
      <w:szCs w:val="16"/>
      <w:lang w:val="en-GB"/>
    </w:rPr>
  </w:style>
  <w:style w:type="character" w:customStyle="1" w:styleId="CommentTextChar">
    <w:name w:val="Comment Text Char"/>
    <w:rsid w:val="000C7C0F"/>
    <w:rPr>
      <w:rFonts w:cs="Times New Roman"/>
      <w:lang w:val="en-GB"/>
    </w:rPr>
  </w:style>
  <w:style w:type="character" w:customStyle="1" w:styleId="CommentSubjectChar">
    <w:name w:val="Comment Subject Char"/>
    <w:rsid w:val="000C7C0F"/>
    <w:rPr>
      <w:rFonts w:cs="Times New Roman"/>
      <w:b/>
      <w:bCs/>
      <w:lang w:val="en-GB"/>
    </w:rPr>
  </w:style>
  <w:style w:type="character" w:customStyle="1" w:styleId="BodyTextChar">
    <w:name w:val="Body Text Char"/>
    <w:rsid w:val="000C7C0F"/>
    <w:rPr>
      <w:rFonts w:cs="Times New Roman"/>
      <w:sz w:val="24"/>
      <w:szCs w:val="24"/>
      <w:lang w:val="en-GB"/>
    </w:rPr>
  </w:style>
  <w:style w:type="character" w:customStyle="1" w:styleId="11">
    <w:name w:val="Κείμενο κράτησης θέσης1"/>
    <w:rsid w:val="000C7C0F"/>
    <w:rPr>
      <w:rFonts w:cs="Times New Roman"/>
      <w:color w:val="808080"/>
    </w:rPr>
  </w:style>
  <w:style w:type="character" w:customStyle="1" w:styleId="a4">
    <w:name w:val="Χαρακτήρες υποσημείωσης"/>
    <w:rsid w:val="000C7C0F"/>
    <w:rPr>
      <w:rFonts w:cs="Times New Roman"/>
      <w:vertAlign w:val="superscript"/>
    </w:rPr>
  </w:style>
  <w:style w:type="character" w:customStyle="1" w:styleId="FootnoteTextChar">
    <w:name w:val="Footnote Text Char"/>
    <w:rsid w:val="000C7C0F"/>
    <w:rPr>
      <w:rFonts w:ascii="Calibri" w:hAnsi="Calibri" w:cs="Times New Roman"/>
    </w:rPr>
  </w:style>
  <w:style w:type="character" w:customStyle="1" w:styleId="Heading3Char">
    <w:name w:val="Heading 3 Char"/>
    <w:rsid w:val="000C7C0F"/>
    <w:rPr>
      <w:rFonts w:ascii="Arial" w:hAnsi="Arial" w:cs="Arial"/>
      <w:b/>
      <w:bCs/>
      <w:sz w:val="22"/>
      <w:szCs w:val="26"/>
      <w:lang w:val="en-GB"/>
    </w:rPr>
  </w:style>
  <w:style w:type="character" w:customStyle="1" w:styleId="Heading4Char">
    <w:name w:val="Heading 4 Char"/>
    <w:rsid w:val="000C7C0F"/>
    <w:rPr>
      <w:rFonts w:ascii="Arial" w:eastAsia="Times New Roman" w:hAnsi="Arial" w:cs="Times New Roman"/>
      <w:b/>
      <w:bCs/>
      <w:sz w:val="22"/>
      <w:szCs w:val="28"/>
      <w:lang w:val="en-GB"/>
    </w:rPr>
  </w:style>
  <w:style w:type="character" w:customStyle="1" w:styleId="DocTitleChar">
    <w:name w:val="Doc Title Char"/>
    <w:rsid w:val="000C7C0F"/>
    <w:rPr>
      <w:rFonts w:ascii="Arial" w:hAnsi="Arial" w:cs="Arial"/>
      <w:b/>
      <w:bCs/>
      <w:color w:val="333399"/>
      <w:sz w:val="28"/>
      <w:szCs w:val="32"/>
      <w:lang w:val="en-US"/>
    </w:rPr>
  </w:style>
  <w:style w:type="character" w:customStyle="1" w:styleId="Style1Char">
    <w:name w:val="Style1 Char"/>
    <w:rsid w:val="000C7C0F"/>
    <w:rPr>
      <w:rFonts w:ascii="Calibri" w:hAnsi="Calibri" w:cs="Calibri"/>
      <w:b/>
      <w:bCs/>
      <w:color w:val="333399"/>
      <w:sz w:val="40"/>
      <w:szCs w:val="40"/>
      <w:lang w:val="en-US"/>
    </w:rPr>
  </w:style>
  <w:style w:type="character" w:customStyle="1" w:styleId="ContentsChar">
    <w:name w:val="Contents Char"/>
    <w:rsid w:val="000C7C0F"/>
    <w:rPr>
      <w:rFonts w:ascii="Calibri" w:hAnsi="Calibri" w:cs="Calibri"/>
      <w:b/>
      <w:bCs/>
      <w:color w:val="333399"/>
      <w:sz w:val="28"/>
      <w:szCs w:val="32"/>
      <w:lang w:val="en-US"/>
    </w:rPr>
  </w:style>
  <w:style w:type="character" w:customStyle="1" w:styleId="EndnoteTextChar">
    <w:name w:val="Endnote Text Char"/>
    <w:rsid w:val="000C7C0F"/>
    <w:rPr>
      <w:rFonts w:ascii="Calibri" w:hAnsi="Calibri" w:cs="Calibri"/>
      <w:lang w:val="en-GB"/>
    </w:rPr>
  </w:style>
  <w:style w:type="character" w:customStyle="1" w:styleId="a5">
    <w:name w:val="Χαρακτήρες σημείωσης τέλους"/>
    <w:rsid w:val="000C7C0F"/>
    <w:rPr>
      <w:vertAlign w:val="superscript"/>
    </w:rPr>
  </w:style>
  <w:style w:type="character" w:customStyle="1" w:styleId="FootnoteReference2">
    <w:name w:val="Footnote Reference2"/>
    <w:rsid w:val="000C7C0F"/>
    <w:rPr>
      <w:vertAlign w:val="superscript"/>
    </w:rPr>
  </w:style>
  <w:style w:type="character" w:customStyle="1" w:styleId="EndnoteReference1">
    <w:name w:val="Endnote Reference1"/>
    <w:rsid w:val="000C7C0F"/>
    <w:rPr>
      <w:vertAlign w:val="superscript"/>
    </w:rPr>
  </w:style>
  <w:style w:type="character" w:customStyle="1" w:styleId="a6">
    <w:name w:val="Κουκκίδες"/>
    <w:rsid w:val="000C7C0F"/>
    <w:rPr>
      <w:rFonts w:ascii="OpenSymbol" w:eastAsia="OpenSymbol" w:hAnsi="OpenSymbol" w:cs="OpenSymbol"/>
    </w:rPr>
  </w:style>
  <w:style w:type="character" w:styleId="a7">
    <w:name w:val="Strong"/>
    <w:uiPriority w:val="22"/>
    <w:qFormat/>
    <w:rsid w:val="000C7C0F"/>
    <w:rPr>
      <w:b/>
      <w:bCs/>
    </w:rPr>
  </w:style>
  <w:style w:type="character" w:customStyle="1" w:styleId="12">
    <w:name w:val="Προεπιλεγμένη γραμματοσειρά1"/>
    <w:rsid w:val="000C7C0F"/>
  </w:style>
  <w:style w:type="character" w:customStyle="1" w:styleId="a8">
    <w:name w:val="Σύμβολο υποσημείωσης"/>
    <w:rsid w:val="000C7C0F"/>
    <w:rPr>
      <w:vertAlign w:val="superscript"/>
    </w:rPr>
  </w:style>
  <w:style w:type="character" w:styleId="a9">
    <w:name w:val="Emphasis"/>
    <w:uiPriority w:val="20"/>
    <w:qFormat/>
    <w:rsid w:val="000C7C0F"/>
    <w:rPr>
      <w:i/>
      <w:iCs/>
    </w:rPr>
  </w:style>
  <w:style w:type="character" w:customStyle="1" w:styleId="aa">
    <w:name w:val="Χαρακτήρες αρίθμησης"/>
    <w:rsid w:val="000C7C0F"/>
  </w:style>
  <w:style w:type="character" w:customStyle="1" w:styleId="normalwithoutspacingChar">
    <w:name w:val="normal_without_spacing Char"/>
    <w:rsid w:val="000C7C0F"/>
    <w:rPr>
      <w:rFonts w:ascii="Calibri" w:hAnsi="Calibri" w:cs="Calibri"/>
      <w:sz w:val="22"/>
      <w:szCs w:val="24"/>
    </w:rPr>
  </w:style>
  <w:style w:type="character" w:customStyle="1" w:styleId="FootnoteTextChar1">
    <w:name w:val="Footnote Text Char1"/>
    <w:rsid w:val="000C7C0F"/>
    <w:rPr>
      <w:rFonts w:ascii="Calibri" w:hAnsi="Calibri" w:cs="Calibri"/>
      <w:lang w:val="en-IE" w:eastAsia="zh-CN"/>
    </w:rPr>
  </w:style>
  <w:style w:type="character" w:customStyle="1" w:styleId="foothangingChar">
    <w:name w:val="foot_hanging Char"/>
    <w:rsid w:val="000C7C0F"/>
    <w:rPr>
      <w:rFonts w:ascii="Calibri" w:hAnsi="Calibri" w:cs="Calibri"/>
      <w:sz w:val="18"/>
      <w:szCs w:val="18"/>
      <w:lang w:val="en-IE" w:eastAsia="zh-CN"/>
    </w:rPr>
  </w:style>
  <w:style w:type="character" w:customStyle="1" w:styleId="HTMLPreformattedChar">
    <w:name w:val="HTML Preformatted Char"/>
    <w:rsid w:val="000C7C0F"/>
    <w:rPr>
      <w:rFonts w:ascii="Courier New" w:hAnsi="Courier New" w:cs="Courier New"/>
    </w:rPr>
  </w:style>
  <w:style w:type="character" w:customStyle="1" w:styleId="apple-converted-space">
    <w:name w:val="apple-converted-space"/>
    <w:basedOn w:val="WW-DefaultParagraphFont11111111111111111111"/>
    <w:rsid w:val="000C7C0F"/>
  </w:style>
  <w:style w:type="character" w:customStyle="1" w:styleId="BodyTextIndent3Char">
    <w:name w:val="Body Text Indent 3 Char"/>
    <w:rsid w:val="000C7C0F"/>
    <w:rPr>
      <w:rFonts w:ascii="Calibri" w:hAnsi="Calibri" w:cs="Calibri"/>
      <w:sz w:val="16"/>
      <w:szCs w:val="16"/>
      <w:lang w:val="en-GB"/>
    </w:rPr>
  </w:style>
  <w:style w:type="character" w:customStyle="1" w:styleId="WW-FootnoteReference">
    <w:name w:val="WW-Footnote Reference"/>
    <w:rsid w:val="000C7C0F"/>
    <w:rPr>
      <w:vertAlign w:val="superscript"/>
    </w:rPr>
  </w:style>
  <w:style w:type="character" w:customStyle="1" w:styleId="WW-EndnoteReference">
    <w:name w:val="WW-Endnote Reference"/>
    <w:rsid w:val="000C7C0F"/>
    <w:rPr>
      <w:vertAlign w:val="superscript"/>
    </w:rPr>
  </w:style>
  <w:style w:type="character" w:customStyle="1" w:styleId="FootnoteReference1">
    <w:name w:val="Footnote Reference1"/>
    <w:rsid w:val="000C7C0F"/>
    <w:rPr>
      <w:vertAlign w:val="superscript"/>
    </w:rPr>
  </w:style>
  <w:style w:type="character" w:customStyle="1" w:styleId="FootnoteTextChar2">
    <w:name w:val="Footnote Text Char2"/>
    <w:rsid w:val="000C7C0F"/>
    <w:rPr>
      <w:rFonts w:ascii="Calibri" w:hAnsi="Calibri" w:cs="Calibri"/>
      <w:sz w:val="18"/>
      <w:lang w:val="en-IE" w:eastAsia="zh-CN"/>
    </w:rPr>
  </w:style>
  <w:style w:type="character" w:customStyle="1" w:styleId="foothangingChar1">
    <w:name w:val="foot_hanging Char1"/>
    <w:rsid w:val="000C7C0F"/>
    <w:rPr>
      <w:rFonts w:ascii="Calibri" w:hAnsi="Calibri" w:cs="Calibri"/>
      <w:sz w:val="18"/>
      <w:szCs w:val="18"/>
      <w:lang w:val="en-IE" w:eastAsia="zh-CN"/>
    </w:rPr>
  </w:style>
  <w:style w:type="character" w:customStyle="1" w:styleId="footersChar">
    <w:name w:val="footers Char"/>
    <w:rsid w:val="000C7C0F"/>
    <w:rPr>
      <w:rFonts w:ascii="Calibri" w:hAnsi="Calibri" w:cs="Calibri"/>
      <w:sz w:val="18"/>
      <w:szCs w:val="18"/>
      <w:lang w:val="en-IE" w:eastAsia="zh-CN"/>
    </w:rPr>
  </w:style>
  <w:style w:type="character" w:customStyle="1" w:styleId="CommentTextChar1">
    <w:name w:val="Comment Text Char1"/>
    <w:rsid w:val="000C7C0F"/>
    <w:rPr>
      <w:rFonts w:ascii="Calibri" w:hAnsi="Calibri" w:cs="Calibri"/>
      <w:lang w:val="en-GB" w:eastAsia="zh-CN"/>
    </w:rPr>
  </w:style>
  <w:style w:type="character" w:customStyle="1" w:styleId="HTMLPreformattedChar1">
    <w:name w:val="HTML Preformatted Char1"/>
    <w:rsid w:val="000C7C0F"/>
    <w:rPr>
      <w:rFonts w:ascii="Courier New" w:hAnsi="Courier New" w:cs="Courier New"/>
      <w:lang w:eastAsia="zh-CN"/>
    </w:rPr>
  </w:style>
  <w:style w:type="character" w:customStyle="1" w:styleId="BodyText3Char">
    <w:name w:val="Body Text 3 Char"/>
    <w:rsid w:val="000C7C0F"/>
    <w:rPr>
      <w:rFonts w:ascii="Calibri" w:hAnsi="Calibri" w:cs="Calibri"/>
      <w:sz w:val="16"/>
      <w:szCs w:val="16"/>
      <w:lang w:val="en-GB" w:eastAsia="zh-CN"/>
    </w:rPr>
  </w:style>
  <w:style w:type="character" w:customStyle="1" w:styleId="WW-FootnoteReference1">
    <w:name w:val="WW-Footnote Reference1"/>
    <w:rsid w:val="000C7C0F"/>
    <w:rPr>
      <w:vertAlign w:val="superscript"/>
    </w:rPr>
  </w:style>
  <w:style w:type="character" w:customStyle="1" w:styleId="WW-EndnoteReference1">
    <w:name w:val="WW-Endnote Reference1"/>
    <w:rsid w:val="000C7C0F"/>
    <w:rPr>
      <w:vertAlign w:val="superscript"/>
    </w:rPr>
  </w:style>
  <w:style w:type="character" w:customStyle="1" w:styleId="WW-FootnoteReference2">
    <w:name w:val="WW-Footnote Reference2"/>
    <w:rsid w:val="000C7C0F"/>
    <w:rPr>
      <w:vertAlign w:val="superscript"/>
    </w:rPr>
  </w:style>
  <w:style w:type="character" w:customStyle="1" w:styleId="WW-EndnoteReference2">
    <w:name w:val="WW-Endnote Reference2"/>
    <w:rsid w:val="000C7C0F"/>
    <w:rPr>
      <w:vertAlign w:val="superscript"/>
    </w:rPr>
  </w:style>
  <w:style w:type="character" w:customStyle="1" w:styleId="FootnoteTextChar3">
    <w:name w:val="Footnote Text Char3"/>
    <w:rsid w:val="000C7C0F"/>
    <w:rPr>
      <w:rFonts w:ascii="Calibri" w:hAnsi="Calibri" w:cs="Calibri"/>
      <w:sz w:val="18"/>
      <w:lang w:val="en-IE" w:eastAsia="zh-CN"/>
    </w:rPr>
  </w:style>
  <w:style w:type="character" w:customStyle="1" w:styleId="foothangingChar2">
    <w:name w:val="foot_hanging Char2"/>
    <w:rsid w:val="000C7C0F"/>
    <w:rPr>
      <w:rFonts w:ascii="Calibri" w:hAnsi="Calibri" w:cs="Calibri"/>
      <w:sz w:val="18"/>
      <w:szCs w:val="18"/>
      <w:lang w:val="en-IE" w:eastAsia="zh-CN"/>
    </w:rPr>
  </w:style>
  <w:style w:type="character" w:customStyle="1" w:styleId="footersChar1">
    <w:name w:val="footers Char1"/>
    <w:rsid w:val="000C7C0F"/>
    <w:rPr>
      <w:rFonts w:ascii="Calibri" w:hAnsi="Calibri" w:cs="Calibri"/>
      <w:sz w:val="18"/>
      <w:szCs w:val="18"/>
      <w:lang w:val="en-IE" w:eastAsia="zh-CN"/>
    </w:rPr>
  </w:style>
  <w:style w:type="character" w:customStyle="1" w:styleId="foootChar">
    <w:name w:val="fooot Char"/>
    <w:rsid w:val="000C7C0F"/>
    <w:rPr>
      <w:rFonts w:ascii="Calibri" w:hAnsi="Calibri" w:cs="Calibri"/>
      <w:sz w:val="18"/>
      <w:szCs w:val="18"/>
      <w:lang w:val="en-IE" w:eastAsia="zh-CN"/>
    </w:rPr>
  </w:style>
  <w:style w:type="character" w:customStyle="1" w:styleId="13">
    <w:name w:val="Παραπομπή υποσημείωσης1"/>
    <w:rsid w:val="000C7C0F"/>
    <w:rPr>
      <w:vertAlign w:val="superscript"/>
    </w:rPr>
  </w:style>
  <w:style w:type="character" w:customStyle="1" w:styleId="14">
    <w:name w:val="Παραπομπή σημείωσης τέλους1"/>
    <w:rsid w:val="000C7C0F"/>
    <w:rPr>
      <w:vertAlign w:val="superscript"/>
    </w:rPr>
  </w:style>
  <w:style w:type="character" w:customStyle="1" w:styleId="Char">
    <w:name w:val="Κείμενο πλαισίου Char"/>
    <w:uiPriority w:val="99"/>
    <w:rsid w:val="000C7C0F"/>
    <w:rPr>
      <w:rFonts w:ascii="Tahoma" w:hAnsi="Tahoma" w:cs="Tahoma"/>
      <w:sz w:val="16"/>
      <w:szCs w:val="16"/>
      <w:lang w:val="en-GB"/>
    </w:rPr>
  </w:style>
  <w:style w:type="character" w:customStyle="1" w:styleId="15">
    <w:name w:val="Παραπομπή σχολίου1"/>
    <w:rsid w:val="000C7C0F"/>
    <w:rPr>
      <w:sz w:val="16"/>
      <w:szCs w:val="16"/>
    </w:rPr>
  </w:style>
  <w:style w:type="character" w:customStyle="1" w:styleId="Char0">
    <w:name w:val="Κείμενο σχολίου Char"/>
    <w:rsid w:val="000C7C0F"/>
    <w:rPr>
      <w:rFonts w:ascii="Calibri" w:hAnsi="Calibri" w:cs="Calibri"/>
      <w:lang w:val="en-GB"/>
    </w:rPr>
  </w:style>
  <w:style w:type="character" w:customStyle="1" w:styleId="Char1">
    <w:name w:val="Θέμα σχολίου Char"/>
    <w:rsid w:val="000C7C0F"/>
    <w:rPr>
      <w:rFonts w:ascii="Calibri" w:hAnsi="Calibri" w:cs="Calibri"/>
      <w:b/>
      <w:bCs/>
      <w:lang w:val="en-GB"/>
    </w:rPr>
  </w:style>
  <w:style w:type="character" w:customStyle="1" w:styleId="-HTMLChar">
    <w:name w:val="Προ-διαμορφωμένο HTML Char"/>
    <w:link w:val="-HTML"/>
    <w:uiPriority w:val="99"/>
    <w:rsid w:val="000C7C0F"/>
    <w:rPr>
      <w:rFonts w:ascii="Courier New" w:hAnsi="Courier New" w:cs="Courier New"/>
    </w:rPr>
  </w:style>
  <w:style w:type="character" w:customStyle="1" w:styleId="WW-FootnoteReference3">
    <w:name w:val="WW-Footnote Reference3"/>
    <w:rsid w:val="000C7C0F"/>
    <w:rPr>
      <w:vertAlign w:val="superscript"/>
    </w:rPr>
  </w:style>
  <w:style w:type="character" w:customStyle="1" w:styleId="WW-EndnoteReference3">
    <w:name w:val="WW-Endnote Reference3"/>
    <w:rsid w:val="000C7C0F"/>
    <w:rPr>
      <w:vertAlign w:val="superscript"/>
    </w:rPr>
  </w:style>
  <w:style w:type="character" w:customStyle="1" w:styleId="WW-FootnoteReference4">
    <w:name w:val="WW-Footnote Reference4"/>
    <w:rsid w:val="000C7C0F"/>
    <w:rPr>
      <w:vertAlign w:val="superscript"/>
    </w:rPr>
  </w:style>
  <w:style w:type="character" w:customStyle="1" w:styleId="WW-EndnoteReference4">
    <w:name w:val="WW-Endnote Reference4"/>
    <w:rsid w:val="000C7C0F"/>
    <w:rPr>
      <w:vertAlign w:val="superscript"/>
    </w:rPr>
  </w:style>
  <w:style w:type="character" w:customStyle="1" w:styleId="WW-FootnoteReference5">
    <w:name w:val="WW-Footnote Reference5"/>
    <w:rsid w:val="000C7C0F"/>
    <w:rPr>
      <w:vertAlign w:val="superscript"/>
    </w:rPr>
  </w:style>
  <w:style w:type="character" w:customStyle="1" w:styleId="WW-EndnoteReference5">
    <w:name w:val="WW-Endnote Reference5"/>
    <w:rsid w:val="000C7C0F"/>
    <w:rPr>
      <w:vertAlign w:val="superscript"/>
    </w:rPr>
  </w:style>
  <w:style w:type="character" w:customStyle="1" w:styleId="WW-FootnoteReference6">
    <w:name w:val="WW-Footnote Reference6"/>
    <w:rsid w:val="000C7C0F"/>
    <w:rPr>
      <w:vertAlign w:val="superscript"/>
    </w:rPr>
  </w:style>
  <w:style w:type="character" w:styleId="-0">
    <w:name w:val="FollowedHyperlink"/>
    <w:rsid w:val="000C7C0F"/>
    <w:rPr>
      <w:color w:val="800000"/>
      <w:u w:val="single"/>
    </w:rPr>
  </w:style>
  <w:style w:type="character" w:customStyle="1" w:styleId="WW-EndnoteReference6">
    <w:name w:val="WW-Endnote Reference6"/>
    <w:rsid w:val="000C7C0F"/>
    <w:rPr>
      <w:vertAlign w:val="superscript"/>
    </w:rPr>
  </w:style>
  <w:style w:type="character" w:customStyle="1" w:styleId="WW-FootnoteReference7">
    <w:name w:val="WW-Footnote Reference7"/>
    <w:rsid w:val="000C7C0F"/>
    <w:rPr>
      <w:vertAlign w:val="superscript"/>
    </w:rPr>
  </w:style>
  <w:style w:type="character" w:customStyle="1" w:styleId="WW-EndnoteReference7">
    <w:name w:val="WW-Endnote Reference7"/>
    <w:rsid w:val="000C7C0F"/>
    <w:rPr>
      <w:vertAlign w:val="superscript"/>
    </w:rPr>
  </w:style>
  <w:style w:type="character" w:customStyle="1" w:styleId="WW-FootnoteReference8">
    <w:name w:val="WW-Footnote Reference8"/>
    <w:rsid w:val="000C7C0F"/>
    <w:rPr>
      <w:vertAlign w:val="superscript"/>
    </w:rPr>
  </w:style>
  <w:style w:type="character" w:customStyle="1" w:styleId="WW-EndnoteReference8">
    <w:name w:val="WW-Endnote Reference8"/>
    <w:rsid w:val="000C7C0F"/>
    <w:rPr>
      <w:vertAlign w:val="superscript"/>
    </w:rPr>
  </w:style>
  <w:style w:type="character" w:customStyle="1" w:styleId="WW-FootnoteReference9">
    <w:name w:val="WW-Footnote Reference9"/>
    <w:rsid w:val="000C7C0F"/>
    <w:rPr>
      <w:vertAlign w:val="superscript"/>
    </w:rPr>
  </w:style>
  <w:style w:type="character" w:customStyle="1" w:styleId="WW-EndnoteReference9">
    <w:name w:val="WW-Endnote Reference9"/>
    <w:rsid w:val="000C7C0F"/>
    <w:rPr>
      <w:vertAlign w:val="superscript"/>
    </w:rPr>
  </w:style>
  <w:style w:type="character" w:customStyle="1" w:styleId="WW-FootnoteReference10">
    <w:name w:val="WW-Footnote Reference10"/>
    <w:rsid w:val="000C7C0F"/>
    <w:rPr>
      <w:vertAlign w:val="superscript"/>
    </w:rPr>
  </w:style>
  <w:style w:type="character" w:customStyle="1" w:styleId="WW-EndnoteReference10">
    <w:name w:val="WW-Endnote Reference10"/>
    <w:rsid w:val="000C7C0F"/>
    <w:rPr>
      <w:vertAlign w:val="superscript"/>
    </w:rPr>
  </w:style>
  <w:style w:type="character" w:customStyle="1" w:styleId="WW-FootnoteReference11">
    <w:name w:val="WW-Footnote Reference11"/>
    <w:rsid w:val="000C7C0F"/>
    <w:rPr>
      <w:vertAlign w:val="superscript"/>
    </w:rPr>
  </w:style>
  <w:style w:type="character" w:customStyle="1" w:styleId="WW-EndnoteReference11">
    <w:name w:val="WW-Endnote Reference11"/>
    <w:rsid w:val="000C7C0F"/>
    <w:rPr>
      <w:vertAlign w:val="superscript"/>
    </w:rPr>
  </w:style>
  <w:style w:type="character" w:customStyle="1" w:styleId="WW-FootnoteReference12">
    <w:name w:val="WW-Footnote Reference12"/>
    <w:rsid w:val="000C7C0F"/>
    <w:rPr>
      <w:vertAlign w:val="superscript"/>
    </w:rPr>
  </w:style>
  <w:style w:type="character" w:customStyle="1" w:styleId="WW-EndnoteReference12">
    <w:name w:val="WW-Endnote Reference12"/>
    <w:rsid w:val="000C7C0F"/>
    <w:rPr>
      <w:vertAlign w:val="superscript"/>
    </w:rPr>
  </w:style>
  <w:style w:type="character" w:customStyle="1" w:styleId="WW-FootnoteReference13">
    <w:name w:val="WW-Footnote Reference13"/>
    <w:rsid w:val="000C7C0F"/>
    <w:rPr>
      <w:vertAlign w:val="superscript"/>
    </w:rPr>
  </w:style>
  <w:style w:type="character" w:customStyle="1" w:styleId="WW-EndnoteReference13">
    <w:name w:val="WW-Endnote Reference13"/>
    <w:rsid w:val="000C7C0F"/>
    <w:rPr>
      <w:vertAlign w:val="superscript"/>
    </w:rPr>
  </w:style>
  <w:style w:type="character" w:customStyle="1" w:styleId="41">
    <w:name w:val="Παραπομπή υποσημείωσης4"/>
    <w:rsid w:val="000C7C0F"/>
    <w:rPr>
      <w:vertAlign w:val="superscript"/>
    </w:rPr>
  </w:style>
  <w:style w:type="character" w:customStyle="1" w:styleId="ab">
    <w:name w:val="Σύμβολα σημείωσης τέλους"/>
    <w:rsid w:val="000C7C0F"/>
    <w:rPr>
      <w:vertAlign w:val="superscript"/>
    </w:rPr>
  </w:style>
  <w:style w:type="character" w:customStyle="1" w:styleId="23">
    <w:name w:val="Παραπομπή υποσημείωσης2"/>
    <w:rsid w:val="000C7C0F"/>
    <w:rPr>
      <w:vertAlign w:val="superscript"/>
    </w:rPr>
  </w:style>
  <w:style w:type="character" w:customStyle="1" w:styleId="24">
    <w:name w:val="Παραπομπή σημείωσης τέλους2"/>
    <w:rsid w:val="000C7C0F"/>
    <w:rPr>
      <w:vertAlign w:val="superscript"/>
    </w:rPr>
  </w:style>
  <w:style w:type="character" w:customStyle="1" w:styleId="WW-FootnoteReference14">
    <w:name w:val="WW-Footnote Reference14"/>
    <w:rsid w:val="000C7C0F"/>
    <w:rPr>
      <w:vertAlign w:val="superscript"/>
    </w:rPr>
  </w:style>
  <w:style w:type="character" w:customStyle="1" w:styleId="WW-EndnoteReference14">
    <w:name w:val="WW-Endnote Reference14"/>
    <w:rsid w:val="000C7C0F"/>
    <w:rPr>
      <w:vertAlign w:val="superscript"/>
    </w:rPr>
  </w:style>
  <w:style w:type="character" w:customStyle="1" w:styleId="WW-FootnoteReference15">
    <w:name w:val="WW-Footnote Reference15"/>
    <w:rsid w:val="000C7C0F"/>
    <w:rPr>
      <w:vertAlign w:val="superscript"/>
    </w:rPr>
  </w:style>
  <w:style w:type="character" w:customStyle="1" w:styleId="WW-EndnoteReference15">
    <w:name w:val="WW-Endnote Reference15"/>
    <w:rsid w:val="000C7C0F"/>
    <w:rPr>
      <w:vertAlign w:val="superscript"/>
    </w:rPr>
  </w:style>
  <w:style w:type="character" w:customStyle="1" w:styleId="WW-FootnoteReference16">
    <w:name w:val="WW-Footnote Reference16"/>
    <w:rsid w:val="000C7C0F"/>
    <w:rPr>
      <w:vertAlign w:val="superscript"/>
    </w:rPr>
  </w:style>
  <w:style w:type="character" w:customStyle="1" w:styleId="WW-EndnoteReference16">
    <w:name w:val="WW-Endnote Reference16"/>
    <w:rsid w:val="000C7C0F"/>
    <w:rPr>
      <w:vertAlign w:val="superscript"/>
    </w:rPr>
  </w:style>
  <w:style w:type="character" w:customStyle="1" w:styleId="WW-FootnoteReference17">
    <w:name w:val="WW-Footnote Reference17"/>
    <w:rsid w:val="000C7C0F"/>
    <w:rPr>
      <w:vertAlign w:val="superscript"/>
    </w:rPr>
  </w:style>
  <w:style w:type="character" w:customStyle="1" w:styleId="WW-EndnoteReference17">
    <w:name w:val="WW-Endnote Reference17"/>
    <w:rsid w:val="000C7C0F"/>
    <w:rPr>
      <w:vertAlign w:val="superscript"/>
    </w:rPr>
  </w:style>
  <w:style w:type="character" w:customStyle="1" w:styleId="31">
    <w:name w:val="Παραπομπή υποσημείωσης3"/>
    <w:rsid w:val="000C7C0F"/>
    <w:rPr>
      <w:vertAlign w:val="superscript"/>
    </w:rPr>
  </w:style>
  <w:style w:type="character" w:customStyle="1" w:styleId="32">
    <w:name w:val="Παραπομπή σημείωσης τέλους3"/>
    <w:rsid w:val="000C7C0F"/>
    <w:rPr>
      <w:vertAlign w:val="superscript"/>
    </w:rPr>
  </w:style>
  <w:style w:type="character" w:customStyle="1" w:styleId="WW-FootnoteReference18">
    <w:name w:val="WW-Footnote Reference18"/>
    <w:rsid w:val="000C7C0F"/>
    <w:rPr>
      <w:vertAlign w:val="superscript"/>
    </w:rPr>
  </w:style>
  <w:style w:type="character" w:customStyle="1" w:styleId="WW-EndnoteReference18">
    <w:name w:val="WW-Endnote Reference18"/>
    <w:rsid w:val="000C7C0F"/>
    <w:rPr>
      <w:vertAlign w:val="superscript"/>
    </w:rPr>
  </w:style>
  <w:style w:type="character" w:customStyle="1" w:styleId="WW-FootnoteReference19">
    <w:name w:val="WW-Footnote Reference19"/>
    <w:rsid w:val="000C7C0F"/>
    <w:rPr>
      <w:vertAlign w:val="superscript"/>
    </w:rPr>
  </w:style>
  <w:style w:type="character" w:customStyle="1" w:styleId="WW-EndnoteReference19">
    <w:name w:val="WW-Endnote Reference19"/>
    <w:rsid w:val="000C7C0F"/>
    <w:rPr>
      <w:vertAlign w:val="superscript"/>
    </w:rPr>
  </w:style>
  <w:style w:type="character" w:customStyle="1" w:styleId="WW-FootnoteReference20">
    <w:name w:val="WW-Footnote Reference20"/>
    <w:rsid w:val="000C7C0F"/>
    <w:rPr>
      <w:vertAlign w:val="superscript"/>
    </w:rPr>
  </w:style>
  <w:style w:type="character" w:customStyle="1" w:styleId="WW-EndnoteReference20">
    <w:name w:val="WW-Endnote Reference20"/>
    <w:rsid w:val="000C7C0F"/>
    <w:rPr>
      <w:vertAlign w:val="superscript"/>
    </w:rPr>
  </w:style>
  <w:style w:type="character" w:customStyle="1" w:styleId="ac">
    <w:name w:val="Σύνδεση ευρετηρίου"/>
    <w:rsid w:val="000C7C0F"/>
  </w:style>
  <w:style w:type="character" w:customStyle="1" w:styleId="WW-0">
    <w:name w:val="WW-Παραπομπή υποσημείωσης"/>
    <w:rsid w:val="000C7C0F"/>
    <w:rPr>
      <w:vertAlign w:val="superscript"/>
    </w:rPr>
  </w:style>
  <w:style w:type="character" w:customStyle="1" w:styleId="42">
    <w:name w:val="Παραπομπή σημείωσης τέλους4"/>
    <w:rsid w:val="000C7C0F"/>
    <w:rPr>
      <w:vertAlign w:val="superscript"/>
    </w:rPr>
  </w:style>
  <w:style w:type="character" w:customStyle="1" w:styleId="Char2">
    <w:name w:val="Κείμενο υποσημείωσης Char"/>
    <w:rsid w:val="000C7C0F"/>
    <w:rPr>
      <w:rFonts w:ascii="Calibri" w:hAnsi="Calibri" w:cs="Calibri"/>
      <w:sz w:val="18"/>
      <w:lang w:val="en-IE" w:eastAsia="zh-CN"/>
    </w:rPr>
  </w:style>
  <w:style w:type="character" w:styleId="ad">
    <w:name w:val="footnote reference"/>
    <w:rsid w:val="000C7C0F"/>
    <w:rPr>
      <w:vertAlign w:val="superscript"/>
    </w:rPr>
  </w:style>
  <w:style w:type="character" w:styleId="ae">
    <w:name w:val="endnote reference"/>
    <w:rsid w:val="000C7C0F"/>
    <w:rPr>
      <w:vertAlign w:val="superscript"/>
    </w:rPr>
  </w:style>
  <w:style w:type="character" w:customStyle="1" w:styleId="WW-FootnoteReference123">
    <w:name w:val="WW-Footnote Reference123"/>
    <w:rsid w:val="000C7C0F"/>
    <w:rPr>
      <w:vertAlign w:val="superscript"/>
    </w:rPr>
  </w:style>
  <w:style w:type="paragraph" w:customStyle="1" w:styleId="af">
    <w:name w:val="Επικεφαλίδα"/>
    <w:basedOn w:val="a"/>
    <w:next w:val="af0"/>
    <w:rsid w:val="000C7C0F"/>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0">
    <w:name w:val="Body Text"/>
    <w:basedOn w:val="a"/>
    <w:link w:val="Char3"/>
    <w:uiPriority w:val="1"/>
    <w:qFormat/>
    <w:rsid w:val="000C7C0F"/>
    <w:pPr>
      <w:suppressAutoHyphens/>
      <w:spacing w:after="240" w:line="240" w:lineRule="auto"/>
      <w:jc w:val="both"/>
    </w:pPr>
    <w:rPr>
      <w:rFonts w:ascii="Calibri" w:eastAsia="Times New Roman" w:hAnsi="Calibri" w:cs="Calibri"/>
      <w:szCs w:val="24"/>
      <w:lang w:val="en-GB" w:eastAsia="ar-SA"/>
    </w:rPr>
  </w:style>
  <w:style w:type="character" w:customStyle="1" w:styleId="Char3">
    <w:name w:val="Σώμα κειμένου Char"/>
    <w:basedOn w:val="a0"/>
    <w:link w:val="af0"/>
    <w:uiPriority w:val="1"/>
    <w:rsid w:val="000C7C0F"/>
    <w:rPr>
      <w:rFonts w:ascii="Calibri" w:eastAsia="Times New Roman" w:hAnsi="Calibri" w:cs="Calibri"/>
      <w:szCs w:val="24"/>
      <w:lang w:val="en-GB" w:eastAsia="ar-SA"/>
    </w:rPr>
  </w:style>
  <w:style w:type="paragraph" w:styleId="af1">
    <w:name w:val="List"/>
    <w:basedOn w:val="af0"/>
    <w:rsid w:val="000C7C0F"/>
    <w:rPr>
      <w:rFonts w:cs="Mangal"/>
    </w:rPr>
  </w:style>
  <w:style w:type="paragraph" w:customStyle="1" w:styleId="43">
    <w:name w:val="Λεζάντα4"/>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2">
    <w:name w:val="Ευρετήριο"/>
    <w:basedOn w:val="a"/>
    <w:rsid w:val="000C7C0F"/>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6">
    <w:name w:val="Λεζάντα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0C7C0F"/>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0C7C0F"/>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7">
    <w:name w:val="Ημερομηνία1"/>
    <w:basedOn w:val="a"/>
    <w:next w:val="a"/>
    <w:rsid w:val="000C7C0F"/>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0C7C0F"/>
  </w:style>
  <w:style w:type="paragraph" w:customStyle="1" w:styleId="inserttext">
    <w:name w:val="insert text"/>
    <w:basedOn w:val="a"/>
    <w:rsid w:val="000C7C0F"/>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
    <w:link w:val="Char4"/>
    <w:uiPriority w:val="99"/>
    <w:rsid w:val="000C7C0F"/>
    <w:pPr>
      <w:suppressAutoHyphens/>
      <w:spacing w:after="100" w:line="240" w:lineRule="auto"/>
      <w:jc w:val="both"/>
    </w:pPr>
    <w:rPr>
      <w:rFonts w:ascii="Calibri" w:eastAsia="MS Mincho" w:hAnsi="Calibri" w:cs="Times New Roman"/>
      <w:szCs w:val="24"/>
      <w:lang w:val="en-US" w:eastAsia="ja-JP"/>
    </w:rPr>
  </w:style>
  <w:style w:type="character" w:customStyle="1" w:styleId="Char4">
    <w:name w:val="Υποσέλιδο Char"/>
    <w:basedOn w:val="a0"/>
    <w:link w:val="af3"/>
    <w:uiPriority w:val="99"/>
    <w:rsid w:val="000C7C0F"/>
    <w:rPr>
      <w:rFonts w:ascii="Calibri" w:eastAsia="MS Mincho" w:hAnsi="Calibri" w:cs="Times New Roman"/>
      <w:szCs w:val="24"/>
      <w:lang w:val="en-US" w:eastAsia="ja-JP"/>
    </w:rPr>
  </w:style>
  <w:style w:type="paragraph" w:styleId="af4">
    <w:name w:val="header"/>
    <w:basedOn w:val="a"/>
    <w:link w:val="Char5"/>
    <w:uiPriority w:val="99"/>
    <w:rsid w:val="000C7C0F"/>
    <w:pPr>
      <w:suppressAutoHyphens/>
      <w:spacing w:after="120" w:line="240" w:lineRule="auto"/>
      <w:jc w:val="both"/>
    </w:pPr>
    <w:rPr>
      <w:rFonts w:ascii="Calibri" w:eastAsia="Times New Roman" w:hAnsi="Calibri" w:cs="Times New Roman"/>
      <w:szCs w:val="24"/>
      <w:lang w:val="en-GB" w:eastAsia="ar-SA"/>
    </w:rPr>
  </w:style>
  <w:style w:type="character" w:customStyle="1" w:styleId="Char5">
    <w:name w:val="Κεφαλίδα Char"/>
    <w:basedOn w:val="a0"/>
    <w:link w:val="af4"/>
    <w:uiPriority w:val="99"/>
    <w:rsid w:val="000C7C0F"/>
    <w:rPr>
      <w:rFonts w:ascii="Calibri" w:eastAsia="Times New Roman" w:hAnsi="Calibri" w:cs="Times New Roman"/>
      <w:szCs w:val="24"/>
      <w:lang w:val="en-GB" w:eastAsia="ar-SA"/>
    </w:rPr>
  </w:style>
  <w:style w:type="paragraph" w:customStyle="1" w:styleId="26">
    <w:name w:val="Κείμενο πλαισίου2"/>
    <w:basedOn w:val="a"/>
    <w:rsid w:val="000C7C0F"/>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0C7C0F"/>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0C7C0F"/>
    <w:rPr>
      <w:b/>
      <w:bCs/>
    </w:rPr>
  </w:style>
  <w:style w:type="paragraph" w:customStyle="1" w:styleId="29">
    <w:name w:val="Αναθεώρηση2"/>
    <w:rsid w:val="000C7C0F"/>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0C7C0F"/>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8">
    <w:name w:val="Παράγραφος λίστας1"/>
    <w:basedOn w:val="a"/>
    <w:rsid w:val="000C7C0F"/>
    <w:pPr>
      <w:suppressAutoHyphens/>
      <w:spacing w:after="200" w:line="240" w:lineRule="auto"/>
      <w:ind w:left="720"/>
      <w:jc w:val="both"/>
    </w:pPr>
    <w:rPr>
      <w:rFonts w:ascii="Calibri" w:eastAsia="Times New Roman" w:hAnsi="Calibri" w:cs="Calibri"/>
      <w:szCs w:val="24"/>
      <w:lang w:val="en-GB" w:eastAsia="ar-SA"/>
    </w:rPr>
  </w:style>
  <w:style w:type="paragraph" w:styleId="af5">
    <w:name w:val="footnote text"/>
    <w:basedOn w:val="a"/>
    <w:link w:val="Char10"/>
    <w:rsid w:val="000C7C0F"/>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5"/>
    <w:rsid w:val="000C7C0F"/>
    <w:rPr>
      <w:rFonts w:ascii="Calibri" w:eastAsia="Times New Roman" w:hAnsi="Calibri" w:cs="Calibri"/>
      <w:sz w:val="18"/>
      <w:szCs w:val="20"/>
      <w:lang w:val="en-IE" w:eastAsia="ar-SA"/>
    </w:rPr>
  </w:style>
  <w:style w:type="paragraph" w:styleId="19">
    <w:name w:val="toc 1"/>
    <w:basedOn w:val="a"/>
    <w:next w:val="a"/>
    <w:uiPriority w:val="39"/>
    <w:rsid w:val="000C7C0F"/>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rsid w:val="000C7C0F"/>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rsid w:val="000C7C0F"/>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0C7C0F"/>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0C7C0F"/>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0C7C0F"/>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0C7C0F"/>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0C7C0F"/>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0C7C0F"/>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0C7C0F"/>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C7C0F"/>
    <w:rPr>
      <w:rFonts w:ascii="Calibri" w:hAnsi="Calibri" w:cs="Calibri"/>
      <w:lang w:val="el-GR"/>
    </w:rPr>
  </w:style>
  <w:style w:type="paragraph" w:styleId="af6">
    <w:name w:val="endnote text"/>
    <w:basedOn w:val="a"/>
    <w:link w:val="Char6"/>
    <w:uiPriority w:val="99"/>
    <w:rsid w:val="000C7C0F"/>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6">
    <w:name w:val="Κείμενο σημείωσης τέλους Char"/>
    <w:basedOn w:val="a0"/>
    <w:link w:val="af6"/>
    <w:uiPriority w:val="99"/>
    <w:rsid w:val="000C7C0F"/>
    <w:rPr>
      <w:rFonts w:ascii="Calibri" w:eastAsia="Times New Roman" w:hAnsi="Calibri" w:cs="Times New Roman"/>
      <w:sz w:val="20"/>
      <w:szCs w:val="20"/>
      <w:lang w:val="en-GB" w:eastAsia="ar-SA"/>
    </w:rPr>
  </w:style>
  <w:style w:type="paragraph" w:customStyle="1" w:styleId="Default">
    <w:name w:val="Default"/>
    <w:rsid w:val="000C7C0F"/>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C7C0F"/>
    <w:pPr>
      <w:suppressAutoHyphens/>
      <w:spacing w:after="120" w:line="240" w:lineRule="auto"/>
      <w:jc w:val="both"/>
    </w:pPr>
    <w:rPr>
      <w:rFonts w:ascii="Calibri" w:eastAsia="Times New Roman" w:hAnsi="Calibri" w:cs="Calibri"/>
      <w:szCs w:val="24"/>
      <w:lang w:val="en-GB" w:eastAsia="ar-SA"/>
    </w:rPr>
  </w:style>
  <w:style w:type="paragraph" w:styleId="af8">
    <w:name w:val="Body Text Indent"/>
    <w:basedOn w:val="a"/>
    <w:link w:val="Char7"/>
    <w:rsid w:val="000C7C0F"/>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8"/>
    <w:rsid w:val="000C7C0F"/>
    <w:rPr>
      <w:rFonts w:ascii="Arial" w:eastAsia="Times New Roman" w:hAnsi="Arial" w:cs="Arial"/>
      <w:szCs w:val="24"/>
      <w:lang w:val="en-GB" w:eastAsia="ar-SA"/>
    </w:rPr>
  </w:style>
  <w:style w:type="paragraph" w:customStyle="1" w:styleId="normalwithoutspacing">
    <w:name w:val="normal_without_spacing"/>
    <w:basedOn w:val="a"/>
    <w:rsid w:val="000C7C0F"/>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5"/>
    <w:rsid w:val="000C7C0F"/>
    <w:pPr>
      <w:ind w:left="426" w:hanging="426"/>
    </w:pPr>
    <w:rPr>
      <w:szCs w:val="18"/>
    </w:rPr>
  </w:style>
  <w:style w:type="paragraph" w:customStyle="1" w:styleId="-HTML2">
    <w:name w:val="Προ-διαμορφωμένο HTML2"/>
    <w:basedOn w:val="a"/>
    <w:rsid w:val="000C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0C7C0F"/>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
    <w:rsid w:val="000C7C0F"/>
    <w:pPr>
      <w:spacing w:after="120" w:line="312" w:lineRule="auto"/>
      <w:ind w:left="283"/>
      <w:jc w:val="both"/>
    </w:pPr>
    <w:rPr>
      <w:rFonts w:ascii="Calibri" w:eastAsia="Times New Roman" w:hAnsi="Calibri" w:cs="Times New Roman"/>
      <w:sz w:val="16"/>
      <w:szCs w:val="16"/>
      <w:lang w:val="en-GB" w:eastAsia="ar-SA"/>
    </w:rPr>
  </w:style>
  <w:style w:type="paragraph" w:customStyle="1" w:styleId="1a">
    <w:name w:val="Χωρίς διάστιχο1"/>
    <w:rsid w:val="000C7C0F"/>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0C7C0F"/>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0C7C0F"/>
    <w:pPr>
      <w:jc w:val="center"/>
    </w:pPr>
    <w:rPr>
      <w:b/>
      <w:bCs/>
    </w:rPr>
  </w:style>
  <w:style w:type="paragraph" w:customStyle="1" w:styleId="footers">
    <w:name w:val="footers"/>
    <w:basedOn w:val="foothanging"/>
    <w:rsid w:val="000C7C0F"/>
  </w:style>
  <w:style w:type="paragraph" w:customStyle="1" w:styleId="Standard">
    <w:name w:val="Standard"/>
    <w:rsid w:val="000C7C0F"/>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0C7C0F"/>
    <w:pPr>
      <w:spacing w:after="120"/>
    </w:pPr>
  </w:style>
  <w:style w:type="paragraph" w:customStyle="1" w:styleId="Footnote">
    <w:name w:val="Footnote"/>
    <w:basedOn w:val="Standard"/>
    <w:rsid w:val="000C7C0F"/>
    <w:pPr>
      <w:suppressLineNumbers/>
      <w:ind w:left="283" w:hanging="283"/>
    </w:pPr>
    <w:rPr>
      <w:sz w:val="20"/>
      <w:szCs w:val="20"/>
    </w:rPr>
  </w:style>
  <w:style w:type="paragraph" w:customStyle="1" w:styleId="311">
    <w:name w:val="Σώμα κείμενου 31"/>
    <w:basedOn w:val="a"/>
    <w:rsid w:val="000C7C0F"/>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0C7C0F"/>
  </w:style>
  <w:style w:type="paragraph" w:customStyle="1" w:styleId="1b">
    <w:name w:val="Κείμενο πλαισίου1"/>
    <w:basedOn w:val="a"/>
    <w:rsid w:val="000C7C0F"/>
    <w:pPr>
      <w:suppressAutoHyphens/>
      <w:spacing w:after="0" w:line="240" w:lineRule="auto"/>
      <w:jc w:val="both"/>
    </w:pPr>
    <w:rPr>
      <w:rFonts w:ascii="Tahoma" w:eastAsia="Times New Roman" w:hAnsi="Tahoma" w:cs="Tahoma"/>
      <w:sz w:val="16"/>
      <w:szCs w:val="16"/>
      <w:lang w:val="en-GB" w:eastAsia="ar-SA"/>
    </w:rPr>
  </w:style>
  <w:style w:type="paragraph" w:customStyle="1" w:styleId="1c">
    <w:name w:val="Κείμενο σχολίου1"/>
    <w:basedOn w:val="a"/>
    <w:rsid w:val="000C7C0F"/>
    <w:pPr>
      <w:suppressAutoHyphens/>
      <w:spacing w:after="120" w:line="240" w:lineRule="auto"/>
      <w:jc w:val="both"/>
    </w:pPr>
    <w:rPr>
      <w:rFonts w:ascii="Calibri" w:eastAsia="Times New Roman" w:hAnsi="Calibri" w:cs="Calibri"/>
      <w:sz w:val="20"/>
      <w:szCs w:val="20"/>
      <w:lang w:val="en-GB" w:eastAsia="ar-SA"/>
    </w:rPr>
  </w:style>
  <w:style w:type="paragraph" w:customStyle="1" w:styleId="1d">
    <w:name w:val="Θέμα σχολίου1"/>
    <w:basedOn w:val="1c"/>
    <w:next w:val="1c"/>
    <w:rsid w:val="000C7C0F"/>
    <w:rPr>
      <w:b/>
      <w:bCs/>
    </w:rPr>
  </w:style>
  <w:style w:type="paragraph" w:customStyle="1" w:styleId="-HTML1">
    <w:name w:val="Προ-διαμορφωμένο HTML1"/>
    <w:basedOn w:val="a"/>
    <w:rsid w:val="000C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e">
    <w:name w:val="Αναθεώρηση1"/>
    <w:rsid w:val="000C7C0F"/>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0C7C0F"/>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2"/>
    <w:rsid w:val="000C7C0F"/>
    <w:pPr>
      <w:tabs>
        <w:tab w:val="right" w:leader="dot" w:pos="7091"/>
      </w:tabs>
      <w:ind w:left="2547"/>
    </w:pPr>
  </w:style>
  <w:style w:type="paragraph" w:customStyle="1" w:styleId="afb">
    <w:name w:val="Οριζόντια γραμμή"/>
    <w:basedOn w:val="a"/>
    <w:next w:val="af0"/>
    <w:rsid w:val="000C7C0F"/>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0C7C0F"/>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0C7C0F"/>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2"/>
    <w:rsid w:val="000C7C0F"/>
    <w:pPr>
      <w:tabs>
        <w:tab w:val="right" w:leader="dot" w:pos="7091"/>
      </w:tabs>
      <w:ind w:left="2547"/>
    </w:pPr>
  </w:style>
  <w:style w:type="paragraph" w:styleId="afc">
    <w:name w:val="Balloon Text"/>
    <w:basedOn w:val="a"/>
    <w:link w:val="Char11"/>
    <w:uiPriority w:val="99"/>
    <w:semiHidden/>
    <w:unhideWhenUsed/>
    <w:rsid w:val="000C7C0F"/>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c"/>
    <w:uiPriority w:val="99"/>
    <w:semiHidden/>
    <w:rsid w:val="000C7C0F"/>
    <w:rPr>
      <w:rFonts w:ascii="Segoe UI" w:eastAsia="Times New Roman" w:hAnsi="Segoe UI" w:cs="Times New Roman"/>
      <w:sz w:val="18"/>
      <w:szCs w:val="18"/>
      <w:lang w:val="en-GB" w:eastAsia="ar-SA"/>
    </w:rPr>
  </w:style>
  <w:style w:type="character" w:styleId="afd">
    <w:name w:val="annotation reference"/>
    <w:uiPriority w:val="99"/>
    <w:unhideWhenUsed/>
    <w:rsid w:val="000C7C0F"/>
    <w:rPr>
      <w:sz w:val="16"/>
      <w:szCs w:val="16"/>
    </w:rPr>
  </w:style>
  <w:style w:type="paragraph" w:styleId="afe">
    <w:name w:val="annotation text"/>
    <w:basedOn w:val="a"/>
    <w:link w:val="Char12"/>
    <w:uiPriority w:val="99"/>
    <w:unhideWhenUsed/>
    <w:rsid w:val="000C7C0F"/>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e"/>
    <w:uiPriority w:val="99"/>
    <w:rsid w:val="000C7C0F"/>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0C7C0F"/>
    <w:rPr>
      <w:b/>
      <w:bCs/>
    </w:rPr>
  </w:style>
  <w:style w:type="character" w:customStyle="1" w:styleId="Char13">
    <w:name w:val="Θέμα σχολίου Char1"/>
    <w:basedOn w:val="Char12"/>
    <w:link w:val="aff"/>
    <w:uiPriority w:val="99"/>
    <w:semiHidden/>
    <w:rsid w:val="000C7C0F"/>
    <w:rPr>
      <w:rFonts w:ascii="Calibri" w:eastAsia="Times New Roman" w:hAnsi="Calibri" w:cs="Times New Roman"/>
      <w:b/>
      <w:bCs/>
      <w:sz w:val="20"/>
      <w:szCs w:val="20"/>
      <w:lang w:val="en-GB" w:eastAsia="ar-SA"/>
    </w:rPr>
  </w:style>
  <w:style w:type="paragraph" w:styleId="aff0">
    <w:name w:val="Revision"/>
    <w:hidden/>
    <w:uiPriority w:val="99"/>
    <w:semiHidden/>
    <w:rsid w:val="000C7C0F"/>
    <w:pPr>
      <w:spacing w:after="0" w:line="240" w:lineRule="auto"/>
    </w:pPr>
    <w:rPr>
      <w:rFonts w:ascii="Calibri" w:eastAsia="Times New Roman" w:hAnsi="Calibri" w:cs="Calibri"/>
      <w:szCs w:val="24"/>
      <w:lang w:val="en-GB" w:eastAsia="ar-SA"/>
    </w:rPr>
  </w:style>
  <w:style w:type="paragraph" w:styleId="-HTML">
    <w:name w:val="HTML Preformatted"/>
    <w:basedOn w:val="a"/>
    <w:link w:val="-HTMLChar"/>
    <w:uiPriority w:val="99"/>
    <w:unhideWhenUsed/>
    <w:rsid w:val="000C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Char1">
    <w:name w:val="Προ-διαμορφωμένο HTML Char1"/>
    <w:basedOn w:val="a0"/>
    <w:uiPriority w:val="99"/>
    <w:semiHidden/>
    <w:rsid w:val="000C7C0F"/>
    <w:rPr>
      <w:rFonts w:ascii="Consolas" w:hAnsi="Consolas"/>
      <w:sz w:val="20"/>
      <w:szCs w:val="20"/>
    </w:rPr>
  </w:style>
  <w:style w:type="paragraph" w:styleId="aff1">
    <w:name w:val="List Paragraph"/>
    <w:basedOn w:val="a"/>
    <w:uiPriority w:val="1"/>
    <w:qFormat/>
    <w:rsid w:val="000C7C0F"/>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1f">
    <w:name w:val="Ανεπίλυτη αναφορά1"/>
    <w:uiPriority w:val="99"/>
    <w:semiHidden/>
    <w:unhideWhenUsed/>
    <w:rsid w:val="000C7C0F"/>
    <w:rPr>
      <w:color w:val="605E5C"/>
      <w:shd w:val="clear" w:color="auto" w:fill="E1DFDD"/>
    </w:rPr>
  </w:style>
  <w:style w:type="paragraph" w:styleId="aff2">
    <w:name w:val="No Spacing"/>
    <w:uiPriority w:val="1"/>
    <w:qFormat/>
    <w:rsid w:val="000C7C0F"/>
    <w:pPr>
      <w:suppressAutoHyphens/>
      <w:spacing w:after="0" w:line="240" w:lineRule="auto"/>
      <w:jc w:val="both"/>
    </w:pPr>
    <w:rPr>
      <w:rFonts w:ascii="Calibri" w:eastAsia="Times New Roman" w:hAnsi="Calibri" w:cs="Calibri"/>
      <w:szCs w:val="24"/>
      <w:lang w:val="en-GB" w:eastAsia="ar-SA"/>
    </w:rPr>
  </w:style>
  <w:style w:type="paragraph" w:styleId="Web">
    <w:name w:val="Normal (Web)"/>
    <w:basedOn w:val="a"/>
    <w:uiPriority w:val="99"/>
    <w:semiHidden/>
    <w:unhideWhenUsed/>
    <w:rsid w:val="000C7C0F"/>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TableNormal">
    <w:name w:val="Table Normal"/>
    <w:uiPriority w:val="2"/>
    <w:semiHidden/>
    <w:unhideWhenUsed/>
    <w:qFormat/>
    <w:rsid w:val="000C7C0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7C0F"/>
    <w:pPr>
      <w:widowControl w:val="0"/>
      <w:autoSpaceDE w:val="0"/>
      <w:autoSpaceDN w:val="0"/>
      <w:spacing w:after="0" w:line="240" w:lineRule="auto"/>
    </w:pPr>
    <w:rPr>
      <w:rFonts w:ascii="Arial" w:eastAsia="Arial" w:hAnsi="Arial" w:cs="Arial"/>
      <w:lang w:eastAsia="el-GR" w:bidi="el-GR"/>
    </w:rPr>
  </w:style>
  <w:style w:type="character" w:customStyle="1" w:styleId="WW-2">
    <w:name w:val="WW-Χαρακτήρες υποσημείωσης"/>
    <w:rsid w:val="000C7C0F"/>
  </w:style>
  <w:style w:type="paragraph" w:customStyle="1" w:styleId="aff3">
    <w:name w:val="ΣτυλΔημοσιότητας"/>
    <w:basedOn w:val="1"/>
    <w:rsid w:val="000C7C0F"/>
    <w:pPr>
      <w:keepNext w:val="0"/>
      <w:keepLines/>
      <w:pageBreakBefore w:val="0"/>
      <w:pBdr>
        <w:bottom w:val="none" w:sz="0" w:space="0" w:color="auto"/>
      </w:pBdr>
      <w:tabs>
        <w:tab w:val="left" w:pos="0"/>
      </w:tabs>
      <w:spacing w:before="0" w:after="0" w:line="360" w:lineRule="auto"/>
      <w:jc w:val="center"/>
    </w:pPr>
    <w:rPr>
      <w:rFonts w:ascii="Calibri" w:hAnsi="Calibri" w:cs="Calibri"/>
      <w:bCs w:val="0"/>
      <w:caps/>
      <w:color w:val="auto"/>
      <w:kern w:val="1"/>
      <w:sz w:val="24"/>
      <w:szCs w:val="24"/>
      <w:lang w:val="el-GR" w:eastAsia="zh-CN"/>
    </w:rPr>
  </w:style>
  <w:style w:type="character" w:customStyle="1" w:styleId="2b">
    <w:name w:val="Ανεπίλυτη αναφορά2"/>
    <w:uiPriority w:val="99"/>
    <w:semiHidden/>
    <w:unhideWhenUsed/>
    <w:rsid w:val="000C7C0F"/>
    <w:rPr>
      <w:color w:val="605E5C"/>
      <w:shd w:val="clear" w:color="auto" w:fill="E1DFDD"/>
    </w:rPr>
  </w:style>
  <w:style w:type="character" w:customStyle="1" w:styleId="FontStyle57">
    <w:name w:val="Font Style57"/>
    <w:rsid w:val="000C7C0F"/>
    <w:rPr>
      <w:rFonts w:ascii="Arial" w:hAnsi="Arial"/>
      <w:sz w:val="22"/>
    </w:rPr>
  </w:style>
  <w:style w:type="paragraph" w:customStyle="1" w:styleId="Style6">
    <w:name w:val="Style6"/>
    <w:basedOn w:val="a"/>
    <w:rsid w:val="000C7C0F"/>
    <w:pPr>
      <w:widowControl w:val="0"/>
      <w:autoSpaceDE w:val="0"/>
      <w:autoSpaceDN w:val="0"/>
      <w:adjustRightInd w:val="0"/>
      <w:spacing w:after="0" w:line="360" w:lineRule="exact"/>
      <w:ind w:right="845"/>
      <w:jc w:val="both"/>
    </w:pPr>
    <w:rPr>
      <w:rFonts w:ascii="Arial" w:eastAsia="Times New Roman" w:hAnsi="Arial" w:cs="Arial"/>
      <w:sz w:val="24"/>
      <w:szCs w:val="24"/>
      <w:lang w:eastAsia="el-GR"/>
    </w:rPr>
  </w:style>
  <w:style w:type="character" w:customStyle="1" w:styleId="35">
    <w:name w:val="Ανεπίλυτη αναφορά3"/>
    <w:uiPriority w:val="99"/>
    <w:semiHidden/>
    <w:unhideWhenUsed/>
    <w:rsid w:val="000C7C0F"/>
    <w:rPr>
      <w:color w:val="605E5C"/>
      <w:shd w:val="clear" w:color="auto" w:fill="E1DFDD"/>
    </w:rPr>
  </w:style>
  <w:style w:type="paragraph" w:styleId="aff4">
    <w:name w:val="Title"/>
    <w:basedOn w:val="a"/>
    <w:link w:val="Char8"/>
    <w:uiPriority w:val="10"/>
    <w:qFormat/>
    <w:rsid w:val="000C7C0F"/>
    <w:pPr>
      <w:widowControl w:val="0"/>
      <w:autoSpaceDE w:val="0"/>
      <w:autoSpaceDN w:val="0"/>
      <w:spacing w:before="16" w:after="0" w:line="240" w:lineRule="auto"/>
    </w:pPr>
    <w:rPr>
      <w:rFonts w:ascii="Arial" w:eastAsia="Arial" w:hAnsi="Arial" w:cs="Arial"/>
      <w:b/>
      <w:bCs/>
      <w:sz w:val="31"/>
      <w:szCs w:val="31"/>
    </w:rPr>
  </w:style>
  <w:style w:type="character" w:customStyle="1" w:styleId="Char8">
    <w:name w:val="Τίτλος Char"/>
    <w:basedOn w:val="a0"/>
    <w:link w:val="aff4"/>
    <w:uiPriority w:val="10"/>
    <w:rsid w:val="000C7C0F"/>
    <w:rPr>
      <w:rFonts w:ascii="Arial" w:eastAsia="Arial" w:hAnsi="Arial" w:cs="Arial"/>
      <w:b/>
      <w:bCs/>
      <w:sz w:val="31"/>
      <w:szCs w:val="31"/>
    </w:rPr>
  </w:style>
  <w:style w:type="character" w:styleId="aff5">
    <w:name w:val="Unresolved Mention"/>
    <w:basedOn w:val="a0"/>
    <w:uiPriority w:val="99"/>
    <w:semiHidden/>
    <w:unhideWhenUsed/>
    <w:rsid w:val="000C7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100</Pages>
  <Words>38935</Words>
  <Characters>210252</Characters>
  <Application>Microsoft Office Word</Application>
  <DocSecurity>0</DocSecurity>
  <Lines>1752</Lines>
  <Paragraphs>497</Paragraphs>
  <ScaleCrop>false</ScaleCrop>
  <Company/>
  <LinksUpToDate>false</LinksUpToDate>
  <CharactersWithSpaces>248690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Παλαιάκη</dc:creator>
  <cp:keywords/>
  <dc:description/>
  <cp:lastModifiedBy>Γεωργία Παλαιάκη</cp:lastModifiedBy>
  <cp:revision>2</cp:revision>
  <dcterms:created xsi:type="dcterms:W3CDTF">2022-08-08T09:44:00Z</dcterms:created>
  <dcterms:modified xsi:type="dcterms:W3CDTF">2022-08-09T09:41:00Z</dcterms:modified>
</cp:coreProperties>
</file>