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2F14" w14:textId="77777777" w:rsidR="00AB7558" w:rsidRPr="0095550D" w:rsidRDefault="007D258F" w:rsidP="008D6E46">
      <w:pPr>
        <w:pStyle w:val="a6"/>
      </w:pPr>
      <w:r>
        <w:rPr>
          <w:noProof/>
        </w:rPr>
        <w:drawing>
          <wp:anchor distT="0" distB="0" distL="114300" distR="114300" simplePos="0" relativeHeight="251662336" behindDoc="0" locked="0" layoutInCell="1" allowOverlap="1" wp14:anchorId="57015259" wp14:editId="68C0F3CD">
            <wp:simplePos x="0" y="0"/>
            <wp:positionH relativeFrom="column">
              <wp:posOffset>847090</wp:posOffset>
            </wp:positionH>
            <wp:positionV relativeFrom="paragraph">
              <wp:posOffset>-19050</wp:posOffset>
            </wp:positionV>
            <wp:extent cx="390525" cy="352425"/>
            <wp:effectExtent l="19050" t="0" r="9525" b="0"/>
            <wp:wrapNone/>
            <wp:docPr id="8" name="Εικόνα 8"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p_image002"/>
                    <pic:cNvPicPr>
                      <a:picLocks noChangeAspect="1" noChangeArrowheads="1"/>
                    </pic:cNvPicPr>
                  </pic:nvPicPr>
                  <pic:blipFill>
                    <a:blip r:embed="rId8" cstate="print"/>
                    <a:srcRect/>
                    <a:stretch>
                      <a:fillRect/>
                    </a:stretch>
                  </pic:blipFill>
                  <pic:spPr bwMode="auto">
                    <a:xfrm>
                      <a:off x="0" y="0"/>
                      <a:ext cx="390525" cy="352425"/>
                    </a:xfrm>
                    <a:prstGeom prst="rect">
                      <a:avLst/>
                    </a:prstGeom>
                    <a:noFill/>
                    <a:ln w="9525">
                      <a:noFill/>
                      <a:miter lim="800000"/>
                      <a:headEnd/>
                      <a:tailEnd/>
                    </a:ln>
                  </pic:spPr>
                </pic:pic>
              </a:graphicData>
            </a:graphic>
          </wp:anchor>
        </w:drawing>
      </w:r>
      <w:r w:rsidR="00AB7558" w:rsidRPr="0095550D">
        <w:tab/>
        <w:t xml:space="preserve">                             </w:t>
      </w:r>
      <w:r w:rsidR="00AB7558">
        <w:t xml:space="preserve">                            </w:t>
      </w:r>
    </w:p>
    <w:p w14:paraId="0D35FE8A" w14:textId="733998D7" w:rsidR="00AB7558" w:rsidRPr="0095550D" w:rsidRDefault="00A73734" w:rsidP="00FD2ECF">
      <w:pPr>
        <w:jc w:val="both"/>
        <w:rPr>
          <w:rFonts w:ascii="Tahoma" w:hAnsi="Tahoma" w:cs="Tahoma"/>
          <w:b/>
          <w:sz w:val="22"/>
          <w:szCs w:val="22"/>
        </w:rPr>
      </w:pPr>
      <w:r>
        <w:rPr>
          <w:rFonts w:ascii="Tahoma" w:hAnsi="Tahoma" w:cs="Tahoma"/>
          <w:bCs/>
          <w:noProof/>
          <w:sz w:val="22"/>
          <w:szCs w:val="22"/>
        </w:rPr>
        <mc:AlternateContent>
          <mc:Choice Requires="wps">
            <w:drawing>
              <wp:anchor distT="0" distB="0" distL="114300" distR="114300" simplePos="0" relativeHeight="251664384" behindDoc="0" locked="0" layoutInCell="1" allowOverlap="1" wp14:anchorId="4D55E6A6" wp14:editId="7465F6A7">
                <wp:simplePos x="0" y="0"/>
                <wp:positionH relativeFrom="margin">
                  <wp:posOffset>3371216</wp:posOffset>
                </wp:positionH>
                <wp:positionV relativeFrom="paragraph">
                  <wp:posOffset>69215</wp:posOffset>
                </wp:positionV>
                <wp:extent cx="2724150" cy="510540"/>
                <wp:effectExtent l="0" t="0" r="19050" b="2286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10540"/>
                        </a:xfrm>
                        <a:prstGeom prst="rect">
                          <a:avLst/>
                        </a:prstGeom>
                        <a:solidFill>
                          <a:srgbClr val="FFFFFF"/>
                        </a:solidFill>
                        <a:ln w="9525">
                          <a:solidFill>
                            <a:srgbClr val="FFFFFF"/>
                          </a:solidFill>
                          <a:miter lim="800000"/>
                          <a:headEnd/>
                          <a:tailEnd/>
                        </a:ln>
                      </wps:spPr>
                      <wps:txbx>
                        <w:txbxContent>
                          <w:p w14:paraId="3A4709E0" w14:textId="7158A456" w:rsidR="00760AF8" w:rsidRPr="00A73734" w:rsidRDefault="00A73734" w:rsidP="007D258F">
                            <w:pPr>
                              <w:rPr>
                                <w:rFonts w:ascii="Tahoma" w:hAnsi="Tahoma" w:cs="Tahoma"/>
                                <w:b/>
                              </w:rPr>
                            </w:pPr>
                            <w:r>
                              <w:rPr>
                                <w:rFonts w:ascii="Tahoma" w:hAnsi="Tahoma" w:cs="Tahoma"/>
                                <w:b/>
                              </w:rPr>
                              <w:t>Άγιος Νικόλαος</w:t>
                            </w:r>
                            <w:r w:rsidR="00760AF8">
                              <w:rPr>
                                <w:rFonts w:ascii="Tahoma" w:hAnsi="Tahoma" w:cs="Tahoma"/>
                                <w:b/>
                              </w:rPr>
                              <w:t>,</w:t>
                            </w:r>
                            <w:r w:rsidR="00D12BDE" w:rsidRPr="00A73734">
                              <w:rPr>
                                <w:rFonts w:ascii="Tahoma" w:hAnsi="Tahoma" w:cs="Tahoma"/>
                                <w:b/>
                              </w:rPr>
                              <w:t xml:space="preserve"> </w:t>
                            </w:r>
                            <w:r w:rsidR="00311B32">
                              <w:rPr>
                                <w:rFonts w:ascii="Tahoma" w:hAnsi="Tahoma" w:cs="Tahoma"/>
                                <w:b/>
                              </w:rPr>
                              <w:t xml:space="preserve">  </w:t>
                            </w:r>
                            <w:r>
                              <w:rPr>
                                <w:rFonts w:ascii="Tahoma" w:hAnsi="Tahoma" w:cs="Tahoma"/>
                                <w:b/>
                              </w:rPr>
                              <w:t xml:space="preserve">     </w:t>
                            </w:r>
                            <w:r w:rsidR="0052575F">
                              <w:rPr>
                                <w:rFonts w:ascii="Tahoma" w:hAnsi="Tahoma" w:cs="Tahoma"/>
                                <w:b/>
                                <w:lang w:val="en-US"/>
                              </w:rPr>
                              <w:t>08</w:t>
                            </w:r>
                            <w:r>
                              <w:rPr>
                                <w:rFonts w:ascii="Tahoma" w:hAnsi="Tahoma" w:cs="Tahoma"/>
                                <w:b/>
                              </w:rPr>
                              <w:t>/09/</w:t>
                            </w:r>
                            <w:r w:rsidR="005555D0">
                              <w:rPr>
                                <w:rFonts w:ascii="Tahoma" w:hAnsi="Tahoma" w:cs="Tahoma"/>
                                <w:b/>
                              </w:rPr>
                              <w:t>2</w:t>
                            </w:r>
                            <w:r w:rsidR="00760AF8">
                              <w:rPr>
                                <w:rFonts w:ascii="Tahoma" w:hAnsi="Tahoma" w:cs="Tahoma"/>
                                <w:b/>
                              </w:rPr>
                              <w:t>02</w:t>
                            </w:r>
                            <w:r w:rsidR="00131E9B">
                              <w:rPr>
                                <w:rFonts w:ascii="Tahoma" w:hAnsi="Tahoma" w:cs="Tahoma"/>
                                <w:b/>
                              </w:rPr>
                              <w:t>2</w:t>
                            </w:r>
                          </w:p>
                          <w:p w14:paraId="5252ACFE" w14:textId="710DA42D" w:rsidR="00760AF8" w:rsidRPr="0052575F" w:rsidRDefault="00760AF8" w:rsidP="007D258F">
                            <w:pPr>
                              <w:rPr>
                                <w:rFonts w:ascii="Tahoma" w:hAnsi="Tahoma" w:cs="Tahoma"/>
                                <w:b/>
                                <w:lang w:val="en-US"/>
                              </w:rPr>
                            </w:pPr>
                            <w:proofErr w:type="spellStart"/>
                            <w:r w:rsidRPr="000F3172">
                              <w:rPr>
                                <w:rFonts w:ascii="Tahoma" w:hAnsi="Tahoma" w:cs="Tahoma"/>
                                <w:b/>
                              </w:rPr>
                              <w:t>Αρ</w:t>
                            </w:r>
                            <w:proofErr w:type="spellEnd"/>
                            <w:r w:rsidRPr="000F3172">
                              <w:rPr>
                                <w:rFonts w:ascii="Tahoma" w:hAnsi="Tahoma" w:cs="Tahoma"/>
                                <w:b/>
                              </w:rPr>
                              <w:t xml:space="preserve">. </w:t>
                            </w:r>
                            <w:proofErr w:type="spellStart"/>
                            <w:r w:rsidRPr="000F3172">
                              <w:rPr>
                                <w:rFonts w:ascii="Tahoma" w:hAnsi="Tahoma" w:cs="Tahoma"/>
                                <w:b/>
                              </w:rPr>
                              <w:t>Πρωτ</w:t>
                            </w:r>
                            <w:proofErr w:type="spellEnd"/>
                            <w:r w:rsidRPr="000F3172">
                              <w:rPr>
                                <w:rFonts w:ascii="Tahoma" w:hAnsi="Tahoma" w:cs="Tahoma"/>
                                <w:b/>
                              </w:rPr>
                              <w:t>.:</w:t>
                            </w:r>
                            <w:r w:rsidR="0052575F">
                              <w:rPr>
                                <w:rFonts w:ascii="Tahoma" w:hAnsi="Tahoma" w:cs="Tahoma"/>
                                <w:b/>
                                <w:lang w:val="en-US"/>
                              </w:rPr>
                              <w:t>271654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5E6A6" id="_x0000_t202" coordsize="21600,21600" o:spt="202" path="m,l,21600r21600,l21600,xe">
                <v:stroke joinstyle="miter"/>
                <v:path gradientshapeok="t" o:connecttype="rect"/>
              </v:shapetype>
              <v:shape id="Text Box 10" o:spid="_x0000_s1026" type="#_x0000_t202" style="position:absolute;left:0;text-align:left;margin-left:265.45pt;margin-top:5.45pt;width:214.5pt;height:4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" strokecolor="white">
                <v:textbox>
                  <w:txbxContent>
                    <w:p w14:paraId="3A4709E0" w14:textId="7158A456" w:rsidR="00760AF8" w:rsidRPr="00A73734" w:rsidRDefault="00A73734" w:rsidP="007D258F">
                      <w:pPr>
                        <w:rPr>
                          <w:rFonts w:ascii="Tahoma" w:hAnsi="Tahoma" w:cs="Tahoma"/>
                          <w:b/>
                        </w:rPr>
                      </w:pPr>
                      <w:r>
                        <w:rPr>
                          <w:rFonts w:ascii="Tahoma" w:hAnsi="Tahoma" w:cs="Tahoma"/>
                          <w:b/>
                        </w:rPr>
                        <w:t>Άγιος Νικόλαος</w:t>
                      </w:r>
                      <w:r w:rsidR="00760AF8">
                        <w:rPr>
                          <w:rFonts w:ascii="Tahoma" w:hAnsi="Tahoma" w:cs="Tahoma"/>
                          <w:b/>
                        </w:rPr>
                        <w:t>,</w:t>
                      </w:r>
                      <w:r w:rsidR="00D12BDE" w:rsidRPr="00A73734">
                        <w:rPr>
                          <w:rFonts w:ascii="Tahoma" w:hAnsi="Tahoma" w:cs="Tahoma"/>
                          <w:b/>
                        </w:rPr>
                        <w:t xml:space="preserve"> </w:t>
                      </w:r>
                      <w:r w:rsidR="00311B32">
                        <w:rPr>
                          <w:rFonts w:ascii="Tahoma" w:hAnsi="Tahoma" w:cs="Tahoma"/>
                          <w:b/>
                        </w:rPr>
                        <w:t xml:space="preserve">  </w:t>
                      </w:r>
                      <w:r>
                        <w:rPr>
                          <w:rFonts w:ascii="Tahoma" w:hAnsi="Tahoma" w:cs="Tahoma"/>
                          <w:b/>
                        </w:rPr>
                        <w:t xml:space="preserve">     </w:t>
                      </w:r>
                      <w:r w:rsidR="0052575F">
                        <w:rPr>
                          <w:rFonts w:ascii="Tahoma" w:hAnsi="Tahoma" w:cs="Tahoma"/>
                          <w:b/>
                          <w:lang w:val="en-US"/>
                        </w:rPr>
                        <w:t>08</w:t>
                      </w:r>
                      <w:r>
                        <w:rPr>
                          <w:rFonts w:ascii="Tahoma" w:hAnsi="Tahoma" w:cs="Tahoma"/>
                          <w:b/>
                        </w:rPr>
                        <w:t>/09/</w:t>
                      </w:r>
                      <w:r w:rsidR="005555D0">
                        <w:rPr>
                          <w:rFonts w:ascii="Tahoma" w:hAnsi="Tahoma" w:cs="Tahoma"/>
                          <w:b/>
                        </w:rPr>
                        <w:t>2</w:t>
                      </w:r>
                      <w:r w:rsidR="00760AF8">
                        <w:rPr>
                          <w:rFonts w:ascii="Tahoma" w:hAnsi="Tahoma" w:cs="Tahoma"/>
                          <w:b/>
                        </w:rPr>
                        <w:t>02</w:t>
                      </w:r>
                      <w:r w:rsidR="00131E9B">
                        <w:rPr>
                          <w:rFonts w:ascii="Tahoma" w:hAnsi="Tahoma" w:cs="Tahoma"/>
                          <w:b/>
                        </w:rPr>
                        <w:t>2</w:t>
                      </w:r>
                    </w:p>
                    <w:p w14:paraId="5252ACFE" w14:textId="710DA42D" w:rsidR="00760AF8" w:rsidRPr="0052575F" w:rsidRDefault="00760AF8" w:rsidP="007D258F">
                      <w:pPr>
                        <w:rPr>
                          <w:rFonts w:ascii="Tahoma" w:hAnsi="Tahoma" w:cs="Tahoma"/>
                          <w:b/>
                          <w:lang w:val="en-US"/>
                        </w:rPr>
                      </w:pPr>
                      <w:proofErr w:type="spellStart"/>
                      <w:r w:rsidRPr="000F3172">
                        <w:rPr>
                          <w:rFonts w:ascii="Tahoma" w:hAnsi="Tahoma" w:cs="Tahoma"/>
                          <w:b/>
                        </w:rPr>
                        <w:t>Αρ</w:t>
                      </w:r>
                      <w:proofErr w:type="spellEnd"/>
                      <w:r w:rsidRPr="000F3172">
                        <w:rPr>
                          <w:rFonts w:ascii="Tahoma" w:hAnsi="Tahoma" w:cs="Tahoma"/>
                          <w:b/>
                        </w:rPr>
                        <w:t xml:space="preserve">. </w:t>
                      </w:r>
                      <w:proofErr w:type="spellStart"/>
                      <w:r w:rsidRPr="000F3172">
                        <w:rPr>
                          <w:rFonts w:ascii="Tahoma" w:hAnsi="Tahoma" w:cs="Tahoma"/>
                          <w:b/>
                        </w:rPr>
                        <w:t>Πρωτ</w:t>
                      </w:r>
                      <w:proofErr w:type="spellEnd"/>
                      <w:r w:rsidRPr="000F3172">
                        <w:rPr>
                          <w:rFonts w:ascii="Tahoma" w:hAnsi="Tahoma" w:cs="Tahoma"/>
                          <w:b/>
                        </w:rPr>
                        <w:t>.:</w:t>
                      </w:r>
                      <w:r w:rsidR="0052575F">
                        <w:rPr>
                          <w:rFonts w:ascii="Tahoma" w:hAnsi="Tahoma" w:cs="Tahoma"/>
                          <w:b/>
                          <w:lang w:val="en-US"/>
                        </w:rPr>
                        <w:t>271654</w:t>
                      </w:r>
                    </w:p>
                  </w:txbxContent>
                </v:textbox>
                <w10:wrap anchorx="margin"/>
              </v:shape>
            </w:pict>
          </mc:Fallback>
        </mc:AlternateContent>
      </w:r>
      <w:r w:rsidR="00993AB2">
        <w:rPr>
          <w:rFonts w:ascii="Tahoma" w:hAnsi="Tahoma" w:cs="Tahoma"/>
          <w:bCs/>
          <w:noProof/>
          <w:sz w:val="22"/>
          <w:szCs w:val="22"/>
        </w:rPr>
        <mc:AlternateContent>
          <mc:Choice Requires="wps">
            <w:drawing>
              <wp:anchor distT="0" distB="0" distL="114300" distR="114300" simplePos="0" relativeHeight="251661312" behindDoc="0" locked="0" layoutInCell="0" allowOverlap="1" wp14:anchorId="737E4CB6" wp14:editId="7CFE0DF6">
                <wp:simplePos x="0" y="0"/>
                <wp:positionH relativeFrom="column">
                  <wp:posOffset>-10161</wp:posOffset>
                </wp:positionH>
                <wp:positionV relativeFrom="paragraph">
                  <wp:posOffset>135890</wp:posOffset>
                </wp:positionV>
                <wp:extent cx="2543175" cy="1247775"/>
                <wp:effectExtent l="0" t="0" r="28575" b="285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247775"/>
                        </a:xfrm>
                        <a:prstGeom prst="rect">
                          <a:avLst/>
                        </a:prstGeom>
                        <a:solidFill>
                          <a:srgbClr val="FFFFFF"/>
                        </a:solidFill>
                        <a:ln w="9525">
                          <a:solidFill>
                            <a:srgbClr val="FFFFFF"/>
                          </a:solidFill>
                          <a:miter lim="800000"/>
                          <a:headEnd/>
                          <a:tailEnd/>
                        </a:ln>
                      </wps:spPr>
                      <wps:txbx>
                        <w:txbxContent>
                          <w:p w14:paraId="0B0EB9C3" w14:textId="77777777" w:rsidR="00760AF8" w:rsidRPr="000F3172" w:rsidRDefault="00760AF8" w:rsidP="007D258F">
                            <w:pPr>
                              <w:pStyle w:val="1"/>
                              <w:jc w:val="center"/>
                              <w:rPr>
                                <w:rFonts w:ascii="Tahoma" w:hAnsi="Tahoma"/>
                                <w:sz w:val="20"/>
                              </w:rPr>
                            </w:pPr>
                            <w:r w:rsidRPr="000F3172">
                              <w:rPr>
                                <w:rFonts w:ascii="Tahoma" w:hAnsi="Tahoma"/>
                                <w:sz w:val="20"/>
                              </w:rPr>
                              <w:t>ΕΛΛΗΝΙΚΗ ΔΗΜΟΚΡΑΤΙΑ</w:t>
                            </w:r>
                          </w:p>
                          <w:p w14:paraId="4EF92BF4" w14:textId="77777777" w:rsidR="00760AF8" w:rsidRPr="000F3172" w:rsidRDefault="00760AF8" w:rsidP="007D258F">
                            <w:pPr>
                              <w:pStyle w:val="5"/>
                            </w:pPr>
                            <w:r w:rsidRPr="000F3172">
                              <w:t>Π Ε Ρ Ι Φ Ε Ρ Ε Ι Α  Κ Ρ Η Τ Η Σ</w:t>
                            </w:r>
                          </w:p>
                          <w:p w14:paraId="48181FBC" w14:textId="7156E749" w:rsidR="00760AF8" w:rsidRDefault="00760AF8" w:rsidP="007D258F">
                            <w:pPr>
                              <w:jc w:val="center"/>
                              <w:rPr>
                                <w:rFonts w:ascii="Tahoma" w:hAnsi="Tahoma" w:cs="Tahoma"/>
                                <w:b/>
                              </w:rPr>
                            </w:pPr>
                            <w:r w:rsidRPr="000F3172">
                              <w:rPr>
                                <w:rFonts w:ascii="Tahoma" w:hAnsi="Tahoma" w:cs="Tahoma"/>
                                <w:b/>
                              </w:rPr>
                              <w:t>ΓΕΝ. Δ/ΝΣΗ ΕΣΩΤ. ΛΕΙΤ/ΓΙΑΣ</w:t>
                            </w:r>
                          </w:p>
                          <w:p w14:paraId="2DF3C0AD" w14:textId="251771D9" w:rsidR="00901C12" w:rsidRPr="000F3172" w:rsidRDefault="00901C12" w:rsidP="007D258F">
                            <w:pPr>
                              <w:jc w:val="center"/>
                              <w:rPr>
                                <w:rFonts w:ascii="Tahoma" w:hAnsi="Tahoma" w:cs="Tahoma"/>
                                <w:b/>
                              </w:rPr>
                            </w:pPr>
                            <w:r>
                              <w:rPr>
                                <w:rFonts w:ascii="Tahoma" w:hAnsi="Tahoma" w:cs="Tahoma"/>
                                <w:b/>
                              </w:rPr>
                              <w:t>ΠΕΡΙΦΕΡΕΙΑΚΗ ΕΝΟΤΗΤΑ ΛΑΣΙΘΙΟΥ</w:t>
                            </w:r>
                          </w:p>
                          <w:p w14:paraId="60863EF2" w14:textId="77777777" w:rsidR="00760AF8" w:rsidRPr="000F3172" w:rsidRDefault="00760AF8" w:rsidP="007D258F">
                            <w:pPr>
                              <w:spacing w:line="120" w:lineRule="auto"/>
                              <w:jc w:val="center"/>
                            </w:pPr>
                          </w:p>
                          <w:p w14:paraId="1929A6FA" w14:textId="77777777" w:rsidR="00760AF8" w:rsidRPr="000F3172" w:rsidRDefault="00760AF8" w:rsidP="007D258F">
                            <w:pPr>
                              <w:pStyle w:val="1"/>
                              <w:jc w:val="center"/>
                              <w:rPr>
                                <w:rFonts w:ascii="Tahoma" w:hAnsi="Tahoma"/>
                                <w:sz w:val="20"/>
                              </w:rPr>
                            </w:pPr>
                            <w:r w:rsidRPr="000F3172">
                              <w:rPr>
                                <w:rFonts w:ascii="Tahoma" w:hAnsi="Tahoma"/>
                                <w:sz w:val="20"/>
                              </w:rPr>
                              <w:t>ΔΙΕΥΘΥΝΣΗ ΟΙΚΟΝΟΜΙΚΟΥ</w:t>
                            </w:r>
                          </w:p>
                          <w:p w14:paraId="6DF78F39" w14:textId="4D605237" w:rsidR="00760AF8" w:rsidRPr="000F3172" w:rsidRDefault="00760AF8" w:rsidP="007D258F">
                            <w:pPr>
                              <w:jc w:val="center"/>
                              <w:rPr>
                                <w:rFonts w:ascii="Tahoma" w:hAnsi="Tahoma"/>
                                <w:b/>
                              </w:rPr>
                            </w:pPr>
                            <w:r w:rsidRPr="000F3172">
                              <w:rPr>
                                <w:rFonts w:ascii="Tahoma" w:hAnsi="Tahoma"/>
                                <w:b/>
                              </w:rPr>
                              <w:t>ΤΜΗΜΑ ΠΡΟΜΗΘΕΙΩΝ</w:t>
                            </w:r>
                            <w:r w:rsidR="00901C12">
                              <w:rPr>
                                <w:rFonts w:ascii="Tahoma" w:hAnsi="Tahoma"/>
                                <w:b/>
                              </w:rPr>
                              <w:t xml:space="preserve"> ΠΡΟΣΟΔΩΝ ΚΑΙ ΠΕΡΙΟΥΣΙΑΣ</w:t>
                            </w:r>
                          </w:p>
                          <w:p w14:paraId="4D3E65B5" w14:textId="77777777" w:rsidR="00760AF8" w:rsidRPr="000F3172" w:rsidRDefault="00760AF8" w:rsidP="007D258F">
                            <w:pPr>
                              <w:jc w:val="center"/>
                              <w:rPr>
                                <w:rFonts w:ascii="Tahoma" w:hAnsi="Tahom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E4CB6" id="Text Box 7" o:spid="_x0000_s1027" type="#_x0000_t202" style="position:absolute;left:0;text-align:left;margin-left:-.8pt;margin-top:10.7pt;width:200.2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" o:allowincell="f" strokecolor="white">
                <v:textbox>
                  <w:txbxContent>
                    <w:p w14:paraId="0B0EB9C3" w14:textId="77777777" w:rsidR="00760AF8" w:rsidRPr="000F3172" w:rsidRDefault="00760AF8" w:rsidP="007D258F">
                      <w:pPr>
                        <w:pStyle w:val="1"/>
                        <w:jc w:val="center"/>
                        <w:rPr>
                          <w:rFonts w:ascii="Tahoma" w:hAnsi="Tahoma"/>
                          <w:sz w:val="20"/>
                        </w:rPr>
                      </w:pPr>
                      <w:r w:rsidRPr="000F3172">
                        <w:rPr>
                          <w:rFonts w:ascii="Tahoma" w:hAnsi="Tahoma"/>
                          <w:sz w:val="20"/>
                        </w:rPr>
                        <w:t>ΕΛΛΗΝΙΚΗ ΔΗΜΟΚΡΑΤΙΑ</w:t>
                      </w:r>
                    </w:p>
                    <w:p w14:paraId="4EF92BF4" w14:textId="77777777" w:rsidR="00760AF8" w:rsidRPr="000F3172" w:rsidRDefault="00760AF8" w:rsidP="007D258F">
                      <w:pPr>
                        <w:pStyle w:val="5"/>
                      </w:pPr>
                      <w:r w:rsidRPr="000F3172">
                        <w:t>Π Ε Ρ Ι Φ Ε Ρ Ε Ι Α  Κ Ρ Η Τ Η Σ</w:t>
                      </w:r>
                    </w:p>
                    <w:p w14:paraId="48181FBC" w14:textId="7156E749" w:rsidR="00760AF8" w:rsidRDefault="00760AF8" w:rsidP="007D258F">
                      <w:pPr>
                        <w:jc w:val="center"/>
                        <w:rPr>
                          <w:rFonts w:ascii="Tahoma" w:hAnsi="Tahoma" w:cs="Tahoma"/>
                          <w:b/>
                        </w:rPr>
                      </w:pPr>
                      <w:r w:rsidRPr="000F3172">
                        <w:rPr>
                          <w:rFonts w:ascii="Tahoma" w:hAnsi="Tahoma" w:cs="Tahoma"/>
                          <w:b/>
                        </w:rPr>
                        <w:t>ΓΕΝ. Δ/ΝΣΗ ΕΣΩΤ. ΛΕΙΤ/ΓΙΑΣ</w:t>
                      </w:r>
                    </w:p>
                    <w:p w14:paraId="2DF3C0AD" w14:textId="251771D9" w:rsidR="00901C12" w:rsidRPr="000F3172" w:rsidRDefault="00901C12" w:rsidP="007D258F">
                      <w:pPr>
                        <w:jc w:val="center"/>
                        <w:rPr>
                          <w:rFonts w:ascii="Tahoma" w:hAnsi="Tahoma" w:cs="Tahoma"/>
                          <w:b/>
                        </w:rPr>
                      </w:pPr>
                      <w:r>
                        <w:rPr>
                          <w:rFonts w:ascii="Tahoma" w:hAnsi="Tahoma" w:cs="Tahoma"/>
                          <w:b/>
                        </w:rPr>
                        <w:t>ΠΕΡΙΦΕΡΕΙΑΚΗ ΕΝΟΤΗΤΑ ΛΑΣΙΘΙΟΥ</w:t>
                      </w:r>
                    </w:p>
                    <w:p w14:paraId="60863EF2" w14:textId="77777777" w:rsidR="00760AF8" w:rsidRPr="000F3172" w:rsidRDefault="00760AF8" w:rsidP="007D258F">
                      <w:pPr>
                        <w:spacing w:line="120" w:lineRule="auto"/>
                        <w:jc w:val="center"/>
                      </w:pPr>
                    </w:p>
                    <w:p w14:paraId="1929A6FA" w14:textId="77777777" w:rsidR="00760AF8" w:rsidRPr="000F3172" w:rsidRDefault="00760AF8" w:rsidP="007D258F">
                      <w:pPr>
                        <w:pStyle w:val="1"/>
                        <w:jc w:val="center"/>
                        <w:rPr>
                          <w:rFonts w:ascii="Tahoma" w:hAnsi="Tahoma"/>
                          <w:sz w:val="20"/>
                        </w:rPr>
                      </w:pPr>
                      <w:r w:rsidRPr="000F3172">
                        <w:rPr>
                          <w:rFonts w:ascii="Tahoma" w:hAnsi="Tahoma"/>
                          <w:sz w:val="20"/>
                        </w:rPr>
                        <w:t>ΔΙΕΥΘΥΝΣΗ ΟΙΚΟΝΟΜΙΚΟΥ</w:t>
                      </w:r>
                    </w:p>
                    <w:p w14:paraId="6DF78F39" w14:textId="4D605237" w:rsidR="00760AF8" w:rsidRPr="000F3172" w:rsidRDefault="00760AF8" w:rsidP="007D258F">
                      <w:pPr>
                        <w:jc w:val="center"/>
                        <w:rPr>
                          <w:rFonts w:ascii="Tahoma" w:hAnsi="Tahoma"/>
                          <w:b/>
                        </w:rPr>
                      </w:pPr>
                      <w:r w:rsidRPr="000F3172">
                        <w:rPr>
                          <w:rFonts w:ascii="Tahoma" w:hAnsi="Tahoma"/>
                          <w:b/>
                        </w:rPr>
                        <w:t>ΤΜΗΜΑ ΠΡΟΜΗΘΕΙΩΝ</w:t>
                      </w:r>
                      <w:r w:rsidR="00901C12">
                        <w:rPr>
                          <w:rFonts w:ascii="Tahoma" w:hAnsi="Tahoma"/>
                          <w:b/>
                        </w:rPr>
                        <w:t xml:space="preserve"> ΠΡΟΣΟΔΩΝ ΚΑΙ ΠΕΡΙΟΥΣΙΑΣ</w:t>
                      </w:r>
                    </w:p>
                    <w:p w14:paraId="4D3E65B5" w14:textId="77777777" w:rsidR="00760AF8" w:rsidRPr="000F3172" w:rsidRDefault="00760AF8" w:rsidP="007D258F">
                      <w:pPr>
                        <w:jc w:val="center"/>
                        <w:rPr>
                          <w:rFonts w:ascii="Tahoma" w:hAnsi="Tahoma"/>
                          <w:b/>
                        </w:rPr>
                      </w:pPr>
                    </w:p>
                  </w:txbxContent>
                </v:textbox>
              </v:shape>
            </w:pict>
          </mc:Fallback>
        </mc:AlternateContent>
      </w:r>
    </w:p>
    <w:p w14:paraId="6B72B9AA" w14:textId="77777777" w:rsidR="007D258F" w:rsidRPr="005A5B07" w:rsidRDefault="007D258F" w:rsidP="00FD2ECF">
      <w:pPr>
        <w:jc w:val="both"/>
        <w:rPr>
          <w:rFonts w:ascii="Tahoma" w:hAnsi="Tahoma" w:cs="Tahoma"/>
          <w:bCs/>
          <w:sz w:val="22"/>
          <w:szCs w:val="22"/>
        </w:rPr>
      </w:pPr>
    </w:p>
    <w:p w14:paraId="2B499E2E" w14:textId="77777777" w:rsidR="007D258F" w:rsidRPr="005A5B07" w:rsidRDefault="007D258F" w:rsidP="00FD2ECF">
      <w:pPr>
        <w:jc w:val="both"/>
        <w:rPr>
          <w:rFonts w:ascii="Tahoma" w:hAnsi="Tahoma" w:cs="Tahoma"/>
          <w:bCs/>
          <w:sz w:val="22"/>
          <w:szCs w:val="22"/>
        </w:rPr>
      </w:pPr>
    </w:p>
    <w:p w14:paraId="42460215" w14:textId="595F23F6" w:rsidR="007D258F" w:rsidRPr="005A5B07" w:rsidRDefault="006B7ACB" w:rsidP="00FD2ECF">
      <w:pPr>
        <w:jc w:val="both"/>
        <w:rPr>
          <w:rFonts w:ascii="Tahoma" w:hAnsi="Tahoma" w:cs="Tahoma"/>
          <w:bCs/>
          <w:sz w:val="22"/>
          <w:szCs w:val="22"/>
        </w:rPr>
      </w:pPr>
      <w:r>
        <w:rPr>
          <w:rFonts w:ascii="Tahoma" w:hAnsi="Tahoma" w:cs="Tahoma"/>
          <w:bCs/>
          <w:noProof/>
        </w:rPr>
        <mc:AlternateContent>
          <mc:Choice Requires="wps">
            <w:drawing>
              <wp:anchor distT="0" distB="0" distL="114300" distR="114300" simplePos="0" relativeHeight="251663360" behindDoc="0" locked="0" layoutInCell="1" allowOverlap="1" wp14:anchorId="4F51DD39" wp14:editId="59923744">
                <wp:simplePos x="0" y="0"/>
                <wp:positionH relativeFrom="column">
                  <wp:posOffset>3372485</wp:posOffset>
                </wp:positionH>
                <wp:positionV relativeFrom="paragraph">
                  <wp:posOffset>132080</wp:posOffset>
                </wp:positionV>
                <wp:extent cx="2647950" cy="1009650"/>
                <wp:effectExtent l="10795" t="6350" r="8255" b="1270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009650"/>
                        </a:xfrm>
                        <a:prstGeom prst="rect">
                          <a:avLst/>
                        </a:prstGeom>
                        <a:solidFill>
                          <a:srgbClr val="FFFFFF"/>
                        </a:solidFill>
                        <a:ln w="9525">
                          <a:solidFill>
                            <a:srgbClr val="FFFFFF"/>
                          </a:solidFill>
                          <a:miter lim="800000"/>
                          <a:headEnd/>
                          <a:tailEnd/>
                        </a:ln>
                      </wps:spPr>
                      <wps:txbx>
                        <w:txbxContent>
                          <w:p w14:paraId="348587CF" w14:textId="5E2A1E06" w:rsidR="00760AF8" w:rsidRPr="007D258F" w:rsidRDefault="00760AF8" w:rsidP="007D258F">
                            <w:pPr>
                              <w:rPr>
                                <w:rFonts w:ascii="Tahoma" w:hAnsi="Tahoma" w:cs="Tahoma"/>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1DD39" id="Text Box 9" o:spid="_x0000_s1028" type="#_x0000_t202" style="position:absolute;left:0;text-align:left;margin-left:265.55pt;margin-top:10.4pt;width:208.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" strokecolor="white">
                <v:textbox>
                  <w:txbxContent>
                    <w:p w14:paraId="348587CF" w14:textId="5E2A1E06" w:rsidR="00760AF8" w:rsidRPr="007D258F" w:rsidRDefault="00760AF8" w:rsidP="007D258F">
                      <w:pPr>
                        <w:rPr>
                          <w:rFonts w:ascii="Tahoma" w:hAnsi="Tahoma" w:cs="Tahoma"/>
                          <w:lang w:val="en-US"/>
                        </w:rPr>
                      </w:pPr>
                    </w:p>
                  </w:txbxContent>
                </v:textbox>
              </v:shape>
            </w:pict>
          </mc:Fallback>
        </mc:AlternateContent>
      </w:r>
      <w:r>
        <w:rPr>
          <w:rFonts w:ascii="Tahoma" w:hAnsi="Tahoma" w:cs="Tahoma"/>
          <w:bCs/>
          <w:noProof/>
          <w:sz w:val="22"/>
          <w:szCs w:val="22"/>
        </w:rPr>
        <mc:AlternateContent>
          <mc:Choice Requires="wps">
            <w:drawing>
              <wp:anchor distT="0" distB="0" distL="114300" distR="114300" simplePos="0" relativeHeight="251665408" behindDoc="0" locked="0" layoutInCell="1" allowOverlap="1" wp14:anchorId="12A0BE55" wp14:editId="454FD0B6">
                <wp:simplePos x="0" y="0"/>
                <wp:positionH relativeFrom="column">
                  <wp:posOffset>2677160</wp:posOffset>
                </wp:positionH>
                <wp:positionV relativeFrom="paragraph">
                  <wp:posOffset>163830</wp:posOffset>
                </wp:positionV>
                <wp:extent cx="638175" cy="1140460"/>
                <wp:effectExtent l="10795" t="9525" r="8255" b="1206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140460"/>
                        </a:xfrm>
                        <a:prstGeom prst="rect">
                          <a:avLst/>
                        </a:prstGeom>
                        <a:solidFill>
                          <a:srgbClr val="FFFFFF"/>
                        </a:solidFill>
                        <a:ln w="9525">
                          <a:solidFill>
                            <a:srgbClr val="FFFFFF"/>
                          </a:solidFill>
                          <a:miter lim="800000"/>
                          <a:headEnd/>
                          <a:tailEnd/>
                        </a:ln>
                      </wps:spPr>
                      <wps:txbx>
                        <w:txbxContent>
                          <w:p w14:paraId="0594EA96" w14:textId="77777777" w:rsidR="00760AF8" w:rsidRPr="00CD449E" w:rsidRDefault="00760AF8" w:rsidP="007D258F">
                            <w:pPr>
                              <w:rPr>
                                <w:rFonts w:ascii="Tahoma" w:hAnsi="Tahoma" w:cs="Tahoma"/>
                                <w:b/>
                              </w:rPr>
                            </w:pPr>
                            <w:r w:rsidRPr="00CD449E">
                              <w:rPr>
                                <w:rFonts w:ascii="Tahoma" w:hAnsi="Tahoma" w:cs="Tahoma"/>
                                <w:b/>
                              </w:rPr>
                              <w:t>ΠΡΟΣ:</w:t>
                            </w:r>
                          </w:p>
                          <w:p w14:paraId="3CF83C69" w14:textId="77777777" w:rsidR="00760AF8" w:rsidRPr="00CD449E" w:rsidRDefault="00760AF8" w:rsidP="007D258F">
                            <w:pPr>
                              <w:rPr>
                                <w:rFonts w:ascii="Tahoma" w:hAnsi="Tahoma" w:cs="Tahoma"/>
                                <w:b/>
                              </w:rPr>
                            </w:pPr>
                          </w:p>
                          <w:p w14:paraId="1A32504B" w14:textId="77777777" w:rsidR="00760AF8" w:rsidRPr="00CD449E" w:rsidRDefault="00760AF8" w:rsidP="007D258F">
                            <w:pPr>
                              <w:rPr>
                                <w:rFonts w:ascii="Tahoma" w:hAnsi="Tahoma" w:cs="Tahoma"/>
                                <w:b/>
                              </w:rPr>
                            </w:pPr>
                          </w:p>
                          <w:p w14:paraId="173F14BB" w14:textId="77777777" w:rsidR="00760AF8" w:rsidRPr="00CD449E" w:rsidRDefault="00760AF8" w:rsidP="007D258F">
                            <w:pPr>
                              <w:rPr>
                                <w:rFonts w:ascii="Tahoma" w:hAnsi="Tahoma" w:cs="Tahom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0BE55" id="Text Box 11" o:spid="_x0000_s1029" type="#_x0000_t202" style="position:absolute;left:0;text-align:left;margin-left:210.8pt;margin-top:12.9pt;width:50.25pt;height:8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" strokecolor="white">
                <v:textbox>
                  <w:txbxContent>
                    <w:p w14:paraId="0594EA96" w14:textId="77777777" w:rsidR="00760AF8" w:rsidRPr="00CD449E" w:rsidRDefault="00760AF8" w:rsidP="007D258F">
                      <w:pPr>
                        <w:rPr>
                          <w:rFonts w:ascii="Tahoma" w:hAnsi="Tahoma" w:cs="Tahoma"/>
                          <w:b/>
                        </w:rPr>
                      </w:pPr>
                      <w:r w:rsidRPr="00CD449E">
                        <w:rPr>
                          <w:rFonts w:ascii="Tahoma" w:hAnsi="Tahoma" w:cs="Tahoma"/>
                          <w:b/>
                        </w:rPr>
                        <w:t>ΠΡΟΣ:</w:t>
                      </w:r>
                    </w:p>
                    <w:p w14:paraId="3CF83C69" w14:textId="77777777" w:rsidR="00760AF8" w:rsidRPr="00CD449E" w:rsidRDefault="00760AF8" w:rsidP="007D258F">
                      <w:pPr>
                        <w:rPr>
                          <w:rFonts w:ascii="Tahoma" w:hAnsi="Tahoma" w:cs="Tahoma"/>
                          <w:b/>
                        </w:rPr>
                      </w:pPr>
                    </w:p>
                    <w:p w14:paraId="1A32504B" w14:textId="77777777" w:rsidR="00760AF8" w:rsidRPr="00CD449E" w:rsidRDefault="00760AF8" w:rsidP="007D258F">
                      <w:pPr>
                        <w:rPr>
                          <w:rFonts w:ascii="Tahoma" w:hAnsi="Tahoma" w:cs="Tahoma"/>
                          <w:b/>
                        </w:rPr>
                      </w:pPr>
                    </w:p>
                    <w:p w14:paraId="173F14BB" w14:textId="77777777" w:rsidR="00760AF8" w:rsidRPr="00CD449E" w:rsidRDefault="00760AF8" w:rsidP="007D258F">
                      <w:pPr>
                        <w:rPr>
                          <w:rFonts w:ascii="Tahoma" w:hAnsi="Tahoma" w:cs="Tahoma"/>
                          <w:b/>
                        </w:rPr>
                      </w:pPr>
                    </w:p>
                  </w:txbxContent>
                </v:textbox>
              </v:shape>
            </w:pict>
          </mc:Fallback>
        </mc:AlternateContent>
      </w:r>
    </w:p>
    <w:p w14:paraId="12CAC263" w14:textId="77777777" w:rsidR="007D258F" w:rsidRPr="005A5B07" w:rsidRDefault="007D258F" w:rsidP="00FD2ECF">
      <w:pPr>
        <w:jc w:val="both"/>
        <w:rPr>
          <w:rFonts w:ascii="Tahoma" w:hAnsi="Tahoma" w:cs="Tahoma"/>
          <w:bCs/>
          <w:sz w:val="22"/>
          <w:szCs w:val="22"/>
        </w:rPr>
      </w:pPr>
    </w:p>
    <w:p w14:paraId="079012E1" w14:textId="77777777" w:rsidR="007D258F" w:rsidRPr="005A5B07" w:rsidRDefault="007D258F" w:rsidP="00FD2ECF">
      <w:pPr>
        <w:jc w:val="both"/>
        <w:rPr>
          <w:rFonts w:ascii="Tahoma" w:hAnsi="Tahoma" w:cs="Tahoma"/>
          <w:bCs/>
          <w:sz w:val="22"/>
          <w:szCs w:val="22"/>
        </w:rPr>
      </w:pPr>
    </w:p>
    <w:p w14:paraId="3D30FD15" w14:textId="77777777" w:rsidR="007D258F" w:rsidRPr="005A5B07" w:rsidRDefault="007D258F" w:rsidP="00FD2ECF">
      <w:pPr>
        <w:jc w:val="both"/>
        <w:rPr>
          <w:rFonts w:ascii="Tahoma" w:hAnsi="Tahoma" w:cs="Tahoma"/>
          <w:bCs/>
          <w:sz w:val="22"/>
          <w:szCs w:val="22"/>
        </w:rPr>
      </w:pPr>
    </w:p>
    <w:p w14:paraId="24535320" w14:textId="77777777" w:rsidR="00901C12" w:rsidRDefault="00901C12" w:rsidP="00FD2ECF">
      <w:pPr>
        <w:jc w:val="both"/>
        <w:rPr>
          <w:rFonts w:ascii="Tahoma" w:hAnsi="Tahoma" w:cs="Tahoma"/>
          <w:bCs/>
        </w:rPr>
      </w:pPr>
    </w:p>
    <w:p w14:paraId="599DAC5B" w14:textId="77777777" w:rsidR="00901C12" w:rsidRDefault="00901C12" w:rsidP="00FD2ECF">
      <w:pPr>
        <w:jc w:val="both"/>
        <w:rPr>
          <w:rFonts w:ascii="Tahoma" w:hAnsi="Tahoma" w:cs="Tahoma"/>
          <w:bCs/>
        </w:rPr>
      </w:pPr>
    </w:p>
    <w:p w14:paraId="70E3B440" w14:textId="77777777" w:rsidR="00901C12" w:rsidRDefault="00901C12" w:rsidP="00FD2ECF">
      <w:pPr>
        <w:jc w:val="both"/>
        <w:rPr>
          <w:rFonts w:ascii="Tahoma" w:hAnsi="Tahoma" w:cs="Tahoma"/>
          <w:bCs/>
        </w:rPr>
      </w:pPr>
    </w:p>
    <w:p w14:paraId="430C4B53" w14:textId="77777777" w:rsidR="00CD62EC" w:rsidRDefault="00AB7558" w:rsidP="00FD2ECF">
      <w:pPr>
        <w:jc w:val="both"/>
        <w:rPr>
          <w:rFonts w:ascii="Tahoma" w:hAnsi="Tahoma" w:cs="Tahoma"/>
          <w:bCs/>
        </w:rPr>
      </w:pPr>
      <w:proofErr w:type="spellStart"/>
      <w:r w:rsidRPr="007D258F">
        <w:rPr>
          <w:rFonts w:ascii="Tahoma" w:hAnsi="Tahoma" w:cs="Tahoma"/>
          <w:bCs/>
        </w:rPr>
        <w:t>Ταχ</w:t>
      </w:r>
      <w:proofErr w:type="spellEnd"/>
      <w:r w:rsidRPr="007D258F">
        <w:rPr>
          <w:rFonts w:ascii="Tahoma" w:hAnsi="Tahoma" w:cs="Tahoma"/>
          <w:bCs/>
        </w:rPr>
        <w:t>. Δ/</w:t>
      </w:r>
      <w:proofErr w:type="spellStart"/>
      <w:r w:rsidRPr="007D258F">
        <w:rPr>
          <w:rFonts w:ascii="Tahoma" w:hAnsi="Tahoma" w:cs="Tahoma"/>
          <w:bCs/>
        </w:rPr>
        <w:t>νση</w:t>
      </w:r>
      <w:proofErr w:type="spellEnd"/>
      <w:r w:rsidRPr="007D258F">
        <w:rPr>
          <w:rFonts w:ascii="Tahoma" w:hAnsi="Tahoma" w:cs="Tahoma"/>
          <w:bCs/>
        </w:rPr>
        <w:t xml:space="preserve">: </w:t>
      </w:r>
      <w:r w:rsidR="00CD62EC">
        <w:rPr>
          <w:rFonts w:ascii="Tahoma" w:hAnsi="Tahoma" w:cs="Tahoma"/>
          <w:bCs/>
        </w:rPr>
        <w:t>Τέρμα Πολυτεχνείου</w:t>
      </w:r>
      <w:r w:rsidRPr="007D258F">
        <w:rPr>
          <w:rFonts w:ascii="Tahoma" w:hAnsi="Tahoma" w:cs="Tahoma"/>
          <w:bCs/>
        </w:rPr>
        <w:t xml:space="preserve">, </w:t>
      </w:r>
    </w:p>
    <w:p w14:paraId="48391E94" w14:textId="5434CA6D" w:rsidR="00AB7558" w:rsidRPr="007D258F" w:rsidRDefault="00B1291D" w:rsidP="00FD2ECF">
      <w:pPr>
        <w:jc w:val="both"/>
        <w:rPr>
          <w:rFonts w:ascii="Tahoma" w:hAnsi="Tahoma" w:cs="Tahoma"/>
          <w:bCs/>
        </w:rPr>
      </w:pPr>
      <w:r>
        <w:rPr>
          <w:rFonts w:ascii="Tahoma" w:hAnsi="Tahoma" w:cs="Tahoma"/>
          <w:bCs/>
        </w:rPr>
        <w:t xml:space="preserve">72100 </w:t>
      </w:r>
      <w:r w:rsidR="00CD62EC">
        <w:rPr>
          <w:rFonts w:ascii="Tahoma" w:hAnsi="Tahoma" w:cs="Tahoma"/>
          <w:bCs/>
        </w:rPr>
        <w:t>Άγιος Νικόλαος</w:t>
      </w:r>
      <w:r w:rsidR="00AB7558" w:rsidRPr="007D258F">
        <w:rPr>
          <w:rFonts w:ascii="Tahoma" w:hAnsi="Tahoma" w:cs="Tahoma"/>
          <w:bCs/>
        </w:rPr>
        <w:t xml:space="preserve"> </w:t>
      </w:r>
    </w:p>
    <w:p w14:paraId="6A4DF758" w14:textId="4B2C36E7" w:rsidR="00AB7558" w:rsidRPr="007D258F" w:rsidRDefault="00AB7558" w:rsidP="00FD2ECF">
      <w:pPr>
        <w:jc w:val="both"/>
        <w:rPr>
          <w:rFonts w:ascii="Tahoma" w:hAnsi="Tahoma" w:cs="Tahoma"/>
          <w:bCs/>
        </w:rPr>
      </w:pPr>
      <w:r w:rsidRPr="007D258F">
        <w:rPr>
          <w:rFonts w:ascii="Tahoma" w:hAnsi="Tahoma" w:cs="Tahoma"/>
          <w:bCs/>
        </w:rPr>
        <w:t xml:space="preserve">Πληροφορίες: </w:t>
      </w:r>
      <w:r w:rsidR="00B1291D">
        <w:rPr>
          <w:rFonts w:ascii="Tahoma" w:hAnsi="Tahoma" w:cs="Tahoma"/>
          <w:bCs/>
        </w:rPr>
        <w:t>Κρασαδάκης Γεώργιος</w:t>
      </w:r>
    </w:p>
    <w:p w14:paraId="4C16CE19" w14:textId="617D98F7" w:rsidR="00AB7558" w:rsidRPr="007D258F" w:rsidRDefault="004952C7" w:rsidP="00FD2ECF">
      <w:pPr>
        <w:jc w:val="both"/>
        <w:rPr>
          <w:rFonts w:ascii="Tahoma" w:hAnsi="Tahoma" w:cs="Tahoma"/>
          <w:bCs/>
        </w:rPr>
      </w:pPr>
      <w:r w:rsidRPr="007D258F">
        <w:rPr>
          <w:rFonts w:ascii="Tahoma" w:hAnsi="Tahoma" w:cs="Tahoma"/>
          <w:bCs/>
        </w:rPr>
        <w:t xml:space="preserve">Τηλέφωνο: </w:t>
      </w:r>
      <w:r w:rsidR="00B1291D">
        <w:rPr>
          <w:rFonts w:ascii="Tahoma" w:hAnsi="Tahoma" w:cs="Tahoma"/>
          <w:bCs/>
        </w:rPr>
        <w:t>2841340307</w:t>
      </w:r>
    </w:p>
    <w:p w14:paraId="21ED7AD6" w14:textId="2C2F2520" w:rsidR="00AB7558" w:rsidRPr="00DA714D" w:rsidRDefault="00AB7558" w:rsidP="00FD2ECF">
      <w:pPr>
        <w:jc w:val="both"/>
        <w:rPr>
          <w:rFonts w:ascii="Tahoma" w:hAnsi="Tahoma" w:cs="Tahoma"/>
          <w:bCs/>
        </w:rPr>
      </w:pPr>
      <w:r w:rsidRPr="007D258F">
        <w:rPr>
          <w:rFonts w:ascii="Tahoma" w:hAnsi="Tahoma" w:cs="Tahoma"/>
          <w:bCs/>
          <w:lang w:val="en-US"/>
        </w:rPr>
        <w:t>Email</w:t>
      </w:r>
      <w:r w:rsidRPr="00DA714D">
        <w:rPr>
          <w:rFonts w:ascii="Tahoma" w:hAnsi="Tahoma" w:cs="Tahoma"/>
          <w:bCs/>
        </w:rPr>
        <w:t xml:space="preserve">: </w:t>
      </w:r>
      <w:proofErr w:type="spellStart"/>
      <w:r w:rsidR="00B1291D">
        <w:rPr>
          <w:rFonts w:ascii="Tahoma" w:hAnsi="Tahoma" w:cs="Tahoma"/>
          <w:bCs/>
          <w:lang w:val="en-US"/>
        </w:rPr>
        <w:t>krasadakis</w:t>
      </w:r>
      <w:proofErr w:type="spellEnd"/>
      <w:r w:rsidR="00B1291D" w:rsidRPr="00DA714D">
        <w:rPr>
          <w:rFonts w:ascii="Tahoma" w:hAnsi="Tahoma" w:cs="Tahoma"/>
          <w:bCs/>
        </w:rPr>
        <w:t>@</w:t>
      </w:r>
      <w:proofErr w:type="spellStart"/>
      <w:r w:rsidR="00C07933">
        <w:rPr>
          <w:rFonts w:ascii="Tahoma" w:hAnsi="Tahoma" w:cs="Tahoma"/>
          <w:bCs/>
          <w:lang w:val="en-US"/>
        </w:rPr>
        <w:t>crete</w:t>
      </w:r>
      <w:proofErr w:type="spellEnd"/>
      <w:r w:rsidR="00C07933" w:rsidRPr="00DA714D">
        <w:rPr>
          <w:rFonts w:ascii="Tahoma" w:hAnsi="Tahoma" w:cs="Tahoma"/>
          <w:bCs/>
        </w:rPr>
        <w:t>.</w:t>
      </w:r>
      <w:r w:rsidR="00C07933">
        <w:rPr>
          <w:rFonts w:ascii="Tahoma" w:hAnsi="Tahoma" w:cs="Tahoma"/>
          <w:bCs/>
          <w:lang w:val="en-US"/>
        </w:rPr>
        <w:t>gov</w:t>
      </w:r>
      <w:r w:rsidR="00C07933" w:rsidRPr="00DA714D">
        <w:rPr>
          <w:rFonts w:ascii="Tahoma" w:hAnsi="Tahoma" w:cs="Tahoma"/>
          <w:bCs/>
        </w:rPr>
        <w:t>.</w:t>
      </w:r>
      <w:r w:rsidR="00C07933">
        <w:rPr>
          <w:rFonts w:ascii="Tahoma" w:hAnsi="Tahoma" w:cs="Tahoma"/>
          <w:bCs/>
          <w:lang w:val="en-US"/>
        </w:rPr>
        <w:t>gr</w:t>
      </w:r>
    </w:p>
    <w:p w14:paraId="2E8E30D8" w14:textId="77777777" w:rsidR="00AB7558" w:rsidRPr="00DA714D" w:rsidRDefault="00AB7558" w:rsidP="00FD2ECF">
      <w:pPr>
        <w:jc w:val="both"/>
        <w:rPr>
          <w:rFonts w:ascii="Tahoma" w:hAnsi="Tahoma" w:cs="Tahoma"/>
          <w:bCs/>
          <w:sz w:val="22"/>
          <w:szCs w:val="22"/>
        </w:rPr>
      </w:pPr>
    </w:p>
    <w:p w14:paraId="1FF4A4CA" w14:textId="27FDD66A" w:rsidR="00AB7558" w:rsidRPr="00DA714D" w:rsidRDefault="00916E99" w:rsidP="00FD2ECF">
      <w:pPr>
        <w:jc w:val="both"/>
        <w:rPr>
          <w:rFonts w:ascii="Tahoma" w:hAnsi="Tahoma" w:cs="Tahoma"/>
          <w:bCs/>
          <w:sz w:val="22"/>
          <w:szCs w:val="22"/>
        </w:rPr>
      </w:pPr>
      <w:r>
        <w:rPr>
          <w:rFonts w:ascii="Tahoma" w:hAnsi="Tahoma" w:cs="Tahoma"/>
          <w:noProof/>
          <w:sz w:val="22"/>
          <w:szCs w:val="22"/>
        </w:rPr>
        <mc:AlternateContent>
          <mc:Choice Requires="wps">
            <w:drawing>
              <wp:anchor distT="0" distB="0" distL="114300" distR="114300" simplePos="0" relativeHeight="251660288" behindDoc="0" locked="0" layoutInCell="1" allowOverlap="1" wp14:anchorId="3BB28890" wp14:editId="22FEF990">
                <wp:simplePos x="0" y="0"/>
                <wp:positionH relativeFrom="margin">
                  <wp:align>right</wp:align>
                </wp:positionH>
                <wp:positionV relativeFrom="paragraph">
                  <wp:posOffset>166370</wp:posOffset>
                </wp:positionV>
                <wp:extent cx="5876925" cy="1123950"/>
                <wp:effectExtent l="19050" t="19050" r="47625" b="3810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23950"/>
                        </a:xfrm>
                        <a:prstGeom prst="rect">
                          <a:avLst/>
                        </a:prstGeom>
                        <a:solidFill>
                          <a:srgbClr val="FFFFFF"/>
                        </a:solidFill>
                        <a:ln w="57150" cmpd="thinThick">
                          <a:solidFill>
                            <a:srgbClr val="000000"/>
                          </a:solidFill>
                          <a:miter lim="800000"/>
                          <a:headEnd/>
                          <a:tailEnd/>
                        </a:ln>
                      </wps:spPr>
                      <wps:txbx>
                        <w:txbxContent>
                          <w:p w14:paraId="444C23EF" w14:textId="650C707F" w:rsidR="00760AF8" w:rsidRPr="001800D5" w:rsidRDefault="00760AF8" w:rsidP="008D4B0E">
                            <w:pPr>
                              <w:spacing w:after="120"/>
                              <w:ind w:right="45"/>
                              <w:jc w:val="center"/>
                              <w:rPr>
                                <w:rFonts w:ascii="Tahoma" w:hAnsi="Tahoma" w:cs="Tahoma"/>
                                <w:b/>
                                <w:sz w:val="22"/>
                                <w:szCs w:val="22"/>
                              </w:rPr>
                            </w:pPr>
                            <w:r w:rsidRPr="0095550D">
                              <w:rPr>
                                <w:rFonts w:ascii="Tahoma" w:hAnsi="Tahoma" w:cs="Tahoma"/>
                                <w:b/>
                                <w:sz w:val="22"/>
                                <w:szCs w:val="22"/>
                              </w:rPr>
                              <w:t>ΠΡΟΣΚΛΗΣΗ</w:t>
                            </w:r>
                            <w:r w:rsidRPr="001800D5">
                              <w:rPr>
                                <w:rFonts w:ascii="Tahoma" w:hAnsi="Tahoma" w:cs="Tahoma"/>
                                <w:b/>
                                <w:sz w:val="22"/>
                                <w:szCs w:val="22"/>
                              </w:rPr>
                              <w:t xml:space="preserve"> </w:t>
                            </w:r>
                            <w:r>
                              <w:rPr>
                                <w:rFonts w:ascii="Tahoma" w:hAnsi="Tahoma" w:cs="Tahoma"/>
                                <w:b/>
                                <w:sz w:val="22"/>
                                <w:szCs w:val="22"/>
                              </w:rPr>
                              <w:t xml:space="preserve">ΣΕ </w:t>
                            </w:r>
                            <w:r w:rsidRPr="0095550D">
                              <w:rPr>
                                <w:rFonts w:ascii="Tahoma" w:hAnsi="Tahoma" w:cs="Tahoma"/>
                                <w:b/>
                                <w:sz w:val="22"/>
                                <w:szCs w:val="22"/>
                              </w:rPr>
                              <w:t>ΔΙΑΠΡΑΓΜΑΤΕΥΣΗ</w:t>
                            </w:r>
                            <w:r>
                              <w:rPr>
                                <w:rFonts w:ascii="Tahoma" w:hAnsi="Tahoma" w:cs="Tahoma"/>
                                <w:b/>
                                <w:sz w:val="22"/>
                                <w:szCs w:val="22"/>
                              </w:rPr>
                              <w:t xml:space="preserve"> ΧΩΡΙΣ ΠΡΟΗΓΟΥΜΕΝΗ ΔΗΜΟΣΙΕΥΣΗ (</w:t>
                            </w:r>
                            <w:proofErr w:type="spellStart"/>
                            <w:r>
                              <w:rPr>
                                <w:rFonts w:ascii="Tahoma" w:hAnsi="Tahoma" w:cs="Tahoma"/>
                                <w:b/>
                                <w:sz w:val="22"/>
                                <w:szCs w:val="22"/>
                              </w:rPr>
                              <w:t>αρθρ</w:t>
                            </w:r>
                            <w:proofErr w:type="spellEnd"/>
                            <w:r>
                              <w:rPr>
                                <w:rFonts w:ascii="Tahoma" w:hAnsi="Tahoma" w:cs="Tahoma"/>
                                <w:b/>
                                <w:sz w:val="22"/>
                                <w:szCs w:val="22"/>
                              </w:rPr>
                              <w:t xml:space="preserve">. 32 </w:t>
                            </w:r>
                            <w:r w:rsidR="005555D0">
                              <w:rPr>
                                <w:rFonts w:ascii="Tahoma" w:hAnsi="Tahoma" w:cs="Tahoma"/>
                                <w:b/>
                                <w:sz w:val="22"/>
                                <w:szCs w:val="22"/>
                              </w:rPr>
                              <w:t>&amp; 32</w:t>
                            </w:r>
                            <w:r w:rsidR="005555D0" w:rsidRPr="005555D0">
                              <w:rPr>
                                <w:rFonts w:ascii="Tahoma" w:hAnsi="Tahoma" w:cs="Tahoma"/>
                                <w:b/>
                                <w:sz w:val="22"/>
                                <w:szCs w:val="22"/>
                                <w:vertAlign w:val="superscript"/>
                              </w:rPr>
                              <w:t>Α</w:t>
                            </w:r>
                            <w:r w:rsidR="005555D0">
                              <w:rPr>
                                <w:rFonts w:ascii="Tahoma" w:hAnsi="Tahoma" w:cs="Tahoma"/>
                                <w:b/>
                                <w:sz w:val="22"/>
                                <w:szCs w:val="22"/>
                              </w:rPr>
                              <w:t xml:space="preserve"> </w:t>
                            </w:r>
                            <w:r>
                              <w:rPr>
                                <w:rFonts w:ascii="Tahoma" w:hAnsi="Tahoma" w:cs="Tahoma"/>
                                <w:b/>
                                <w:sz w:val="22"/>
                                <w:szCs w:val="22"/>
                              </w:rPr>
                              <w:t>του Ν. 4412/2016)</w:t>
                            </w:r>
                            <w:r w:rsidR="00245B1D">
                              <w:rPr>
                                <w:rFonts w:ascii="Tahoma" w:hAnsi="Tahoma" w:cs="Tahoma"/>
                                <w:b/>
                                <w:sz w:val="22"/>
                                <w:szCs w:val="22"/>
                              </w:rPr>
                              <w:t xml:space="preserve"> για την ανάθεση παροχής υπηρεσιών:</w:t>
                            </w:r>
                          </w:p>
                          <w:p w14:paraId="06DEF4E9" w14:textId="06DF187B" w:rsidR="00245B1D" w:rsidRPr="008D6E46" w:rsidRDefault="00311B32" w:rsidP="00311B32">
                            <w:pPr>
                              <w:spacing w:after="120" w:line="259" w:lineRule="auto"/>
                              <w:jc w:val="both"/>
                              <w:rPr>
                                <w:rFonts w:ascii="Tahoma" w:hAnsi="Tahoma" w:cs="Tahoma"/>
                                <w:bCs/>
                                <w:sz w:val="22"/>
                                <w:szCs w:val="22"/>
                              </w:rPr>
                            </w:pPr>
                            <w:r w:rsidRPr="00311B32">
                              <w:rPr>
                                <w:rFonts w:ascii="Tahoma" w:hAnsi="Tahoma" w:cs="Tahoma"/>
                                <w:bCs/>
                                <w:sz w:val="22"/>
                                <w:szCs w:val="22"/>
                              </w:rPr>
                              <w:t>Μεταφορά</w:t>
                            </w:r>
                            <w:r w:rsidR="00E75373">
                              <w:rPr>
                                <w:rFonts w:ascii="Tahoma" w:hAnsi="Tahoma" w:cs="Tahoma"/>
                                <w:bCs/>
                                <w:sz w:val="22"/>
                                <w:szCs w:val="22"/>
                              </w:rPr>
                              <w:t>ς</w:t>
                            </w:r>
                            <w:r w:rsidRPr="00311B32">
                              <w:rPr>
                                <w:rFonts w:ascii="Tahoma" w:hAnsi="Tahoma" w:cs="Tahoma"/>
                                <w:bCs/>
                                <w:sz w:val="22"/>
                                <w:szCs w:val="22"/>
                              </w:rPr>
                              <w:t xml:space="preserve"> μαθητών Πρωτοβάθμιας και Δευτεροβάθμιας Εκπαίδευσης στην Περιφερειακή Ενότητα </w:t>
                            </w:r>
                            <w:r w:rsidR="00C07933">
                              <w:rPr>
                                <w:rFonts w:ascii="Tahoma" w:hAnsi="Tahoma" w:cs="Tahoma"/>
                                <w:bCs/>
                                <w:sz w:val="22"/>
                                <w:szCs w:val="22"/>
                              </w:rPr>
                              <w:t>Λασιθίου</w:t>
                            </w:r>
                            <w:r w:rsidRPr="00311B32">
                              <w:rPr>
                                <w:rFonts w:ascii="Tahoma" w:hAnsi="Tahoma" w:cs="Tahoma"/>
                                <w:bCs/>
                                <w:sz w:val="22"/>
                                <w:szCs w:val="22"/>
                              </w:rPr>
                              <w:t xml:space="preserve"> για τ</w:t>
                            </w:r>
                            <w:r>
                              <w:rPr>
                                <w:rFonts w:ascii="Tahoma" w:hAnsi="Tahoma" w:cs="Tahoma"/>
                                <w:bCs/>
                                <w:sz w:val="22"/>
                                <w:szCs w:val="22"/>
                              </w:rPr>
                              <w:t>ο</w:t>
                            </w:r>
                            <w:r w:rsidRPr="00311B32">
                              <w:rPr>
                                <w:rFonts w:ascii="Tahoma" w:hAnsi="Tahoma" w:cs="Tahoma"/>
                                <w:bCs/>
                                <w:sz w:val="22"/>
                                <w:szCs w:val="22"/>
                              </w:rPr>
                              <w:t xml:space="preserve"> σχολικ</w:t>
                            </w:r>
                            <w:r>
                              <w:rPr>
                                <w:rFonts w:ascii="Tahoma" w:hAnsi="Tahoma" w:cs="Tahoma"/>
                                <w:bCs/>
                                <w:sz w:val="22"/>
                                <w:szCs w:val="22"/>
                              </w:rPr>
                              <w:t xml:space="preserve">ό </w:t>
                            </w:r>
                            <w:r w:rsidRPr="00311B32">
                              <w:rPr>
                                <w:rFonts w:ascii="Tahoma" w:hAnsi="Tahoma" w:cs="Tahoma"/>
                                <w:bCs/>
                                <w:sz w:val="22"/>
                                <w:szCs w:val="22"/>
                              </w:rPr>
                              <w:t>έτ</w:t>
                            </w:r>
                            <w:r>
                              <w:rPr>
                                <w:rFonts w:ascii="Tahoma" w:hAnsi="Tahoma" w:cs="Tahoma"/>
                                <w:bCs/>
                                <w:sz w:val="22"/>
                                <w:szCs w:val="22"/>
                              </w:rPr>
                              <w:t>ος</w:t>
                            </w:r>
                            <w:r w:rsidRPr="00311B32">
                              <w:rPr>
                                <w:rFonts w:ascii="Tahoma" w:hAnsi="Tahoma" w:cs="Tahoma"/>
                                <w:bCs/>
                                <w:sz w:val="22"/>
                                <w:szCs w:val="22"/>
                              </w:rPr>
                              <w:t xml:space="preserve"> 2022-2023</w:t>
                            </w:r>
                            <w:r w:rsidR="00E75373">
                              <w:rPr>
                                <w:rFonts w:ascii="Tahoma" w:hAnsi="Tahoma" w:cs="Tahoma"/>
                                <w:bCs/>
                                <w:sz w:val="22"/>
                                <w:szCs w:val="22"/>
                              </w:rPr>
                              <w:t>.</w:t>
                            </w:r>
                          </w:p>
                          <w:p w14:paraId="296EF442" w14:textId="77777777" w:rsidR="00760AF8" w:rsidRPr="008D4B0E" w:rsidRDefault="00760AF8" w:rsidP="00F00C7B">
                            <w:pPr>
                              <w:jc w:val="cente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28890" id="Text Box 6" o:spid="_x0000_s1030" type="#_x0000_t202" style="position:absolute;left:0;text-align:left;margin-left:411.55pt;margin-top:13.1pt;width:462.75pt;height:8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" strokeweight="4.5pt">
                <v:stroke linestyle="thinThick"/>
                <v:textbox>
                  <w:txbxContent>
                    <w:p w14:paraId="444C23EF" w14:textId="650C707F" w:rsidR="00760AF8" w:rsidRPr="001800D5" w:rsidRDefault="00760AF8" w:rsidP="008D4B0E">
                      <w:pPr>
                        <w:spacing w:after="120"/>
                        <w:ind w:right="45"/>
                        <w:jc w:val="center"/>
                        <w:rPr>
                          <w:rFonts w:ascii="Tahoma" w:hAnsi="Tahoma" w:cs="Tahoma"/>
                          <w:b/>
                          <w:sz w:val="22"/>
                          <w:szCs w:val="22"/>
                        </w:rPr>
                      </w:pPr>
                      <w:r w:rsidRPr="0095550D">
                        <w:rPr>
                          <w:rFonts w:ascii="Tahoma" w:hAnsi="Tahoma" w:cs="Tahoma"/>
                          <w:b/>
                          <w:sz w:val="22"/>
                          <w:szCs w:val="22"/>
                        </w:rPr>
                        <w:t>ΠΡΟΣΚΛΗΣΗ</w:t>
                      </w:r>
                      <w:r w:rsidRPr="001800D5">
                        <w:rPr>
                          <w:rFonts w:ascii="Tahoma" w:hAnsi="Tahoma" w:cs="Tahoma"/>
                          <w:b/>
                          <w:sz w:val="22"/>
                          <w:szCs w:val="22"/>
                        </w:rPr>
                        <w:t xml:space="preserve"> </w:t>
                      </w:r>
                      <w:r>
                        <w:rPr>
                          <w:rFonts w:ascii="Tahoma" w:hAnsi="Tahoma" w:cs="Tahoma"/>
                          <w:b/>
                          <w:sz w:val="22"/>
                          <w:szCs w:val="22"/>
                        </w:rPr>
                        <w:t xml:space="preserve">ΣΕ </w:t>
                      </w:r>
                      <w:r w:rsidRPr="0095550D">
                        <w:rPr>
                          <w:rFonts w:ascii="Tahoma" w:hAnsi="Tahoma" w:cs="Tahoma"/>
                          <w:b/>
                          <w:sz w:val="22"/>
                          <w:szCs w:val="22"/>
                        </w:rPr>
                        <w:t>ΔΙΑΠΡΑΓΜΑΤΕΥΣΗ</w:t>
                      </w:r>
                      <w:r>
                        <w:rPr>
                          <w:rFonts w:ascii="Tahoma" w:hAnsi="Tahoma" w:cs="Tahoma"/>
                          <w:b/>
                          <w:sz w:val="22"/>
                          <w:szCs w:val="22"/>
                        </w:rPr>
                        <w:t xml:space="preserve"> ΧΩΡΙΣ ΠΡΟΗΓΟΥΜΕΝΗ ΔΗΜΟΣΙΕΥΣΗ (</w:t>
                      </w:r>
                      <w:proofErr w:type="spellStart"/>
                      <w:r>
                        <w:rPr>
                          <w:rFonts w:ascii="Tahoma" w:hAnsi="Tahoma" w:cs="Tahoma"/>
                          <w:b/>
                          <w:sz w:val="22"/>
                          <w:szCs w:val="22"/>
                        </w:rPr>
                        <w:t>αρθρ</w:t>
                      </w:r>
                      <w:proofErr w:type="spellEnd"/>
                      <w:r>
                        <w:rPr>
                          <w:rFonts w:ascii="Tahoma" w:hAnsi="Tahoma" w:cs="Tahoma"/>
                          <w:b/>
                          <w:sz w:val="22"/>
                          <w:szCs w:val="22"/>
                        </w:rPr>
                        <w:t xml:space="preserve">. 32 </w:t>
                      </w:r>
                      <w:r w:rsidR="005555D0">
                        <w:rPr>
                          <w:rFonts w:ascii="Tahoma" w:hAnsi="Tahoma" w:cs="Tahoma"/>
                          <w:b/>
                          <w:sz w:val="22"/>
                          <w:szCs w:val="22"/>
                        </w:rPr>
                        <w:t>&amp; 32</w:t>
                      </w:r>
                      <w:r w:rsidR="005555D0" w:rsidRPr="005555D0">
                        <w:rPr>
                          <w:rFonts w:ascii="Tahoma" w:hAnsi="Tahoma" w:cs="Tahoma"/>
                          <w:b/>
                          <w:sz w:val="22"/>
                          <w:szCs w:val="22"/>
                          <w:vertAlign w:val="superscript"/>
                        </w:rPr>
                        <w:t>Α</w:t>
                      </w:r>
                      <w:r w:rsidR="005555D0">
                        <w:rPr>
                          <w:rFonts w:ascii="Tahoma" w:hAnsi="Tahoma" w:cs="Tahoma"/>
                          <w:b/>
                          <w:sz w:val="22"/>
                          <w:szCs w:val="22"/>
                        </w:rPr>
                        <w:t xml:space="preserve"> </w:t>
                      </w:r>
                      <w:r>
                        <w:rPr>
                          <w:rFonts w:ascii="Tahoma" w:hAnsi="Tahoma" w:cs="Tahoma"/>
                          <w:b/>
                          <w:sz w:val="22"/>
                          <w:szCs w:val="22"/>
                        </w:rPr>
                        <w:t>του Ν. 4412/2016)</w:t>
                      </w:r>
                      <w:r w:rsidR="00245B1D">
                        <w:rPr>
                          <w:rFonts w:ascii="Tahoma" w:hAnsi="Tahoma" w:cs="Tahoma"/>
                          <w:b/>
                          <w:sz w:val="22"/>
                          <w:szCs w:val="22"/>
                        </w:rPr>
                        <w:t xml:space="preserve"> για την ανάθεση παροχής υπηρεσιών:</w:t>
                      </w:r>
                    </w:p>
                    <w:p w14:paraId="06DEF4E9" w14:textId="06DF187B" w:rsidR="00245B1D" w:rsidRPr="008D6E46" w:rsidRDefault="00311B32" w:rsidP="00311B32">
                      <w:pPr>
                        <w:spacing w:after="120" w:line="259" w:lineRule="auto"/>
                        <w:jc w:val="both"/>
                        <w:rPr>
                          <w:rFonts w:ascii="Tahoma" w:hAnsi="Tahoma" w:cs="Tahoma"/>
                          <w:bCs/>
                          <w:sz w:val="22"/>
                          <w:szCs w:val="22"/>
                        </w:rPr>
                      </w:pPr>
                      <w:r w:rsidRPr="00311B32">
                        <w:rPr>
                          <w:rFonts w:ascii="Tahoma" w:hAnsi="Tahoma" w:cs="Tahoma"/>
                          <w:bCs/>
                          <w:sz w:val="22"/>
                          <w:szCs w:val="22"/>
                        </w:rPr>
                        <w:t>Μεταφορά</w:t>
                      </w:r>
                      <w:r w:rsidR="00E75373">
                        <w:rPr>
                          <w:rFonts w:ascii="Tahoma" w:hAnsi="Tahoma" w:cs="Tahoma"/>
                          <w:bCs/>
                          <w:sz w:val="22"/>
                          <w:szCs w:val="22"/>
                        </w:rPr>
                        <w:t>ς</w:t>
                      </w:r>
                      <w:r w:rsidRPr="00311B32">
                        <w:rPr>
                          <w:rFonts w:ascii="Tahoma" w:hAnsi="Tahoma" w:cs="Tahoma"/>
                          <w:bCs/>
                          <w:sz w:val="22"/>
                          <w:szCs w:val="22"/>
                        </w:rPr>
                        <w:t xml:space="preserve"> μαθητών Πρωτοβάθμιας και Δευτεροβάθμιας Εκπαίδευσης στην Περιφερειακή Ενότητα </w:t>
                      </w:r>
                      <w:r w:rsidR="00C07933">
                        <w:rPr>
                          <w:rFonts w:ascii="Tahoma" w:hAnsi="Tahoma" w:cs="Tahoma"/>
                          <w:bCs/>
                          <w:sz w:val="22"/>
                          <w:szCs w:val="22"/>
                        </w:rPr>
                        <w:t>Λασιθίου</w:t>
                      </w:r>
                      <w:r w:rsidRPr="00311B32">
                        <w:rPr>
                          <w:rFonts w:ascii="Tahoma" w:hAnsi="Tahoma" w:cs="Tahoma"/>
                          <w:bCs/>
                          <w:sz w:val="22"/>
                          <w:szCs w:val="22"/>
                        </w:rPr>
                        <w:t xml:space="preserve"> για τ</w:t>
                      </w:r>
                      <w:r>
                        <w:rPr>
                          <w:rFonts w:ascii="Tahoma" w:hAnsi="Tahoma" w:cs="Tahoma"/>
                          <w:bCs/>
                          <w:sz w:val="22"/>
                          <w:szCs w:val="22"/>
                        </w:rPr>
                        <w:t>ο</w:t>
                      </w:r>
                      <w:r w:rsidRPr="00311B32">
                        <w:rPr>
                          <w:rFonts w:ascii="Tahoma" w:hAnsi="Tahoma" w:cs="Tahoma"/>
                          <w:bCs/>
                          <w:sz w:val="22"/>
                          <w:szCs w:val="22"/>
                        </w:rPr>
                        <w:t xml:space="preserve"> σχολικ</w:t>
                      </w:r>
                      <w:r>
                        <w:rPr>
                          <w:rFonts w:ascii="Tahoma" w:hAnsi="Tahoma" w:cs="Tahoma"/>
                          <w:bCs/>
                          <w:sz w:val="22"/>
                          <w:szCs w:val="22"/>
                        </w:rPr>
                        <w:t xml:space="preserve">ό </w:t>
                      </w:r>
                      <w:r w:rsidRPr="00311B32">
                        <w:rPr>
                          <w:rFonts w:ascii="Tahoma" w:hAnsi="Tahoma" w:cs="Tahoma"/>
                          <w:bCs/>
                          <w:sz w:val="22"/>
                          <w:szCs w:val="22"/>
                        </w:rPr>
                        <w:t>έτ</w:t>
                      </w:r>
                      <w:r>
                        <w:rPr>
                          <w:rFonts w:ascii="Tahoma" w:hAnsi="Tahoma" w:cs="Tahoma"/>
                          <w:bCs/>
                          <w:sz w:val="22"/>
                          <w:szCs w:val="22"/>
                        </w:rPr>
                        <w:t>ος</w:t>
                      </w:r>
                      <w:r w:rsidRPr="00311B32">
                        <w:rPr>
                          <w:rFonts w:ascii="Tahoma" w:hAnsi="Tahoma" w:cs="Tahoma"/>
                          <w:bCs/>
                          <w:sz w:val="22"/>
                          <w:szCs w:val="22"/>
                        </w:rPr>
                        <w:t xml:space="preserve"> 2022-2023</w:t>
                      </w:r>
                      <w:r w:rsidR="00E75373">
                        <w:rPr>
                          <w:rFonts w:ascii="Tahoma" w:hAnsi="Tahoma" w:cs="Tahoma"/>
                          <w:bCs/>
                          <w:sz w:val="22"/>
                          <w:szCs w:val="22"/>
                        </w:rPr>
                        <w:t>.</w:t>
                      </w:r>
                    </w:p>
                    <w:p w14:paraId="296EF442" w14:textId="77777777" w:rsidR="00760AF8" w:rsidRPr="008D4B0E" w:rsidRDefault="00760AF8" w:rsidP="00F00C7B">
                      <w:pPr>
                        <w:jc w:val="center"/>
                        <w:rPr>
                          <w:bCs/>
                        </w:rPr>
                      </w:pPr>
                    </w:p>
                  </w:txbxContent>
                </v:textbox>
                <w10:wrap anchorx="margin"/>
              </v:shape>
            </w:pict>
          </mc:Fallback>
        </mc:AlternateContent>
      </w:r>
    </w:p>
    <w:p w14:paraId="07629674" w14:textId="29BF3916" w:rsidR="00AB7558" w:rsidRPr="00DA714D" w:rsidRDefault="00AB7558" w:rsidP="00FD2ECF">
      <w:pPr>
        <w:ind w:right="-664"/>
        <w:jc w:val="both"/>
        <w:rPr>
          <w:rFonts w:ascii="Tahoma" w:hAnsi="Tahoma" w:cs="Tahoma"/>
          <w:sz w:val="22"/>
          <w:szCs w:val="22"/>
        </w:rPr>
      </w:pPr>
    </w:p>
    <w:p w14:paraId="6C32950A" w14:textId="77777777" w:rsidR="007D258F" w:rsidRPr="00DA714D" w:rsidRDefault="007D258F" w:rsidP="00FD2ECF">
      <w:pPr>
        <w:ind w:right="45"/>
        <w:jc w:val="center"/>
        <w:rPr>
          <w:rFonts w:ascii="Tahoma" w:hAnsi="Tahoma" w:cs="Tahoma"/>
          <w:b/>
          <w:sz w:val="22"/>
          <w:szCs w:val="22"/>
        </w:rPr>
      </w:pPr>
    </w:p>
    <w:p w14:paraId="6B8C839C" w14:textId="77777777" w:rsidR="00AB7558" w:rsidRPr="00DA714D" w:rsidRDefault="00AB7558" w:rsidP="00FD2ECF">
      <w:pPr>
        <w:ind w:right="45"/>
        <w:jc w:val="both"/>
        <w:rPr>
          <w:rFonts w:ascii="Tahoma" w:hAnsi="Tahoma" w:cs="Tahoma"/>
          <w:b/>
          <w:sz w:val="22"/>
          <w:szCs w:val="22"/>
        </w:rPr>
      </w:pPr>
    </w:p>
    <w:p w14:paraId="08A1F5EE" w14:textId="77777777" w:rsidR="00AB7558" w:rsidRPr="00DA714D" w:rsidRDefault="00AB7558" w:rsidP="00FD2ECF">
      <w:pPr>
        <w:ind w:firstLine="4253"/>
        <w:jc w:val="both"/>
        <w:rPr>
          <w:rFonts w:ascii="Tahoma" w:hAnsi="Tahoma" w:cs="Tahoma"/>
          <w:bCs/>
          <w:sz w:val="22"/>
          <w:szCs w:val="22"/>
        </w:rPr>
      </w:pPr>
    </w:p>
    <w:p w14:paraId="4864617C" w14:textId="77777777" w:rsidR="00AB7558" w:rsidRPr="00DA714D" w:rsidRDefault="00AB7558" w:rsidP="00FD2ECF">
      <w:pPr>
        <w:ind w:firstLine="4111"/>
        <w:jc w:val="both"/>
        <w:rPr>
          <w:rFonts w:ascii="Tahoma" w:hAnsi="Tahoma" w:cs="Tahoma"/>
          <w:bCs/>
          <w:sz w:val="22"/>
          <w:szCs w:val="22"/>
        </w:rPr>
      </w:pPr>
    </w:p>
    <w:p w14:paraId="4DFCAA76" w14:textId="77777777" w:rsidR="00AB7558" w:rsidRPr="00DA714D" w:rsidRDefault="00AB7558" w:rsidP="00FD2ECF">
      <w:pPr>
        <w:spacing w:line="276" w:lineRule="auto"/>
        <w:jc w:val="both"/>
        <w:rPr>
          <w:rFonts w:ascii="Tahoma" w:hAnsi="Tahoma" w:cs="Tahoma"/>
          <w:sz w:val="22"/>
          <w:szCs w:val="22"/>
        </w:rPr>
      </w:pPr>
    </w:p>
    <w:p w14:paraId="71245797" w14:textId="77777777" w:rsidR="007D258F" w:rsidRPr="00DA714D" w:rsidRDefault="007D258F" w:rsidP="00FD2ECF">
      <w:pPr>
        <w:autoSpaceDE w:val="0"/>
        <w:autoSpaceDN w:val="0"/>
        <w:adjustRightInd w:val="0"/>
        <w:spacing w:line="276" w:lineRule="auto"/>
        <w:jc w:val="both"/>
        <w:rPr>
          <w:rFonts w:ascii="Tahoma" w:hAnsi="Tahoma" w:cs="Tahoma"/>
          <w:sz w:val="22"/>
          <w:szCs w:val="22"/>
        </w:rPr>
      </w:pPr>
    </w:p>
    <w:p w14:paraId="1A413D2F" w14:textId="77777777" w:rsidR="007D258F" w:rsidRPr="00DA714D" w:rsidRDefault="007D258F" w:rsidP="00FD2ECF">
      <w:pPr>
        <w:autoSpaceDE w:val="0"/>
        <w:autoSpaceDN w:val="0"/>
        <w:adjustRightInd w:val="0"/>
        <w:spacing w:line="276" w:lineRule="auto"/>
        <w:jc w:val="both"/>
        <w:rPr>
          <w:rFonts w:ascii="Tahoma" w:hAnsi="Tahoma" w:cs="Tahoma"/>
          <w:sz w:val="22"/>
          <w:szCs w:val="22"/>
        </w:rPr>
      </w:pPr>
    </w:p>
    <w:p w14:paraId="6F8CC167" w14:textId="77777777" w:rsidR="00245B1D" w:rsidRPr="00DA714D" w:rsidRDefault="00245B1D" w:rsidP="00FD2ECF">
      <w:pPr>
        <w:autoSpaceDE w:val="0"/>
        <w:autoSpaceDN w:val="0"/>
        <w:adjustRightInd w:val="0"/>
        <w:spacing w:line="276" w:lineRule="auto"/>
        <w:jc w:val="both"/>
        <w:rPr>
          <w:rFonts w:ascii="Tahoma" w:hAnsi="Tahoma" w:cs="Tahoma"/>
          <w:sz w:val="22"/>
          <w:szCs w:val="22"/>
        </w:rPr>
      </w:pPr>
    </w:p>
    <w:p w14:paraId="2A259EE3" w14:textId="2898B16B" w:rsidR="00AB7558" w:rsidRDefault="00AB7558" w:rsidP="00311B32">
      <w:pPr>
        <w:autoSpaceDE w:val="0"/>
        <w:autoSpaceDN w:val="0"/>
        <w:adjustRightInd w:val="0"/>
        <w:spacing w:line="276" w:lineRule="auto"/>
        <w:jc w:val="both"/>
        <w:rPr>
          <w:rFonts w:ascii="Tahoma" w:hAnsi="Tahoma" w:cs="Tahoma"/>
          <w:sz w:val="22"/>
          <w:szCs w:val="22"/>
        </w:rPr>
      </w:pPr>
      <w:r w:rsidRPr="0095550D">
        <w:rPr>
          <w:rFonts w:ascii="Tahoma" w:hAnsi="Tahoma" w:cs="Tahoma"/>
          <w:sz w:val="22"/>
          <w:szCs w:val="22"/>
        </w:rPr>
        <w:t>Με την υπ’ αριθ.</w:t>
      </w:r>
      <w:r w:rsidR="0052575F" w:rsidRPr="0052575F">
        <w:rPr>
          <w:rFonts w:ascii="Tahoma" w:hAnsi="Tahoma" w:cs="Tahoma"/>
          <w:sz w:val="22"/>
          <w:szCs w:val="22"/>
        </w:rPr>
        <w:t>1173</w:t>
      </w:r>
      <w:r w:rsidR="00A24BFF">
        <w:rPr>
          <w:rFonts w:ascii="Tahoma" w:hAnsi="Tahoma" w:cs="Tahoma"/>
          <w:sz w:val="22"/>
          <w:szCs w:val="22"/>
        </w:rPr>
        <w:t>/2022 (ΑΔΑ:</w:t>
      </w:r>
      <w:r w:rsidR="0052575F" w:rsidRPr="0052575F">
        <w:rPr>
          <w:rFonts w:ascii="Tahoma" w:hAnsi="Tahoma" w:cs="Tahoma"/>
          <w:sz w:val="22"/>
          <w:szCs w:val="22"/>
        </w:rPr>
        <w:t>610</w:t>
      </w:r>
      <w:r w:rsidR="0052575F">
        <w:rPr>
          <w:rFonts w:ascii="Tahoma" w:hAnsi="Tahoma" w:cs="Tahoma"/>
          <w:sz w:val="22"/>
          <w:szCs w:val="22"/>
          <w:lang w:val="en-US"/>
        </w:rPr>
        <w:t>H</w:t>
      </w:r>
      <w:r w:rsidR="0052575F" w:rsidRPr="0052575F">
        <w:rPr>
          <w:rFonts w:ascii="Tahoma" w:hAnsi="Tahoma" w:cs="Tahoma"/>
          <w:sz w:val="22"/>
          <w:szCs w:val="22"/>
        </w:rPr>
        <w:t>7</w:t>
      </w:r>
      <w:r w:rsidR="0052575F">
        <w:rPr>
          <w:rFonts w:ascii="Tahoma" w:hAnsi="Tahoma" w:cs="Tahoma"/>
          <w:sz w:val="22"/>
          <w:szCs w:val="22"/>
        </w:rPr>
        <w:t>ΛΚ-3ΔΑ</w:t>
      </w:r>
      <w:r w:rsidR="00A24BFF">
        <w:rPr>
          <w:rFonts w:ascii="Tahoma" w:hAnsi="Tahoma" w:cs="Tahoma"/>
          <w:sz w:val="22"/>
          <w:szCs w:val="22"/>
        </w:rPr>
        <w:t>) απόφαση της Οικονομικής Επιτροπής εγκρίθηκ</w:t>
      </w:r>
      <w:r w:rsidR="00AD577F">
        <w:rPr>
          <w:rFonts w:ascii="Tahoma" w:hAnsi="Tahoma" w:cs="Tahoma"/>
          <w:sz w:val="22"/>
          <w:szCs w:val="22"/>
        </w:rPr>
        <w:t xml:space="preserve">αν, </w:t>
      </w:r>
      <w:r w:rsidR="00A24BFF">
        <w:rPr>
          <w:rFonts w:ascii="Tahoma" w:hAnsi="Tahoma" w:cs="Tahoma"/>
          <w:sz w:val="22"/>
          <w:szCs w:val="22"/>
        </w:rPr>
        <w:t xml:space="preserve">η </w:t>
      </w:r>
      <w:r w:rsidR="00A24BFF" w:rsidRPr="00A24BFF">
        <w:rPr>
          <w:rFonts w:ascii="Tahoma" w:hAnsi="Tahoma" w:cs="Tahoma"/>
          <w:sz w:val="22"/>
          <w:szCs w:val="22"/>
        </w:rPr>
        <w:t xml:space="preserve">προσφυγή στην διαδικασία με διαπραγμάτευση χωρίς προηγούμενη δημοσίευση για την ανάθεση παροχής υπηρεσιών </w:t>
      </w:r>
      <w:r w:rsidR="00311B32" w:rsidRPr="00311B32">
        <w:rPr>
          <w:rFonts w:ascii="Tahoma" w:hAnsi="Tahoma" w:cs="Tahoma"/>
          <w:sz w:val="22"/>
          <w:szCs w:val="22"/>
        </w:rPr>
        <w:t xml:space="preserve">Μεταφορά μαθητών Πρωτοβάθμιας και Δευτεροβάθμιας Εκπαίδευσης στην Περιφερειακή Ενότητα </w:t>
      </w:r>
      <w:r w:rsidR="00F03ED2">
        <w:rPr>
          <w:rFonts w:ascii="Tahoma" w:hAnsi="Tahoma" w:cs="Tahoma"/>
          <w:bCs/>
          <w:sz w:val="22"/>
          <w:szCs w:val="22"/>
        </w:rPr>
        <w:t>Λασιθίου</w:t>
      </w:r>
      <w:r w:rsidR="00311B32" w:rsidRPr="00311B32">
        <w:rPr>
          <w:rFonts w:ascii="Tahoma" w:hAnsi="Tahoma" w:cs="Tahoma"/>
          <w:sz w:val="22"/>
          <w:szCs w:val="22"/>
        </w:rPr>
        <w:t xml:space="preserve"> για το σχολικό έτος 2022-2023</w:t>
      </w:r>
      <w:r w:rsidR="00311B32">
        <w:rPr>
          <w:rFonts w:ascii="Tahoma" w:hAnsi="Tahoma" w:cs="Tahoma"/>
          <w:sz w:val="22"/>
          <w:szCs w:val="22"/>
        </w:rPr>
        <w:t xml:space="preserve">, </w:t>
      </w:r>
      <w:r w:rsidR="00AD577F">
        <w:rPr>
          <w:rFonts w:ascii="Tahoma" w:hAnsi="Tahoma" w:cs="Tahoma"/>
          <w:sz w:val="22"/>
          <w:szCs w:val="22"/>
        </w:rPr>
        <w:t>οι όροι</w:t>
      </w:r>
      <w:r w:rsidR="00A24BFF" w:rsidRPr="00A24BFF">
        <w:rPr>
          <w:rFonts w:ascii="Tahoma" w:hAnsi="Tahoma" w:cs="Tahoma"/>
          <w:sz w:val="22"/>
          <w:szCs w:val="22"/>
        </w:rPr>
        <w:t xml:space="preserve"> της πρόσκλησης</w:t>
      </w:r>
      <w:r w:rsidR="00311B32">
        <w:rPr>
          <w:rFonts w:ascii="Tahoma" w:hAnsi="Tahoma" w:cs="Tahoma"/>
          <w:sz w:val="22"/>
          <w:szCs w:val="22"/>
        </w:rPr>
        <w:t xml:space="preserve"> </w:t>
      </w:r>
      <w:r w:rsidR="00C752F5">
        <w:rPr>
          <w:rFonts w:ascii="Tahoma" w:hAnsi="Tahoma" w:cs="Tahoma"/>
          <w:sz w:val="22"/>
          <w:szCs w:val="22"/>
        </w:rPr>
        <w:t xml:space="preserve">καθώς και </w:t>
      </w:r>
      <w:r w:rsidR="00755CD9">
        <w:rPr>
          <w:rFonts w:ascii="Tahoma" w:hAnsi="Tahoma" w:cs="Tahoma"/>
          <w:sz w:val="22"/>
          <w:szCs w:val="22"/>
        </w:rPr>
        <w:t>η</w:t>
      </w:r>
      <w:r w:rsidR="00C752F5">
        <w:rPr>
          <w:rFonts w:ascii="Tahoma" w:hAnsi="Tahoma" w:cs="Tahoma"/>
          <w:sz w:val="22"/>
          <w:szCs w:val="22"/>
        </w:rPr>
        <w:t xml:space="preserve"> </w:t>
      </w:r>
      <w:r w:rsidR="00F2086E">
        <w:rPr>
          <w:rFonts w:ascii="Tahoma" w:hAnsi="Tahoma" w:cs="Tahoma"/>
          <w:sz w:val="22"/>
          <w:szCs w:val="22"/>
        </w:rPr>
        <w:t xml:space="preserve"> </w:t>
      </w:r>
      <w:r w:rsidR="00C752F5">
        <w:rPr>
          <w:rFonts w:ascii="Tahoma" w:hAnsi="Tahoma" w:cs="Tahoma"/>
          <w:sz w:val="22"/>
          <w:szCs w:val="22"/>
        </w:rPr>
        <w:t>σ</w:t>
      </w:r>
      <w:r w:rsidR="00C752F5" w:rsidRPr="00C752F5">
        <w:rPr>
          <w:rFonts w:ascii="Tahoma" w:hAnsi="Tahoma" w:cs="Tahoma"/>
          <w:sz w:val="22"/>
          <w:szCs w:val="22"/>
        </w:rPr>
        <w:t>υγκρότηση επιτροπής για τη διαγωνιστική διαδικασία</w:t>
      </w:r>
      <w:r w:rsidR="00755CD9">
        <w:rPr>
          <w:rFonts w:ascii="Tahoma" w:hAnsi="Tahoma" w:cs="Tahoma"/>
          <w:sz w:val="22"/>
          <w:szCs w:val="22"/>
        </w:rPr>
        <w:t>.</w:t>
      </w:r>
    </w:p>
    <w:p w14:paraId="5ECD70A3" w14:textId="77777777" w:rsidR="00993AB2" w:rsidRDefault="00993AB2" w:rsidP="00993AB2">
      <w:pPr>
        <w:pStyle w:val="3"/>
        <w:jc w:val="left"/>
        <w:rPr>
          <w:lang w:eastAsia="zh-CN"/>
        </w:rPr>
      </w:pPr>
      <w:bookmarkStart w:id="0" w:name="_Toc106791136"/>
    </w:p>
    <w:p w14:paraId="6E344985" w14:textId="3596F6B1" w:rsidR="00993AB2" w:rsidRPr="00993AB2" w:rsidRDefault="00993AB2" w:rsidP="00993AB2">
      <w:pPr>
        <w:pStyle w:val="3"/>
        <w:jc w:val="left"/>
        <w:rPr>
          <w:u w:val="single"/>
          <w:lang w:val="en-GB" w:eastAsia="zh-CN"/>
        </w:rPr>
      </w:pPr>
      <w:r>
        <w:rPr>
          <w:u w:val="single"/>
          <w:lang w:eastAsia="zh-CN"/>
        </w:rPr>
        <w:t xml:space="preserve">1. </w:t>
      </w:r>
      <w:r w:rsidRPr="00993AB2">
        <w:rPr>
          <w:u w:val="single"/>
          <w:lang w:eastAsia="zh-CN"/>
        </w:rPr>
        <w:t>Στοιχεία Αναθέτουσας Αρχής</w:t>
      </w:r>
      <w:bookmarkEnd w:id="0"/>
    </w:p>
    <w:p w14:paraId="66F57624" w14:textId="77777777" w:rsidR="00993AB2" w:rsidRPr="00993AB2" w:rsidRDefault="00993AB2" w:rsidP="00993AB2">
      <w:pPr>
        <w:suppressAutoHyphens/>
        <w:spacing w:after="60"/>
        <w:jc w:val="both"/>
        <w:rPr>
          <w:rFonts w:ascii="Calibri" w:hAnsi="Calibri" w:cs="Calibri"/>
          <w:b/>
          <w:sz w:val="22"/>
          <w:szCs w:val="24"/>
          <w:u w:val="single"/>
          <w:lang w:eastAsia="zh-CN"/>
        </w:rPr>
      </w:pPr>
    </w:p>
    <w:tbl>
      <w:tblPr>
        <w:tblW w:w="9594" w:type="dxa"/>
        <w:tblInd w:w="108" w:type="dxa"/>
        <w:tblLayout w:type="fixed"/>
        <w:tblLook w:val="0000" w:firstRow="0" w:lastRow="0" w:firstColumn="0" w:lastColumn="0" w:noHBand="0" w:noVBand="0"/>
      </w:tblPr>
      <w:tblGrid>
        <w:gridCol w:w="5245"/>
        <w:gridCol w:w="4349"/>
      </w:tblGrid>
      <w:tr w:rsidR="00993AB2" w:rsidRPr="00993AB2" w14:paraId="5DD33039" w14:textId="77777777" w:rsidTr="00993AB2">
        <w:tc>
          <w:tcPr>
            <w:tcW w:w="5245" w:type="dxa"/>
            <w:tcBorders>
              <w:top w:val="single" w:sz="4" w:space="0" w:color="000000"/>
              <w:left w:val="single" w:sz="4" w:space="0" w:color="000000"/>
              <w:bottom w:val="single" w:sz="4" w:space="0" w:color="000000"/>
            </w:tcBorders>
            <w:shd w:val="clear" w:color="auto" w:fill="auto"/>
          </w:tcPr>
          <w:p w14:paraId="71C2229C"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Επωνυμία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3FB6AB37" w14:textId="77777777" w:rsidR="00993AB2" w:rsidRPr="00993AB2" w:rsidRDefault="00993AB2" w:rsidP="00993AB2">
            <w:pPr>
              <w:suppressAutoHyphens/>
              <w:snapToGrid w:val="0"/>
              <w:spacing w:after="60"/>
              <w:jc w:val="both"/>
              <w:rPr>
                <w:rFonts w:ascii="Calibri" w:hAnsi="Calibri" w:cs="Calibri"/>
                <w:sz w:val="22"/>
                <w:szCs w:val="24"/>
                <w:lang w:eastAsia="zh-CN"/>
              </w:rPr>
            </w:pPr>
            <w:r w:rsidRPr="00993AB2">
              <w:rPr>
                <w:rFonts w:ascii="Calibri" w:hAnsi="Calibri" w:cs="Calibri"/>
                <w:sz w:val="22"/>
                <w:szCs w:val="24"/>
                <w:lang w:eastAsia="zh-CN"/>
              </w:rPr>
              <w:t>ΠΕΡΙΦΕΡΕΙΑ ΚΡΗΤΗΣ</w:t>
            </w:r>
          </w:p>
        </w:tc>
      </w:tr>
      <w:tr w:rsidR="00993AB2" w:rsidRPr="00993AB2" w14:paraId="12FBCBDD" w14:textId="77777777" w:rsidTr="00993AB2">
        <w:tc>
          <w:tcPr>
            <w:tcW w:w="5245" w:type="dxa"/>
            <w:tcBorders>
              <w:top w:val="single" w:sz="4" w:space="0" w:color="000000"/>
              <w:left w:val="single" w:sz="4" w:space="0" w:color="000000"/>
              <w:bottom w:val="single" w:sz="4" w:space="0" w:color="000000"/>
            </w:tcBorders>
            <w:shd w:val="clear" w:color="auto" w:fill="auto"/>
          </w:tcPr>
          <w:p w14:paraId="09EDF358"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089D3B62" w14:textId="77777777" w:rsidR="00993AB2" w:rsidRPr="00993AB2" w:rsidRDefault="00993AB2" w:rsidP="00993AB2">
            <w:pPr>
              <w:suppressAutoHyphens/>
              <w:snapToGrid w:val="0"/>
              <w:spacing w:after="60"/>
              <w:jc w:val="both"/>
              <w:rPr>
                <w:rFonts w:ascii="Calibri" w:hAnsi="Calibri" w:cs="Calibri"/>
                <w:sz w:val="22"/>
                <w:szCs w:val="24"/>
                <w:lang w:eastAsia="zh-CN"/>
              </w:rPr>
            </w:pPr>
            <w:r w:rsidRPr="00993AB2">
              <w:rPr>
                <w:rFonts w:ascii="Calibri" w:hAnsi="Calibri" w:cs="Calibri"/>
                <w:sz w:val="22"/>
                <w:szCs w:val="24"/>
                <w:lang w:eastAsia="zh-CN"/>
              </w:rPr>
              <w:t>997579388</w:t>
            </w:r>
          </w:p>
        </w:tc>
      </w:tr>
      <w:tr w:rsidR="00993AB2" w:rsidRPr="00993AB2" w14:paraId="75F5F528" w14:textId="77777777" w:rsidTr="00993AB2">
        <w:tc>
          <w:tcPr>
            <w:tcW w:w="5245" w:type="dxa"/>
            <w:tcBorders>
              <w:top w:val="single" w:sz="4" w:space="0" w:color="000000"/>
              <w:left w:val="single" w:sz="4" w:space="0" w:color="000000"/>
              <w:bottom w:val="single" w:sz="4" w:space="0" w:color="000000"/>
            </w:tcBorders>
            <w:shd w:val="clear" w:color="auto" w:fill="auto"/>
          </w:tcPr>
          <w:p w14:paraId="60C885AB"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Κωδικός ηλεκτρονικής τιμολόγησης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07BCEDA8" w14:textId="77777777" w:rsidR="00993AB2" w:rsidRPr="00993AB2" w:rsidRDefault="00993AB2" w:rsidP="00993AB2">
            <w:pPr>
              <w:suppressAutoHyphens/>
              <w:snapToGrid w:val="0"/>
              <w:spacing w:after="60"/>
              <w:jc w:val="both"/>
              <w:rPr>
                <w:rFonts w:ascii="Calibri" w:hAnsi="Calibri" w:cs="Calibri"/>
                <w:sz w:val="22"/>
                <w:szCs w:val="24"/>
                <w:lang w:eastAsia="zh-CN"/>
              </w:rPr>
            </w:pPr>
            <w:r w:rsidRPr="00993AB2">
              <w:rPr>
                <w:rFonts w:ascii="Calibri" w:hAnsi="Calibri" w:cs="Calibri"/>
                <w:sz w:val="22"/>
                <w:szCs w:val="24"/>
                <w:lang w:eastAsia="zh-CN"/>
              </w:rPr>
              <w:t>1007.913.0001</w:t>
            </w:r>
          </w:p>
        </w:tc>
      </w:tr>
      <w:tr w:rsidR="00993AB2" w:rsidRPr="00993AB2" w14:paraId="4DC47F74" w14:textId="77777777" w:rsidTr="00993AB2">
        <w:tc>
          <w:tcPr>
            <w:tcW w:w="5245" w:type="dxa"/>
            <w:tcBorders>
              <w:top w:val="single" w:sz="4" w:space="0" w:color="000000"/>
              <w:left w:val="single" w:sz="4" w:space="0" w:color="000000"/>
              <w:bottom w:val="single" w:sz="4" w:space="0" w:color="000000"/>
            </w:tcBorders>
            <w:shd w:val="clear" w:color="auto" w:fill="auto"/>
          </w:tcPr>
          <w:p w14:paraId="77CB0965"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3347049" w14:textId="10342EF8" w:rsidR="00993AB2" w:rsidRPr="00993AB2" w:rsidRDefault="003D489B" w:rsidP="00993AB2">
            <w:pPr>
              <w:suppressAutoHyphens/>
              <w:snapToGrid w:val="0"/>
              <w:spacing w:after="60"/>
              <w:jc w:val="both"/>
              <w:rPr>
                <w:rFonts w:ascii="Calibri" w:hAnsi="Calibri" w:cs="Calibri"/>
                <w:sz w:val="22"/>
                <w:szCs w:val="24"/>
                <w:lang w:eastAsia="zh-CN"/>
              </w:rPr>
            </w:pPr>
            <w:r>
              <w:rPr>
                <w:rFonts w:ascii="Calibri" w:hAnsi="Calibri" w:cs="Calibri"/>
                <w:sz w:val="22"/>
                <w:szCs w:val="24"/>
                <w:lang w:eastAsia="zh-CN"/>
              </w:rPr>
              <w:t>ΤΕΡΜΑ ΠΟΛΥΤΕΧΝΕΙΟΥ</w:t>
            </w:r>
          </w:p>
        </w:tc>
      </w:tr>
      <w:tr w:rsidR="00993AB2" w:rsidRPr="00993AB2" w14:paraId="64B4CD2F" w14:textId="77777777" w:rsidTr="00993AB2">
        <w:tc>
          <w:tcPr>
            <w:tcW w:w="5245" w:type="dxa"/>
            <w:tcBorders>
              <w:top w:val="single" w:sz="4" w:space="0" w:color="000000"/>
              <w:left w:val="single" w:sz="4" w:space="0" w:color="000000"/>
              <w:bottom w:val="single" w:sz="4" w:space="0" w:color="000000"/>
            </w:tcBorders>
            <w:shd w:val="clear" w:color="auto" w:fill="auto"/>
          </w:tcPr>
          <w:p w14:paraId="065A644E"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Πόλη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54C6ABAC" w14:textId="2683198D" w:rsidR="00993AB2" w:rsidRPr="00993AB2" w:rsidRDefault="003D489B" w:rsidP="00993AB2">
            <w:pPr>
              <w:suppressAutoHyphens/>
              <w:snapToGrid w:val="0"/>
              <w:spacing w:after="60"/>
              <w:jc w:val="both"/>
              <w:rPr>
                <w:rFonts w:ascii="Calibri" w:hAnsi="Calibri" w:cs="Calibri"/>
                <w:sz w:val="22"/>
                <w:szCs w:val="24"/>
                <w:lang w:eastAsia="zh-CN"/>
              </w:rPr>
            </w:pPr>
            <w:r>
              <w:rPr>
                <w:rFonts w:ascii="Calibri" w:hAnsi="Calibri" w:cs="Calibri"/>
                <w:sz w:val="22"/>
                <w:szCs w:val="24"/>
                <w:lang w:eastAsia="zh-CN"/>
              </w:rPr>
              <w:t>ΑΓΙΟΣ ΝΙΚΟΛΑΟΣ</w:t>
            </w:r>
          </w:p>
        </w:tc>
      </w:tr>
      <w:tr w:rsidR="00993AB2" w:rsidRPr="00993AB2" w14:paraId="7ABCC5BB" w14:textId="77777777" w:rsidTr="00993AB2">
        <w:tc>
          <w:tcPr>
            <w:tcW w:w="5245" w:type="dxa"/>
            <w:tcBorders>
              <w:top w:val="single" w:sz="4" w:space="0" w:color="000000"/>
              <w:left w:val="single" w:sz="4" w:space="0" w:color="000000"/>
              <w:bottom w:val="single" w:sz="4" w:space="0" w:color="000000"/>
            </w:tcBorders>
            <w:shd w:val="clear" w:color="auto" w:fill="auto"/>
          </w:tcPr>
          <w:p w14:paraId="07306CE7"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67CE91D0" w14:textId="76A0FEEB" w:rsidR="00993AB2" w:rsidRPr="00993AB2" w:rsidRDefault="00993AB2" w:rsidP="00993AB2">
            <w:pPr>
              <w:suppressAutoHyphens/>
              <w:snapToGrid w:val="0"/>
              <w:spacing w:after="60"/>
              <w:jc w:val="both"/>
              <w:rPr>
                <w:rFonts w:ascii="Calibri" w:hAnsi="Calibri" w:cs="Calibri"/>
                <w:sz w:val="22"/>
                <w:szCs w:val="24"/>
                <w:lang w:eastAsia="zh-CN"/>
              </w:rPr>
            </w:pPr>
            <w:r w:rsidRPr="00993AB2">
              <w:rPr>
                <w:rFonts w:ascii="Calibri" w:hAnsi="Calibri" w:cs="Calibri"/>
                <w:sz w:val="22"/>
                <w:szCs w:val="24"/>
                <w:lang w:eastAsia="zh-CN"/>
              </w:rPr>
              <w:t>7</w:t>
            </w:r>
            <w:r w:rsidR="003D489B">
              <w:rPr>
                <w:rFonts w:ascii="Calibri" w:hAnsi="Calibri" w:cs="Calibri"/>
                <w:sz w:val="22"/>
                <w:szCs w:val="24"/>
                <w:lang w:eastAsia="zh-CN"/>
              </w:rPr>
              <w:t>2100</w:t>
            </w:r>
          </w:p>
        </w:tc>
      </w:tr>
      <w:tr w:rsidR="00993AB2" w:rsidRPr="00993AB2" w14:paraId="590B03ED" w14:textId="77777777" w:rsidTr="00993AB2">
        <w:tc>
          <w:tcPr>
            <w:tcW w:w="5245" w:type="dxa"/>
            <w:tcBorders>
              <w:top w:val="single" w:sz="4" w:space="0" w:color="000000"/>
              <w:left w:val="single" w:sz="4" w:space="0" w:color="000000"/>
              <w:bottom w:val="single" w:sz="4" w:space="0" w:color="000000"/>
            </w:tcBorders>
            <w:shd w:val="clear" w:color="auto" w:fill="auto"/>
          </w:tcPr>
          <w:p w14:paraId="36FA89BA"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Χώρα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4826289" w14:textId="77777777" w:rsidR="00993AB2" w:rsidRPr="00993AB2" w:rsidRDefault="00993AB2" w:rsidP="00993AB2">
            <w:pPr>
              <w:suppressAutoHyphens/>
              <w:snapToGrid w:val="0"/>
              <w:spacing w:after="60"/>
              <w:jc w:val="both"/>
              <w:rPr>
                <w:rFonts w:ascii="Calibri" w:hAnsi="Calibri" w:cs="Calibri"/>
                <w:sz w:val="22"/>
                <w:szCs w:val="24"/>
                <w:lang w:eastAsia="zh-CN"/>
              </w:rPr>
            </w:pPr>
            <w:r w:rsidRPr="00993AB2">
              <w:rPr>
                <w:rFonts w:ascii="Calibri" w:hAnsi="Calibri" w:cs="Calibri"/>
                <w:sz w:val="22"/>
                <w:szCs w:val="24"/>
                <w:lang w:eastAsia="zh-CN"/>
              </w:rPr>
              <w:t>ΕΛΛΑΔΑ</w:t>
            </w:r>
          </w:p>
        </w:tc>
      </w:tr>
      <w:tr w:rsidR="00993AB2" w:rsidRPr="00993AB2" w14:paraId="47A0CC27" w14:textId="77777777" w:rsidTr="00993AB2">
        <w:tc>
          <w:tcPr>
            <w:tcW w:w="5245" w:type="dxa"/>
            <w:tcBorders>
              <w:top w:val="single" w:sz="4" w:space="0" w:color="000000"/>
              <w:left w:val="single" w:sz="4" w:space="0" w:color="000000"/>
              <w:bottom w:val="single" w:sz="4" w:space="0" w:color="000000"/>
            </w:tcBorders>
            <w:shd w:val="clear" w:color="auto" w:fill="auto"/>
          </w:tcPr>
          <w:p w14:paraId="16A272FE"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Κωδικός ΝUTS</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71223038" w14:textId="15D7F886" w:rsidR="00993AB2" w:rsidRPr="005A0BE6" w:rsidRDefault="005A0BE6" w:rsidP="00993AB2">
            <w:pPr>
              <w:suppressAutoHyphens/>
              <w:snapToGrid w:val="0"/>
              <w:spacing w:after="60"/>
              <w:jc w:val="both"/>
              <w:rPr>
                <w:rFonts w:ascii="Calibri" w:hAnsi="Calibri" w:cs="Calibri"/>
                <w:sz w:val="22"/>
                <w:szCs w:val="24"/>
                <w:lang w:val="en-US" w:eastAsia="zh-CN"/>
              </w:rPr>
            </w:pPr>
            <w:r>
              <w:rPr>
                <w:rFonts w:ascii="Calibri" w:hAnsi="Calibri" w:cs="Calibri"/>
                <w:sz w:val="22"/>
                <w:szCs w:val="24"/>
                <w:lang w:val="en-US" w:eastAsia="zh-CN"/>
              </w:rPr>
              <w:t>EL 432</w:t>
            </w:r>
          </w:p>
        </w:tc>
      </w:tr>
      <w:tr w:rsidR="00993AB2" w:rsidRPr="00993AB2" w14:paraId="1EA615AB" w14:textId="77777777" w:rsidTr="00993AB2">
        <w:tc>
          <w:tcPr>
            <w:tcW w:w="5245" w:type="dxa"/>
            <w:tcBorders>
              <w:top w:val="single" w:sz="4" w:space="0" w:color="000000"/>
              <w:left w:val="single" w:sz="4" w:space="0" w:color="000000"/>
              <w:bottom w:val="single" w:sz="4" w:space="0" w:color="000000"/>
            </w:tcBorders>
            <w:shd w:val="clear" w:color="auto" w:fill="auto"/>
          </w:tcPr>
          <w:p w14:paraId="7EC4DF16"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Τηλέφωνο</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61AF56E9" w14:textId="2ED1A3D0" w:rsidR="00993AB2" w:rsidRPr="00993AB2" w:rsidRDefault="00993AB2" w:rsidP="00993AB2">
            <w:pPr>
              <w:suppressAutoHyphens/>
              <w:snapToGrid w:val="0"/>
              <w:spacing w:after="60"/>
              <w:jc w:val="both"/>
              <w:rPr>
                <w:rFonts w:ascii="Calibri" w:hAnsi="Calibri" w:cs="Calibri"/>
                <w:sz w:val="22"/>
                <w:szCs w:val="24"/>
                <w:lang w:eastAsia="zh-CN"/>
              </w:rPr>
            </w:pPr>
            <w:r w:rsidRPr="00993AB2">
              <w:rPr>
                <w:rFonts w:ascii="Calibri" w:hAnsi="Calibri" w:cs="Calibri"/>
                <w:sz w:val="22"/>
                <w:szCs w:val="24"/>
                <w:lang w:eastAsia="zh-CN"/>
              </w:rPr>
              <w:t>28</w:t>
            </w:r>
            <w:r w:rsidR="003D489B">
              <w:rPr>
                <w:rFonts w:ascii="Calibri" w:hAnsi="Calibri" w:cs="Calibri"/>
                <w:sz w:val="22"/>
                <w:szCs w:val="24"/>
                <w:lang w:eastAsia="zh-CN"/>
              </w:rPr>
              <w:t>41340307</w:t>
            </w:r>
          </w:p>
        </w:tc>
      </w:tr>
      <w:tr w:rsidR="00993AB2" w:rsidRPr="00993AB2" w14:paraId="3EACA631" w14:textId="77777777" w:rsidTr="00993AB2">
        <w:tc>
          <w:tcPr>
            <w:tcW w:w="5245" w:type="dxa"/>
            <w:tcBorders>
              <w:top w:val="single" w:sz="4" w:space="0" w:color="000000"/>
              <w:left w:val="single" w:sz="4" w:space="0" w:color="000000"/>
              <w:bottom w:val="single" w:sz="4" w:space="0" w:color="000000"/>
            </w:tcBorders>
            <w:shd w:val="clear" w:color="auto" w:fill="auto"/>
          </w:tcPr>
          <w:p w14:paraId="3F339866"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 xml:space="preserve">Ηλεκτρονικό Ταχυδρομείο </w:t>
            </w:r>
            <w:r w:rsidRPr="00993AB2">
              <w:rPr>
                <w:rFonts w:ascii="Calibri" w:hAnsi="Calibri" w:cs="Calibri"/>
                <w:sz w:val="22"/>
                <w:szCs w:val="24"/>
                <w:lang w:val="en-US" w:eastAsia="zh-CN"/>
              </w:rPr>
              <w:t>(e-mail)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396A50DB" w14:textId="19E9E7FE" w:rsidR="00993AB2" w:rsidRPr="00993AB2" w:rsidRDefault="003D489B" w:rsidP="00993AB2">
            <w:pPr>
              <w:suppressAutoHyphens/>
              <w:snapToGrid w:val="0"/>
              <w:spacing w:after="60"/>
              <w:jc w:val="both"/>
              <w:rPr>
                <w:rFonts w:ascii="Calibri" w:hAnsi="Calibri" w:cs="Calibri"/>
                <w:sz w:val="22"/>
                <w:szCs w:val="24"/>
                <w:lang w:eastAsia="zh-CN"/>
              </w:rPr>
            </w:pPr>
            <w:r>
              <w:rPr>
                <w:rFonts w:ascii="Tahoma" w:hAnsi="Tahoma" w:cs="Tahoma"/>
                <w:bCs/>
                <w:lang w:val="en-US"/>
              </w:rPr>
              <w:t>krasadakis@crete.gov.gr</w:t>
            </w:r>
          </w:p>
        </w:tc>
      </w:tr>
      <w:tr w:rsidR="00993AB2" w:rsidRPr="00993AB2" w14:paraId="19A9EB37" w14:textId="77777777" w:rsidTr="00993AB2">
        <w:tc>
          <w:tcPr>
            <w:tcW w:w="5245" w:type="dxa"/>
            <w:tcBorders>
              <w:top w:val="single" w:sz="4" w:space="0" w:color="000000"/>
              <w:left w:val="single" w:sz="4" w:space="0" w:color="000000"/>
              <w:bottom w:val="single" w:sz="4" w:space="0" w:color="000000"/>
            </w:tcBorders>
            <w:shd w:val="clear" w:color="auto" w:fill="auto"/>
          </w:tcPr>
          <w:p w14:paraId="00708E54"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Αρμόδιος για πληροφορίες σχετικά με την διαγωνιστική διαδικασία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7910EEE6" w14:textId="4A43410D" w:rsidR="00993AB2" w:rsidRPr="00993AB2" w:rsidRDefault="003D489B" w:rsidP="00993AB2">
            <w:pPr>
              <w:suppressAutoHyphens/>
              <w:snapToGrid w:val="0"/>
              <w:spacing w:after="60"/>
              <w:jc w:val="both"/>
              <w:rPr>
                <w:rFonts w:ascii="Calibri" w:hAnsi="Calibri" w:cs="Calibri"/>
                <w:sz w:val="22"/>
                <w:szCs w:val="24"/>
                <w:lang w:eastAsia="zh-CN"/>
              </w:rPr>
            </w:pPr>
            <w:r>
              <w:rPr>
                <w:rFonts w:ascii="Calibri" w:hAnsi="Calibri" w:cs="Calibri"/>
                <w:sz w:val="22"/>
                <w:szCs w:val="24"/>
                <w:lang w:eastAsia="zh-CN"/>
              </w:rPr>
              <w:t>Κρασαδάκης Γεώργιος</w:t>
            </w:r>
          </w:p>
        </w:tc>
      </w:tr>
      <w:tr w:rsidR="00993AB2" w:rsidRPr="00993AB2" w14:paraId="47D52733" w14:textId="77777777" w:rsidTr="00993AB2">
        <w:tc>
          <w:tcPr>
            <w:tcW w:w="5245" w:type="dxa"/>
            <w:tcBorders>
              <w:top w:val="single" w:sz="4" w:space="0" w:color="000000"/>
              <w:left w:val="single" w:sz="4" w:space="0" w:color="000000"/>
              <w:bottom w:val="single" w:sz="4" w:space="0" w:color="000000"/>
            </w:tcBorders>
            <w:shd w:val="clear" w:color="auto" w:fill="auto"/>
          </w:tcPr>
          <w:p w14:paraId="59D06D0A" w14:textId="77777777" w:rsidR="00993AB2" w:rsidRPr="00993AB2" w:rsidRDefault="00993AB2" w:rsidP="00993AB2">
            <w:pPr>
              <w:suppressAutoHyphens/>
              <w:spacing w:after="60"/>
              <w:jc w:val="both"/>
              <w:rPr>
                <w:rFonts w:ascii="Calibri" w:hAnsi="Calibri" w:cs="Calibri"/>
                <w:sz w:val="22"/>
                <w:szCs w:val="24"/>
                <w:lang w:eastAsia="zh-CN"/>
              </w:rPr>
            </w:pPr>
            <w:r w:rsidRPr="00993AB2">
              <w:rPr>
                <w:rFonts w:ascii="Calibri" w:hAnsi="Calibri" w:cs="Calibri"/>
                <w:sz w:val="22"/>
                <w:szCs w:val="24"/>
                <w:lang w:eastAsia="zh-CN"/>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2BF3ECEE" w14:textId="77777777" w:rsidR="00993AB2" w:rsidRPr="00993AB2" w:rsidRDefault="00993AB2" w:rsidP="00993AB2">
            <w:pPr>
              <w:suppressAutoHyphens/>
              <w:snapToGrid w:val="0"/>
              <w:spacing w:after="60"/>
              <w:jc w:val="both"/>
              <w:rPr>
                <w:rFonts w:ascii="Calibri" w:hAnsi="Calibri" w:cs="Calibri"/>
                <w:sz w:val="22"/>
                <w:szCs w:val="24"/>
                <w:lang w:eastAsia="zh-CN"/>
              </w:rPr>
            </w:pPr>
            <w:r w:rsidRPr="00993AB2">
              <w:rPr>
                <w:rFonts w:ascii="Calibri" w:hAnsi="Calibri" w:cs="Calibri"/>
                <w:sz w:val="22"/>
                <w:szCs w:val="24"/>
                <w:lang w:eastAsia="zh-CN"/>
              </w:rPr>
              <w:t>www.crete.gov.gr</w:t>
            </w:r>
          </w:p>
        </w:tc>
      </w:tr>
    </w:tbl>
    <w:p w14:paraId="19A1BE62" w14:textId="1B16E2AA" w:rsidR="000D59B4" w:rsidRDefault="000D59B4" w:rsidP="000D59B4">
      <w:pPr>
        <w:spacing w:line="276" w:lineRule="auto"/>
        <w:jc w:val="both"/>
        <w:rPr>
          <w:rFonts w:ascii="Tahoma" w:hAnsi="Tahoma" w:cs="Tahoma"/>
          <w:b/>
          <w:bCs/>
          <w:sz w:val="22"/>
          <w:szCs w:val="22"/>
          <w:u w:val="single"/>
        </w:rPr>
      </w:pPr>
      <w:r>
        <w:rPr>
          <w:rFonts w:ascii="Tahoma" w:hAnsi="Tahoma" w:cs="Tahoma"/>
          <w:b/>
          <w:bCs/>
          <w:sz w:val="22"/>
          <w:szCs w:val="22"/>
          <w:u w:val="single"/>
        </w:rPr>
        <w:lastRenderedPageBreak/>
        <w:t xml:space="preserve">2. </w:t>
      </w:r>
      <w:r w:rsidRPr="000D59B4">
        <w:rPr>
          <w:rFonts w:ascii="Tahoma" w:hAnsi="Tahoma" w:cs="Tahoma"/>
          <w:b/>
          <w:bCs/>
          <w:sz w:val="22"/>
          <w:szCs w:val="22"/>
          <w:u w:val="single"/>
        </w:rPr>
        <w:t xml:space="preserve">Στοιχεία Επικοινωνίας </w:t>
      </w:r>
    </w:p>
    <w:p w14:paraId="580249A1" w14:textId="77777777" w:rsidR="000D59B4" w:rsidRPr="000D59B4" w:rsidRDefault="000D59B4" w:rsidP="000D59B4">
      <w:pPr>
        <w:spacing w:line="276" w:lineRule="auto"/>
        <w:jc w:val="both"/>
        <w:rPr>
          <w:rFonts w:ascii="Tahoma" w:hAnsi="Tahoma" w:cs="Tahoma"/>
          <w:b/>
          <w:bCs/>
          <w:sz w:val="22"/>
          <w:szCs w:val="22"/>
          <w:u w:val="single"/>
        </w:rPr>
      </w:pPr>
    </w:p>
    <w:p w14:paraId="1F4B9420" w14:textId="3DFFB24A" w:rsidR="000D59B4" w:rsidRPr="00551C85" w:rsidRDefault="004E3980" w:rsidP="004E3980">
      <w:pPr>
        <w:spacing w:line="360" w:lineRule="auto"/>
        <w:jc w:val="both"/>
        <w:rPr>
          <w:rFonts w:ascii="Tahoma" w:hAnsi="Tahoma" w:cs="Tahoma"/>
          <w:sz w:val="22"/>
          <w:szCs w:val="22"/>
        </w:rPr>
      </w:pPr>
      <w:r>
        <w:rPr>
          <w:rFonts w:ascii="Tahoma" w:hAnsi="Tahoma" w:cs="Tahoma"/>
          <w:sz w:val="22"/>
          <w:szCs w:val="22"/>
        </w:rPr>
        <w:t xml:space="preserve">Οι </w:t>
      </w:r>
      <w:r w:rsidR="000D59B4">
        <w:rPr>
          <w:rFonts w:ascii="Tahoma" w:hAnsi="Tahoma" w:cs="Tahoma"/>
          <w:sz w:val="22"/>
          <w:szCs w:val="22"/>
        </w:rPr>
        <w:t>οικονομικο</w:t>
      </w:r>
      <w:r w:rsidR="006E5754">
        <w:rPr>
          <w:rFonts w:ascii="Tahoma" w:hAnsi="Tahoma" w:cs="Tahoma"/>
          <w:sz w:val="22"/>
          <w:szCs w:val="22"/>
        </w:rPr>
        <w:t>ί</w:t>
      </w:r>
      <w:r w:rsidR="000D59B4">
        <w:rPr>
          <w:rFonts w:ascii="Tahoma" w:hAnsi="Tahoma" w:cs="Tahoma"/>
          <w:sz w:val="22"/>
          <w:szCs w:val="22"/>
        </w:rPr>
        <w:t xml:space="preserve"> φορείς</w:t>
      </w:r>
      <w:r w:rsidR="006E5754">
        <w:rPr>
          <w:rFonts w:ascii="Tahoma" w:hAnsi="Tahoma" w:cs="Tahoma"/>
          <w:sz w:val="22"/>
          <w:szCs w:val="22"/>
        </w:rPr>
        <w:t xml:space="preserve">  </w:t>
      </w:r>
      <w:r w:rsidR="000D59B4">
        <w:rPr>
          <w:rFonts w:ascii="Tahoma" w:hAnsi="Tahoma" w:cs="Tahoma"/>
          <w:sz w:val="22"/>
          <w:szCs w:val="22"/>
        </w:rPr>
        <w:t xml:space="preserve">που θα </w:t>
      </w:r>
      <w:r w:rsidR="006E5754">
        <w:rPr>
          <w:rFonts w:ascii="Tahoma" w:hAnsi="Tahoma" w:cs="Tahoma"/>
          <w:sz w:val="22"/>
          <w:szCs w:val="22"/>
        </w:rPr>
        <w:t>κληθούν</w:t>
      </w:r>
      <w:r w:rsidR="000D59B4">
        <w:rPr>
          <w:rFonts w:ascii="Tahoma" w:hAnsi="Tahoma" w:cs="Tahoma"/>
          <w:sz w:val="22"/>
          <w:szCs w:val="22"/>
        </w:rPr>
        <w:t xml:space="preserve"> στη διαπραγμάτευση </w:t>
      </w:r>
      <w:r w:rsidR="000D59B4" w:rsidRPr="000D59B4">
        <w:rPr>
          <w:rFonts w:ascii="Tahoma" w:hAnsi="Tahoma" w:cs="Tahoma"/>
          <w:sz w:val="22"/>
          <w:szCs w:val="22"/>
        </w:rPr>
        <w:t xml:space="preserve"> </w:t>
      </w:r>
      <w:r>
        <w:rPr>
          <w:rFonts w:ascii="Tahoma" w:hAnsi="Tahoma" w:cs="Tahoma"/>
          <w:sz w:val="22"/>
          <w:szCs w:val="22"/>
        </w:rPr>
        <w:t xml:space="preserve">μπορούν να ζητήσουν διευκρινήσεις ή </w:t>
      </w:r>
      <w:r w:rsidR="00C33A61">
        <w:rPr>
          <w:rFonts w:ascii="Tahoma" w:hAnsi="Tahoma" w:cs="Tahoma"/>
          <w:sz w:val="22"/>
          <w:szCs w:val="22"/>
        </w:rPr>
        <w:t>συμπληρωματικά</w:t>
      </w:r>
      <w:r>
        <w:rPr>
          <w:rFonts w:ascii="Tahoma" w:hAnsi="Tahoma" w:cs="Tahoma"/>
          <w:sz w:val="22"/>
          <w:szCs w:val="22"/>
        </w:rPr>
        <w:t xml:space="preserve"> έγγραφο για τη σύμβαση </w:t>
      </w:r>
      <w:r w:rsidR="00C33A61">
        <w:rPr>
          <w:rFonts w:ascii="Tahoma" w:hAnsi="Tahoma" w:cs="Tahoma"/>
          <w:sz w:val="22"/>
          <w:szCs w:val="22"/>
        </w:rPr>
        <w:t xml:space="preserve">μέσω του ηλεκτρονικού ταχυδρομείου σε ότι αφορά τη διαγωνιστική διαδικασία </w:t>
      </w:r>
      <w:proofErr w:type="spellStart"/>
      <w:r w:rsidR="00C33A61">
        <w:rPr>
          <w:rFonts w:ascii="Tahoma" w:hAnsi="Tahoma" w:cs="Tahoma"/>
          <w:sz w:val="22"/>
          <w:szCs w:val="22"/>
        </w:rPr>
        <w:t>στ</w:t>
      </w:r>
      <w:proofErr w:type="spellEnd"/>
      <w:r w:rsidR="00C33A61">
        <w:rPr>
          <w:rFonts w:ascii="Tahoma" w:hAnsi="Tahoma" w:cs="Tahoma"/>
          <w:sz w:val="22"/>
          <w:szCs w:val="22"/>
          <w:lang w:val="en-US"/>
        </w:rPr>
        <w:t>o</w:t>
      </w:r>
      <w:r w:rsidR="00C33A61">
        <w:rPr>
          <w:rFonts w:ascii="Tahoma" w:hAnsi="Tahoma" w:cs="Tahoma"/>
          <w:sz w:val="22"/>
          <w:szCs w:val="22"/>
        </w:rPr>
        <w:t xml:space="preserve"> </w:t>
      </w:r>
      <w:proofErr w:type="spellStart"/>
      <w:r w:rsidR="00C33A61" w:rsidRPr="00551C85">
        <w:rPr>
          <w:rFonts w:ascii="Tahoma" w:hAnsi="Tahoma" w:cs="Tahoma"/>
          <w:sz w:val="22"/>
          <w:szCs w:val="22"/>
        </w:rPr>
        <w:t>mail</w:t>
      </w:r>
      <w:proofErr w:type="spellEnd"/>
      <w:r w:rsidR="00C33A61" w:rsidRPr="00C33A61">
        <w:rPr>
          <w:rFonts w:ascii="Tahoma" w:hAnsi="Tahoma" w:cs="Tahoma"/>
          <w:sz w:val="22"/>
          <w:szCs w:val="22"/>
        </w:rPr>
        <w:t xml:space="preserve"> </w:t>
      </w:r>
      <w:hyperlink r:id="rId9" w:history="1">
        <w:r w:rsidR="0093061E" w:rsidRPr="00A56BD7">
          <w:rPr>
            <w:rStyle w:val="-"/>
            <w:rFonts w:ascii="Tahoma" w:hAnsi="Tahoma" w:cs="Tahoma"/>
            <w:sz w:val="22"/>
            <w:szCs w:val="22"/>
          </w:rPr>
          <w:t>krasadakis@crete.gov.gr</w:t>
        </w:r>
      </w:hyperlink>
      <w:r w:rsidR="0093061E">
        <w:rPr>
          <w:rFonts w:ascii="Tahoma" w:hAnsi="Tahoma" w:cs="Tahoma"/>
          <w:sz w:val="22"/>
          <w:szCs w:val="22"/>
        </w:rPr>
        <w:t>.</w:t>
      </w:r>
    </w:p>
    <w:p w14:paraId="078BB7D0" w14:textId="77777777" w:rsidR="00C33A61" w:rsidRDefault="00C33A61" w:rsidP="000D59B4">
      <w:pPr>
        <w:spacing w:line="276" w:lineRule="auto"/>
        <w:jc w:val="both"/>
        <w:rPr>
          <w:rFonts w:ascii="Tahoma" w:hAnsi="Tahoma" w:cs="Tahoma"/>
          <w:b/>
          <w:bCs/>
          <w:sz w:val="22"/>
          <w:szCs w:val="22"/>
          <w:u w:val="single"/>
        </w:rPr>
      </w:pPr>
    </w:p>
    <w:p w14:paraId="4FA66E3C" w14:textId="6C43FE9D" w:rsidR="00993AB2" w:rsidRDefault="000D59B4" w:rsidP="000D59B4">
      <w:pPr>
        <w:spacing w:line="276" w:lineRule="auto"/>
        <w:jc w:val="both"/>
        <w:rPr>
          <w:rFonts w:ascii="Tahoma" w:hAnsi="Tahoma" w:cs="Tahoma"/>
          <w:sz w:val="22"/>
          <w:szCs w:val="22"/>
        </w:rPr>
      </w:pPr>
      <w:r w:rsidRPr="000D59B4">
        <w:rPr>
          <w:rFonts w:ascii="Tahoma" w:hAnsi="Tahoma" w:cs="Tahoma"/>
          <w:b/>
          <w:bCs/>
          <w:sz w:val="22"/>
          <w:szCs w:val="22"/>
          <w:u w:val="single"/>
        </w:rPr>
        <w:t>3. Στοιχεία Σύμβασης</w:t>
      </w:r>
      <w:r>
        <w:rPr>
          <w:rFonts w:ascii="Tahoma" w:hAnsi="Tahoma" w:cs="Tahoma"/>
          <w:sz w:val="22"/>
          <w:szCs w:val="22"/>
        </w:rPr>
        <w:t xml:space="preserve"> </w:t>
      </w:r>
    </w:p>
    <w:p w14:paraId="6D675DCA" w14:textId="7B914311" w:rsidR="00AB7558" w:rsidRPr="000D59B4" w:rsidRDefault="00326F3B" w:rsidP="000D59B4">
      <w:pPr>
        <w:spacing w:line="276" w:lineRule="auto"/>
        <w:jc w:val="both"/>
        <w:rPr>
          <w:rFonts w:ascii="Tahoma" w:hAnsi="Tahoma" w:cs="Tahoma"/>
          <w:sz w:val="22"/>
          <w:szCs w:val="22"/>
        </w:rPr>
      </w:pPr>
      <w:r>
        <w:rPr>
          <w:rFonts w:ascii="Tahoma" w:hAnsi="Tahoma" w:cs="Tahoma"/>
          <w:sz w:val="22"/>
          <w:szCs w:val="22"/>
        </w:rPr>
        <w:t xml:space="preserve">α) </w:t>
      </w:r>
      <w:r w:rsidR="00AB7558" w:rsidRPr="000D59B4">
        <w:rPr>
          <w:rFonts w:ascii="Tahoma" w:hAnsi="Tahoma" w:cs="Tahoma"/>
          <w:b/>
          <w:bCs/>
          <w:sz w:val="22"/>
          <w:szCs w:val="22"/>
        </w:rPr>
        <w:t>Διαδικασία που επιλέχθηκε για την σύναψη της σύμβασης</w:t>
      </w:r>
      <w:r w:rsidR="00AB7558" w:rsidRPr="000D59B4">
        <w:rPr>
          <w:rFonts w:ascii="Tahoma" w:hAnsi="Tahoma" w:cs="Tahoma"/>
          <w:sz w:val="22"/>
          <w:szCs w:val="22"/>
        </w:rPr>
        <w:t>: Διαδικασία με διαπραγμάτευση χωρίς προηγούμενη δημοσίευση.</w:t>
      </w:r>
    </w:p>
    <w:p w14:paraId="4C16C095" w14:textId="3C324B18" w:rsidR="00C752F5" w:rsidRDefault="00326F3B" w:rsidP="00326F3B">
      <w:pPr>
        <w:autoSpaceDE w:val="0"/>
        <w:autoSpaceDN w:val="0"/>
        <w:adjustRightInd w:val="0"/>
        <w:spacing w:line="276" w:lineRule="auto"/>
        <w:jc w:val="both"/>
        <w:rPr>
          <w:rFonts w:ascii="Tahoma" w:hAnsi="Tahoma" w:cs="Tahoma"/>
          <w:sz w:val="22"/>
          <w:szCs w:val="22"/>
        </w:rPr>
      </w:pPr>
      <w:r w:rsidRPr="00326F3B">
        <w:rPr>
          <w:rFonts w:ascii="Tahoma" w:hAnsi="Tahoma" w:cs="Tahoma"/>
          <w:sz w:val="22"/>
          <w:szCs w:val="22"/>
        </w:rPr>
        <w:t>β)</w:t>
      </w:r>
      <w:r>
        <w:rPr>
          <w:rFonts w:ascii="Tahoma" w:hAnsi="Tahoma" w:cs="Tahoma"/>
          <w:b/>
          <w:bCs/>
          <w:sz w:val="22"/>
          <w:szCs w:val="22"/>
        </w:rPr>
        <w:t xml:space="preserve"> </w:t>
      </w:r>
      <w:r w:rsidR="00AB7558" w:rsidRPr="0095550D">
        <w:rPr>
          <w:rFonts w:ascii="Tahoma" w:hAnsi="Tahoma" w:cs="Tahoma"/>
          <w:b/>
          <w:bCs/>
          <w:sz w:val="22"/>
          <w:szCs w:val="22"/>
        </w:rPr>
        <w:t>Λόγοι προσφυγής στη διαδικασία με διαπραγμάτευση</w:t>
      </w:r>
      <w:r w:rsidR="00513E51">
        <w:rPr>
          <w:rFonts w:ascii="Tahoma" w:hAnsi="Tahoma" w:cs="Tahoma"/>
          <w:b/>
          <w:bCs/>
          <w:sz w:val="22"/>
          <w:szCs w:val="22"/>
        </w:rPr>
        <w:t xml:space="preserve"> χωρίς προηγούμενη δημοσίευση</w:t>
      </w:r>
      <w:r w:rsidR="00AB7558" w:rsidRPr="0095550D">
        <w:rPr>
          <w:rFonts w:ascii="Tahoma" w:hAnsi="Tahoma" w:cs="Tahoma"/>
          <w:sz w:val="22"/>
          <w:szCs w:val="22"/>
        </w:rPr>
        <w:t xml:space="preserve">: </w:t>
      </w:r>
      <w:r w:rsidR="00513E51">
        <w:rPr>
          <w:rFonts w:ascii="Tahoma" w:hAnsi="Tahoma" w:cs="Tahoma"/>
          <w:sz w:val="22"/>
          <w:szCs w:val="22"/>
        </w:rPr>
        <w:t>Η προσφυγή στην διαδικασία με διαπραγμάτευση χωρίς προηγούμενη δημοσίευση γίνεται σ</w:t>
      </w:r>
      <w:r w:rsidR="004952C7">
        <w:rPr>
          <w:rFonts w:ascii="Tahoma" w:hAnsi="Tahoma" w:cs="Tahoma"/>
          <w:sz w:val="22"/>
          <w:szCs w:val="22"/>
        </w:rPr>
        <w:t>ύμφωνα</w:t>
      </w:r>
      <w:r w:rsidR="00896F98" w:rsidRPr="0095550D">
        <w:rPr>
          <w:rFonts w:ascii="Tahoma" w:hAnsi="Tahoma" w:cs="Tahoma"/>
          <w:sz w:val="22"/>
          <w:szCs w:val="22"/>
        </w:rPr>
        <w:t xml:space="preserve"> με </w:t>
      </w:r>
      <w:r w:rsidR="00896F98">
        <w:rPr>
          <w:rFonts w:ascii="Tahoma" w:hAnsi="Tahoma" w:cs="Tahoma"/>
          <w:sz w:val="22"/>
          <w:szCs w:val="22"/>
        </w:rPr>
        <w:t xml:space="preserve">τις διατάξεις των </w:t>
      </w:r>
      <w:r w:rsidR="00513E51">
        <w:rPr>
          <w:rFonts w:ascii="Tahoma" w:hAnsi="Tahoma" w:cs="Tahoma"/>
          <w:sz w:val="22"/>
          <w:szCs w:val="22"/>
        </w:rPr>
        <w:t>άρθρων 32 &amp; 32</w:t>
      </w:r>
      <w:r w:rsidR="00513E51" w:rsidRPr="00513E51">
        <w:rPr>
          <w:rFonts w:ascii="Tahoma" w:hAnsi="Tahoma" w:cs="Tahoma"/>
          <w:sz w:val="22"/>
          <w:szCs w:val="22"/>
          <w:vertAlign w:val="superscript"/>
        </w:rPr>
        <w:t>Α</w:t>
      </w:r>
      <w:r w:rsidR="00513E51">
        <w:rPr>
          <w:rFonts w:ascii="Tahoma" w:hAnsi="Tahoma" w:cs="Tahoma"/>
          <w:sz w:val="22"/>
          <w:szCs w:val="22"/>
        </w:rPr>
        <w:t xml:space="preserve"> του </w:t>
      </w:r>
      <w:r w:rsidR="00896F98" w:rsidRPr="00896F98">
        <w:rPr>
          <w:rFonts w:ascii="Tahoma" w:hAnsi="Tahoma" w:cs="Tahoma"/>
          <w:sz w:val="22"/>
          <w:szCs w:val="22"/>
        </w:rPr>
        <w:t xml:space="preserve">Ν. 4412/2016 &amp; </w:t>
      </w:r>
      <w:r w:rsidR="007E58D5">
        <w:rPr>
          <w:rFonts w:ascii="Tahoma" w:hAnsi="Tahoma" w:cs="Tahoma"/>
          <w:sz w:val="22"/>
          <w:szCs w:val="22"/>
        </w:rPr>
        <w:t xml:space="preserve">της </w:t>
      </w:r>
      <w:proofErr w:type="spellStart"/>
      <w:r w:rsidR="007E58D5">
        <w:rPr>
          <w:rFonts w:ascii="Tahoma" w:hAnsi="Tahoma" w:cs="Tahoma"/>
          <w:sz w:val="22"/>
          <w:szCs w:val="22"/>
        </w:rPr>
        <w:t>παραγ</w:t>
      </w:r>
      <w:proofErr w:type="spellEnd"/>
      <w:r w:rsidR="007E58D5">
        <w:rPr>
          <w:rFonts w:ascii="Tahoma" w:hAnsi="Tahoma" w:cs="Tahoma"/>
          <w:sz w:val="22"/>
          <w:szCs w:val="22"/>
        </w:rPr>
        <w:t xml:space="preserve">. 2 του άρθρου 391 του Ν. </w:t>
      </w:r>
      <w:r w:rsidR="007E58D5" w:rsidRPr="007E58D5">
        <w:rPr>
          <w:rFonts w:ascii="Tahoma" w:hAnsi="Tahoma" w:cs="Tahoma"/>
          <w:sz w:val="22"/>
          <w:szCs w:val="22"/>
        </w:rPr>
        <w:t>4957/2022</w:t>
      </w:r>
      <w:r w:rsidR="006E5754">
        <w:rPr>
          <w:rFonts w:ascii="Tahoma" w:hAnsi="Tahoma" w:cs="Tahoma"/>
          <w:sz w:val="22"/>
          <w:szCs w:val="22"/>
        </w:rPr>
        <w:t xml:space="preserve"> καθώς δεν κατέστη δυνατή η διενέργεια διαγωνισμού μέχρι 22/7/2022</w:t>
      </w:r>
    </w:p>
    <w:p w14:paraId="6899A508" w14:textId="1325ABD3" w:rsidR="007E58D5" w:rsidRPr="00572FAF" w:rsidRDefault="00101303" w:rsidP="00326F3B">
      <w:pPr>
        <w:autoSpaceDE w:val="0"/>
        <w:autoSpaceDN w:val="0"/>
        <w:adjustRightInd w:val="0"/>
        <w:spacing w:line="276" w:lineRule="auto"/>
        <w:jc w:val="both"/>
        <w:rPr>
          <w:rFonts w:ascii="Tahoma" w:hAnsi="Tahoma" w:cs="Tahoma"/>
          <w:b/>
          <w:bCs/>
          <w:sz w:val="22"/>
          <w:szCs w:val="22"/>
        </w:rPr>
      </w:pPr>
      <w:r>
        <w:rPr>
          <w:rFonts w:ascii="Tahoma" w:hAnsi="Tahoma" w:cs="Tahoma"/>
          <w:sz w:val="22"/>
          <w:szCs w:val="22"/>
        </w:rPr>
        <w:t>γ</w:t>
      </w:r>
      <w:r w:rsidR="007E58D5">
        <w:rPr>
          <w:rFonts w:ascii="Tahoma" w:hAnsi="Tahoma" w:cs="Tahoma"/>
          <w:sz w:val="22"/>
          <w:szCs w:val="22"/>
        </w:rPr>
        <w:t xml:space="preserve">) </w:t>
      </w:r>
      <w:r w:rsidR="00572FAF" w:rsidRPr="00572FAF">
        <w:rPr>
          <w:rFonts w:ascii="Tahoma" w:hAnsi="Tahoma" w:cs="Tahoma"/>
          <w:b/>
          <w:bCs/>
          <w:sz w:val="22"/>
          <w:szCs w:val="22"/>
        </w:rPr>
        <w:t>Θεσμικό πλαίσιο</w:t>
      </w:r>
    </w:p>
    <w:p w14:paraId="346CEC19" w14:textId="77777777" w:rsidR="00572FAF" w:rsidRPr="00572FAF" w:rsidRDefault="00572FAF" w:rsidP="00572FAF">
      <w:pPr>
        <w:spacing w:after="60"/>
        <w:rPr>
          <w:rFonts w:ascii="Tahoma" w:hAnsi="Tahoma" w:cs="Tahoma"/>
          <w:b/>
          <w:bCs/>
          <w:i/>
          <w:sz w:val="18"/>
          <w:szCs w:val="18"/>
          <w:lang w:eastAsia="ar-SA"/>
        </w:rPr>
      </w:pPr>
      <w:r w:rsidRPr="00572FAF">
        <w:rPr>
          <w:rFonts w:ascii="Tahoma" w:hAnsi="Tahoma" w:cs="Tahoma"/>
          <w:b/>
          <w:bCs/>
          <w:i/>
          <w:sz w:val="18"/>
          <w:szCs w:val="18"/>
          <w:lang w:eastAsia="ar-SA"/>
        </w:rPr>
        <w:t>Γενικές διατάξεις δημοσίων συμβάσεων</w:t>
      </w:r>
    </w:p>
    <w:p w14:paraId="51AA4AF4"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του ν. 4412/2016 (Α’ 147) “Δημόσιες Συμβάσεις Έργων, Προμηθειών και Υπηρεσιών (προσαρμογή στις Οδηγίες 2014/24/ ΕΕ και 2014/25/ΕΕ)»</w:t>
      </w:r>
    </w:p>
    <w:p w14:paraId="0D0A649C"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62C272B6"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 xml:space="preserve">του ν. 4700/2020 (Α’ 127) «Ενιαίο κείμενο Δικονομίας για το Ελεγκτικό Συνέδριο, ολοκληρωμένο νομοθετικό πλαίσιο για τον </w:t>
      </w:r>
      <w:proofErr w:type="spellStart"/>
      <w:r w:rsidRPr="00572FAF">
        <w:rPr>
          <w:rFonts w:ascii="Tahoma" w:hAnsi="Tahoma" w:cs="Tahoma"/>
          <w:sz w:val="18"/>
          <w:szCs w:val="18"/>
          <w:lang w:eastAsia="ar-SA"/>
        </w:rPr>
        <w:t>προσυμβατικό</w:t>
      </w:r>
      <w:proofErr w:type="spellEnd"/>
      <w:r w:rsidRPr="00572FAF">
        <w:rPr>
          <w:rFonts w:ascii="Tahoma" w:hAnsi="Tahoma" w:cs="Tahoma"/>
          <w:sz w:val="18"/>
          <w:szCs w:val="18"/>
          <w:lang w:eastAsia="ar-SA"/>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58B7993E"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 xml:space="preserve">του ν. 4013/2011 (Α’ 204) «Σύσταση ενιαίας Ανεξάρτητης Αρχής Δημοσίων Συμβάσεων και Κεντρικού Ηλεκτρονικού Μητρώου Δημοσίων Συμβάσεων.», </w:t>
      </w:r>
    </w:p>
    <w:p w14:paraId="167EB34C"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 xml:space="preserve">του ν. 4912/2022 (Α' 59) «Ενιαία Αρχή Δημοσίων Συμβάσεων και άλλες διατάξεις του Υπουργείου Δικαιοσύνης» </w:t>
      </w:r>
    </w:p>
    <w:p w14:paraId="15B120EF" w14:textId="77777777" w:rsidR="00572FAF" w:rsidRPr="00572FAF" w:rsidRDefault="00572FAF" w:rsidP="00572FAF">
      <w:pPr>
        <w:numPr>
          <w:ilvl w:val="0"/>
          <w:numId w:val="17"/>
        </w:numPr>
        <w:suppressAutoHyphens/>
        <w:spacing w:after="120"/>
        <w:ind w:left="426"/>
        <w:jc w:val="both"/>
        <w:rPr>
          <w:rFonts w:ascii="Tahoma" w:hAnsi="Tahoma" w:cs="Tahoma"/>
          <w:i/>
          <w:iCs/>
          <w:color w:val="5B9BD5"/>
          <w:sz w:val="18"/>
          <w:szCs w:val="18"/>
          <w:lang w:eastAsia="ar-SA"/>
        </w:rPr>
      </w:pPr>
      <w:r w:rsidRPr="00572FAF">
        <w:rPr>
          <w:rFonts w:ascii="Tahoma" w:hAnsi="Tahoma" w:cs="Tahoma"/>
          <w:sz w:val="18"/>
          <w:szCs w:val="18"/>
          <w:lang w:eastAsia="ar-SA"/>
        </w:rPr>
        <w:t xml:space="preserve">του άρθρου 4 του </w:t>
      </w:r>
      <w:proofErr w:type="spellStart"/>
      <w:r w:rsidRPr="00572FAF">
        <w:rPr>
          <w:rFonts w:ascii="Tahoma" w:hAnsi="Tahoma" w:cs="Tahoma"/>
          <w:sz w:val="18"/>
          <w:szCs w:val="18"/>
          <w:lang w:eastAsia="ar-SA"/>
        </w:rPr>
        <w:t>π.δ.</w:t>
      </w:r>
      <w:proofErr w:type="spellEnd"/>
      <w:r w:rsidRPr="00572FAF">
        <w:rPr>
          <w:rFonts w:ascii="Tahoma" w:hAnsi="Tahoma" w:cs="Tahoma"/>
          <w:sz w:val="18"/>
          <w:szCs w:val="18"/>
          <w:lang w:eastAsia="ar-SA"/>
        </w:rPr>
        <w:t xml:space="preserve"> 118/07 (Α’ 150) </w:t>
      </w:r>
    </w:p>
    <w:p w14:paraId="5FF921FE"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του ν. 4601/2019 (Α’ 44) «</w:t>
      </w:r>
      <w:r w:rsidRPr="00572FAF">
        <w:rPr>
          <w:rFonts w:ascii="Tahoma" w:hAnsi="Tahoma" w:cs="Tahoma"/>
          <w:i/>
          <w:sz w:val="18"/>
          <w:szCs w:val="18"/>
          <w:lang w:eastAsia="ar-SA"/>
        </w:rPr>
        <w:t>Εταιρικοί µ</w:t>
      </w:r>
      <w:proofErr w:type="spellStart"/>
      <w:r w:rsidRPr="00572FAF">
        <w:rPr>
          <w:rFonts w:ascii="Tahoma" w:hAnsi="Tahoma" w:cs="Tahoma"/>
          <w:i/>
          <w:sz w:val="18"/>
          <w:szCs w:val="18"/>
          <w:lang w:eastAsia="ar-SA"/>
        </w:rPr>
        <w:t>ετασχηµατισµοί</w:t>
      </w:r>
      <w:proofErr w:type="spellEnd"/>
      <w:r w:rsidRPr="00572FAF">
        <w:rPr>
          <w:rFonts w:ascii="Tahoma" w:hAnsi="Tahoma" w:cs="Tahoma"/>
          <w:i/>
          <w:sz w:val="18"/>
          <w:szCs w:val="18"/>
          <w:lang w:eastAsia="ar-SA"/>
        </w:rPr>
        <w:t xml:space="preserve">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δημοσίων συβάσεων και λοιπές διατάξεις»</w:t>
      </w:r>
    </w:p>
    <w:p w14:paraId="7399E9BB"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 xml:space="preserve">του ν. 3310/2005 (Α’ 30) </w:t>
      </w:r>
      <w:r w:rsidRPr="00572FAF">
        <w:rPr>
          <w:rFonts w:ascii="Tahoma" w:hAnsi="Tahoma" w:cs="Tahoma"/>
          <w:i/>
          <w:sz w:val="18"/>
          <w:szCs w:val="18"/>
          <w:lang w:eastAsia="ar-SA"/>
        </w:rPr>
        <w:t>«Μέτρα για τη διασφάλιση της διαφάνειας και την αποτροπή καταστρατηγήσεων κατά τη διαδικασία σύναψης δημοσίων συμβάσεων</w:t>
      </w:r>
      <w:r w:rsidRPr="00572FAF">
        <w:rPr>
          <w:rFonts w:ascii="Tahoma" w:hAnsi="Tahoma" w:cs="Tahoma"/>
          <w:sz w:val="18"/>
          <w:szCs w:val="18"/>
          <w:lang w:eastAsia="ar-SA"/>
        </w:rPr>
        <w:t xml:space="preserve">», του </w:t>
      </w:r>
      <w:proofErr w:type="spellStart"/>
      <w:r w:rsidRPr="00572FAF">
        <w:rPr>
          <w:rFonts w:ascii="Tahoma" w:hAnsi="Tahoma" w:cs="Tahoma"/>
          <w:sz w:val="18"/>
          <w:szCs w:val="18"/>
          <w:lang w:eastAsia="ar-SA"/>
        </w:rPr>
        <w:t>π.δ</w:t>
      </w:r>
      <w:proofErr w:type="spellEnd"/>
      <w:r w:rsidRPr="00572FAF">
        <w:rPr>
          <w:rFonts w:ascii="Tahoma" w:hAnsi="Tahoma" w:cs="Tahoma"/>
          <w:sz w:val="18"/>
          <w:szCs w:val="18"/>
          <w:lang w:eastAsia="ar-SA"/>
        </w:rPr>
        <w:t xml:space="preserve">/τος 82/1996 (Α’ 66) </w:t>
      </w:r>
      <w:r w:rsidRPr="00572FAF">
        <w:rPr>
          <w:rFonts w:ascii="Tahoma" w:hAnsi="Tahoma" w:cs="Tahoma"/>
          <w:i/>
          <w:sz w:val="18"/>
          <w:szCs w:val="18"/>
          <w:lang w:eastAsia="ar-SA"/>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572FAF">
        <w:rPr>
          <w:rFonts w:ascii="Tahoma" w:hAnsi="Tahoma" w:cs="Tahoma"/>
          <w:sz w:val="18"/>
          <w:szCs w:val="18"/>
          <w:lang w:eastAsia="ar-SA"/>
        </w:rPr>
        <w:t xml:space="preserve">, της κοινής απόφασης των Υπουργών Ανάπτυξης και Επικρατείας με </w:t>
      </w:r>
      <w:proofErr w:type="spellStart"/>
      <w:r w:rsidRPr="00572FAF">
        <w:rPr>
          <w:rFonts w:ascii="Tahoma" w:hAnsi="Tahoma" w:cs="Tahoma"/>
          <w:sz w:val="18"/>
          <w:szCs w:val="18"/>
          <w:lang w:eastAsia="ar-SA"/>
        </w:rPr>
        <w:t>αρ</w:t>
      </w:r>
      <w:proofErr w:type="spellEnd"/>
      <w:r w:rsidRPr="00572FAF">
        <w:rPr>
          <w:rFonts w:ascii="Tahoma" w:hAnsi="Tahoma" w:cs="Tahoma"/>
          <w:sz w:val="18"/>
          <w:szCs w:val="18"/>
          <w:lang w:eastAsia="ar-SA"/>
        </w:rPr>
        <w:t xml:space="preserve">. 20977/2007 (Β’ 1673) σχετικά με τα </w:t>
      </w:r>
      <w:r w:rsidRPr="00572FAF">
        <w:rPr>
          <w:rFonts w:ascii="Tahoma" w:hAnsi="Tahoma" w:cs="Tahoma"/>
          <w:i/>
          <w:sz w:val="18"/>
          <w:szCs w:val="18"/>
          <w:lang w:eastAsia="ar-SA"/>
        </w:rPr>
        <w:t>«Δικαιολογητικά για την τήρηση των μητρώων του ν.3310/2005, όπως τροποποιήθηκε με το ν.3414/2005»</w:t>
      </w:r>
      <w:r w:rsidRPr="00572FAF">
        <w:rPr>
          <w:rFonts w:ascii="Tahoma" w:hAnsi="Tahoma" w:cs="Tahoma"/>
          <w:sz w:val="18"/>
          <w:szCs w:val="18"/>
          <w:lang w:eastAsia="ar-SA"/>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572FAF">
        <w:rPr>
          <w:rFonts w:ascii="Tahoma" w:hAnsi="Tahoma" w:cs="Tahoma"/>
          <w:i/>
          <w:sz w:val="18"/>
          <w:szCs w:val="18"/>
          <w:lang w:eastAsia="ar-SA"/>
        </w:rPr>
        <w:t>«προνομιακό φορολογικό καθεστώς»</w:t>
      </w:r>
      <w:r w:rsidRPr="00572FAF">
        <w:rPr>
          <w:rFonts w:ascii="Tahoma" w:hAnsi="Tahoma" w:cs="Tahoma"/>
          <w:sz w:val="18"/>
          <w:szCs w:val="18"/>
          <w:lang w:eastAsia="ar-SA"/>
        </w:rPr>
        <w:t xml:space="preserve">. </w:t>
      </w:r>
    </w:p>
    <w:p w14:paraId="72A8B0AE"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sz w:val="18"/>
          <w:szCs w:val="18"/>
          <w:lang w:eastAsia="ar-SA"/>
        </w:rPr>
        <w:t xml:space="preserve">του </w:t>
      </w:r>
      <w:proofErr w:type="spellStart"/>
      <w:r w:rsidRPr="00572FAF">
        <w:rPr>
          <w:rFonts w:ascii="Tahoma" w:hAnsi="Tahoma" w:cs="Tahoma"/>
          <w:sz w:val="18"/>
          <w:szCs w:val="18"/>
          <w:lang w:eastAsia="ar-SA"/>
        </w:rPr>
        <w:t>π.δ.</w:t>
      </w:r>
      <w:proofErr w:type="spellEnd"/>
      <w:r w:rsidRPr="00572FAF">
        <w:rPr>
          <w:rFonts w:ascii="Tahoma" w:hAnsi="Tahoma" w:cs="Tahoma"/>
          <w:sz w:val="18"/>
          <w:szCs w:val="18"/>
          <w:lang w:eastAsia="ar-SA"/>
        </w:rPr>
        <w:t xml:space="preserve"> 39/2017 (Α’ 64) </w:t>
      </w:r>
      <w:r w:rsidRPr="00572FAF">
        <w:rPr>
          <w:rFonts w:ascii="Tahoma" w:hAnsi="Tahoma" w:cs="Tahoma"/>
          <w:i/>
          <w:sz w:val="18"/>
          <w:szCs w:val="18"/>
          <w:lang w:eastAsia="ar-SA"/>
        </w:rPr>
        <w:t>«Κανονισμός εξέτασης προδικαστικών προσφυγών ενώπιων της Α.Ε.Π.Π.»</w:t>
      </w:r>
    </w:p>
    <w:p w14:paraId="4C8EE5E4"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i/>
          <w:sz w:val="18"/>
          <w:szCs w:val="18"/>
          <w:lang w:eastAsia="ar-SA"/>
        </w:rPr>
        <w:t xml:space="preserve">της υπ' </w:t>
      </w:r>
      <w:proofErr w:type="spellStart"/>
      <w:r w:rsidRPr="00572FAF">
        <w:rPr>
          <w:rFonts w:ascii="Tahoma" w:hAnsi="Tahoma" w:cs="Tahoma"/>
          <w:sz w:val="18"/>
          <w:szCs w:val="18"/>
          <w:lang w:eastAsia="ar-SA"/>
        </w:rPr>
        <w:t>αριθμ</w:t>
      </w:r>
      <w:proofErr w:type="spellEnd"/>
      <w:r w:rsidRPr="00572FAF">
        <w:rPr>
          <w:rFonts w:ascii="Tahoma" w:hAnsi="Tahoma" w:cs="Tahoma"/>
          <w:i/>
          <w:sz w:val="18"/>
          <w:szCs w:val="18"/>
          <w:lang w:eastAsia="ar-SA"/>
        </w:rPr>
        <w:t>.</w:t>
      </w:r>
      <w:r w:rsidRPr="00572FAF">
        <w:rPr>
          <w:rFonts w:ascii="Tahoma" w:hAnsi="Tahoma" w:cs="Tahoma"/>
          <w:sz w:val="18"/>
          <w:szCs w:val="18"/>
        </w:rPr>
        <w:t xml:space="preserve"> </w:t>
      </w:r>
      <w:r w:rsidRPr="00572FAF">
        <w:rPr>
          <w:rFonts w:ascii="Tahoma" w:hAnsi="Tahoma" w:cs="Tahoma"/>
          <w:i/>
          <w:sz w:val="18"/>
          <w:szCs w:val="18"/>
          <w:lang w:eastAsia="ar-SA"/>
        </w:rPr>
        <w:t xml:space="preserve">ΚΥΑ 76928/09.07.2021 (Β' 3075/13.07.2021) Ρύθμιση ειδικότερων θεμάτων λειτουργίας και διαχείρισης του Κεντρικού Ηλεκτρονικού Μητρώου Δημοσίων Συμβάσεων (ΚΗΜΔΗΣ). </w:t>
      </w:r>
    </w:p>
    <w:p w14:paraId="6D5D640C"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sz w:val="18"/>
          <w:szCs w:val="18"/>
          <w:lang w:eastAsia="ar-SA"/>
        </w:rPr>
        <w:t xml:space="preserve">της </w:t>
      </w:r>
      <w:proofErr w:type="spellStart"/>
      <w:r w:rsidRPr="00572FAF">
        <w:rPr>
          <w:rFonts w:ascii="Tahoma" w:hAnsi="Tahoma" w:cs="Tahoma"/>
          <w:sz w:val="18"/>
          <w:szCs w:val="18"/>
          <w:lang w:eastAsia="ar-SA"/>
        </w:rPr>
        <w:t>αριθμ</w:t>
      </w:r>
      <w:proofErr w:type="spellEnd"/>
      <w:r w:rsidRPr="00572FAF">
        <w:rPr>
          <w:rFonts w:ascii="Tahoma" w:hAnsi="Tahoma" w:cs="Tahoma"/>
          <w:sz w:val="18"/>
          <w:szCs w:val="18"/>
          <w:lang w:eastAsia="ar-SA"/>
        </w:rPr>
        <w:t>. Κ.Υ.Α. οικ. 60967 ΕΞ 2020 (B’ 2425/18.06.2020)</w:t>
      </w:r>
      <w:r w:rsidRPr="00572FAF">
        <w:rPr>
          <w:rFonts w:ascii="Tahoma" w:hAnsi="Tahoma" w:cs="Tahoma"/>
          <w:i/>
          <w:sz w:val="18"/>
          <w:szCs w:val="18"/>
          <w:lang w:eastAsia="ar-SA"/>
        </w:rPr>
        <w:t xml:space="preserve"> «Ηλεκτρονική Τιμολόγηση στο πλαίσιο των Δημόσιων Συμβάσεων δυνάμει του ν. 4601/2019» (Α΄44)</w:t>
      </w:r>
    </w:p>
    <w:p w14:paraId="32D416AC" w14:textId="77777777" w:rsidR="00572FAF" w:rsidRPr="00572FAF" w:rsidRDefault="00572FAF" w:rsidP="00572FAF">
      <w:pPr>
        <w:spacing w:after="60"/>
        <w:rPr>
          <w:rFonts w:ascii="Tahoma" w:hAnsi="Tahoma" w:cs="Tahoma"/>
          <w:b/>
          <w:bCs/>
          <w:i/>
          <w:sz w:val="18"/>
          <w:szCs w:val="18"/>
          <w:lang w:eastAsia="ar-SA"/>
        </w:rPr>
      </w:pPr>
      <w:r w:rsidRPr="00572FAF">
        <w:rPr>
          <w:rFonts w:ascii="Tahoma" w:hAnsi="Tahoma" w:cs="Tahoma"/>
          <w:b/>
          <w:bCs/>
          <w:i/>
          <w:sz w:val="18"/>
          <w:szCs w:val="18"/>
          <w:lang w:eastAsia="ar-SA"/>
        </w:rPr>
        <w:t xml:space="preserve">Άλλο θεσμικό πλαίσιο </w:t>
      </w:r>
    </w:p>
    <w:p w14:paraId="0D769722"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sz w:val="18"/>
          <w:szCs w:val="18"/>
          <w:lang w:eastAsia="ar-SA"/>
        </w:rPr>
        <w:t xml:space="preserve">της </w:t>
      </w:r>
      <w:proofErr w:type="spellStart"/>
      <w:r w:rsidRPr="00572FAF">
        <w:rPr>
          <w:rFonts w:ascii="Tahoma" w:hAnsi="Tahoma" w:cs="Tahoma"/>
          <w:sz w:val="18"/>
          <w:szCs w:val="18"/>
          <w:lang w:eastAsia="ar-SA"/>
        </w:rPr>
        <w:t>αριθμ</w:t>
      </w:r>
      <w:proofErr w:type="spellEnd"/>
      <w:r w:rsidRPr="00572FAF">
        <w:rPr>
          <w:rFonts w:ascii="Tahoma" w:hAnsi="Tahoma" w:cs="Tahoma"/>
          <w:sz w:val="18"/>
          <w:szCs w:val="18"/>
          <w:lang w:eastAsia="ar-SA"/>
        </w:rPr>
        <w:t>. 63446/2021 Κ.Υ.Α. (B’ 2338/02.06.2020)</w:t>
      </w:r>
      <w:r w:rsidRPr="00572FAF">
        <w:rPr>
          <w:rFonts w:ascii="Tahoma" w:hAnsi="Tahoma" w:cs="Tahoma"/>
          <w:i/>
          <w:sz w:val="18"/>
          <w:szCs w:val="18"/>
          <w:lang w:eastAsia="ar-SA"/>
        </w:rPr>
        <w:t xml:space="preserve"> «Καθορισμός Εθνικού </w:t>
      </w:r>
      <w:proofErr w:type="spellStart"/>
      <w:r w:rsidRPr="00572FAF">
        <w:rPr>
          <w:rFonts w:ascii="Tahoma" w:hAnsi="Tahoma" w:cs="Tahoma"/>
          <w:i/>
          <w:sz w:val="18"/>
          <w:szCs w:val="18"/>
          <w:lang w:eastAsia="ar-SA"/>
        </w:rPr>
        <w:t>Μορφότυπου</w:t>
      </w:r>
      <w:proofErr w:type="spellEnd"/>
      <w:r w:rsidRPr="00572FAF">
        <w:rPr>
          <w:rFonts w:ascii="Tahoma" w:hAnsi="Tahoma" w:cs="Tahoma"/>
          <w:i/>
          <w:sz w:val="18"/>
          <w:szCs w:val="18"/>
          <w:lang w:eastAsia="ar-SA"/>
        </w:rPr>
        <w:t xml:space="preserve"> ηλεκτρονικού τιμολογίου στο πλαίσιο των Δημοσίων Συμβάσεων». </w:t>
      </w:r>
    </w:p>
    <w:p w14:paraId="1990B43E"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rPr>
        <w:softHyphen/>
      </w:r>
      <w:r w:rsidRPr="00572FAF">
        <w:rPr>
          <w:rFonts w:ascii="Tahoma" w:hAnsi="Tahoma" w:cs="Tahoma"/>
          <w:sz w:val="18"/>
          <w:szCs w:val="18"/>
          <w:lang w:eastAsia="ar-SA"/>
        </w:rPr>
        <w:t xml:space="preserve">του Ν. 3852/2010 (ΦΕΚ 87Α) «Νέα Αρχιτεκτονική της Αυτοδιοίκησης και της Αποκεντρωμένης Διοίκησης – Πρόγραμμα Καλλικράτης», </w:t>
      </w:r>
      <w:r w:rsidRPr="00572FAF">
        <w:rPr>
          <w:rFonts w:ascii="Tahoma" w:hAnsi="Tahoma" w:cs="Tahoma"/>
          <w:sz w:val="18"/>
          <w:szCs w:val="18"/>
          <w:lang w:eastAsia="ar-SA"/>
        </w:rPr>
        <w:softHyphen/>
        <w:t xml:space="preserve"> </w:t>
      </w:r>
    </w:p>
    <w:p w14:paraId="5F5F6D89"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lastRenderedPageBreak/>
        <w:t xml:space="preserve">του Ν.4555/2018 (ΦΕΚ 133Α)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w:t>
      </w:r>
      <w:r w:rsidRPr="00572FAF">
        <w:rPr>
          <w:rFonts w:ascii="Tahoma" w:hAnsi="Tahoma" w:cs="Tahoma"/>
          <w:sz w:val="18"/>
          <w:szCs w:val="18"/>
          <w:lang w:eastAsia="ar-SA"/>
        </w:rPr>
        <w:softHyphen/>
        <w:t xml:space="preserve"> </w:t>
      </w:r>
    </w:p>
    <w:p w14:paraId="6AFA17C1"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sz w:val="18"/>
          <w:szCs w:val="18"/>
          <w:lang w:eastAsia="ar-SA"/>
        </w:rPr>
        <w:t xml:space="preserve">την </w:t>
      </w:r>
      <w:proofErr w:type="spellStart"/>
      <w:r w:rsidRPr="00572FAF">
        <w:rPr>
          <w:rFonts w:ascii="Tahoma" w:hAnsi="Tahoma" w:cs="Tahoma"/>
          <w:sz w:val="18"/>
          <w:szCs w:val="18"/>
          <w:lang w:eastAsia="ar-SA"/>
        </w:rPr>
        <w:t>αριθμ</w:t>
      </w:r>
      <w:proofErr w:type="spellEnd"/>
      <w:r w:rsidRPr="00572FAF">
        <w:rPr>
          <w:rFonts w:ascii="Tahoma" w:hAnsi="Tahoma" w:cs="Tahoma"/>
          <w:sz w:val="18"/>
          <w:szCs w:val="18"/>
          <w:lang w:eastAsia="ar-SA"/>
        </w:rPr>
        <w:t>. 1218/16.2.2021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176E320A"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sz w:val="18"/>
          <w:szCs w:val="18"/>
          <w:lang w:eastAsia="ar-SA"/>
        </w:rPr>
        <w:t xml:space="preserve">του ν. 3419/2005 (Α’ 297) </w:t>
      </w:r>
      <w:r w:rsidRPr="00572FAF">
        <w:rPr>
          <w:rFonts w:ascii="Tahoma" w:hAnsi="Tahoma" w:cs="Tahoma"/>
          <w:i/>
          <w:sz w:val="18"/>
          <w:szCs w:val="18"/>
          <w:lang w:eastAsia="ar-SA"/>
        </w:rPr>
        <w:t>«Γενικό Εμπορικό Μητρώο (Γ.Ε.ΜΗ.) και εκσυγχρονισμός της Επιμελητηριακής Νομοθεσίας»</w:t>
      </w:r>
    </w:p>
    <w:p w14:paraId="798264E6"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i/>
          <w:sz w:val="18"/>
          <w:szCs w:val="18"/>
          <w:lang w:eastAsia="ar-SA"/>
        </w:rPr>
        <w:t xml:space="preserve">του ν. </w:t>
      </w:r>
      <w:r w:rsidRPr="00572FAF">
        <w:rPr>
          <w:rFonts w:ascii="Tahoma" w:hAnsi="Tahoma" w:cs="Tahoma"/>
          <w:sz w:val="18"/>
          <w:szCs w:val="18"/>
          <w:lang w:eastAsia="ar-SA"/>
        </w:rPr>
        <w:t>4635</w:t>
      </w:r>
      <w:r w:rsidRPr="00572FAF">
        <w:rPr>
          <w:rFonts w:ascii="Tahoma" w:hAnsi="Tahoma" w:cs="Tahoma"/>
          <w:i/>
          <w:sz w:val="18"/>
          <w:szCs w:val="18"/>
          <w:lang w:eastAsia="ar-SA"/>
        </w:rPr>
        <w:t xml:space="preserve">/2019 (Α’167) « Επενδύω στην Ελλάδα και άλλες διατάξεις» και ιδίως  των άρθρων 85 </w:t>
      </w:r>
      <w:proofErr w:type="spellStart"/>
      <w:r w:rsidRPr="00572FAF">
        <w:rPr>
          <w:rFonts w:ascii="Tahoma" w:hAnsi="Tahoma" w:cs="Tahoma"/>
          <w:i/>
          <w:sz w:val="18"/>
          <w:szCs w:val="18"/>
          <w:lang w:eastAsia="ar-SA"/>
        </w:rPr>
        <w:t>επ</w:t>
      </w:r>
      <w:proofErr w:type="spellEnd"/>
      <w:r w:rsidRPr="00572FAF">
        <w:rPr>
          <w:rFonts w:ascii="Tahoma" w:hAnsi="Tahoma" w:cs="Tahoma"/>
          <w:i/>
          <w:sz w:val="18"/>
          <w:szCs w:val="18"/>
          <w:lang w:eastAsia="ar-SA"/>
        </w:rPr>
        <w:t>.</w:t>
      </w:r>
    </w:p>
    <w:p w14:paraId="1A65BF65"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 xml:space="preserve">του ν. 4270/2014 (Α’ 143) </w:t>
      </w:r>
      <w:r w:rsidRPr="00572FAF">
        <w:rPr>
          <w:rFonts w:ascii="Tahoma" w:hAnsi="Tahoma" w:cs="Tahoma"/>
          <w:i/>
          <w:sz w:val="18"/>
          <w:szCs w:val="18"/>
          <w:lang w:eastAsia="ar-SA"/>
        </w:rPr>
        <w:t>«Αρχές δημοσιονομικής διαχείρισης και εποπτείας (ενσωμάτωση της Οδηγίας 2011/85/ΕΕ) – δημόσιο λογιστικό και άλλες διατάξεις»</w:t>
      </w:r>
    </w:p>
    <w:p w14:paraId="4C6C58A3"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sz w:val="18"/>
          <w:szCs w:val="18"/>
          <w:lang w:eastAsia="ar-SA"/>
        </w:rPr>
        <w:t xml:space="preserve">του </w:t>
      </w:r>
      <w:proofErr w:type="spellStart"/>
      <w:r w:rsidRPr="00572FAF">
        <w:rPr>
          <w:rFonts w:ascii="Tahoma" w:hAnsi="Tahoma" w:cs="Tahoma"/>
          <w:sz w:val="18"/>
          <w:szCs w:val="18"/>
          <w:lang w:eastAsia="ar-SA"/>
        </w:rPr>
        <w:t>π.δ.</w:t>
      </w:r>
      <w:proofErr w:type="spellEnd"/>
      <w:r w:rsidRPr="00572FAF">
        <w:rPr>
          <w:rFonts w:ascii="Tahoma" w:hAnsi="Tahoma" w:cs="Tahoma"/>
          <w:sz w:val="18"/>
          <w:szCs w:val="18"/>
          <w:lang w:eastAsia="ar-SA"/>
        </w:rPr>
        <w:t xml:space="preserve"> 80/2016 (Α’ 145) </w:t>
      </w:r>
      <w:r w:rsidRPr="00572FAF">
        <w:rPr>
          <w:rFonts w:ascii="Tahoma" w:hAnsi="Tahoma" w:cs="Tahoma"/>
          <w:i/>
          <w:sz w:val="18"/>
          <w:szCs w:val="18"/>
          <w:lang w:eastAsia="ar-SA"/>
        </w:rPr>
        <w:t xml:space="preserve">«Ανάληψη υποχρεώσεων από τους </w:t>
      </w:r>
      <w:proofErr w:type="spellStart"/>
      <w:r w:rsidRPr="00572FAF">
        <w:rPr>
          <w:rFonts w:ascii="Tahoma" w:hAnsi="Tahoma" w:cs="Tahoma"/>
          <w:i/>
          <w:sz w:val="18"/>
          <w:szCs w:val="18"/>
          <w:lang w:eastAsia="ar-SA"/>
        </w:rPr>
        <w:t>Διατάκτες</w:t>
      </w:r>
      <w:proofErr w:type="spellEnd"/>
      <w:r w:rsidRPr="00572FAF">
        <w:rPr>
          <w:rFonts w:ascii="Tahoma" w:hAnsi="Tahoma" w:cs="Tahoma"/>
          <w:i/>
          <w:sz w:val="18"/>
          <w:szCs w:val="18"/>
          <w:lang w:eastAsia="ar-SA"/>
        </w:rPr>
        <w:t>»</w:t>
      </w:r>
    </w:p>
    <w:p w14:paraId="739141F9"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 xml:space="preserve">της παρ. Ζ του Ν. 4152/2013 (Α’ 107) </w:t>
      </w:r>
      <w:r w:rsidRPr="00572FAF">
        <w:rPr>
          <w:rFonts w:ascii="Tahoma" w:hAnsi="Tahoma" w:cs="Tahoma"/>
          <w:i/>
          <w:sz w:val="18"/>
          <w:szCs w:val="18"/>
          <w:lang w:eastAsia="ar-SA"/>
        </w:rPr>
        <w:t>«Προσαρμογή της ελληνικής νομοθεσίας στην Οδηγία 2011/7 της 16.2.2011 για την καταπολέμηση των καθυστερήσεων πληρωμών στις εμπορικές συναλλαγές»,</w:t>
      </w:r>
    </w:p>
    <w:p w14:paraId="269CE8B7"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sz w:val="18"/>
          <w:szCs w:val="18"/>
          <w:lang w:eastAsia="ar-SA"/>
        </w:rPr>
        <w:t xml:space="preserve">του ν. 4314/2014 (Α’ 265) </w:t>
      </w:r>
      <w:r w:rsidRPr="00572FAF">
        <w:rPr>
          <w:rFonts w:ascii="Tahoma" w:hAnsi="Tahoma" w:cs="Tahoma"/>
          <w:i/>
          <w:sz w:val="18"/>
          <w:szCs w:val="18"/>
          <w:lang w:eastAsia="ar-SA"/>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14:paraId="6C9886AD"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sz w:val="18"/>
          <w:szCs w:val="18"/>
          <w:lang w:eastAsia="ar-SA"/>
        </w:rPr>
        <w:t xml:space="preserve">του  ν. 4727/2020 (Α’ 184) </w:t>
      </w:r>
      <w:r w:rsidRPr="00572FAF">
        <w:rPr>
          <w:rFonts w:ascii="Tahoma" w:hAnsi="Tahoma" w:cs="Tahoma"/>
          <w:i/>
          <w:sz w:val="18"/>
          <w:szCs w:val="18"/>
          <w:lang w:eastAsia="ar-SA"/>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32737EA7"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sz w:val="18"/>
          <w:szCs w:val="18"/>
          <w:lang w:eastAsia="ar-SA"/>
        </w:rPr>
        <w:t xml:space="preserve">του </w:t>
      </w:r>
      <w:proofErr w:type="spellStart"/>
      <w:r w:rsidRPr="00572FAF">
        <w:rPr>
          <w:rFonts w:ascii="Tahoma" w:hAnsi="Tahoma" w:cs="Tahoma"/>
          <w:sz w:val="18"/>
          <w:szCs w:val="18"/>
          <w:lang w:eastAsia="ar-SA"/>
        </w:rPr>
        <w:t>π.δ</w:t>
      </w:r>
      <w:proofErr w:type="spellEnd"/>
      <w:r w:rsidRPr="00572FAF">
        <w:rPr>
          <w:rFonts w:ascii="Tahoma" w:hAnsi="Tahoma" w:cs="Tahoma"/>
          <w:sz w:val="18"/>
          <w:szCs w:val="18"/>
          <w:lang w:eastAsia="ar-SA"/>
        </w:rPr>
        <w:t xml:space="preserve"> 28/2015 (Α’ 34) </w:t>
      </w:r>
      <w:r w:rsidRPr="00572FAF">
        <w:rPr>
          <w:rFonts w:ascii="Tahoma" w:hAnsi="Tahoma" w:cs="Tahoma"/>
          <w:i/>
          <w:sz w:val="18"/>
          <w:szCs w:val="18"/>
          <w:lang w:eastAsia="ar-SA"/>
        </w:rPr>
        <w:t xml:space="preserve">«Κωδικοποίηση διατάξεων για την πρόσβαση σε δημόσια έγγραφα και στοιχεία» </w:t>
      </w:r>
    </w:p>
    <w:p w14:paraId="13CEA469"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 xml:space="preserve">του ν. 2859/2000 (Α’ 248) </w:t>
      </w:r>
      <w:r w:rsidRPr="00572FAF">
        <w:rPr>
          <w:rFonts w:ascii="Tahoma" w:hAnsi="Tahoma" w:cs="Tahoma"/>
          <w:i/>
          <w:sz w:val="18"/>
          <w:szCs w:val="18"/>
          <w:lang w:eastAsia="ar-SA"/>
        </w:rPr>
        <w:t>«Κύρωση Κώδικα Φόρου Προστιθέμενης Αξίας»</w:t>
      </w:r>
      <w:r w:rsidRPr="00572FAF">
        <w:rPr>
          <w:rFonts w:ascii="Tahoma" w:hAnsi="Tahoma" w:cs="Tahoma"/>
          <w:sz w:val="18"/>
          <w:szCs w:val="18"/>
          <w:lang w:eastAsia="ar-SA"/>
        </w:rPr>
        <w:t xml:space="preserve"> </w:t>
      </w:r>
    </w:p>
    <w:p w14:paraId="79861E84"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 xml:space="preserve">του ν.2690/1999 (Α’ 45) </w:t>
      </w:r>
      <w:r w:rsidRPr="00572FAF">
        <w:rPr>
          <w:rFonts w:ascii="Tahoma" w:hAnsi="Tahoma" w:cs="Tahoma"/>
          <w:i/>
          <w:sz w:val="18"/>
          <w:szCs w:val="18"/>
          <w:lang w:eastAsia="ar-SA"/>
        </w:rPr>
        <w:t>«Κύρωση του Κώδικα Διοικητικής Διαδικασίας και άλλες διατάξεις»</w:t>
      </w:r>
      <w:r w:rsidRPr="00572FAF">
        <w:rPr>
          <w:rFonts w:ascii="Tahoma" w:hAnsi="Tahoma" w:cs="Tahoma"/>
          <w:sz w:val="18"/>
          <w:szCs w:val="18"/>
          <w:lang w:eastAsia="ar-SA"/>
        </w:rPr>
        <w:t xml:space="preserve">  και ιδίως των άρθρων 1,2, 7, 11 και 13 έως 15,</w:t>
      </w:r>
    </w:p>
    <w:p w14:paraId="294DAE02"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2419468A"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sz w:val="18"/>
          <w:szCs w:val="18"/>
          <w:lang w:eastAsia="ar-SA"/>
        </w:rPr>
        <w:t xml:space="preserve">του ν. 4624/2019 (Α’ 137) </w:t>
      </w:r>
      <w:r w:rsidRPr="00572FAF">
        <w:rPr>
          <w:rFonts w:ascii="Tahoma" w:hAnsi="Tahoma" w:cs="Tahoma"/>
          <w:i/>
          <w:sz w:val="18"/>
          <w:szCs w:val="18"/>
          <w:lang w:eastAsia="ar-SA"/>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8B3DE5E" w14:textId="77777777" w:rsidR="00572FAF" w:rsidRPr="00572FAF" w:rsidRDefault="00572FAF" w:rsidP="00572FAF">
      <w:pPr>
        <w:numPr>
          <w:ilvl w:val="0"/>
          <w:numId w:val="17"/>
        </w:numPr>
        <w:suppressAutoHyphens/>
        <w:spacing w:after="120"/>
        <w:ind w:left="426"/>
        <w:jc w:val="both"/>
        <w:rPr>
          <w:rFonts w:ascii="Tahoma" w:hAnsi="Tahoma" w:cs="Tahoma"/>
          <w:sz w:val="18"/>
          <w:szCs w:val="18"/>
          <w:lang w:eastAsia="ar-SA"/>
        </w:rPr>
      </w:pPr>
      <w:r w:rsidRPr="00572FAF">
        <w:rPr>
          <w:rFonts w:ascii="Tahoma" w:hAnsi="Tahoma" w:cs="Tahoma"/>
          <w:sz w:val="18"/>
          <w:szCs w:val="18"/>
          <w:lang w:eastAsia="ar-SA"/>
        </w:rPr>
        <w:t xml:space="preserve">των σε εκτέλεση των ανωτέρω νόμων </w:t>
      </w:r>
      <w:proofErr w:type="spellStart"/>
      <w:r w:rsidRPr="00572FAF">
        <w:rPr>
          <w:rFonts w:ascii="Tahoma" w:hAnsi="Tahoma" w:cs="Tahoma"/>
          <w:sz w:val="18"/>
          <w:szCs w:val="18"/>
          <w:lang w:eastAsia="ar-SA"/>
        </w:rPr>
        <w:t>εκδοθεισών</w:t>
      </w:r>
      <w:proofErr w:type="spellEnd"/>
      <w:r w:rsidRPr="00572FAF">
        <w:rPr>
          <w:rFonts w:ascii="Tahoma" w:hAnsi="Tahoma" w:cs="Tahoma"/>
          <w:sz w:val="18"/>
          <w:szCs w:val="18"/>
          <w:lang w:eastAsia="ar-SA"/>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766ABDE" w14:textId="77777777" w:rsidR="00572FAF" w:rsidRPr="00572FAF" w:rsidRDefault="00572FAF" w:rsidP="00572FAF">
      <w:pPr>
        <w:spacing w:after="60"/>
        <w:rPr>
          <w:rFonts w:ascii="Tahoma" w:hAnsi="Tahoma" w:cs="Tahoma"/>
          <w:b/>
          <w:bCs/>
          <w:i/>
          <w:sz w:val="18"/>
          <w:szCs w:val="18"/>
          <w:lang w:eastAsia="ar-SA"/>
        </w:rPr>
      </w:pPr>
      <w:r w:rsidRPr="00572FAF">
        <w:rPr>
          <w:rFonts w:ascii="Tahoma" w:hAnsi="Tahoma" w:cs="Tahoma"/>
          <w:b/>
          <w:bCs/>
          <w:i/>
          <w:sz w:val="18"/>
          <w:szCs w:val="18"/>
          <w:lang w:eastAsia="ar-SA"/>
        </w:rPr>
        <w:t xml:space="preserve">Ειδικές διατάξεις για την παρούσα σύμβαση </w:t>
      </w:r>
    </w:p>
    <w:p w14:paraId="28DC36E5" w14:textId="77777777" w:rsidR="00572FAF" w:rsidRPr="00572FAF" w:rsidRDefault="00572FAF" w:rsidP="00572FAF">
      <w:pPr>
        <w:numPr>
          <w:ilvl w:val="0"/>
          <w:numId w:val="17"/>
        </w:numPr>
        <w:suppressAutoHyphens/>
        <w:spacing w:after="120"/>
        <w:ind w:left="426"/>
        <w:jc w:val="both"/>
        <w:rPr>
          <w:rFonts w:ascii="Tahoma" w:hAnsi="Tahoma" w:cs="Tahoma"/>
          <w:i/>
          <w:sz w:val="18"/>
          <w:szCs w:val="18"/>
          <w:lang w:eastAsia="ar-SA"/>
        </w:rPr>
      </w:pPr>
      <w:r w:rsidRPr="00572FAF">
        <w:rPr>
          <w:rFonts w:ascii="Tahoma" w:hAnsi="Tahoma" w:cs="Tahoma"/>
          <w:i/>
          <w:sz w:val="18"/>
          <w:szCs w:val="18"/>
          <w:lang w:eastAsia="ar-SA"/>
        </w:rPr>
        <w:t>του Ν. 4625/2019 «Ρυθμίσεις του Υπουργείου Υποδομών και Μεταφορών και άλλες επείγουσες διατάξεις»  (ΦΕΚ 139/Α/31-08-2019), όπως ισχύει</w:t>
      </w:r>
    </w:p>
    <w:p w14:paraId="6D34B6A3" w14:textId="42B5F435" w:rsidR="00572FAF" w:rsidRPr="002D673A" w:rsidRDefault="00572FAF" w:rsidP="007E781F">
      <w:pPr>
        <w:numPr>
          <w:ilvl w:val="0"/>
          <w:numId w:val="17"/>
        </w:numPr>
        <w:suppressAutoHyphens/>
        <w:ind w:left="426"/>
        <w:jc w:val="both"/>
        <w:rPr>
          <w:rStyle w:val="FontStyle57"/>
          <w:rFonts w:ascii="Calibri" w:hAnsi="Calibri" w:cs="Calibri"/>
          <w:i/>
          <w:lang w:eastAsia="ar-SA"/>
        </w:rPr>
      </w:pPr>
      <w:r w:rsidRPr="002D673A">
        <w:rPr>
          <w:rFonts w:ascii="Tahoma" w:hAnsi="Tahoma" w:cs="Tahoma"/>
          <w:i/>
          <w:sz w:val="18"/>
          <w:szCs w:val="18"/>
          <w:lang w:eastAsia="ar-SA"/>
        </w:rPr>
        <w:t xml:space="preserve">Της υπ’ </w:t>
      </w:r>
      <w:proofErr w:type="spellStart"/>
      <w:r w:rsidRPr="002D673A">
        <w:rPr>
          <w:rFonts w:ascii="Tahoma" w:hAnsi="Tahoma" w:cs="Tahoma"/>
          <w:i/>
          <w:sz w:val="18"/>
          <w:szCs w:val="18"/>
          <w:lang w:eastAsia="ar-SA"/>
        </w:rPr>
        <w:t>αριθμ</w:t>
      </w:r>
      <w:proofErr w:type="spellEnd"/>
      <w:r w:rsidRPr="002D673A">
        <w:rPr>
          <w:rFonts w:ascii="Tahoma" w:hAnsi="Tahoma" w:cs="Tahoma"/>
          <w:i/>
          <w:sz w:val="18"/>
          <w:szCs w:val="18"/>
          <w:lang w:eastAsia="ar-SA"/>
        </w:rPr>
        <w:t xml:space="preserve">. </w:t>
      </w:r>
      <w:bookmarkStart w:id="1" w:name="_Hlk112862466"/>
      <w:r w:rsidRPr="002D673A">
        <w:rPr>
          <w:rFonts w:ascii="Tahoma" w:hAnsi="Tahoma" w:cs="Tahoma"/>
          <w:i/>
          <w:sz w:val="18"/>
          <w:szCs w:val="18"/>
          <w:lang w:eastAsia="ar-SA"/>
        </w:rPr>
        <w:t xml:space="preserve">50025/19-09-2018 (Β’ 4217/26-9-2018) ΚΥΑ «Μεταφορά μαθητών δημόσιων σχολείων από τις Περιφέρειες», εφεξής «ΚΥΑ μεταφοράς μαθητών». </w:t>
      </w:r>
    </w:p>
    <w:p w14:paraId="337BEE2C" w14:textId="77777777" w:rsidR="00572FAF" w:rsidRPr="007E58D5" w:rsidRDefault="00572FAF" w:rsidP="00326F3B">
      <w:pPr>
        <w:autoSpaceDE w:val="0"/>
        <w:autoSpaceDN w:val="0"/>
        <w:adjustRightInd w:val="0"/>
        <w:spacing w:line="276" w:lineRule="auto"/>
        <w:jc w:val="both"/>
        <w:rPr>
          <w:rFonts w:ascii="Tahoma" w:hAnsi="Tahoma" w:cs="Tahoma"/>
          <w:sz w:val="22"/>
          <w:szCs w:val="22"/>
        </w:rPr>
      </w:pPr>
    </w:p>
    <w:bookmarkEnd w:id="1"/>
    <w:p w14:paraId="7F493DE5" w14:textId="41CBA8BB" w:rsidR="006121EB" w:rsidRDefault="00572FAF" w:rsidP="00F00C7B">
      <w:pPr>
        <w:autoSpaceDE w:val="0"/>
        <w:autoSpaceDN w:val="0"/>
        <w:adjustRightInd w:val="0"/>
        <w:spacing w:line="276" w:lineRule="auto"/>
        <w:ind w:left="284"/>
        <w:jc w:val="both"/>
        <w:rPr>
          <w:rFonts w:ascii="Tahoma" w:hAnsi="Tahoma" w:cs="Tahoma"/>
          <w:color w:val="000000"/>
          <w:sz w:val="22"/>
          <w:szCs w:val="22"/>
        </w:rPr>
      </w:pPr>
      <w:r w:rsidRPr="00572FAF">
        <w:rPr>
          <w:rFonts w:ascii="Tahoma" w:hAnsi="Tahoma" w:cs="Tahoma"/>
          <w:color w:val="000000"/>
          <w:sz w:val="22"/>
          <w:szCs w:val="22"/>
        </w:rPr>
        <w:t>δ)</w:t>
      </w:r>
      <w:r>
        <w:rPr>
          <w:rFonts w:ascii="Tahoma" w:hAnsi="Tahoma" w:cs="Tahoma"/>
          <w:b/>
          <w:bCs/>
          <w:color w:val="000000"/>
          <w:sz w:val="22"/>
          <w:szCs w:val="22"/>
        </w:rPr>
        <w:t xml:space="preserve"> </w:t>
      </w:r>
      <w:r w:rsidR="006121EB" w:rsidRPr="006121EB">
        <w:rPr>
          <w:rFonts w:ascii="Tahoma" w:hAnsi="Tahoma" w:cs="Tahoma"/>
          <w:b/>
          <w:bCs/>
          <w:color w:val="000000"/>
          <w:sz w:val="22"/>
          <w:szCs w:val="22"/>
        </w:rPr>
        <w:t xml:space="preserve">Είδος σύμβαση, κριτήριο ανάθεσης: </w:t>
      </w:r>
      <w:r w:rsidR="006121EB" w:rsidRPr="006121EB">
        <w:rPr>
          <w:rFonts w:ascii="Tahoma" w:hAnsi="Tahoma" w:cs="Tahoma"/>
          <w:color w:val="000000"/>
          <w:sz w:val="22"/>
          <w:szCs w:val="22"/>
        </w:rPr>
        <w:t xml:space="preserve">Σύμβαση </w:t>
      </w:r>
      <w:r w:rsidR="00F00C7B">
        <w:rPr>
          <w:rFonts w:ascii="Tahoma" w:hAnsi="Tahoma" w:cs="Tahoma"/>
          <w:color w:val="000000"/>
          <w:sz w:val="22"/>
          <w:szCs w:val="22"/>
        </w:rPr>
        <w:t xml:space="preserve">παροχής υπηρεσιών </w:t>
      </w:r>
      <w:r w:rsidR="006121EB" w:rsidRPr="006121EB">
        <w:rPr>
          <w:rFonts w:ascii="Tahoma" w:hAnsi="Tahoma" w:cs="Tahoma"/>
          <w:color w:val="000000"/>
          <w:sz w:val="22"/>
          <w:szCs w:val="22"/>
        </w:rPr>
        <w:t xml:space="preserve">κατόπιν </w:t>
      </w:r>
      <w:r w:rsidR="006121EB" w:rsidRPr="006121EB">
        <w:rPr>
          <w:rFonts w:ascii="Tahoma" w:hAnsi="Tahoma" w:cs="Tahoma"/>
          <w:sz w:val="22"/>
          <w:szCs w:val="22"/>
        </w:rPr>
        <w:t>διαπραγμάτευσης χωρίς προηγούμενη δημοσίευση</w:t>
      </w:r>
      <w:r w:rsidR="006121EB" w:rsidRPr="006121EB">
        <w:rPr>
          <w:rFonts w:ascii="Tahoma" w:hAnsi="Tahoma" w:cs="Tahoma"/>
          <w:color w:val="000000"/>
          <w:sz w:val="22"/>
          <w:szCs w:val="22"/>
        </w:rPr>
        <w:t xml:space="preserve"> με </w:t>
      </w:r>
      <w:r w:rsidR="006121EB" w:rsidRPr="006121EB">
        <w:rPr>
          <w:rFonts w:ascii="Tahoma" w:hAnsi="Tahoma" w:cs="Tahoma"/>
          <w:color w:val="000000"/>
          <w:sz w:val="22"/>
          <w:szCs w:val="22"/>
          <w:u w:val="single"/>
        </w:rPr>
        <w:t>κριτήριο ανάθεσης την πλέον συμφέρουσα από οικονομική άποψη προσφορά αποκλειστικά βάσει τιμής</w:t>
      </w:r>
      <w:r w:rsidR="006121EB" w:rsidRPr="006121EB">
        <w:rPr>
          <w:rFonts w:ascii="Tahoma" w:hAnsi="Tahoma" w:cs="Tahoma"/>
          <w:color w:val="000000"/>
          <w:sz w:val="22"/>
          <w:szCs w:val="22"/>
        </w:rPr>
        <w:t>.</w:t>
      </w:r>
    </w:p>
    <w:p w14:paraId="3D14F76F" w14:textId="77777777" w:rsidR="00944B7E" w:rsidRDefault="00944B7E" w:rsidP="00F00C7B">
      <w:pPr>
        <w:autoSpaceDE w:val="0"/>
        <w:autoSpaceDN w:val="0"/>
        <w:adjustRightInd w:val="0"/>
        <w:spacing w:line="276" w:lineRule="auto"/>
        <w:ind w:left="284"/>
        <w:jc w:val="both"/>
        <w:rPr>
          <w:rFonts w:ascii="Tahoma" w:hAnsi="Tahoma" w:cs="Tahoma"/>
          <w:color w:val="000000"/>
          <w:sz w:val="22"/>
          <w:szCs w:val="22"/>
        </w:rPr>
      </w:pPr>
    </w:p>
    <w:p w14:paraId="37D8650A" w14:textId="5B79BCA6" w:rsidR="006121EB" w:rsidRDefault="00944B7E" w:rsidP="00F00C7B">
      <w:pPr>
        <w:spacing w:line="259" w:lineRule="auto"/>
        <w:ind w:left="284"/>
        <w:jc w:val="both"/>
        <w:rPr>
          <w:rFonts w:ascii="Tahoma" w:hAnsi="Tahoma" w:cs="Tahoma"/>
          <w:sz w:val="22"/>
          <w:szCs w:val="22"/>
        </w:rPr>
      </w:pPr>
      <w:r w:rsidRPr="00944B7E">
        <w:rPr>
          <w:rFonts w:ascii="Tahoma" w:hAnsi="Tahoma" w:cs="Tahoma"/>
          <w:bCs/>
          <w:color w:val="000000"/>
          <w:sz w:val="22"/>
          <w:szCs w:val="22"/>
        </w:rPr>
        <w:t>ε)</w:t>
      </w:r>
      <w:r w:rsidR="006121EB" w:rsidRPr="00D1479B">
        <w:rPr>
          <w:rFonts w:ascii="Tahoma" w:hAnsi="Tahoma" w:cs="Tahoma"/>
          <w:sz w:val="22"/>
          <w:szCs w:val="22"/>
        </w:rPr>
        <w:t xml:space="preserve"> </w:t>
      </w:r>
      <w:r w:rsidR="006121EB" w:rsidRPr="00F66AFC">
        <w:rPr>
          <w:rFonts w:ascii="Tahoma" w:hAnsi="Tahoma" w:cs="Tahoma"/>
          <w:b/>
          <w:sz w:val="22"/>
          <w:szCs w:val="22"/>
        </w:rPr>
        <w:t>Χ</w:t>
      </w:r>
      <w:r w:rsidR="006121EB" w:rsidRPr="00F66AFC">
        <w:rPr>
          <w:rFonts w:ascii="Tahoma" w:hAnsi="Tahoma" w:cs="Tahoma"/>
          <w:b/>
          <w:bCs/>
          <w:sz w:val="22"/>
          <w:szCs w:val="22"/>
        </w:rPr>
        <w:t xml:space="preserve">ρόνος ισχύος της </w:t>
      </w:r>
      <w:r w:rsidR="00F66AFC" w:rsidRPr="00F66AFC">
        <w:rPr>
          <w:rFonts w:ascii="Tahoma" w:hAnsi="Tahoma" w:cs="Tahoma"/>
          <w:b/>
          <w:bCs/>
          <w:sz w:val="22"/>
          <w:szCs w:val="22"/>
        </w:rPr>
        <w:t>σύμβασης</w:t>
      </w:r>
      <w:r w:rsidR="006121EB" w:rsidRPr="00F66AFC">
        <w:rPr>
          <w:rFonts w:ascii="Tahoma" w:hAnsi="Tahoma" w:cs="Tahoma"/>
          <w:b/>
          <w:bCs/>
          <w:sz w:val="22"/>
          <w:szCs w:val="22"/>
        </w:rPr>
        <w:t xml:space="preserve">: </w:t>
      </w:r>
      <w:bookmarkStart w:id="2" w:name="_Hlk57617258"/>
      <w:r w:rsidR="006121EB" w:rsidRPr="00F66AFC">
        <w:rPr>
          <w:rFonts w:ascii="Tahoma" w:hAnsi="Tahoma" w:cs="Tahoma"/>
          <w:sz w:val="22"/>
          <w:szCs w:val="22"/>
        </w:rPr>
        <w:t xml:space="preserve">Η σύμβαση που θα υπογραφεί θα ισχύει </w:t>
      </w:r>
      <w:r w:rsidR="00062F7D">
        <w:rPr>
          <w:rFonts w:ascii="Tahoma" w:hAnsi="Tahoma" w:cs="Tahoma"/>
          <w:sz w:val="22"/>
          <w:szCs w:val="22"/>
        </w:rPr>
        <w:t xml:space="preserve"> </w:t>
      </w:r>
      <w:r>
        <w:rPr>
          <w:rFonts w:ascii="Tahoma" w:hAnsi="Tahoma" w:cs="Tahoma"/>
          <w:sz w:val="22"/>
          <w:szCs w:val="22"/>
        </w:rPr>
        <w:t>από την</w:t>
      </w:r>
      <w:r w:rsidR="00A116E4">
        <w:rPr>
          <w:rFonts w:ascii="Tahoma" w:hAnsi="Tahoma" w:cs="Tahoma"/>
          <w:sz w:val="22"/>
          <w:szCs w:val="22"/>
        </w:rPr>
        <w:t xml:space="preserve"> υπογραφή της</w:t>
      </w:r>
      <w:r>
        <w:rPr>
          <w:rFonts w:ascii="Tahoma" w:hAnsi="Tahoma" w:cs="Tahoma"/>
          <w:sz w:val="22"/>
          <w:szCs w:val="22"/>
        </w:rPr>
        <w:t xml:space="preserve"> </w:t>
      </w:r>
      <w:r w:rsidR="00A116E4">
        <w:rPr>
          <w:rFonts w:ascii="Tahoma" w:hAnsi="Tahoma" w:cs="Tahoma"/>
          <w:sz w:val="22"/>
          <w:szCs w:val="22"/>
        </w:rPr>
        <w:t>και</w:t>
      </w:r>
      <w:r>
        <w:rPr>
          <w:rFonts w:ascii="Tahoma" w:hAnsi="Tahoma" w:cs="Tahoma"/>
          <w:sz w:val="22"/>
          <w:szCs w:val="22"/>
        </w:rPr>
        <w:t xml:space="preserve"> μέχρι </w:t>
      </w:r>
      <w:r w:rsidR="00A116E4">
        <w:rPr>
          <w:rFonts w:ascii="Tahoma" w:hAnsi="Tahoma" w:cs="Tahoma"/>
          <w:sz w:val="22"/>
          <w:szCs w:val="22"/>
        </w:rPr>
        <w:t>30-06-2023</w:t>
      </w:r>
      <w:r w:rsidR="006121EB" w:rsidRPr="00F66AFC">
        <w:rPr>
          <w:rFonts w:ascii="Tahoma" w:hAnsi="Tahoma" w:cs="Tahoma"/>
          <w:sz w:val="22"/>
          <w:szCs w:val="22"/>
        </w:rPr>
        <w:t>.</w:t>
      </w:r>
      <w:bookmarkEnd w:id="2"/>
    </w:p>
    <w:p w14:paraId="7BC229CD" w14:textId="3F4C77A1" w:rsidR="00101303" w:rsidRDefault="00101303" w:rsidP="00F00C7B">
      <w:pPr>
        <w:spacing w:line="259" w:lineRule="auto"/>
        <w:ind w:left="284"/>
        <w:jc w:val="both"/>
        <w:rPr>
          <w:rFonts w:ascii="Tahoma" w:hAnsi="Tahoma" w:cs="Tahoma"/>
          <w:sz w:val="22"/>
          <w:szCs w:val="22"/>
        </w:rPr>
      </w:pPr>
    </w:p>
    <w:p w14:paraId="739624B1" w14:textId="39B3DDE4" w:rsidR="00101303" w:rsidRDefault="00101303" w:rsidP="00101303">
      <w:pPr>
        <w:spacing w:line="259" w:lineRule="auto"/>
        <w:ind w:left="284"/>
        <w:jc w:val="both"/>
        <w:rPr>
          <w:rFonts w:ascii="Tahoma" w:hAnsi="Tahoma" w:cs="Tahoma"/>
          <w:sz w:val="22"/>
          <w:szCs w:val="22"/>
        </w:rPr>
      </w:pPr>
      <w:proofErr w:type="spellStart"/>
      <w:r>
        <w:rPr>
          <w:rFonts w:ascii="Tahoma" w:hAnsi="Tahoma" w:cs="Tahoma"/>
          <w:sz w:val="22"/>
          <w:szCs w:val="22"/>
        </w:rPr>
        <w:lastRenderedPageBreak/>
        <w:t>στ</w:t>
      </w:r>
      <w:proofErr w:type="spellEnd"/>
      <w:r>
        <w:rPr>
          <w:rFonts w:ascii="Tahoma" w:hAnsi="Tahoma" w:cs="Tahoma"/>
          <w:sz w:val="22"/>
          <w:szCs w:val="22"/>
        </w:rPr>
        <w:t xml:space="preserve">) </w:t>
      </w:r>
      <w:r w:rsidRPr="00101303">
        <w:rPr>
          <w:rFonts w:ascii="Tahoma" w:hAnsi="Tahoma" w:cs="Tahoma"/>
          <w:b/>
          <w:bCs/>
          <w:sz w:val="22"/>
          <w:szCs w:val="22"/>
        </w:rPr>
        <w:t>Χρηματοδότηση της σύμβασης</w:t>
      </w:r>
      <w:r>
        <w:rPr>
          <w:rFonts w:ascii="Tahoma" w:hAnsi="Tahoma" w:cs="Tahoma"/>
          <w:b/>
          <w:bCs/>
          <w:sz w:val="22"/>
          <w:szCs w:val="22"/>
        </w:rPr>
        <w:t xml:space="preserve"> : </w:t>
      </w:r>
      <w:r w:rsidR="001D6265" w:rsidRPr="001D6265">
        <w:rPr>
          <w:rFonts w:ascii="Tahoma" w:hAnsi="Tahoma" w:cs="Tahoma"/>
          <w:sz w:val="22"/>
          <w:szCs w:val="22"/>
        </w:rPr>
        <w:t xml:space="preserve">Για την </w:t>
      </w:r>
      <w:r w:rsidR="001D6265">
        <w:rPr>
          <w:rFonts w:ascii="Tahoma" w:hAnsi="Tahoma" w:cs="Tahoma"/>
          <w:sz w:val="22"/>
          <w:szCs w:val="22"/>
        </w:rPr>
        <w:t xml:space="preserve">υλοποίηση του έργου της μεταφοράς μαθητών έχει </w:t>
      </w:r>
      <w:r w:rsidR="006E5754">
        <w:rPr>
          <w:rFonts w:ascii="Tahoma" w:hAnsi="Tahoma" w:cs="Tahoma"/>
          <w:sz w:val="22"/>
          <w:szCs w:val="22"/>
        </w:rPr>
        <w:t xml:space="preserve">εκδοθεί </w:t>
      </w:r>
      <w:r w:rsidR="006E5754" w:rsidRPr="0052575F">
        <w:rPr>
          <w:rFonts w:ascii="Tahoma" w:hAnsi="Tahoma" w:cs="Tahoma"/>
          <w:sz w:val="22"/>
          <w:szCs w:val="22"/>
        </w:rPr>
        <w:t xml:space="preserve">η </w:t>
      </w:r>
      <w:proofErr w:type="spellStart"/>
      <w:r w:rsidR="006E5754" w:rsidRPr="0052575F">
        <w:rPr>
          <w:rFonts w:ascii="Tahoma" w:hAnsi="Tahoma" w:cs="Tahoma"/>
          <w:sz w:val="22"/>
          <w:szCs w:val="22"/>
        </w:rPr>
        <w:t>αριθμ</w:t>
      </w:r>
      <w:proofErr w:type="spellEnd"/>
      <w:r w:rsidR="006E5754" w:rsidRPr="0052575F">
        <w:rPr>
          <w:rFonts w:ascii="Tahoma" w:hAnsi="Tahoma" w:cs="Tahoma"/>
          <w:sz w:val="22"/>
          <w:szCs w:val="22"/>
        </w:rPr>
        <w:t>.</w:t>
      </w:r>
      <w:r w:rsidR="0052575F" w:rsidRPr="0052575F">
        <w:rPr>
          <w:rFonts w:ascii="Tahoma" w:hAnsi="Tahoma" w:cs="Tahoma"/>
          <w:sz w:val="22"/>
          <w:szCs w:val="22"/>
        </w:rPr>
        <w:t xml:space="preserve"> 3914</w:t>
      </w:r>
      <w:r w:rsidR="006E5754" w:rsidRPr="0052575F">
        <w:rPr>
          <w:rFonts w:ascii="Tahoma" w:hAnsi="Tahoma" w:cs="Tahoma"/>
          <w:sz w:val="22"/>
          <w:szCs w:val="22"/>
        </w:rPr>
        <w:t>/2022</w:t>
      </w:r>
      <w:r w:rsidR="006E5754">
        <w:rPr>
          <w:rFonts w:ascii="Tahoma" w:hAnsi="Tahoma" w:cs="Tahoma"/>
          <w:sz w:val="22"/>
          <w:szCs w:val="22"/>
        </w:rPr>
        <w:t xml:space="preserve"> απόφαση ανάληψη δαπάνης που</w:t>
      </w:r>
      <w:r w:rsidRPr="00101303">
        <w:rPr>
          <w:rFonts w:ascii="Tahoma" w:hAnsi="Tahoma" w:cs="Tahoma"/>
          <w:sz w:val="22"/>
          <w:szCs w:val="22"/>
        </w:rPr>
        <w:t xml:space="preserve"> βαρύνει τις εγκεκριμένες πιστώσεις του προϋπολογισμού της  Π.Ε. </w:t>
      </w:r>
      <w:r w:rsidR="00AE1799">
        <w:rPr>
          <w:rFonts w:ascii="Tahoma" w:hAnsi="Tahoma" w:cs="Tahoma"/>
          <w:sz w:val="22"/>
          <w:szCs w:val="22"/>
        </w:rPr>
        <w:t>Λασιθίου</w:t>
      </w:r>
      <w:r w:rsidRPr="00101303">
        <w:rPr>
          <w:rFonts w:ascii="Tahoma" w:hAnsi="Tahoma" w:cs="Tahoma"/>
          <w:sz w:val="22"/>
          <w:szCs w:val="22"/>
        </w:rPr>
        <w:t xml:space="preserve"> και συγκεκριμένα τους φορείς </w:t>
      </w:r>
      <w:r w:rsidR="004F7E38">
        <w:rPr>
          <w:rFonts w:ascii="Tahoma" w:hAnsi="Tahoma" w:cs="Tahoma"/>
          <w:sz w:val="22"/>
          <w:szCs w:val="22"/>
        </w:rPr>
        <w:t>04</w:t>
      </w:r>
      <w:r w:rsidRPr="00101303">
        <w:rPr>
          <w:rFonts w:ascii="Tahoma" w:hAnsi="Tahoma" w:cs="Tahoma"/>
          <w:sz w:val="22"/>
          <w:szCs w:val="22"/>
        </w:rPr>
        <w:t>.191-00.0821 και 0</w:t>
      </w:r>
      <w:r w:rsidR="004F7E38">
        <w:rPr>
          <w:rFonts w:ascii="Tahoma" w:hAnsi="Tahoma" w:cs="Tahoma"/>
          <w:sz w:val="22"/>
          <w:szCs w:val="22"/>
        </w:rPr>
        <w:t>4</w:t>
      </w:r>
      <w:r w:rsidRPr="00101303">
        <w:rPr>
          <w:rFonts w:ascii="Tahoma" w:hAnsi="Tahoma" w:cs="Tahoma"/>
          <w:sz w:val="22"/>
          <w:szCs w:val="22"/>
        </w:rPr>
        <w:t>.192-00.0821 ως εξής:</w:t>
      </w:r>
    </w:p>
    <w:p w14:paraId="204B68EB" w14:textId="77777777" w:rsidR="00101303" w:rsidRDefault="00101303" w:rsidP="00101303">
      <w:pPr>
        <w:spacing w:line="259" w:lineRule="auto"/>
        <w:ind w:left="284"/>
        <w:jc w:val="both"/>
        <w:rPr>
          <w:rFonts w:ascii="Tahoma" w:hAnsi="Tahoma" w:cs="Tahoma"/>
          <w:sz w:val="22"/>
          <w:szCs w:val="2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017"/>
        <w:gridCol w:w="2130"/>
        <w:gridCol w:w="2130"/>
      </w:tblGrid>
      <w:tr w:rsidR="00101303" w14:paraId="366495A7" w14:textId="77777777" w:rsidTr="006A07B0">
        <w:trPr>
          <w:jc w:val="center"/>
        </w:trPr>
        <w:tc>
          <w:tcPr>
            <w:tcW w:w="2017" w:type="dxa"/>
            <w:tcBorders>
              <w:top w:val="double" w:sz="4" w:space="0" w:color="auto"/>
              <w:left w:val="double" w:sz="4" w:space="0" w:color="auto"/>
              <w:bottom w:val="single" w:sz="4" w:space="0" w:color="auto"/>
              <w:right w:val="single" w:sz="4" w:space="0" w:color="auto"/>
            </w:tcBorders>
            <w:hideMark/>
          </w:tcPr>
          <w:p w14:paraId="5DDD1A51" w14:textId="77777777" w:rsidR="00101303" w:rsidRPr="00A04934" w:rsidRDefault="00101303" w:rsidP="006A07B0">
            <w:pPr>
              <w:pStyle w:val="companyname"/>
              <w:framePr w:w="0" w:wrap="auto" w:vAnchor="margin" w:hAnchor="text" w:xAlign="left" w:yAlign="inline"/>
              <w:spacing w:after="0" w:line="360" w:lineRule="auto"/>
              <w:jc w:val="both"/>
              <w:rPr>
                <w:rFonts w:ascii="Tahoma" w:hAnsi="Tahoma" w:cs="Tahoma"/>
                <w:bCs/>
                <w:sz w:val="22"/>
                <w:szCs w:val="22"/>
                <w:lang w:val="el-GR"/>
              </w:rPr>
            </w:pPr>
            <w:r w:rsidRPr="00A04934">
              <w:rPr>
                <w:rFonts w:ascii="Tahoma" w:hAnsi="Tahoma" w:cs="Tahoma"/>
                <w:bCs/>
                <w:sz w:val="22"/>
                <w:szCs w:val="22"/>
                <w:lang w:val="el-GR"/>
              </w:rPr>
              <w:t>ΟΙΚ. ΕΤΟΣ</w:t>
            </w:r>
          </w:p>
        </w:tc>
        <w:tc>
          <w:tcPr>
            <w:tcW w:w="2130" w:type="dxa"/>
            <w:tcBorders>
              <w:top w:val="double" w:sz="4" w:space="0" w:color="auto"/>
              <w:left w:val="single" w:sz="4" w:space="0" w:color="auto"/>
              <w:bottom w:val="single" w:sz="4" w:space="0" w:color="auto"/>
              <w:right w:val="single" w:sz="4" w:space="0" w:color="auto"/>
            </w:tcBorders>
            <w:hideMark/>
          </w:tcPr>
          <w:p w14:paraId="06477197" w14:textId="77777777" w:rsidR="00101303" w:rsidRPr="00A04934" w:rsidRDefault="00101303" w:rsidP="006A07B0">
            <w:pPr>
              <w:pStyle w:val="companyname"/>
              <w:framePr w:w="0" w:wrap="auto" w:vAnchor="margin" w:hAnchor="text" w:xAlign="left" w:yAlign="inline"/>
              <w:spacing w:after="0" w:line="360" w:lineRule="auto"/>
              <w:jc w:val="both"/>
              <w:rPr>
                <w:rFonts w:ascii="Tahoma" w:hAnsi="Tahoma" w:cs="Tahoma"/>
                <w:bCs/>
                <w:sz w:val="22"/>
                <w:szCs w:val="22"/>
                <w:lang w:val="el-GR"/>
              </w:rPr>
            </w:pPr>
            <w:r w:rsidRPr="00A04934">
              <w:rPr>
                <w:rFonts w:ascii="Tahoma" w:hAnsi="Tahoma" w:cs="Tahoma"/>
                <w:bCs/>
                <w:sz w:val="22"/>
                <w:szCs w:val="22"/>
                <w:lang w:val="el-GR"/>
              </w:rPr>
              <w:t>ΚΑΕ Α/ΘΜΙΑΣ</w:t>
            </w:r>
          </w:p>
          <w:p w14:paraId="7DDD715D" w14:textId="721F5148" w:rsidR="00101303" w:rsidRPr="00A04934" w:rsidRDefault="00101303" w:rsidP="006A07B0">
            <w:pPr>
              <w:pStyle w:val="companyname"/>
              <w:framePr w:w="0" w:wrap="auto" w:vAnchor="margin" w:hAnchor="text" w:xAlign="left" w:yAlign="inline"/>
              <w:spacing w:after="0" w:line="360" w:lineRule="auto"/>
              <w:jc w:val="both"/>
              <w:rPr>
                <w:rFonts w:ascii="Tahoma" w:hAnsi="Tahoma" w:cs="Tahoma"/>
                <w:bCs/>
                <w:sz w:val="22"/>
                <w:szCs w:val="22"/>
                <w:lang w:val="el-GR"/>
              </w:rPr>
            </w:pPr>
            <w:r w:rsidRPr="00A04934">
              <w:rPr>
                <w:rFonts w:ascii="Tahoma" w:hAnsi="Tahoma" w:cs="Tahoma"/>
                <w:bCs/>
                <w:sz w:val="22"/>
                <w:szCs w:val="22"/>
                <w:lang w:val="el-GR"/>
              </w:rPr>
              <w:t>0</w:t>
            </w:r>
            <w:r w:rsidR="004F7E38">
              <w:rPr>
                <w:rFonts w:ascii="Tahoma" w:hAnsi="Tahoma" w:cs="Tahoma"/>
                <w:bCs/>
                <w:sz w:val="22"/>
                <w:szCs w:val="22"/>
                <w:lang w:val="el-GR"/>
              </w:rPr>
              <w:t>4</w:t>
            </w:r>
            <w:r w:rsidRPr="00A04934">
              <w:rPr>
                <w:rFonts w:ascii="Tahoma" w:hAnsi="Tahoma" w:cs="Tahoma"/>
                <w:bCs/>
                <w:sz w:val="22"/>
                <w:szCs w:val="22"/>
                <w:lang w:val="el-GR"/>
              </w:rPr>
              <w:t>.191-00.0821</w:t>
            </w:r>
          </w:p>
        </w:tc>
        <w:tc>
          <w:tcPr>
            <w:tcW w:w="2130" w:type="dxa"/>
            <w:tcBorders>
              <w:top w:val="double" w:sz="4" w:space="0" w:color="auto"/>
              <w:left w:val="single" w:sz="4" w:space="0" w:color="auto"/>
              <w:bottom w:val="single" w:sz="4" w:space="0" w:color="auto"/>
              <w:right w:val="double" w:sz="4" w:space="0" w:color="auto"/>
            </w:tcBorders>
            <w:hideMark/>
          </w:tcPr>
          <w:p w14:paraId="3352EFE0" w14:textId="77777777" w:rsidR="00101303" w:rsidRPr="00A04934" w:rsidRDefault="00101303" w:rsidP="006A07B0">
            <w:pPr>
              <w:pStyle w:val="companyname"/>
              <w:framePr w:w="0" w:wrap="auto" w:vAnchor="margin" w:hAnchor="text" w:xAlign="left" w:yAlign="inline"/>
              <w:spacing w:after="0" w:line="360" w:lineRule="auto"/>
              <w:jc w:val="both"/>
              <w:rPr>
                <w:rFonts w:ascii="Tahoma" w:hAnsi="Tahoma" w:cs="Tahoma"/>
                <w:bCs/>
                <w:sz w:val="22"/>
                <w:szCs w:val="22"/>
                <w:lang w:val="el-GR"/>
              </w:rPr>
            </w:pPr>
            <w:r w:rsidRPr="00A04934">
              <w:rPr>
                <w:rFonts w:ascii="Tahoma" w:hAnsi="Tahoma" w:cs="Tahoma"/>
                <w:bCs/>
                <w:sz w:val="22"/>
                <w:szCs w:val="22"/>
                <w:lang w:val="el-GR"/>
              </w:rPr>
              <w:t>ΚΑΕ Β/ΘΜΙΑΣ</w:t>
            </w:r>
          </w:p>
          <w:p w14:paraId="0FC93E38" w14:textId="2418AAFF" w:rsidR="00101303" w:rsidRPr="00A04934" w:rsidRDefault="00101303" w:rsidP="006A07B0">
            <w:pPr>
              <w:pStyle w:val="companyname"/>
              <w:framePr w:w="0" w:wrap="auto" w:vAnchor="margin" w:hAnchor="text" w:xAlign="left" w:yAlign="inline"/>
              <w:spacing w:after="0" w:line="360" w:lineRule="auto"/>
              <w:jc w:val="both"/>
              <w:rPr>
                <w:rFonts w:ascii="Tahoma" w:hAnsi="Tahoma" w:cs="Tahoma"/>
                <w:bCs/>
                <w:sz w:val="22"/>
                <w:szCs w:val="22"/>
                <w:lang w:val="el-GR"/>
              </w:rPr>
            </w:pPr>
            <w:r w:rsidRPr="00A04934">
              <w:rPr>
                <w:rFonts w:ascii="Tahoma" w:hAnsi="Tahoma" w:cs="Tahoma"/>
                <w:bCs/>
                <w:sz w:val="22"/>
                <w:szCs w:val="22"/>
                <w:lang w:val="el-GR"/>
              </w:rPr>
              <w:t>0</w:t>
            </w:r>
            <w:r w:rsidR="004F7E38">
              <w:rPr>
                <w:rFonts w:ascii="Tahoma" w:hAnsi="Tahoma" w:cs="Tahoma"/>
                <w:bCs/>
                <w:sz w:val="22"/>
                <w:szCs w:val="22"/>
                <w:lang w:val="el-GR"/>
              </w:rPr>
              <w:t>4</w:t>
            </w:r>
            <w:r w:rsidRPr="00A04934">
              <w:rPr>
                <w:rFonts w:ascii="Tahoma" w:hAnsi="Tahoma" w:cs="Tahoma"/>
                <w:bCs/>
                <w:sz w:val="22"/>
                <w:szCs w:val="22"/>
                <w:lang w:val="el-GR"/>
              </w:rPr>
              <w:t>.192-00.0821</w:t>
            </w:r>
          </w:p>
        </w:tc>
      </w:tr>
      <w:tr w:rsidR="00101303" w14:paraId="04BCF1ED" w14:textId="77777777" w:rsidTr="006A07B0">
        <w:trPr>
          <w:jc w:val="center"/>
        </w:trPr>
        <w:tc>
          <w:tcPr>
            <w:tcW w:w="2017" w:type="dxa"/>
            <w:tcBorders>
              <w:top w:val="single" w:sz="4" w:space="0" w:color="auto"/>
              <w:left w:val="double" w:sz="4" w:space="0" w:color="auto"/>
              <w:bottom w:val="dotted" w:sz="4" w:space="0" w:color="auto"/>
              <w:right w:val="single" w:sz="4" w:space="0" w:color="auto"/>
            </w:tcBorders>
          </w:tcPr>
          <w:p w14:paraId="4BCE010F" w14:textId="77777777" w:rsidR="00101303" w:rsidRPr="00A04934" w:rsidRDefault="00101303" w:rsidP="006A07B0">
            <w:pPr>
              <w:pStyle w:val="companyname"/>
              <w:framePr w:w="0" w:wrap="auto" w:vAnchor="margin" w:hAnchor="text" w:xAlign="left" w:yAlign="inline"/>
              <w:spacing w:after="0" w:line="360" w:lineRule="auto"/>
              <w:jc w:val="both"/>
              <w:rPr>
                <w:rFonts w:ascii="Tahoma" w:hAnsi="Tahoma" w:cs="Tahoma"/>
                <w:b w:val="0"/>
                <w:sz w:val="22"/>
                <w:szCs w:val="22"/>
                <w:lang w:val="el-GR"/>
              </w:rPr>
            </w:pPr>
            <w:r w:rsidRPr="00A04934">
              <w:rPr>
                <w:rFonts w:ascii="Tahoma" w:hAnsi="Tahoma" w:cs="Tahoma"/>
                <w:b w:val="0"/>
                <w:sz w:val="22"/>
                <w:szCs w:val="22"/>
                <w:lang w:val="el-GR"/>
              </w:rPr>
              <w:t>2022</w:t>
            </w:r>
          </w:p>
        </w:tc>
        <w:tc>
          <w:tcPr>
            <w:tcW w:w="2130" w:type="dxa"/>
            <w:tcBorders>
              <w:top w:val="single" w:sz="4" w:space="0" w:color="auto"/>
              <w:left w:val="single" w:sz="4" w:space="0" w:color="auto"/>
              <w:bottom w:val="dotted" w:sz="4" w:space="0" w:color="auto"/>
              <w:right w:val="single" w:sz="4" w:space="0" w:color="auto"/>
            </w:tcBorders>
            <w:vAlign w:val="center"/>
          </w:tcPr>
          <w:p w14:paraId="390B6AAD" w14:textId="3621ABE1" w:rsidR="00101303" w:rsidRPr="00A04934" w:rsidRDefault="003130A5" w:rsidP="00FF0BA5">
            <w:pPr>
              <w:pStyle w:val="companyname"/>
              <w:framePr w:w="0" w:wrap="auto" w:vAnchor="margin" w:hAnchor="text" w:xAlign="left" w:yAlign="inline"/>
              <w:spacing w:after="0" w:line="360" w:lineRule="auto"/>
              <w:rPr>
                <w:rFonts w:ascii="Tahoma" w:hAnsi="Tahoma" w:cs="Tahoma"/>
                <w:b w:val="0"/>
                <w:sz w:val="22"/>
                <w:szCs w:val="22"/>
                <w:lang w:val="el-GR"/>
              </w:rPr>
            </w:pPr>
            <w:r>
              <w:rPr>
                <w:rFonts w:ascii="Tahoma" w:hAnsi="Tahoma" w:cs="Tahoma"/>
                <w:b w:val="0"/>
                <w:sz w:val="22"/>
                <w:szCs w:val="22"/>
                <w:lang w:val="el-GR"/>
              </w:rPr>
              <w:t>145.735,49 €</w:t>
            </w:r>
          </w:p>
        </w:tc>
        <w:tc>
          <w:tcPr>
            <w:tcW w:w="2130" w:type="dxa"/>
            <w:tcBorders>
              <w:top w:val="single" w:sz="4" w:space="0" w:color="auto"/>
              <w:left w:val="single" w:sz="4" w:space="0" w:color="auto"/>
              <w:bottom w:val="dotted" w:sz="4" w:space="0" w:color="auto"/>
              <w:right w:val="double" w:sz="4" w:space="0" w:color="auto"/>
            </w:tcBorders>
            <w:vAlign w:val="center"/>
          </w:tcPr>
          <w:p w14:paraId="06083A9B" w14:textId="4B3CBF46" w:rsidR="00101303" w:rsidRPr="00A04934" w:rsidRDefault="003130A5" w:rsidP="00FF0BA5">
            <w:pPr>
              <w:pStyle w:val="companyname"/>
              <w:framePr w:w="0" w:wrap="auto" w:vAnchor="margin" w:hAnchor="text" w:xAlign="left" w:yAlign="inline"/>
              <w:spacing w:after="0" w:line="360" w:lineRule="auto"/>
              <w:rPr>
                <w:rFonts w:ascii="Tahoma" w:hAnsi="Tahoma" w:cs="Tahoma"/>
                <w:b w:val="0"/>
                <w:sz w:val="22"/>
                <w:szCs w:val="22"/>
                <w:lang w:val="el-GR"/>
              </w:rPr>
            </w:pPr>
            <w:r>
              <w:rPr>
                <w:rFonts w:ascii="Tahoma" w:hAnsi="Tahoma" w:cs="Tahoma"/>
                <w:b w:val="0"/>
                <w:sz w:val="22"/>
                <w:szCs w:val="22"/>
                <w:lang w:val="el-GR"/>
              </w:rPr>
              <w:t>582.941,98 €</w:t>
            </w:r>
          </w:p>
        </w:tc>
      </w:tr>
      <w:tr w:rsidR="00101303" w14:paraId="74EF5D87" w14:textId="77777777" w:rsidTr="006A07B0">
        <w:trPr>
          <w:jc w:val="center"/>
        </w:trPr>
        <w:tc>
          <w:tcPr>
            <w:tcW w:w="2017" w:type="dxa"/>
            <w:tcBorders>
              <w:top w:val="dotted" w:sz="4" w:space="0" w:color="auto"/>
              <w:left w:val="double" w:sz="4" w:space="0" w:color="auto"/>
              <w:bottom w:val="dotted" w:sz="4" w:space="0" w:color="auto"/>
              <w:right w:val="single" w:sz="4" w:space="0" w:color="auto"/>
            </w:tcBorders>
          </w:tcPr>
          <w:p w14:paraId="5F99CB9D" w14:textId="77777777" w:rsidR="00101303" w:rsidRPr="00A04934" w:rsidRDefault="00101303" w:rsidP="006A07B0">
            <w:pPr>
              <w:pStyle w:val="companyname"/>
              <w:framePr w:w="0" w:wrap="auto" w:vAnchor="margin" w:hAnchor="text" w:xAlign="left" w:yAlign="inline"/>
              <w:spacing w:after="0" w:line="360" w:lineRule="auto"/>
              <w:jc w:val="both"/>
              <w:rPr>
                <w:rFonts w:ascii="Tahoma" w:hAnsi="Tahoma" w:cs="Tahoma"/>
                <w:b w:val="0"/>
                <w:sz w:val="22"/>
                <w:szCs w:val="22"/>
                <w:lang w:val="el-GR"/>
              </w:rPr>
            </w:pPr>
            <w:r w:rsidRPr="00A04934">
              <w:rPr>
                <w:rFonts w:ascii="Tahoma" w:hAnsi="Tahoma" w:cs="Tahoma"/>
                <w:b w:val="0"/>
                <w:sz w:val="22"/>
                <w:szCs w:val="22"/>
                <w:lang w:val="el-GR"/>
              </w:rPr>
              <w:t>2023</w:t>
            </w:r>
          </w:p>
        </w:tc>
        <w:tc>
          <w:tcPr>
            <w:tcW w:w="2130" w:type="dxa"/>
            <w:tcBorders>
              <w:top w:val="dotted" w:sz="4" w:space="0" w:color="auto"/>
              <w:left w:val="single" w:sz="4" w:space="0" w:color="auto"/>
              <w:bottom w:val="dotted" w:sz="4" w:space="0" w:color="auto"/>
              <w:right w:val="single" w:sz="4" w:space="0" w:color="auto"/>
            </w:tcBorders>
            <w:vAlign w:val="center"/>
          </w:tcPr>
          <w:p w14:paraId="2A2540EB" w14:textId="5395A2B5" w:rsidR="00101303" w:rsidRPr="00A04934" w:rsidRDefault="003130A5" w:rsidP="00FF0BA5">
            <w:pPr>
              <w:pStyle w:val="companyname"/>
              <w:framePr w:w="0" w:wrap="auto" w:vAnchor="margin" w:hAnchor="text" w:xAlign="left" w:yAlign="inline"/>
              <w:spacing w:after="0" w:line="360" w:lineRule="auto"/>
              <w:rPr>
                <w:rFonts w:ascii="Tahoma" w:hAnsi="Tahoma" w:cs="Tahoma"/>
                <w:b w:val="0"/>
                <w:sz w:val="22"/>
                <w:szCs w:val="22"/>
                <w:lang w:val="el-GR"/>
              </w:rPr>
            </w:pPr>
            <w:r>
              <w:rPr>
                <w:rFonts w:ascii="Tahoma" w:hAnsi="Tahoma" w:cs="Tahoma"/>
                <w:b w:val="0"/>
                <w:sz w:val="22"/>
                <w:szCs w:val="22"/>
                <w:lang w:val="el-GR"/>
              </w:rPr>
              <w:t>182.169,37 €</w:t>
            </w:r>
          </w:p>
        </w:tc>
        <w:tc>
          <w:tcPr>
            <w:tcW w:w="2130" w:type="dxa"/>
            <w:tcBorders>
              <w:top w:val="dotted" w:sz="4" w:space="0" w:color="auto"/>
              <w:left w:val="single" w:sz="4" w:space="0" w:color="auto"/>
              <w:bottom w:val="dotted" w:sz="4" w:space="0" w:color="auto"/>
              <w:right w:val="double" w:sz="4" w:space="0" w:color="auto"/>
            </w:tcBorders>
            <w:vAlign w:val="center"/>
          </w:tcPr>
          <w:p w14:paraId="72384D03" w14:textId="375B2045" w:rsidR="00101303" w:rsidRPr="00A04934" w:rsidRDefault="003130A5" w:rsidP="00FF0BA5">
            <w:pPr>
              <w:pStyle w:val="companyname"/>
              <w:framePr w:w="0" w:wrap="auto" w:vAnchor="margin" w:hAnchor="text" w:xAlign="left" w:yAlign="inline"/>
              <w:spacing w:after="0" w:line="360" w:lineRule="auto"/>
              <w:rPr>
                <w:rFonts w:ascii="Tahoma" w:hAnsi="Tahoma" w:cs="Tahoma"/>
                <w:b w:val="0"/>
                <w:sz w:val="22"/>
                <w:szCs w:val="22"/>
                <w:lang w:val="el-GR"/>
              </w:rPr>
            </w:pPr>
            <w:r>
              <w:rPr>
                <w:rFonts w:ascii="Tahoma" w:hAnsi="Tahoma" w:cs="Tahoma"/>
                <w:b w:val="0"/>
                <w:sz w:val="22"/>
                <w:szCs w:val="22"/>
                <w:lang w:val="el-GR"/>
              </w:rPr>
              <w:t>728.677,47 €</w:t>
            </w:r>
          </w:p>
        </w:tc>
      </w:tr>
      <w:tr w:rsidR="00101303" w14:paraId="7E573387" w14:textId="77777777" w:rsidTr="006A07B0">
        <w:trPr>
          <w:trHeight w:val="363"/>
          <w:jc w:val="center"/>
        </w:trPr>
        <w:tc>
          <w:tcPr>
            <w:tcW w:w="2017" w:type="dxa"/>
            <w:tcBorders>
              <w:top w:val="single" w:sz="4" w:space="0" w:color="auto"/>
              <w:left w:val="double" w:sz="4" w:space="0" w:color="auto"/>
              <w:bottom w:val="single" w:sz="4" w:space="0" w:color="auto"/>
              <w:right w:val="single" w:sz="4" w:space="0" w:color="auto"/>
            </w:tcBorders>
            <w:hideMark/>
          </w:tcPr>
          <w:p w14:paraId="1DE4048C" w14:textId="77777777" w:rsidR="00101303" w:rsidRPr="00A04934" w:rsidRDefault="00101303" w:rsidP="006A07B0">
            <w:pPr>
              <w:pStyle w:val="companyname"/>
              <w:framePr w:w="0" w:wrap="auto" w:vAnchor="margin" w:hAnchor="text" w:xAlign="left" w:yAlign="inline"/>
              <w:spacing w:after="0" w:line="360" w:lineRule="auto"/>
              <w:jc w:val="both"/>
              <w:rPr>
                <w:rFonts w:ascii="Tahoma" w:hAnsi="Tahoma" w:cs="Tahoma"/>
                <w:b w:val="0"/>
                <w:sz w:val="22"/>
                <w:szCs w:val="22"/>
                <w:lang w:val="el-GR"/>
              </w:rPr>
            </w:pPr>
            <w:r w:rsidRPr="00A04934">
              <w:rPr>
                <w:rFonts w:ascii="Tahoma" w:hAnsi="Tahoma" w:cs="Tahoma"/>
                <w:b w:val="0"/>
                <w:sz w:val="22"/>
                <w:szCs w:val="22"/>
                <w:lang w:val="el-GR"/>
              </w:rPr>
              <w:t>ΣΥΝΟΛΟ</w:t>
            </w:r>
          </w:p>
        </w:tc>
        <w:tc>
          <w:tcPr>
            <w:tcW w:w="2130" w:type="dxa"/>
            <w:tcBorders>
              <w:top w:val="single" w:sz="4" w:space="0" w:color="auto"/>
              <w:left w:val="single" w:sz="4" w:space="0" w:color="auto"/>
              <w:bottom w:val="single" w:sz="4" w:space="0" w:color="auto"/>
              <w:right w:val="single" w:sz="4" w:space="0" w:color="auto"/>
            </w:tcBorders>
            <w:vAlign w:val="center"/>
          </w:tcPr>
          <w:p w14:paraId="4F8F361E" w14:textId="26719CF3" w:rsidR="00101303" w:rsidRPr="00A04934" w:rsidRDefault="003130A5" w:rsidP="00FF0BA5">
            <w:pPr>
              <w:pStyle w:val="companyname"/>
              <w:framePr w:w="0" w:wrap="auto" w:vAnchor="margin" w:hAnchor="text" w:xAlign="left" w:yAlign="inline"/>
              <w:spacing w:after="0" w:line="360" w:lineRule="auto"/>
              <w:rPr>
                <w:rFonts w:ascii="Tahoma" w:hAnsi="Tahoma" w:cs="Tahoma"/>
                <w:b w:val="0"/>
                <w:sz w:val="22"/>
                <w:szCs w:val="22"/>
                <w:lang w:val="el-GR"/>
              </w:rPr>
            </w:pPr>
            <w:r>
              <w:rPr>
                <w:rFonts w:ascii="Tahoma" w:hAnsi="Tahoma" w:cs="Tahoma"/>
                <w:b w:val="0"/>
                <w:sz w:val="22"/>
                <w:szCs w:val="22"/>
                <w:lang w:val="el-GR"/>
              </w:rPr>
              <w:t>327.904,86 €</w:t>
            </w:r>
          </w:p>
        </w:tc>
        <w:tc>
          <w:tcPr>
            <w:tcW w:w="2130" w:type="dxa"/>
            <w:tcBorders>
              <w:top w:val="single" w:sz="4" w:space="0" w:color="auto"/>
              <w:left w:val="single" w:sz="4" w:space="0" w:color="auto"/>
              <w:bottom w:val="single" w:sz="4" w:space="0" w:color="auto"/>
              <w:right w:val="double" w:sz="4" w:space="0" w:color="auto"/>
            </w:tcBorders>
            <w:vAlign w:val="center"/>
          </w:tcPr>
          <w:p w14:paraId="441BECC6" w14:textId="173001C1" w:rsidR="00101303" w:rsidRPr="00A04934" w:rsidRDefault="003130A5" w:rsidP="00FF0BA5">
            <w:pPr>
              <w:pStyle w:val="companyname"/>
              <w:framePr w:w="0" w:wrap="auto" w:vAnchor="margin" w:hAnchor="text" w:xAlign="left" w:yAlign="inline"/>
              <w:spacing w:after="0" w:line="360" w:lineRule="auto"/>
              <w:rPr>
                <w:rFonts w:ascii="Tahoma" w:hAnsi="Tahoma" w:cs="Tahoma"/>
                <w:b w:val="0"/>
                <w:sz w:val="22"/>
                <w:szCs w:val="22"/>
                <w:lang w:val="el-GR"/>
              </w:rPr>
            </w:pPr>
            <w:r>
              <w:rPr>
                <w:rFonts w:ascii="Tahoma" w:hAnsi="Tahoma" w:cs="Tahoma"/>
                <w:b w:val="0"/>
                <w:sz w:val="22"/>
                <w:szCs w:val="22"/>
                <w:lang w:val="el-GR"/>
              </w:rPr>
              <w:t>1.311.619,45 €</w:t>
            </w:r>
          </w:p>
        </w:tc>
      </w:tr>
      <w:tr w:rsidR="00101303" w14:paraId="77FEE5FE" w14:textId="77777777" w:rsidTr="006A07B0">
        <w:trPr>
          <w:trHeight w:val="363"/>
          <w:jc w:val="center"/>
        </w:trPr>
        <w:tc>
          <w:tcPr>
            <w:tcW w:w="2017" w:type="dxa"/>
            <w:tcBorders>
              <w:top w:val="single" w:sz="4" w:space="0" w:color="auto"/>
              <w:left w:val="double" w:sz="4" w:space="0" w:color="auto"/>
              <w:bottom w:val="double" w:sz="4" w:space="0" w:color="auto"/>
              <w:right w:val="single" w:sz="4" w:space="0" w:color="auto"/>
            </w:tcBorders>
            <w:hideMark/>
          </w:tcPr>
          <w:p w14:paraId="7260CCCF" w14:textId="77777777" w:rsidR="00101303" w:rsidRPr="00A04934" w:rsidRDefault="00101303" w:rsidP="006A07B0">
            <w:pPr>
              <w:pStyle w:val="companyname"/>
              <w:framePr w:w="0" w:wrap="auto" w:vAnchor="margin" w:hAnchor="text" w:xAlign="left" w:yAlign="inline"/>
              <w:spacing w:after="0" w:line="360" w:lineRule="auto"/>
              <w:jc w:val="both"/>
              <w:rPr>
                <w:rFonts w:ascii="Tahoma" w:hAnsi="Tahoma" w:cs="Tahoma"/>
                <w:b w:val="0"/>
                <w:sz w:val="22"/>
                <w:szCs w:val="22"/>
                <w:lang w:val="el-GR"/>
              </w:rPr>
            </w:pPr>
            <w:r w:rsidRPr="00A04934">
              <w:rPr>
                <w:rFonts w:ascii="Tahoma" w:hAnsi="Tahoma" w:cs="Tahoma"/>
                <w:b w:val="0"/>
                <w:sz w:val="22"/>
                <w:szCs w:val="22"/>
                <w:lang w:val="el-GR"/>
              </w:rPr>
              <w:t>ΓΕΝ. ΣΥΝΟΛΟ</w:t>
            </w:r>
          </w:p>
        </w:tc>
        <w:tc>
          <w:tcPr>
            <w:tcW w:w="4260" w:type="dxa"/>
            <w:gridSpan w:val="2"/>
            <w:tcBorders>
              <w:top w:val="single" w:sz="4" w:space="0" w:color="auto"/>
              <w:left w:val="single" w:sz="4" w:space="0" w:color="auto"/>
              <w:bottom w:val="double" w:sz="4" w:space="0" w:color="auto"/>
              <w:right w:val="double" w:sz="4" w:space="0" w:color="auto"/>
            </w:tcBorders>
          </w:tcPr>
          <w:p w14:paraId="069E0A54" w14:textId="39896539" w:rsidR="00101303" w:rsidRPr="00526DB8" w:rsidRDefault="003130A5" w:rsidP="006A07B0">
            <w:pPr>
              <w:pStyle w:val="companyname"/>
              <w:framePr w:w="0" w:wrap="auto" w:vAnchor="margin" w:hAnchor="text" w:xAlign="left" w:yAlign="inline"/>
              <w:spacing w:after="0" w:line="360" w:lineRule="auto"/>
              <w:rPr>
                <w:rFonts w:ascii="Tahoma" w:hAnsi="Tahoma" w:cs="Tahoma"/>
                <w:bCs/>
                <w:sz w:val="22"/>
                <w:szCs w:val="22"/>
                <w:lang w:val="el-GR"/>
              </w:rPr>
            </w:pPr>
            <w:r>
              <w:rPr>
                <w:rFonts w:ascii="Tahoma" w:hAnsi="Tahoma" w:cs="Tahoma"/>
                <w:bCs/>
                <w:sz w:val="22"/>
                <w:szCs w:val="22"/>
                <w:lang w:val="el-GR"/>
              </w:rPr>
              <w:t xml:space="preserve">1.639.524,31 </w:t>
            </w:r>
            <w:r w:rsidR="00101303" w:rsidRPr="00526DB8">
              <w:rPr>
                <w:rFonts w:ascii="Tahoma" w:hAnsi="Tahoma" w:cs="Tahoma"/>
                <w:bCs/>
                <w:sz w:val="22"/>
                <w:szCs w:val="22"/>
                <w:lang w:val="el-GR"/>
              </w:rPr>
              <w:t>€</w:t>
            </w:r>
          </w:p>
        </w:tc>
      </w:tr>
    </w:tbl>
    <w:p w14:paraId="0E80C4C3" w14:textId="77777777" w:rsidR="00101303" w:rsidRDefault="00101303" w:rsidP="00101303">
      <w:pPr>
        <w:spacing w:line="259" w:lineRule="auto"/>
        <w:ind w:left="284"/>
        <w:jc w:val="both"/>
        <w:rPr>
          <w:rFonts w:ascii="Tahoma" w:hAnsi="Tahoma" w:cs="Tahoma"/>
          <w:sz w:val="22"/>
          <w:szCs w:val="22"/>
        </w:rPr>
      </w:pPr>
    </w:p>
    <w:p w14:paraId="588D31E0" w14:textId="77777777" w:rsidR="00944B7E" w:rsidRPr="00F66AFC" w:rsidRDefault="00944B7E" w:rsidP="00F00C7B">
      <w:pPr>
        <w:spacing w:line="259" w:lineRule="auto"/>
        <w:ind w:left="284"/>
        <w:jc w:val="both"/>
        <w:rPr>
          <w:rFonts w:ascii="Tahoma" w:hAnsi="Tahoma" w:cs="Tahoma"/>
          <w:sz w:val="22"/>
          <w:szCs w:val="22"/>
        </w:rPr>
      </w:pPr>
    </w:p>
    <w:p w14:paraId="03A90B60" w14:textId="48FAC49F" w:rsidR="00F66AFC" w:rsidRPr="004A29F4" w:rsidRDefault="00101303" w:rsidP="00F00C7B">
      <w:pPr>
        <w:spacing w:line="259" w:lineRule="auto"/>
        <w:ind w:left="284"/>
        <w:jc w:val="both"/>
        <w:rPr>
          <w:rFonts w:ascii="Tahoma" w:hAnsi="Tahoma" w:cs="Tahoma"/>
          <w:bCs/>
          <w:sz w:val="22"/>
          <w:szCs w:val="22"/>
        </w:rPr>
      </w:pPr>
      <w:r>
        <w:rPr>
          <w:rFonts w:ascii="Tahoma" w:hAnsi="Tahoma" w:cs="Tahoma"/>
          <w:bCs/>
          <w:sz w:val="22"/>
          <w:szCs w:val="22"/>
        </w:rPr>
        <w:t>ζ</w:t>
      </w:r>
      <w:r w:rsidR="00944B7E" w:rsidRPr="00944B7E">
        <w:rPr>
          <w:rFonts w:ascii="Tahoma" w:hAnsi="Tahoma" w:cs="Tahoma"/>
          <w:bCs/>
          <w:sz w:val="22"/>
          <w:szCs w:val="22"/>
        </w:rPr>
        <w:t>)</w:t>
      </w:r>
      <w:r w:rsidR="00944B7E">
        <w:rPr>
          <w:rFonts w:ascii="Tahoma" w:hAnsi="Tahoma" w:cs="Tahoma"/>
          <w:b/>
          <w:sz w:val="22"/>
          <w:szCs w:val="22"/>
        </w:rPr>
        <w:t xml:space="preserve">  </w:t>
      </w:r>
      <w:r w:rsidR="00F66AFC" w:rsidRPr="00F66AFC">
        <w:rPr>
          <w:rFonts w:ascii="Tahoma" w:hAnsi="Tahoma" w:cs="Tahoma"/>
          <w:b/>
          <w:sz w:val="22"/>
          <w:szCs w:val="22"/>
        </w:rPr>
        <w:t>Εκτιμώμενη αξία σύμβασης</w:t>
      </w:r>
      <w:r w:rsidR="004A29F4">
        <w:rPr>
          <w:rFonts w:ascii="Tahoma" w:hAnsi="Tahoma" w:cs="Tahoma"/>
          <w:b/>
          <w:sz w:val="22"/>
          <w:szCs w:val="22"/>
        </w:rPr>
        <w:t xml:space="preserve"> </w:t>
      </w:r>
      <w:r w:rsidR="00834172">
        <w:rPr>
          <w:rFonts w:ascii="Tahoma" w:hAnsi="Tahoma" w:cs="Tahoma"/>
          <w:bCs/>
          <w:sz w:val="22"/>
          <w:szCs w:val="22"/>
        </w:rPr>
        <w:t xml:space="preserve">ανέρχεται στο συνολικό ποσό των </w:t>
      </w:r>
      <w:r w:rsidR="00324BEC">
        <w:rPr>
          <w:rFonts w:ascii="Tahoma" w:hAnsi="Tahoma" w:cs="Tahoma"/>
          <w:bCs/>
          <w:sz w:val="22"/>
          <w:szCs w:val="22"/>
        </w:rPr>
        <w:t>1.639.524,31</w:t>
      </w:r>
      <w:r w:rsidR="00834172" w:rsidRPr="00834172">
        <w:rPr>
          <w:rFonts w:ascii="Tahoma" w:hAnsi="Tahoma" w:cs="Tahoma"/>
          <w:bCs/>
          <w:sz w:val="22"/>
          <w:szCs w:val="22"/>
        </w:rPr>
        <w:t xml:space="preserve"> €</w:t>
      </w:r>
      <w:r w:rsidR="00834172">
        <w:rPr>
          <w:rFonts w:ascii="Tahoma" w:hAnsi="Tahoma" w:cs="Tahoma"/>
          <w:bCs/>
          <w:sz w:val="22"/>
          <w:szCs w:val="22"/>
        </w:rPr>
        <w:t xml:space="preserve"> συμπεριλαμβανομένου ΦΠΑ 13% </w:t>
      </w:r>
      <w:r w:rsidR="00834172">
        <w:rPr>
          <w:rFonts w:ascii="Tahoma" w:hAnsi="Tahoma" w:cs="Tahoma"/>
          <w:sz w:val="22"/>
          <w:szCs w:val="22"/>
        </w:rPr>
        <w:t xml:space="preserve">  </w:t>
      </w:r>
      <w:r w:rsidR="00324BEC">
        <w:rPr>
          <w:rFonts w:ascii="Tahoma" w:hAnsi="Tahoma" w:cs="Tahoma"/>
          <w:sz w:val="22"/>
          <w:szCs w:val="22"/>
        </w:rPr>
        <w:t>188.617,84</w:t>
      </w:r>
      <w:r w:rsidR="00834172" w:rsidRPr="00C9406B">
        <w:rPr>
          <w:rFonts w:ascii="Tahoma" w:hAnsi="Tahoma" w:cs="Tahoma"/>
          <w:sz w:val="22"/>
          <w:szCs w:val="22"/>
        </w:rPr>
        <w:t xml:space="preserve"> €</w:t>
      </w:r>
      <w:r w:rsidR="00834172">
        <w:rPr>
          <w:rFonts w:ascii="Tahoma" w:hAnsi="Tahoma" w:cs="Tahoma"/>
          <w:sz w:val="22"/>
          <w:szCs w:val="22"/>
        </w:rPr>
        <w:t xml:space="preserve"> και δικαίωμα προαίρεσης </w:t>
      </w:r>
      <w:r w:rsidR="00324BEC">
        <w:rPr>
          <w:rFonts w:ascii="Tahoma" w:hAnsi="Tahoma" w:cs="Tahoma"/>
          <w:sz w:val="22"/>
          <w:szCs w:val="22"/>
        </w:rPr>
        <w:t>189.248,67</w:t>
      </w:r>
      <w:r w:rsidR="00834172" w:rsidRPr="00A34B7F">
        <w:rPr>
          <w:rFonts w:ascii="Tahoma" w:hAnsi="Tahoma" w:cs="Tahoma"/>
          <w:sz w:val="22"/>
          <w:szCs w:val="22"/>
        </w:rPr>
        <w:t xml:space="preserve"> €</w:t>
      </w:r>
    </w:p>
    <w:p w14:paraId="7D50DAEE" w14:textId="591C2EC6" w:rsidR="00944B7E" w:rsidRDefault="00944B7E" w:rsidP="00E7107A">
      <w:pPr>
        <w:spacing w:line="259" w:lineRule="auto"/>
        <w:ind w:left="284"/>
        <w:jc w:val="both"/>
        <w:rPr>
          <w:rFonts w:ascii="Tahoma" w:hAnsi="Tahoma" w:cs="Tahoma"/>
          <w:sz w:val="22"/>
          <w:szCs w:val="22"/>
        </w:rPr>
      </w:pPr>
      <w:r w:rsidRPr="00E7107A">
        <w:rPr>
          <w:rFonts w:ascii="Tahoma" w:hAnsi="Tahoma" w:cs="Tahoma"/>
          <w:sz w:val="22"/>
          <w:szCs w:val="22"/>
        </w:rPr>
        <w:t xml:space="preserve">Η παρούσα σύμβαση υποδιαιρείται </w:t>
      </w:r>
      <w:r w:rsidR="00834172">
        <w:rPr>
          <w:rFonts w:ascii="Tahoma" w:hAnsi="Tahoma" w:cs="Tahoma"/>
          <w:sz w:val="22"/>
          <w:szCs w:val="22"/>
        </w:rPr>
        <w:t xml:space="preserve"> σε </w:t>
      </w:r>
      <w:r w:rsidR="00363351">
        <w:rPr>
          <w:rFonts w:ascii="Tahoma" w:hAnsi="Tahoma" w:cs="Tahoma"/>
          <w:sz w:val="22"/>
          <w:szCs w:val="22"/>
        </w:rPr>
        <w:t>πέντε</w:t>
      </w:r>
      <w:r w:rsidR="00834172">
        <w:rPr>
          <w:rFonts w:ascii="Tahoma" w:hAnsi="Tahoma" w:cs="Tahoma"/>
          <w:sz w:val="22"/>
          <w:szCs w:val="22"/>
        </w:rPr>
        <w:t xml:space="preserve"> ομάδες όπως αναλύονται στον παρακάτω πίνακα </w:t>
      </w:r>
    </w:p>
    <w:p w14:paraId="7A0D2331" w14:textId="77777777" w:rsidR="005E709F" w:rsidRPr="00E7107A" w:rsidRDefault="005E709F" w:rsidP="00E7107A">
      <w:pPr>
        <w:spacing w:line="259" w:lineRule="auto"/>
        <w:ind w:left="284"/>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006"/>
      </w:tblGrid>
      <w:tr w:rsidR="00EB3EB5" w:rsidRPr="00344FE5" w14:paraId="49BDC4FD" w14:textId="77777777" w:rsidTr="00EB3EB5">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21EBCD4E" w14:textId="77777777" w:rsidR="00EB3EB5" w:rsidRPr="00287351" w:rsidRDefault="00EB3EB5" w:rsidP="00CC349C">
            <w:pPr>
              <w:rPr>
                <w:rFonts w:eastAsia="Calibri"/>
                <w:b/>
                <w:bCs/>
                <w:szCs w:val="22"/>
                <w:lang w:val="en-US" w:eastAsia="en-US"/>
              </w:rPr>
            </w:pPr>
            <w:r w:rsidRPr="00344FE5">
              <w:rPr>
                <w:rFonts w:eastAsia="Calibri"/>
                <w:b/>
                <w:bCs/>
                <w:szCs w:val="22"/>
              </w:rPr>
              <w:t>ΟΜΑΔΕΣ</w:t>
            </w: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14:paraId="6E2FF217" w14:textId="77777777" w:rsidR="00EB3EB5" w:rsidRPr="00344FE5" w:rsidRDefault="00EB3EB5" w:rsidP="00CC349C">
            <w:pPr>
              <w:rPr>
                <w:rFonts w:eastAsia="Calibri"/>
                <w:b/>
                <w:bCs/>
                <w:szCs w:val="22"/>
              </w:rPr>
            </w:pPr>
            <w:r w:rsidRPr="00344FE5">
              <w:rPr>
                <w:rFonts w:eastAsia="Calibri"/>
                <w:b/>
                <w:bCs/>
                <w:szCs w:val="22"/>
              </w:rPr>
              <w:t>ΣΥΝΟΛΙΚΟΣ ΠΡΟΥΠΟΛΟΓΙΣΜΟΣ</w:t>
            </w:r>
          </w:p>
          <w:p w14:paraId="40674482" w14:textId="19DE142F" w:rsidR="00EB3EB5" w:rsidRPr="00344FE5" w:rsidRDefault="00EB3EB5" w:rsidP="00CC349C">
            <w:pPr>
              <w:rPr>
                <w:rFonts w:eastAsia="Calibri"/>
                <w:b/>
                <w:bCs/>
                <w:szCs w:val="22"/>
              </w:rPr>
            </w:pPr>
            <w:r w:rsidRPr="00344FE5">
              <w:rPr>
                <w:rFonts w:eastAsia="Calibri"/>
                <w:b/>
                <w:bCs/>
                <w:szCs w:val="22"/>
              </w:rPr>
              <w:t xml:space="preserve"> ΧΩΡΙΣ ΦΠΑ 13%</w:t>
            </w:r>
          </w:p>
        </w:tc>
      </w:tr>
      <w:tr w:rsidR="00EB3EB5" w:rsidRPr="00344FE5" w14:paraId="3731D672" w14:textId="77777777" w:rsidTr="00EB3EB5">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B0517" w14:textId="0F9FE563" w:rsidR="00EB3EB5" w:rsidRPr="005E709F" w:rsidRDefault="00EB3EB5" w:rsidP="005E709F">
            <w:pPr>
              <w:suppressAutoHyphens/>
              <w:spacing w:after="120"/>
              <w:jc w:val="both"/>
              <w:rPr>
                <w:rFonts w:ascii="Tahoma" w:hAnsi="Tahoma" w:cs="Tahoma"/>
                <w:iCs/>
                <w:lang w:eastAsia="ar-SA"/>
              </w:rPr>
            </w:pPr>
            <w:r w:rsidRPr="005E709F">
              <w:rPr>
                <w:rFonts w:ascii="Tahoma" w:hAnsi="Tahoma" w:cs="Tahoma"/>
                <w:iCs/>
                <w:lang w:eastAsia="ar-SA"/>
              </w:rPr>
              <w:t xml:space="preserve">Α: Δρομολόγια με λεωφορεία τύπου </w:t>
            </w:r>
            <w:proofErr w:type="spellStart"/>
            <w:r w:rsidRPr="005E709F">
              <w:rPr>
                <w:rFonts w:ascii="Tahoma" w:hAnsi="Tahoma" w:cs="Tahoma"/>
                <w:iCs/>
                <w:lang w:eastAsia="ar-SA"/>
              </w:rPr>
              <w:t>bus</w:t>
            </w:r>
            <w:proofErr w:type="spellEnd"/>
            <w:r w:rsidRPr="005E709F">
              <w:rPr>
                <w:rFonts w:ascii="Tahoma" w:hAnsi="Tahoma" w:cs="Tahoma"/>
                <w:iCs/>
                <w:lang w:eastAsia="ar-SA"/>
              </w:rPr>
              <w:t xml:space="preserve"> &amp; </w:t>
            </w:r>
            <w:proofErr w:type="spellStart"/>
            <w:r w:rsidRPr="005E709F">
              <w:rPr>
                <w:rFonts w:ascii="Tahoma" w:hAnsi="Tahoma" w:cs="Tahoma"/>
                <w:iCs/>
                <w:lang w:eastAsia="ar-SA"/>
              </w:rPr>
              <w:t>minibus</w:t>
            </w:r>
            <w:proofErr w:type="spellEnd"/>
            <w:r w:rsidRPr="005E709F">
              <w:rPr>
                <w:rFonts w:ascii="Tahoma" w:hAnsi="Tahoma" w:cs="Tahoma"/>
                <w:iCs/>
                <w:lang w:eastAsia="ar-SA"/>
              </w:rPr>
              <w:t xml:space="preserve"> για τη μεταφορά μαθητών Α΄/</w:t>
            </w:r>
            <w:proofErr w:type="spellStart"/>
            <w:r w:rsidRPr="005E709F">
              <w:rPr>
                <w:rFonts w:ascii="Tahoma" w:hAnsi="Tahoma" w:cs="Tahoma"/>
                <w:iCs/>
                <w:lang w:eastAsia="ar-SA"/>
              </w:rPr>
              <w:t>θμιας</w:t>
            </w:r>
            <w:proofErr w:type="spellEnd"/>
            <w:r w:rsidRPr="005E709F">
              <w:rPr>
                <w:rFonts w:ascii="Tahoma" w:hAnsi="Tahoma" w:cs="Tahoma"/>
                <w:iCs/>
                <w:lang w:eastAsia="ar-SA"/>
              </w:rPr>
              <w:t xml:space="preserve"> και Β΄/</w:t>
            </w:r>
            <w:proofErr w:type="spellStart"/>
            <w:r w:rsidRPr="005E709F">
              <w:rPr>
                <w:rFonts w:ascii="Tahoma" w:hAnsi="Tahoma" w:cs="Tahoma"/>
                <w:iCs/>
                <w:lang w:eastAsia="ar-SA"/>
              </w:rPr>
              <w:t>θμιας</w:t>
            </w:r>
            <w:proofErr w:type="spellEnd"/>
            <w:r w:rsidRPr="005E709F">
              <w:rPr>
                <w:rFonts w:ascii="Tahoma" w:hAnsi="Tahoma" w:cs="Tahoma"/>
                <w:iCs/>
                <w:lang w:eastAsia="ar-SA"/>
              </w:rPr>
              <w:t xml:space="preserve"> </w:t>
            </w:r>
            <w:proofErr w:type="spellStart"/>
            <w:r w:rsidRPr="005E709F">
              <w:rPr>
                <w:rFonts w:ascii="Tahoma" w:hAnsi="Tahoma" w:cs="Tahoma"/>
                <w:iCs/>
                <w:lang w:eastAsia="ar-SA"/>
              </w:rPr>
              <w:t>Εκπ</w:t>
            </w:r>
            <w:proofErr w:type="spellEnd"/>
            <w:r w:rsidRPr="005E709F">
              <w:rPr>
                <w:rFonts w:ascii="Tahoma" w:hAnsi="Tahoma" w:cs="Tahoma"/>
                <w:iCs/>
                <w:lang w:eastAsia="ar-SA"/>
              </w:rPr>
              <w:t>/</w:t>
            </w:r>
            <w:proofErr w:type="spellStart"/>
            <w:r w:rsidRPr="005E709F">
              <w:rPr>
                <w:rFonts w:ascii="Tahoma" w:hAnsi="Tahoma" w:cs="Tahoma"/>
                <w:iCs/>
                <w:lang w:eastAsia="ar-SA"/>
              </w:rPr>
              <w:t>σης</w:t>
            </w:r>
            <w:proofErr w:type="spellEnd"/>
            <w:r w:rsidRPr="005E709F">
              <w:rPr>
                <w:rFonts w:ascii="Tahoma" w:hAnsi="Tahoma" w:cs="Tahoma"/>
                <w:iCs/>
                <w:lang w:eastAsia="ar-SA"/>
              </w:rPr>
              <w:t xml:space="preserve">  με προορισμό  σε  σχολικές μονάδες, χωρικής αρμοδιότητας Δήμ</w:t>
            </w:r>
            <w:r>
              <w:rPr>
                <w:rFonts w:ascii="Tahoma" w:hAnsi="Tahoma" w:cs="Tahoma"/>
                <w:iCs/>
                <w:lang w:eastAsia="ar-SA"/>
              </w:rPr>
              <w:t>ου</w:t>
            </w:r>
            <w:r w:rsidRPr="005E709F">
              <w:rPr>
                <w:rFonts w:ascii="Tahoma" w:hAnsi="Tahoma" w:cs="Tahoma"/>
                <w:iCs/>
                <w:lang w:eastAsia="ar-SA"/>
              </w:rPr>
              <w:t xml:space="preserve"> </w:t>
            </w:r>
            <w:r>
              <w:rPr>
                <w:rFonts w:ascii="Tahoma" w:hAnsi="Tahoma" w:cs="Tahoma"/>
                <w:iCs/>
                <w:lang w:eastAsia="ar-SA"/>
              </w:rPr>
              <w:t>Αγ. Νικολάου</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433EFB67" w14:textId="26FF3256" w:rsidR="00EB3EB5" w:rsidRPr="005E709F" w:rsidRDefault="0054434B" w:rsidP="0054434B">
            <w:pPr>
              <w:spacing w:line="259" w:lineRule="auto"/>
              <w:ind w:left="284"/>
              <w:jc w:val="center"/>
              <w:rPr>
                <w:rFonts w:ascii="Tahoma" w:hAnsi="Tahoma" w:cs="Tahoma"/>
                <w:sz w:val="22"/>
                <w:szCs w:val="22"/>
              </w:rPr>
            </w:pPr>
            <w:r>
              <w:rPr>
                <w:rFonts w:ascii="Tahoma" w:hAnsi="Tahoma" w:cs="Tahoma"/>
                <w:sz w:val="22"/>
                <w:szCs w:val="22"/>
              </w:rPr>
              <w:t>353.599,20 €</w:t>
            </w:r>
          </w:p>
        </w:tc>
      </w:tr>
      <w:tr w:rsidR="00EB3EB5" w:rsidRPr="00344FE5" w14:paraId="3220FC78" w14:textId="77777777" w:rsidTr="00EB3EB5">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C9222" w14:textId="5FA5E874" w:rsidR="00EB3EB5" w:rsidRPr="005E709F" w:rsidRDefault="00EB3EB5" w:rsidP="005E709F">
            <w:pPr>
              <w:suppressAutoHyphens/>
              <w:spacing w:after="120"/>
              <w:jc w:val="both"/>
              <w:rPr>
                <w:rFonts w:ascii="Tahoma" w:hAnsi="Tahoma" w:cs="Tahoma"/>
                <w:iCs/>
                <w:lang w:eastAsia="ar-SA"/>
              </w:rPr>
            </w:pPr>
            <w:r w:rsidRPr="005E709F">
              <w:rPr>
                <w:rFonts w:ascii="Tahoma" w:hAnsi="Tahoma" w:cs="Tahoma"/>
                <w:iCs/>
                <w:lang w:eastAsia="ar-SA"/>
              </w:rPr>
              <w:t xml:space="preserve">Β : Δρομολόγια με λεωφορεία τύπου </w:t>
            </w:r>
            <w:proofErr w:type="spellStart"/>
            <w:r w:rsidRPr="005E709F">
              <w:rPr>
                <w:rFonts w:ascii="Tahoma" w:hAnsi="Tahoma" w:cs="Tahoma"/>
                <w:iCs/>
                <w:lang w:eastAsia="ar-SA"/>
              </w:rPr>
              <w:t>bus</w:t>
            </w:r>
            <w:proofErr w:type="spellEnd"/>
            <w:r w:rsidRPr="005E709F">
              <w:rPr>
                <w:rFonts w:ascii="Tahoma" w:hAnsi="Tahoma" w:cs="Tahoma"/>
                <w:iCs/>
                <w:lang w:eastAsia="ar-SA"/>
              </w:rPr>
              <w:t xml:space="preserve"> &amp; </w:t>
            </w:r>
            <w:proofErr w:type="spellStart"/>
            <w:r w:rsidRPr="005E709F">
              <w:rPr>
                <w:rFonts w:ascii="Tahoma" w:hAnsi="Tahoma" w:cs="Tahoma"/>
                <w:iCs/>
                <w:lang w:eastAsia="ar-SA"/>
              </w:rPr>
              <w:t>minibus</w:t>
            </w:r>
            <w:proofErr w:type="spellEnd"/>
            <w:r w:rsidRPr="005E709F">
              <w:rPr>
                <w:rFonts w:ascii="Tahoma" w:hAnsi="Tahoma" w:cs="Tahoma"/>
                <w:iCs/>
                <w:lang w:eastAsia="ar-SA"/>
              </w:rPr>
              <w:t xml:space="preserve"> για τη μεταφορά μαθητών Α΄/</w:t>
            </w:r>
            <w:proofErr w:type="spellStart"/>
            <w:r w:rsidRPr="005E709F">
              <w:rPr>
                <w:rFonts w:ascii="Tahoma" w:hAnsi="Tahoma" w:cs="Tahoma"/>
                <w:iCs/>
                <w:lang w:eastAsia="ar-SA"/>
              </w:rPr>
              <w:t>θμιας</w:t>
            </w:r>
            <w:proofErr w:type="spellEnd"/>
            <w:r w:rsidRPr="005E709F">
              <w:rPr>
                <w:rFonts w:ascii="Tahoma" w:hAnsi="Tahoma" w:cs="Tahoma"/>
                <w:iCs/>
                <w:lang w:eastAsia="ar-SA"/>
              </w:rPr>
              <w:t xml:space="preserve"> και Β΄/</w:t>
            </w:r>
            <w:proofErr w:type="spellStart"/>
            <w:r w:rsidRPr="005E709F">
              <w:rPr>
                <w:rFonts w:ascii="Tahoma" w:hAnsi="Tahoma" w:cs="Tahoma"/>
                <w:iCs/>
                <w:lang w:eastAsia="ar-SA"/>
              </w:rPr>
              <w:t>θμιας</w:t>
            </w:r>
            <w:proofErr w:type="spellEnd"/>
            <w:r w:rsidRPr="005E709F">
              <w:rPr>
                <w:rFonts w:ascii="Tahoma" w:hAnsi="Tahoma" w:cs="Tahoma"/>
                <w:iCs/>
                <w:lang w:eastAsia="ar-SA"/>
              </w:rPr>
              <w:t xml:space="preserve"> </w:t>
            </w:r>
            <w:proofErr w:type="spellStart"/>
            <w:r w:rsidRPr="005E709F">
              <w:rPr>
                <w:rFonts w:ascii="Tahoma" w:hAnsi="Tahoma" w:cs="Tahoma"/>
                <w:iCs/>
                <w:lang w:eastAsia="ar-SA"/>
              </w:rPr>
              <w:t>Εκπ</w:t>
            </w:r>
            <w:proofErr w:type="spellEnd"/>
            <w:r w:rsidRPr="005E709F">
              <w:rPr>
                <w:rFonts w:ascii="Tahoma" w:hAnsi="Tahoma" w:cs="Tahoma"/>
                <w:iCs/>
                <w:lang w:eastAsia="ar-SA"/>
              </w:rPr>
              <w:t>/</w:t>
            </w:r>
            <w:proofErr w:type="spellStart"/>
            <w:r w:rsidRPr="005E709F">
              <w:rPr>
                <w:rFonts w:ascii="Tahoma" w:hAnsi="Tahoma" w:cs="Tahoma"/>
                <w:iCs/>
                <w:lang w:eastAsia="ar-SA"/>
              </w:rPr>
              <w:t>σης</w:t>
            </w:r>
            <w:proofErr w:type="spellEnd"/>
            <w:r w:rsidRPr="005E709F">
              <w:rPr>
                <w:rFonts w:ascii="Tahoma" w:hAnsi="Tahoma" w:cs="Tahoma"/>
                <w:iCs/>
                <w:lang w:eastAsia="ar-SA"/>
              </w:rPr>
              <w:t xml:space="preserve">  με προορισμό  όλες τις  σχολικές μονάδες, χωρικής αρμοδιότητας  </w:t>
            </w:r>
            <w:r>
              <w:rPr>
                <w:rFonts w:ascii="Tahoma" w:hAnsi="Tahoma" w:cs="Tahoma"/>
                <w:iCs/>
                <w:lang w:eastAsia="ar-SA"/>
              </w:rPr>
              <w:t>Δήμου Ιεράπετρας</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2D7ED71A" w14:textId="1F9CC17B" w:rsidR="00EB3EB5" w:rsidRPr="005E709F" w:rsidRDefault="0054434B" w:rsidP="0054434B">
            <w:pPr>
              <w:spacing w:line="259" w:lineRule="auto"/>
              <w:ind w:left="284"/>
              <w:jc w:val="center"/>
              <w:rPr>
                <w:rFonts w:ascii="Tahoma" w:hAnsi="Tahoma" w:cs="Tahoma"/>
                <w:sz w:val="22"/>
                <w:szCs w:val="22"/>
              </w:rPr>
            </w:pPr>
            <w:r>
              <w:rPr>
                <w:rFonts w:ascii="Tahoma" w:hAnsi="Tahoma" w:cs="Tahoma"/>
                <w:sz w:val="22"/>
                <w:szCs w:val="22"/>
              </w:rPr>
              <w:t>363.387,60 €</w:t>
            </w:r>
          </w:p>
        </w:tc>
      </w:tr>
      <w:tr w:rsidR="00EB3EB5" w:rsidRPr="00344FE5" w14:paraId="7AFFB0F6" w14:textId="77777777" w:rsidTr="00EB3EB5">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4A40EB9C" w14:textId="2B228488" w:rsidR="00EB3EB5" w:rsidRPr="005E709F" w:rsidRDefault="00EB3EB5" w:rsidP="005E709F">
            <w:pPr>
              <w:suppressAutoHyphens/>
              <w:spacing w:after="120"/>
              <w:jc w:val="both"/>
              <w:rPr>
                <w:rFonts w:ascii="Tahoma" w:hAnsi="Tahoma" w:cs="Tahoma"/>
                <w:iCs/>
                <w:lang w:eastAsia="ar-SA"/>
              </w:rPr>
            </w:pPr>
            <w:r>
              <w:rPr>
                <w:rFonts w:ascii="Tahoma" w:hAnsi="Tahoma" w:cs="Tahoma"/>
                <w:iCs/>
                <w:lang w:eastAsia="ar-SA"/>
              </w:rPr>
              <w:t>Γ</w:t>
            </w:r>
            <w:r w:rsidRPr="005E709F">
              <w:rPr>
                <w:rFonts w:ascii="Tahoma" w:hAnsi="Tahoma" w:cs="Tahoma"/>
                <w:iCs/>
                <w:lang w:eastAsia="ar-SA"/>
              </w:rPr>
              <w:t xml:space="preserve"> : Δρομολόγια με λεωφορεία τύπου </w:t>
            </w:r>
            <w:proofErr w:type="spellStart"/>
            <w:r w:rsidRPr="005E709F">
              <w:rPr>
                <w:rFonts w:ascii="Tahoma" w:hAnsi="Tahoma" w:cs="Tahoma"/>
                <w:iCs/>
                <w:lang w:eastAsia="ar-SA"/>
              </w:rPr>
              <w:t>bus</w:t>
            </w:r>
            <w:proofErr w:type="spellEnd"/>
            <w:r w:rsidRPr="005E709F">
              <w:rPr>
                <w:rFonts w:ascii="Tahoma" w:hAnsi="Tahoma" w:cs="Tahoma"/>
                <w:iCs/>
                <w:lang w:eastAsia="ar-SA"/>
              </w:rPr>
              <w:t xml:space="preserve"> &amp; </w:t>
            </w:r>
            <w:proofErr w:type="spellStart"/>
            <w:r w:rsidRPr="005E709F">
              <w:rPr>
                <w:rFonts w:ascii="Tahoma" w:hAnsi="Tahoma" w:cs="Tahoma"/>
                <w:iCs/>
                <w:lang w:eastAsia="ar-SA"/>
              </w:rPr>
              <w:t>minibus</w:t>
            </w:r>
            <w:proofErr w:type="spellEnd"/>
            <w:r w:rsidRPr="005E709F">
              <w:rPr>
                <w:rFonts w:ascii="Tahoma" w:hAnsi="Tahoma" w:cs="Tahoma"/>
                <w:iCs/>
                <w:lang w:eastAsia="ar-SA"/>
              </w:rPr>
              <w:t xml:space="preserve"> για τη μεταφορά μαθητών Α΄/</w:t>
            </w:r>
            <w:proofErr w:type="spellStart"/>
            <w:r w:rsidRPr="005E709F">
              <w:rPr>
                <w:rFonts w:ascii="Tahoma" w:hAnsi="Tahoma" w:cs="Tahoma"/>
                <w:iCs/>
                <w:lang w:eastAsia="ar-SA"/>
              </w:rPr>
              <w:t>θμιας</w:t>
            </w:r>
            <w:proofErr w:type="spellEnd"/>
            <w:r w:rsidRPr="005E709F">
              <w:rPr>
                <w:rFonts w:ascii="Tahoma" w:hAnsi="Tahoma" w:cs="Tahoma"/>
                <w:iCs/>
                <w:lang w:eastAsia="ar-SA"/>
              </w:rPr>
              <w:t xml:space="preserve"> και Β΄/</w:t>
            </w:r>
            <w:proofErr w:type="spellStart"/>
            <w:r w:rsidRPr="005E709F">
              <w:rPr>
                <w:rFonts w:ascii="Tahoma" w:hAnsi="Tahoma" w:cs="Tahoma"/>
                <w:iCs/>
                <w:lang w:eastAsia="ar-SA"/>
              </w:rPr>
              <w:t>θμιας</w:t>
            </w:r>
            <w:proofErr w:type="spellEnd"/>
            <w:r w:rsidRPr="005E709F">
              <w:rPr>
                <w:rFonts w:ascii="Tahoma" w:hAnsi="Tahoma" w:cs="Tahoma"/>
                <w:iCs/>
                <w:lang w:eastAsia="ar-SA"/>
              </w:rPr>
              <w:t xml:space="preserve"> </w:t>
            </w:r>
            <w:proofErr w:type="spellStart"/>
            <w:r w:rsidRPr="005E709F">
              <w:rPr>
                <w:rFonts w:ascii="Tahoma" w:hAnsi="Tahoma" w:cs="Tahoma"/>
                <w:iCs/>
                <w:lang w:eastAsia="ar-SA"/>
              </w:rPr>
              <w:t>Εκπ</w:t>
            </w:r>
            <w:proofErr w:type="spellEnd"/>
            <w:r w:rsidRPr="005E709F">
              <w:rPr>
                <w:rFonts w:ascii="Tahoma" w:hAnsi="Tahoma" w:cs="Tahoma"/>
                <w:iCs/>
                <w:lang w:eastAsia="ar-SA"/>
              </w:rPr>
              <w:t>/</w:t>
            </w:r>
            <w:proofErr w:type="spellStart"/>
            <w:r w:rsidRPr="005E709F">
              <w:rPr>
                <w:rFonts w:ascii="Tahoma" w:hAnsi="Tahoma" w:cs="Tahoma"/>
                <w:iCs/>
                <w:lang w:eastAsia="ar-SA"/>
              </w:rPr>
              <w:t>σης</w:t>
            </w:r>
            <w:proofErr w:type="spellEnd"/>
            <w:r w:rsidRPr="005E709F">
              <w:rPr>
                <w:rFonts w:ascii="Tahoma" w:hAnsi="Tahoma" w:cs="Tahoma"/>
                <w:iCs/>
                <w:lang w:eastAsia="ar-SA"/>
              </w:rPr>
              <w:t xml:space="preserve">  με προορισμό  όλες τις  σχολικές μονάδες, χωρικής αρμοδιότητας  </w:t>
            </w:r>
            <w:r>
              <w:rPr>
                <w:rFonts w:ascii="Tahoma" w:hAnsi="Tahoma" w:cs="Tahoma"/>
                <w:iCs/>
                <w:lang w:eastAsia="ar-SA"/>
              </w:rPr>
              <w:t>Δήμου Σητείας</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379B9A09" w14:textId="5E67A512" w:rsidR="00EB3EB5" w:rsidRPr="005E709F" w:rsidRDefault="0054434B" w:rsidP="0054434B">
            <w:pPr>
              <w:spacing w:line="259" w:lineRule="auto"/>
              <w:ind w:left="284"/>
              <w:jc w:val="center"/>
              <w:rPr>
                <w:rFonts w:ascii="Tahoma" w:hAnsi="Tahoma" w:cs="Tahoma"/>
                <w:sz w:val="22"/>
                <w:szCs w:val="22"/>
              </w:rPr>
            </w:pPr>
            <w:r>
              <w:rPr>
                <w:rFonts w:ascii="Tahoma" w:hAnsi="Tahoma" w:cs="Tahoma"/>
                <w:sz w:val="22"/>
                <w:szCs w:val="22"/>
              </w:rPr>
              <w:t>275.929,20 €</w:t>
            </w:r>
          </w:p>
        </w:tc>
      </w:tr>
      <w:tr w:rsidR="00EB3EB5" w:rsidRPr="00344FE5" w14:paraId="650F8CFA" w14:textId="77777777" w:rsidTr="00EB3EB5">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25C57" w14:textId="3B2E2F67" w:rsidR="00EB3EB5" w:rsidRPr="005E709F" w:rsidRDefault="00EB3EB5" w:rsidP="005E709F">
            <w:pPr>
              <w:suppressAutoHyphens/>
              <w:spacing w:after="120"/>
              <w:jc w:val="both"/>
              <w:rPr>
                <w:rFonts w:ascii="Tahoma" w:hAnsi="Tahoma" w:cs="Tahoma"/>
                <w:iCs/>
                <w:lang w:eastAsia="ar-SA"/>
              </w:rPr>
            </w:pPr>
            <w:r>
              <w:rPr>
                <w:rFonts w:ascii="Tahoma" w:hAnsi="Tahoma" w:cs="Tahoma"/>
                <w:iCs/>
                <w:lang w:eastAsia="ar-SA"/>
              </w:rPr>
              <w:t>Δ</w:t>
            </w:r>
            <w:r w:rsidRPr="005E709F">
              <w:rPr>
                <w:rFonts w:ascii="Tahoma" w:hAnsi="Tahoma" w:cs="Tahoma"/>
                <w:iCs/>
                <w:lang w:eastAsia="ar-SA"/>
              </w:rPr>
              <w:t xml:space="preserve"> : Δρομολόγια με λεωφορεία τύπου </w:t>
            </w:r>
            <w:proofErr w:type="spellStart"/>
            <w:r w:rsidRPr="005E709F">
              <w:rPr>
                <w:rFonts w:ascii="Tahoma" w:hAnsi="Tahoma" w:cs="Tahoma"/>
                <w:iCs/>
                <w:lang w:eastAsia="ar-SA"/>
              </w:rPr>
              <w:t>bus</w:t>
            </w:r>
            <w:proofErr w:type="spellEnd"/>
            <w:r w:rsidRPr="005E709F">
              <w:rPr>
                <w:rFonts w:ascii="Tahoma" w:hAnsi="Tahoma" w:cs="Tahoma"/>
                <w:iCs/>
                <w:lang w:eastAsia="ar-SA"/>
              </w:rPr>
              <w:t xml:space="preserve"> &amp; </w:t>
            </w:r>
            <w:proofErr w:type="spellStart"/>
            <w:r w:rsidRPr="005E709F">
              <w:rPr>
                <w:rFonts w:ascii="Tahoma" w:hAnsi="Tahoma" w:cs="Tahoma"/>
                <w:iCs/>
                <w:lang w:eastAsia="ar-SA"/>
              </w:rPr>
              <w:t>minibus</w:t>
            </w:r>
            <w:proofErr w:type="spellEnd"/>
            <w:r w:rsidRPr="005E709F">
              <w:rPr>
                <w:rFonts w:ascii="Tahoma" w:hAnsi="Tahoma" w:cs="Tahoma"/>
                <w:iCs/>
                <w:lang w:eastAsia="ar-SA"/>
              </w:rPr>
              <w:t xml:space="preserve"> για τη μεταφορά μαθητών Α΄/</w:t>
            </w:r>
            <w:proofErr w:type="spellStart"/>
            <w:r w:rsidRPr="005E709F">
              <w:rPr>
                <w:rFonts w:ascii="Tahoma" w:hAnsi="Tahoma" w:cs="Tahoma"/>
                <w:iCs/>
                <w:lang w:eastAsia="ar-SA"/>
              </w:rPr>
              <w:t>θμιας</w:t>
            </w:r>
            <w:proofErr w:type="spellEnd"/>
            <w:r w:rsidRPr="005E709F">
              <w:rPr>
                <w:rFonts w:ascii="Tahoma" w:hAnsi="Tahoma" w:cs="Tahoma"/>
                <w:iCs/>
                <w:lang w:eastAsia="ar-SA"/>
              </w:rPr>
              <w:t xml:space="preserve"> και Β΄/</w:t>
            </w:r>
            <w:proofErr w:type="spellStart"/>
            <w:r w:rsidRPr="005E709F">
              <w:rPr>
                <w:rFonts w:ascii="Tahoma" w:hAnsi="Tahoma" w:cs="Tahoma"/>
                <w:iCs/>
                <w:lang w:eastAsia="ar-SA"/>
              </w:rPr>
              <w:t>θμιας</w:t>
            </w:r>
            <w:proofErr w:type="spellEnd"/>
            <w:r w:rsidRPr="005E709F">
              <w:rPr>
                <w:rFonts w:ascii="Tahoma" w:hAnsi="Tahoma" w:cs="Tahoma"/>
                <w:iCs/>
                <w:lang w:eastAsia="ar-SA"/>
              </w:rPr>
              <w:t xml:space="preserve"> </w:t>
            </w:r>
            <w:proofErr w:type="spellStart"/>
            <w:r w:rsidRPr="005E709F">
              <w:rPr>
                <w:rFonts w:ascii="Tahoma" w:hAnsi="Tahoma" w:cs="Tahoma"/>
                <w:iCs/>
                <w:lang w:eastAsia="ar-SA"/>
              </w:rPr>
              <w:t>Εκπ</w:t>
            </w:r>
            <w:proofErr w:type="spellEnd"/>
            <w:r w:rsidRPr="005E709F">
              <w:rPr>
                <w:rFonts w:ascii="Tahoma" w:hAnsi="Tahoma" w:cs="Tahoma"/>
                <w:iCs/>
                <w:lang w:eastAsia="ar-SA"/>
              </w:rPr>
              <w:t>/</w:t>
            </w:r>
            <w:proofErr w:type="spellStart"/>
            <w:r w:rsidRPr="005E709F">
              <w:rPr>
                <w:rFonts w:ascii="Tahoma" w:hAnsi="Tahoma" w:cs="Tahoma"/>
                <w:iCs/>
                <w:lang w:eastAsia="ar-SA"/>
              </w:rPr>
              <w:t>σης</w:t>
            </w:r>
            <w:proofErr w:type="spellEnd"/>
            <w:r w:rsidRPr="005E709F">
              <w:rPr>
                <w:rFonts w:ascii="Tahoma" w:hAnsi="Tahoma" w:cs="Tahoma"/>
                <w:iCs/>
                <w:lang w:eastAsia="ar-SA"/>
              </w:rPr>
              <w:t xml:space="preserve">  με προορισμό  όλες τις  σχολικές μονάδες, χωρικής αρμοδιότητας  </w:t>
            </w:r>
            <w:r>
              <w:rPr>
                <w:rFonts w:ascii="Tahoma" w:hAnsi="Tahoma" w:cs="Tahoma"/>
                <w:iCs/>
                <w:lang w:eastAsia="ar-SA"/>
              </w:rPr>
              <w:t>Δήμου Οροπεδίου Λασιθίου</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421D39CA" w14:textId="789CD9DB" w:rsidR="00EB3EB5" w:rsidRPr="005E709F" w:rsidRDefault="00820E62" w:rsidP="0054434B">
            <w:pPr>
              <w:spacing w:line="259" w:lineRule="auto"/>
              <w:ind w:left="284"/>
              <w:jc w:val="center"/>
              <w:rPr>
                <w:rFonts w:ascii="Tahoma" w:hAnsi="Tahoma" w:cs="Tahoma"/>
                <w:sz w:val="22"/>
                <w:szCs w:val="22"/>
              </w:rPr>
            </w:pPr>
            <w:r>
              <w:rPr>
                <w:rFonts w:ascii="Tahoma" w:hAnsi="Tahoma" w:cs="Tahoma"/>
                <w:sz w:val="22"/>
                <w:szCs w:val="22"/>
              </w:rPr>
              <w:t>64.823,40 €</w:t>
            </w:r>
          </w:p>
        </w:tc>
      </w:tr>
      <w:tr w:rsidR="00EB3EB5" w:rsidRPr="00344FE5" w14:paraId="1180C483" w14:textId="77777777" w:rsidTr="00EB3EB5">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2E6AA10B" w14:textId="56DD6BBC" w:rsidR="00EB3EB5" w:rsidRPr="005E709F" w:rsidRDefault="00EB3EB5" w:rsidP="000C2D8A">
            <w:pPr>
              <w:suppressAutoHyphens/>
              <w:spacing w:after="120"/>
              <w:rPr>
                <w:rFonts w:ascii="Tahoma" w:hAnsi="Tahoma" w:cs="Tahoma"/>
                <w:iCs/>
                <w:lang w:eastAsia="ar-SA"/>
              </w:rPr>
            </w:pPr>
            <w:r>
              <w:rPr>
                <w:rFonts w:ascii="Tahoma" w:hAnsi="Tahoma" w:cs="Tahoma"/>
                <w:iCs/>
                <w:lang w:eastAsia="ar-SA"/>
              </w:rPr>
              <w:t>Ε</w:t>
            </w:r>
            <w:r w:rsidRPr="005E709F">
              <w:rPr>
                <w:rFonts w:ascii="Tahoma" w:hAnsi="Tahoma" w:cs="Tahoma"/>
                <w:iCs/>
                <w:lang w:eastAsia="ar-SA"/>
              </w:rPr>
              <w:t xml:space="preserve">: Δρομολόγια με </w:t>
            </w:r>
            <w:bookmarkStart w:id="3" w:name="_Hlk106704650"/>
            <w:r w:rsidRPr="005E709F">
              <w:rPr>
                <w:rFonts w:ascii="Tahoma" w:hAnsi="Tahoma" w:cs="Tahoma"/>
                <w:iCs/>
                <w:lang w:eastAsia="ar-SA"/>
              </w:rPr>
              <w:t xml:space="preserve">Δ.Χ. επιβατικά (ΤΑΞΙ) </w:t>
            </w:r>
            <w:bookmarkEnd w:id="3"/>
            <w:r w:rsidRPr="005E709F">
              <w:rPr>
                <w:rFonts w:ascii="Tahoma" w:hAnsi="Tahoma" w:cs="Tahoma"/>
                <w:iCs/>
                <w:lang w:eastAsia="ar-SA"/>
              </w:rPr>
              <w:t>για τη μεταφορά μαθητών Α΄/</w:t>
            </w:r>
            <w:proofErr w:type="spellStart"/>
            <w:r w:rsidRPr="005E709F">
              <w:rPr>
                <w:rFonts w:ascii="Tahoma" w:hAnsi="Tahoma" w:cs="Tahoma"/>
                <w:iCs/>
                <w:lang w:eastAsia="ar-SA"/>
              </w:rPr>
              <w:t>θμιας</w:t>
            </w:r>
            <w:proofErr w:type="spellEnd"/>
            <w:r w:rsidRPr="005E709F">
              <w:rPr>
                <w:rFonts w:ascii="Tahoma" w:hAnsi="Tahoma" w:cs="Tahoma"/>
                <w:iCs/>
                <w:lang w:eastAsia="ar-SA"/>
              </w:rPr>
              <w:t xml:space="preserve"> και Β΄/</w:t>
            </w:r>
            <w:proofErr w:type="spellStart"/>
            <w:r w:rsidRPr="005E709F">
              <w:rPr>
                <w:rFonts w:ascii="Tahoma" w:hAnsi="Tahoma" w:cs="Tahoma"/>
                <w:iCs/>
                <w:lang w:eastAsia="ar-SA"/>
              </w:rPr>
              <w:t>θμιας</w:t>
            </w:r>
            <w:proofErr w:type="spellEnd"/>
            <w:r w:rsidRPr="005E709F">
              <w:rPr>
                <w:rFonts w:ascii="Tahoma" w:hAnsi="Tahoma" w:cs="Tahoma"/>
                <w:iCs/>
                <w:lang w:eastAsia="ar-SA"/>
              </w:rPr>
              <w:t xml:space="preserve"> </w:t>
            </w:r>
            <w:proofErr w:type="spellStart"/>
            <w:r w:rsidRPr="005E709F">
              <w:rPr>
                <w:rFonts w:ascii="Tahoma" w:hAnsi="Tahoma" w:cs="Tahoma"/>
                <w:iCs/>
                <w:lang w:eastAsia="ar-SA"/>
              </w:rPr>
              <w:t>Εκπ</w:t>
            </w:r>
            <w:proofErr w:type="spellEnd"/>
            <w:r w:rsidRPr="005E709F">
              <w:rPr>
                <w:rFonts w:ascii="Tahoma" w:hAnsi="Tahoma" w:cs="Tahoma"/>
                <w:iCs/>
                <w:lang w:eastAsia="ar-SA"/>
              </w:rPr>
              <w:t>/</w:t>
            </w:r>
            <w:proofErr w:type="spellStart"/>
            <w:r w:rsidRPr="005E709F">
              <w:rPr>
                <w:rFonts w:ascii="Tahoma" w:hAnsi="Tahoma" w:cs="Tahoma"/>
                <w:iCs/>
                <w:lang w:eastAsia="ar-SA"/>
              </w:rPr>
              <w:t>σης</w:t>
            </w:r>
            <w:proofErr w:type="spellEnd"/>
            <w:r w:rsidRPr="005E709F">
              <w:rPr>
                <w:rFonts w:ascii="Tahoma" w:hAnsi="Tahoma" w:cs="Tahoma"/>
                <w:iCs/>
                <w:lang w:eastAsia="ar-SA"/>
              </w:rPr>
              <w:t xml:space="preserve"> σ</w:t>
            </w:r>
            <w:r>
              <w:rPr>
                <w:rFonts w:ascii="Tahoma" w:hAnsi="Tahoma" w:cs="Tahoma"/>
                <w:iCs/>
                <w:lang w:eastAsia="ar-SA"/>
              </w:rPr>
              <w:t>ε σχολικές μονάδες</w:t>
            </w:r>
            <w:r w:rsidRPr="005E709F">
              <w:rPr>
                <w:rFonts w:ascii="Tahoma" w:hAnsi="Tahoma" w:cs="Tahoma"/>
                <w:iCs/>
                <w:lang w:eastAsia="ar-SA"/>
              </w:rPr>
              <w:t xml:space="preserve"> , χωρικής αρμοδιότητας Π.Ε. </w:t>
            </w:r>
            <w:r>
              <w:rPr>
                <w:rFonts w:ascii="Tahoma" w:hAnsi="Tahoma" w:cs="Tahoma"/>
                <w:iCs/>
                <w:lang w:eastAsia="ar-SA"/>
              </w:rPr>
              <w:t>Λασιθίου.</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4BB0E30F" w14:textId="673AD2BB" w:rsidR="00EB3EB5" w:rsidRPr="00344FE5" w:rsidRDefault="00820E62" w:rsidP="00820E62">
            <w:pPr>
              <w:spacing w:line="259" w:lineRule="auto"/>
              <w:ind w:left="284"/>
              <w:jc w:val="center"/>
              <w:rPr>
                <w:rFonts w:eastAsia="Calibri"/>
                <w:b/>
                <w:bCs/>
                <w:szCs w:val="22"/>
              </w:rPr>
            </w:pPr>
            <w:r w:rsidRPr="00820E62">
              <w:rPr>
                <w:rFonts w:ascii="Tahoma" w:hAnsi="Tahoma" w:cs="Tahoma"/>
                <w:sz w:val="22"/>
                <w:szCs w:val="22"/>
              </w:rPr>
              <w:t>203.918,40 €</w:t>
            </w:r>
          </w:p>
        </w:tc>
      </w:tr>
      <w:tr w:rsidR="00EB3EB5" w:rsidRPr="00344FE5" w14:paraId="1D097DBE" w14:textId="77777777" w:rsidTr="00EB3EB5">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04E3B" w14:textId="77777777" w:rsidR="00EB3EB5" w:rsidRPr="005E709F" w:rsidRDefault="00EB3EB5" w:rsidP="00C9406B">
            <w:pPr>
              <w:suppressAutoHyphens/>
              <w:spacing w:after="120"/>
              <w:jc w:val="right"/>
              <w:rPr>
                <w:rFonts w:ascii="Tahoma" w:hAnsi="Tahoma" w:cs="Tahoma"/>
                <w:iCs/>
                <w:lang w:eastAsia="ar-SA"/>
              </w:rPr>
            </w:pPr>
            <w:r w:rsidRPr="005E709F">
              <w:rPr>
                <w:rFonts w:ascii="Tahoma" w:hAnsi="Tahoma" w:cs="Tahoma"/>
                <w:iCs/>
                <w:lang w:eastAsia="ar-SA"/>
              </w:rPr>
              <w:t>ΣΥΝΟΛΟ</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40E5E721" w14:textId="2E70A672" w:rsidR="00EB3EB5" w:rsidRPr="00344FE5" w:rsidRDefault="00820E62" w:rsidP="0054434B">
            <w:pPr>
              <w:jc w:val="center"/>
              <w:rPr>
                <w:rFonts w:eastAsia="Calibri"/>
                <w:b/>
                <w:bCs/>
                <w:szCs w:val="22"/>
              </w:rPr>
            </w:pPr>
            <w:r w:rsidRPr="00820E62">
              <w:rPr>
                <w:rFonts w:ascii="Tahoma" w:hAnsi="Tahoma" w:cs="Tahoma"/>
                <w:sz w:val="22"/>
                <w:szCs w:val="22"/>
              </w:rPr>
              <w:t>1.261.657,80 €</w:t>
            </w:r>
          </w:p>
        </w:tc>
      </w:tr>
      <w:tr w:rsidR="00EB3EB5" w:rsidRPr="00344FE5" w14:paraId="4EA1A817" w14:textId="77777777" w:rsidTr="00EB3EB5">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0C8F44A8" w14:textId="4B87254A" w:rsidR="00EB3EB5" w:rsidRPr="005E709F" w:rsidRDefault="000C23C5" w:rsidP="00C9406B">
            <w:pPr>
              <w:suppressAutoHyphens/>
              <w:spacing w:after="120"/>
              <w:jc w:val="right"/>
              <w:rPr>
                <w:rFonts w:ascii="Tahoma" w:hAnsi="Tahoma" w:cs="Tahoma"/>
                <w:iCs/>
                <w:lang w:eastAsia="ar-SA"/>
              </w:rPr>
            </w:pPr>
            <w:r>
              <w:rPr>
                <w:rFonts w:ascii="Tahoma" w:hAnsi="Tahoma" w:cs="Tahoma"/>
                <w:iCs/>
                <w:lang w:eastAsia="ar-SA"/>
              </w:rPr>
              <w:t>ΠΡΟΑΙΡΕΣΗ 15%</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6F498FB6" w14:textId="21339E6C" w:rsidR="00EB3EB5" w:rsidRPr="00C9406B" w:rsidRDefault="000C23C5" w:rsidP="00CC349C">
            <w:pPr>
              <w:jc w:val="center"/>
              <w:rPr>
                <w:rFonts w:ascii="Tahoma" w:hAnsi="Tahoma" w:cs="Tahoma"/>
                <w:sz w:val="22"/>
                <w:szCs w:val="22"/>
              </w:rPr>
            </w:pPr>
            <w:r>
              <w:rPr>
                <w:rFonts w:ascii="Tahoma" w:hAnsi="Tahoma" w:cs="Tahoma"/>
                <w:sz w:val="22"/>
                <w:szCs w:val="22"/>
              </w:rPr>
              <w:t>189.248,67 €</w:t>
            </w:r>
          </w:p>
        </w:tc>
      </w:tr>
      <w:tr w:rsidR="00EB3EB5" w:rsidRPr="00344FE5" w14:paraId="66F5982D" w14:textId="77777777" w:rsidTr="00EB3EB5">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3CC51B2A" w14:textId="0296674F" w:rsidR="00EB3EB5" w:rsidRDefault="000C23C5" w:rsidP="00C9406B">
            <w:pPr>
              <w:suppressAutoHyphens/>
              <w:spacing w:after="120"/>
              <w:jc w:val="right"/>
              <w:rPr>
                <w:rFonts w:ascii="Tahoma" w:hAnsi="Tahoma" w:cs="Tahoma"/>
                <w:iCs/>
                <w:lang w:eastAsia="ar-SA"/>
              </w:rPr>
            </w:pPr>
            <w:r>
              <w:rPr>
                <w:rFonts w:ascii="Tahoma" w:hAnsi="Tahoma" w:cs="Tahoma"/>
                <w:iCs/>
                <w:lang w:eastAsia="ar-SA"/>
              </w:rPr>
              <w:t>ΦΠΑ 13%</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70AFE33C" w14:textId="2F25B500" w:rsidR="00EB3EB5" w:rsidRDefault="000C23C5" w:rsidP="00CC349C">
            <w:pPr>
              <w:jc w:val="center"/>
              <w:rPr>
                <w:rFonts w:ascii="Tahoma" w:hAnsi="Tahoma" w:cs="Tahoma"/>
                <w:sz w:val="22"/>
                <w:szCs w:val="22"/>
              </w:rPr>
            </w:pPr>
            <w:r>
              <w:rPr>
                <w:rFonts w:ascii="Tahoma" w:hAnsi="Tahoma" w:cs="Tahoma"/>
                <w:sz w:val="22"/>
                <w:szCs w:val="22"/>
              </w:rPr>
              <w:t>188.617,84 €</w:t>
            </w:r>
          </w:p>
        </w:tc>
      </w:tr>
      <w:tr w:rsidR="000C23C5" w:rsidRPr="00344FE5" w14:paraId="6394CACE" w14:textId="77777777" w:rsidTr="00EB3EB5">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50CA665D" w14:textId="6F670DC6" w:rsidR="000C23C5" w:rsidRPr="000C23C5" w:rsidRDefault="000C23C5" w:rsidP="00C9406B">
            <w:pPr>
              <w:suppressAutoHyphens/>
              <w:spacing w:after="120"/>
              <w:jc w:val="right"/>
              <w:rPr>
                <w:rFonts w:ascii="Tahoma" w:hAnsi="Tahoma" w:cs="Tahoma"/>
                <w:b/>
                <w:bCs/>
                <w:iCs/>
                <w:lang w:eastAsia="ar-SA"/>
              </w:rPr>
            </w:pPr>
            <w:r w:rsidRPr="000C23C5">
              <w:rPr>
                <w:rFonts w:ascii="Tahoma" w:hAnsi="Tahoma" w:cs="Tahoma"/>
                <w:b/>
                <w:bCs/>
                <w:iCs/>
                <w:lang w:eastAsia="ar-SA"/>
              </w:rPr>
              <w:t>ΓΕΝΙΚΟ ΣΥΝΟΛΟ ΜΕ ΦΠΑ ΚΑΙ ΠΡΟΑΙΡΕΣΗ</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7FC5D54C" w14:textId="11638CB5" w:rsidR="000C23C5" w:rsidRPr="000C23C5" w:rsidRDefault="000C23C5" w:rsidP="00CC349C">
            <w:pPr>
              <w:jc w:val="center"/>
              <w:rPr>
                <w:rFonts w:ascii="Tahoma" w:hAnsi="Tahoma" w:cs="Tahoma"/>
                <w:b/>
                <w:bCs/>
                <w:sz w:val="22"/>
                <w:szCs w:val="22"/>
              </w:rPr>
            </w:pPr>
            <w:r w:rsidRPr="000C23C5">
              <w:rPr>
                <w:rFonts w:ascii="Tahoma" w:hAnsi="Tahoma" w:cs="Tahoma"/>
                <w:b/>
                <w:bCs/>
                <w:sz w:val="22"/>
                <w:szCs w:val="22"/>
              </w:rPr>
              <w:t>1.639.524,31 €</w:t>
            </w:r>
          </w:p>
        </w:tc>
      </w:tr>
    </w:tbl>
    <w:p w14:paraId="1029A8FC" w14:textId="77777777" w:rsidR="00944B7E" w:rsidRDefault="00944B7E" w:rsidP="00944B7E">
      <w:pPr>
        <w:rPr>
          <w:szCs w:val="22"/>
          <w:lang w:eastAsia="en-US"/>
        </w:rPr>
      </w:pPr>
    </w:p>
    <w:p w14:paraId="4A536B86" w14:textId="77777777" w:rsidR="00944B7E" w:rsidRDefault="00944B7E" w:rsidP="00F00C7B">
      <w:pPr>
        <w:spacing w:line="259" w:lineRule="auto"/>
        <w:ind w:left="284"/>
        <w:jc w:val="both"/>
        <w:rPr>
          <w:rFonts w:ascii="Tahoma" w:hAnsi="Tahoma" w:cs="Tahoma"/>
          <w:sz w:val="22"/>
          <w:szCs w:val="22"/>
        </w:rPr>
      </w:pPr>
    </w:p>
    <w:p w14:paraId="5ADD1190" w14:textId="4BA970F6" w:rsidR="00F00C7B" w:rsidRDefault="00D368BB" w:rsidP="00062F7D">
      <w:pPr>
        <w:pStyle w:val="a3"/>
        <w:spacing w:line="259" w:lineRule="auto"/>
        <w:ind w:left="284"/>
        <w:jc w:val="both"/>
        <w:rPr>
          <w:rFonts w:ascii="Tahoma" w:hAnsi="Tahoma" w:cs="Tahoma"/>
          <w:sz w:val="22"/>
          <w:szCs w:val="22"/>
        </w:rPr>
      </w:pPr>
      <w:r w:rsidRPr="00D368BB">
        <w:rPr>
          <w:rFonts w:ascii="Tahoma" w:hAnsi="Tahoma" w:cs="Tahoma"/>
          <w:sz w:val="22"/>
          <w:szCs w:val="22"/>
        </w:rPr>
        <w:lastRenderedPageBreak/>
        <w:t>ζ)</w:t>
      </w:r>
      <w:r w:rsidR="00F00C7B">
        <w:rPr>
          <w:rFonts w:ascii="Tahoma" w:hAnsi="Tahoma" w:cs="Tahoma"/>
          <w:b/>
          <w:bCs/>
          <w:sz w:val="22"/>
          <w:szCs w:val="22"/>
        </w:rPr>
        <w:t xml:space="preserve"> </w:t>
      </w:r>
      <w:r w:rsidR="00A23D71">
        <w:rPr>
          <w:rFonts w:ascii="Tahoma" w:hAnsi="Tahoma" w:cs="Tahoma"/>
          <w:b/>
          <w:bCs/>
          <w:sz w:val="22"/>
          <w:szCs w:val="22"/>
        </w:rPr>
        <w:t>Π</w:t>
      </w:r>
      <w:r w:rsidR="00F00C7B" w:rsidRPr="0095550D">
        <w:rPr>
          <w:rFonts w:ascii="Tahoma" w:hAnsi="Tahoma" w:cs="Tahoma"/>
          <w:b/>
          <w:bCs/>
          <w:sz w:val="22"/>
          <w:szCs w:val="22"/>
        </w:rPr>
        <w:t>ροσφορές:</w:t>
      </w:r>
      <w:r w:rsidR="00F00C7B" w:rsidRPr="0095550D">
        <w:rPr>
          <w:rFonts w:ascii="Tahoma" w:hAnsi="Tahoma" w:cs="Tahoma"/>
          <w:sz w:val="22"/>
          <w:szCs w:val="22"/>
        </w:rPr>
        <w:t xml:space="preserve"> </w:t>
      </w:r>
      <w:r w:rsidR="009F62B1">
        <w:rPr>
          <w:rFonts w:ascii="Tahoma" w:hAnsi="Tahoma" w:cs="Tahoma"/>
          <w:sz w:val="22"/>
          <w:szCs w:val="22"/>
        </w:rPr>
        <w:t>Γ</w:t>
      </w:r>
      <w:r w:rsidR="00062F7D" w:rsidRPr="00062F7D">
        <w:rPr>
          <w:rFonts w:ascii="Tahoma" w:hAnsi="Tahoma" w:cs="Tahoma"/>
          <w:sz w:val="22"/>
          <w:szCs w:val="22"/>
        </w:rPr>
        <w:t xml:space="preserve">ίνονται δεκτές προσφορές </w:t>
      </w:r>
      <w:r w:rsidR="00062F7D">
        <w:rPr>
          <w:rFonts w:ascii="Tahoma" w:hAnsi="Tahoma" w:cs="Tahoma"/>
          <w:sz w:val="22"/>
          <w:szCs w:val="22"/>
        </w:rPr>
        <w:t>μόνο από τ</w:t>
      </w:r>
      <w:r w:rsidR="00AA6DC9">
        <w:rPr>
          <w:rFonts w:ascii="Tahoma" w:hAnsi="Tahoma" w:cs="Tahoma"/>
          <w:sz w:val="22"/>
          <w:szCs w:val="22"/>
        </w:rPr>
        <w:t>ον</w:t>
      </w:r>
      <w:r w:rsidR="00062F7D">
        <w:rPr>
          <w:rFonts w:ascii="Tahoma" w:hAnsi="Tahoma" w:cs="Tahoma"/>
          <w:sz w:val="22"/>
          <w:szCs w:val="22"/>
        </w:rPr>
        <w:t xml:space="preserve"> οικονομικ</w:t>
      </w:r>
      <w:r w:rsidR="00AA6DC9">
        <w:rPr>
          <w:rFonts w:ascii="Tahoma" w:hAnsi="Tahoma" w:cs="Tahoma"/>
          <w:sz w:val="22"/>
          <w:szCs w:val="22"/>
        </w:rPr>
        <w:t>ό</w:t>
      </w:r>
      <w:r w:rsidR="00062F7D">
        <w:rPr>
          <w:rFonts w:ascii="Tahoma" w:hAnsi="Tahoma" w:cs="Tahoma"/>
          <w:sz w:val="22"/>
          <w:szCs w:val="22"/>
        </w:rPr>
        <w:t xml:space="preserve"> φορ</w:t>
      </w:r>
      <w:r w:rsidR="00AA6DC9">
        <w:rPr>
          <w:rFonts w:ascii="Tahoma" w:hAnsi="Tahoma" w:cs="Tahoma"/>
          <w:sz w:val="22"/>
          <w:szCs w:val="22"/>
        </w:rPr>
        <w:t>έα</w:t>
      </w:r>
      <w:r w:rsidR="00062F7D">
        <w:rPr>
          <w:rFonts w:ascii="Tahoma" w:hAnsi="Tahoma" w:cs="Tahoma"/>
          <w:sz w:val="22"/>
          <w:szCs w:val="22"/>
        </w:rPr>
        <w:t xml:space="preserve"> που έχ</w:t>
      </w:r>
      <w:r w:rsidR="00AA6DC9">
        <w:rPr>
          <w:rFonts w:ascii="Tahoma" w:hAnsi="Tahoma" w:cs="Tahoma"/>
          <w:sz w:val="22"/>
          <w:szCs w:val="22"/>
        </w:rPr>
        <w:t>ει</w:t>
      </w:r>
      <w:r w:rsidR="00062F7D">
        <w:rPr>
          <w:rFonts w:ascii="Tahoma" w:hAnsi="Tahoma" w:cs="Tahoma"/>
          <w:sz w:val="22"/>
          <w:szCs w:val="22"/>
        </w:rPr>
        <w:t xml:space="preserve"> προσκληθεί </w:t>
      </w:r>
      <w:r w:rsidR="00062F7D" w:rsidRPr="00062F7D">
        <w:rPr>
          <w:rFonts w:ascii="Tahoma" w:hAnsi="Tahoma" w:cs="Tahoma"/>
          <w:sz w:val="22"/>
          <w:szCs w:val="22"/>
        </w:rPr>
        <w:t xml:space="preserve"> για </w:t>
      </w:r>
      <w:r w:rsidR="00A87561">
        <w:rPr>
          <w:rFonts w:ascii="Tahoma" w:hAnsi="Tahoma" w:cs="Tahoma"/>
          <w:sz w:val="22"/>
          <w:szCs w:val="22"/>
        </w:rPr>
        <w:t>να καταθέσ</w:t>
      </w:r>
      <w:r w:rsidR="00AA6DC9">
        <w:rPr>
          <w:rFonts w:ascii="Tahoma" w:hAnsi="Tahoma" w:cs="Tahoma"/>
          <w:sz w:val="22"/>
          <w:szCs w:val="22"/>
        </w:rPr>
        <w:t>ει</w:t>
      </w:r>
      <w:r w:rsidR="00A87561">
        <w:rPr>
          <w:rFonts w:ascii="Tahoma" w:hAnsi="Tahoma" w:cs="Tahoma"/>
          <w:sz w:val="22"/>
          <w:szCs w:val="22"/>
        </w:rPr>
        <w:t xml:space="preserve"> προσφορά, </w:t>
      </w:r>
      <w:r w:rsidR="00AA6DC9">
        <w:rPr>
          <w:rFonts w:ascii="Tahoma" w:hAnsi="Tahoma" w:cs="Tahoma"/>
          <w:sz w:val="22"/>
          <w:szCs w:val="22"/>
        </w:rPr>
        <w:t>ήτοι</w:t>
      </w:r>
      <w:r w:rsidR="00A87561">
        <w:rPr>
          <w:rFonts w:ascii="Tahoma" w:hAnsi="Tahoma" w:cs="Tahoma"/>
          <w:sz w:val="22"/>
          <w:szCs w:val="22"/>
        </w:rPr>
        <w:t xml:space="preserve"> ο Ο.Φ.  </w:t>
      </w:r>
      <w:r w:rsidR="00A87561" w:rsidRPr="000A50CE">
        <w:rPr>
          <w:rFonts w:ascii="Tahoma" w:hAnsi="Tahoma" w:cs="Tahoma"/>
          <w:sz w:val="22"/>
          <w:szCs w:val="22"/>
        </w:rPr>
        <w:t xml:space="preserve">ΚΤΕΛ ΗΡΑΚΛΕΙΟΥ ΛΑΣΙΘΙΟΥ ΑΕ  </w:t>
      </w:r>
      <w:r w:rsidR="00A87561">
        <w:rPr>
          <w:rFonts w:ascii="Tahoma" w:hAnsi="Tahoma" w:cs="Tahoma"/>
          <w:sz w:val="22"/>
          <w:szCs w:val="22"/>
        </w:rPr>
        <w:t xml:space="preserve">που έχει έδρα στο Ηράκλειο με ΑΦΜ </w:t>
      </w:r>
      <w:r w:rsidR="00A87561" w:rsidRPr="000A50CE">
        <w:rPr>
          <w:rFonts w:ascii="Tahoma" w:hAnsi="Tahoma" w:cs="Tahoma"/>
          <w:sz w:val="22"/>
          <w:szCs w:val="22"/>
        </w:rPr>
        <w:t>090034097</w:t>
      </w:r>
      <w:r w:rsidR="00062F7D" w:rsidRPr="00062F7D">
        <w:rPr>
          <w:rFonts w:ascii="Tahoma" w:hAnsi="Tahoma" w:cs="Tahoma"/>
          <w:sz w:val="22"/>
          <w:szCs w:val="22"/>
        </w:rPr>
        <w:t xml:space="preserve">. </w:t>
      </w:r>
      <w:r w:rsidR="00A23D71">
        <w:rPr>
          <w:rFonts w:ascii="Tahoma" w:hAnsi="Tahoma" w:cs="Tahoma"/>
          <w:sz w:val="22"/>
          <w:szCs w:val="22"/>
        </w:rPr>
        <w:t>Εναλλακτικές προσφορές δεν γίνονται δεκτές</w:t>
      </w:r>
      <w:r w:rsidR="00AA6DC9">
        <w:rPr>
          <w:rFonts w:ascii="Tahoma" w:hAnsi="Tahoma" w:cs="Tahoma"/>
          <w:sz w:val="22"/>
          <w:szCs w:val="22"/>
        </w:rPr>
        <w:t>.</w:t>
      </w:r>
      <w:r w:rsidR="00A23D71">
        <w:rPr>
          <w:rFonts w:ascii="Tahoma" w:hAnsi="Tahoma" w:cs="Tahoma"/>
          <w:sz w:val="22"/>
          <w:szCs w:val="22"/>
        </w:rPr>
        <w:t xml:space="preserve"> </w:t>
      </w:r>
    </w:p>
    <w:p w14:paraId="2CAD18F0" w14:textId="77777777" w:rsidR="00062F7D" w:rsidRDefault="00062F7D" w:rsidP="00D368BB">
      <w:pPr>
        <w:spacing w:line="276" w:lineRule="auto"/>
        <w:jc w:val="both"/>
        <w:rPr>
          <w:rFonts w:ascii="Tahoma" w:hAnsi="Tahoma" w:cs="Tahoma"/>
          <w:b/>
          <w:bCs/>
          <w:sz w:val="22"/>
          <w:szCs w:val="22"/>
          <w:u w:val="single"/>
        </w:rPr>
      </w:pPr>
    </w:p>
    <w:p w14:paraId="6DF7BA65" w14:textId="44FCAE07" w:rsidR="005A5B07" w:rsidRPr="00D368BB" w:rsidRDefault="00D368BB" w:rsidP="00D368BB">
      <w:pPr>
        <w:spacing w:line="276" w:lineRule="auto"/>
        <w:jc w:val="both"/>
        <w:rPr>
          <w:rFonts w:ascii="Tahoma" w:hAnsi="Tahoma" w:cs="Tahoma"/>
          <w:sz w:val="22"/>
          <w:szCs w:val="22"/>
          <w:u w:val="single"/>
        </w:rPr>
      </w:pPr>
      <w:r w:rsidRPr="00D368BB">
        <w:rPr>
          <w:rFonts w:ascii="Tahoma" w:hAnsi="Tahoma" w:cs="Tahoma"/>
          <w:b/>
          <w:bCs/>
          <w:sz w:val="22"/>
          <w:szCs w:val="22"/>
          <w:u w:val="single"/>
        </w:rPr>
        <w:t xml:space="preserve">4. </w:t>
      </w:r>
      <w:r w:rsidR="00AB7558" w:rsidRPr="00D368BB">
        <w:rPr>
          <w:rFonts w:ascii="Tahoma" w:hAnsi="Tahoma" w:cs="Tahoma"/>
          <w:b/>
          <w:bCs/>
          <w:sz w:val="22"/>
          <w:szCs w:val="22"/>
          <w:u w:val="single"/>
        </w:rPr>
        <w:t>Περιγραφή φυσικού αντικειμένου</w:t>
      </w:r>
      <w:r w:rsidR="00A405B4">
        <w:rPr>
          <w:rFonts w:ascii="Tahoma" w:hAnsi="Tahoma" w:cs="Tahoma"/>
          <w:b/>
          <w:bCs/>
          <w:sz w:val="22"/>
          <w:szCs w:val="22"/>
          <w:u w:val="single"/>
        </w:rPr>
        <w:t xml:space="preserve"> </w:t>
      </w:r>
    </w:p>
    <w:p w14:paraId="4F89500E" w14:textId="484E3E3F" w:rsidR="00D368BB" w:rsidRPr="00D368BB" w:rsidRDefault="00D368BB" w:rsidP="00D368BB">
      <w:pPr>
        <w:spacing w:after="120" w:line="276" w:lineRule="auto"/>
        <w:jc w:val="both"/>
        <w:rPr>
          <w:rFonts w:ascii="Tahoma" w:hAnsi="Tahoma" w:cs="Tahoma"/>
          <w:sz w:val="22"/>
          <w:szCs w:val="22"/>
        </w:rPr>
      </w:pPr>
      <w:r w:rsidRPr="00D368BB">
        <w:rPr>
          <w:rFonts w:ascii="Tahoma" w:hAnsi="Tahoma" w:cs="Tahoma"/>
          <w:sz w:val="22"/>
          <w:szCs w:val="22"/>
        </w:rPr>
        <w:t>Αντικείμενο της σύμβασης είναι η  μεταφορά από τον ανάδοχο των μαθητών Α΄/</w:t>
      </w:r>
      <w:proofErr w:type="spellStart"/>
      <w:r w:rsidRPr="00D368BB">
        <w:rPr>
          <w:rFonts w:ascii="Tahoma" w:hAnsi="Tahoma" w:cs="Tahoma"/>
          <w:sz w:val="22"/>
          <w:szCs w:val="22"/>
        </w:rPr>
        <w:t>θμιας</w:t>
      </w:r>
      <w:proofErr w:type="spellEnd"/>
      <w:r w:rsidRPr="00D368BB">
        <w:rPr>
          <w:rFonts w:ascii="Tahoma" w:hAnsi="Tahoma" w:cs="Tahoma"/>
          <w:sz w:val="22"/>
          <w:szCs w:val="22"/>
        </w:rPr>
        <w:t xml:space="preserve"> &amp; Β΄/</w:t>
      </w:r>
      <w:proofErr w:type="spellStart"/>
      <w:r w:rsidRPr="00D368BB">
        <w:rPr>
          <w:rFonts w:ascii="Tahoma" w:hAnsi="Tahoma" w:cs="Tahoma"/>
          <w:sz w:val="22"/>
          <w:szCs w:val="22"/>
        </w:rPr>
        <w:t>θμιας</w:t>
      </w:r>
      <w:proofErr w:type="spellEnd"/>
      <w:r w:rsidRPr="00D368BB">
        <w:rPr>
          <w:rFonts w:ascii="Tahoma" w:hAnsi="Tahoma" w:cs="Tahoma"/>
          <w:sz w:val="22"/>
          <w:szCs w:val="22"/>
        </w:rPr>
        <w:t xml:space="preserve"> Εκπαίδευσης της Περιφερειακής Ενότητας </w:t>
      </w:r>
      <w:r w:rsidR="00C931AE">
        <w:rPr>
          <w:rFonts w:ascii="Tahoma" w:hAnsi="Tahoma" w:cs="Tahoma"/>
          <w:sz w:val="22"/>
          <w:szCs w:val="22"/>
        </w:rPr>
        <w:t>Λασιθίου</w:t>
      </w:r>
      <w:r w:rsidRPr="00D368BB">
        <w:rPr>
          <w:rFonts w:ascii="Tahoma" w:hAnsi="Tahoma" w:cs="Tahoma"/>
          <w:sz w:val="22"/>
          <w:szCs w:val="22"/>
        </w:rPr>
        <w:t xml:space="preserve"> από τον τόπο κατοικίας τους μέχρι τις σχολικές μονάδες που φοιτούν και αντίστροφα για τ</w:t>
      </w:r>
      <w:r>
        <w:rPr>
          <w:rFonts w:ascii="Tahoma" w:hAnsi="Tahoma" w:cs="Tahoma"/>
          <w:sz w:val="22"/>
          <w:szCs w:val="22"/>
        </w:rPr>
        <w:t>ο</w:t>
      </w:r>
      <w:r w:rsidRPr="00D368BB">
        <w:rPr>
          <w:rFonts w:ascii="Tahoma" w:hAnsi="Tahoma" w:cs="Tahoma"/>
          <w:sz w:val="22"/>
          <w:szCs w:val="22"/>
        </w:rPr>
        <w:t xml:space="preserve"> σχολικ</w:t>
      </w:r>
      <w:r>
        <w:rPr>
          <w:rFonts w:ascii="Tahoma" w:hAnsi="Tahoma" w:cs="Tahoma"/>
          <w:sz w:val="22"/>
          <w:szCs w:val="22"/>
        </w:rPr>
        <w:t>ό</w:t>
      </w:r>
      <w:r w:rsidRPr="00D368BB">
        <w:rPr>
          <w:rFonts w:ascii="Tahoma" w:hAnsi="Tahoma" w:cs="Tahoma"/>
          <w:sz w:val="22"/>
          <w:szCs w:val="22"/>
        </w:rPr>
        <w:t xml:space="preserve"> έτ</w:t>
      </w:r>
      <w:r>
        <w:rPr>
          <w:rFonts w:ascii="Tahoma" w:hAnsi="Tahoma" w:cs="Tahoma"/>
          <w:sz w:val="22"/>
          <w:szCs w:val="22"/>
        </w:rPr>
        <w:t>ος</w:t>
      </w:r>
      <w:r w:rsidRPr="00D368BB">
        <w:rPr>
          <w:rFonts w:ascii="Tahoma" w:hAnsi="Tahoma" w:cs="Tahoma"/>
          <w:sz w:val="22"/>
          <w:szCs w:val="22"/>
        </w:rPr>
        <w:t xml:space="preserve"> 2022-2023, με λεωφορεία Δ.Χ. ή Δ.Χ. επιβατικά (ΤΑΞΙ), σύμφωνα με τα αναλυτικά </w:t>
      </w:r>
      <w:r w:rsidRPr="00330943">
        <w:rPr>
          <w:rFonts w:ascii="Tahoma" w:hAnsi="Tahoma" w:cs="Tahoma"/>
          <w:sz w:val="22"/>
          <w:szCs w:val="22"/>
        </w:rPr>
        <w:t xml:space="preserve">αναφερόμενα στο </w:t>
      </w:r>
      <w:r w:rsidRPr="00330943">
        <w:rPr>
          <w:rFonts w:ascii="Tahoma" w:hAnsi="Tahoma" w:cs="Tahoma"/>
          <w:b/>
          <w:bCs/>
          <w:sz w:val="22"/>
          <w:szCs w:val="22"/>
        </w:rPr>
        <w:t>Παράρτημα Ι</w:t>
      </w:r>
      <w:r w:rsidRPr="00330943">
        <w:rPr>
          <w:rFonts w:ascii="Tahoma" w:hAnsi="Tahoma" w:cs="Tahoma"/>
          <w:sz w:val="22"/>
          <w:szCs w:val="22"/>
        </w:rPr>
        <w:t xml:space="preserve"> της παρούσας.</w:t>
      </w:r>
    </w:p>
    <w:p w14:paraId="2B168803" w14:textId="4AD24892" w:rsidR="00D368BB" w:rsidRDefault="00D368BB" w:rsidP="00D368BB">
      <w:pPr>
        <w:spacing w:after="120" w:line="276" w:lineRule="auto"/>
        <w:jc w:val="both"/>
        <w:rPr>
          <w:rFonts w:ascii="Tahoma" w:hAnsi="Tahoma" w:cs="Tahoma"/>
          <w:sz w:val="22"/>
          <w:szCs w:val="22"/>
        </w:rPr>
      </w:pPr>
      <w:r w:rsidRPr="00D368BB">
        <w:rPr>
          <w:rFonts w:ascii="Tahoma" w:hAnsi="Tahoma" w:cs="Tahoma"/>
          <w:sz w:val="22"/>
          <w:szCs w:val="22"/>
        </w:rPr>
        <w:t xml:space="preserve">Οι παρεχόμενες υπηρεσίες κατατάσσονται στον ακόλουθο κωδικό του Κοινού Λεξιλογίου δημοσίων συμβάσεων </w:t>
      </w:r>
      <w:r w:rsidRPr="00BC49B6">
        <w:rPr>
          <w:rFonts w:ascii="Tahoma" w:hAnsi="Tahoma" w:cs="Tahoma"/>
          <w:b/>
          <w:bCs/>
          <w:sz w:val="22"/>
          <w:szCs w:val="22"/>
        </w:rPr>
        <w:t>(CPV) : 60130000-8</w:t>
      </w:r>
      <w:r w:rsidRPr="00D368BB">
        <w:rPr>
          <w:rFonts w:ascii="Tahoma" w:hAnsi="Tahoma" w:cs="Tahoma"/>
          <w:sz w:val="22"/>
          <w:szCs w:val="22"/>
        </w:rPr>
        <w:t xml:space="preserve"> «Υπηρεσίες Ειδικών Οδικών Μεταφορών Επιβατών». </w:t>
      </w:r>
    </w:p>
    <w:p w14:paraId="2A019C67" w14:textId="77777777" w:rsidR="00A23D71" w:rsidRPr="00A23D71" w:rsidRDefault="00A23D71" w:rsidP="00A23D71">
      <w:pPr>
        <w:spacing w:after="120" w:line="276" w:lineRule="auto"/>
        <w:jc w:val="both"/>
        <w:rPr>
          <w:rFonts w:ascii="Tahoma" w:hAnsi="Tahoma" w:cs="Tahoma"/>
          <w:sz w:val="22"/>
          <w:szCs w:val="22"/>
        </w:rPr>
      </w:pPr>
      <w:r w:rsidRPr="00AC66C4">
        <w:rPr>
          <w:rFonts w:ascii="Tahoma" w:hAnsi="Tahoma" w:cs="Tahoma"/>
          <w:sz w:val="22"/>
          <w:szCs w:val="22"/>
        </w:rPr>
        <w:t>Η αναθέτουσα Αρχή διατηρεί το δικαίωμα προαίρεσης για την τροποποίηση των υφιστάμενων δρομολογίων (δηλαδή αύξηση των χιλιομέτρων των δρομολογίων ή μερική αλλαγή διαδρομής που οφείλεται στην ανάγκη να εξυπηρετηθούν νέοι μαθητές κατά τη διάρκεια της εκτέλεσης της σύμβασης ή σε κάποια απρόβλεπτη ανάγκη – π.χ. εκτέλεση δημόσιων έργων επί οδοστρωμάτων), όποτε προκύπτει ανάγκη κατά τη διάρκεια εκτέλεσης της σύμβασης. Τα παραπάνω δικαιώματα προαίρεσης ασκούνται  με απόφαση του αρμοδίου οργάνου της αναθέτουσας αρχής.</w:t>
      </w:r>
      <w:r w:rsidRPr="00A23D71">
        <w:rPr>
          <w:rFonts w:ascii="Tahoma" w:hAnsi="Tahoma" w:cs="Tahoma"/>
          <w:sz w:val="22"/>
          <w:szCs w:val="22"/>
        </w:rPr>
        <w:t xml:space="preserve"> </w:t>
      </w:r>
    </w:p>
    <w:p w14:paraId="0036DD56" w14:textId="1AD9D3C4" w:rsidR="00A23D71" w:rsidRPr="00D368BB" w:rsidRDefault="00A23D71" w:rsidP="00A23D71">
      <w:pPr>
        <w:spacing w:after="120" w:line="276" w:lineRule="auto"/>
        <w:jc w:val="both"/>
        <w:rPr>
          <w:rFonts w:ascii="Tahoma" w:hAnsi="Tahoma" w:cs="Tahoma"/>
          <w:sz w:val="22"/>
          <w:szCs w:val="22"/>
        </w:rPr>
      </w:pPr>
      <w:r w:rsidRPr="00A23D71">
        <w:rPr>
          <w:rFonts w:ascii="Tahoma" w:hAnsi="Tahoma" w:cs="Tahoma"/>
          <w:sz w:val="22"/>
          <w:szCs w:val="22"/>
        </w:rPr>
        <w:t>Η αναθέτουσα αρχή, δύναται να ακυρώνει δρομολόγια αζημίως, αν κατά τη διάρκεια εκτέλεσης της σύμβασης , αυτά καλυφθούν από Δημόσια ή δημοτική συγκοινωνία, με ίδια μέσα Δήμων ή της Περιφέρειας ή για οποιοδήποτε λόγο εκλείψει η ανάγκη εκτέλεσης του δρομολογίου.</w:t>
      </w:r>
    </w:p>
    <w:p w14:paraId="1E43580C" w14:textId="16534A10" w:rsidR="00AB7558" w:rsidRDefault="00A405B4" w:rsidP="00A405B4">
      <w:pPr>
        <w:autoSpaceDE w:val="0"/>
        <w:autoSpaceDN w:val="0"/>
        <w:adjustRightInd w:val="0"/>
        <w:spacing w:after="120" w:line="259" w:lineRule="auto"/>
        <w:jc w:val="both"/>
        <w:rPr>
          <w:rFonts w:ascii="Tahoma" w:hAnsi="Tahoma" w:cs="Tahoma"/>
          <w:sz w:val="22"/>
          <w:szCs w:val="22"/>
        </w:rPr>
      </w:pPr>
      <w:r w:rsidRPr="00A405B4">
        <w:rPr>
          <w:rFonts w:ascii="Tahoma" w:hAnsi="Tahoma" w:cs="Tahoma"/>
          <w:b/>
          <w:bCs/>
          <w:sz w:val="22"/>
          <w:szCs w:val="22"/>
          <w:u w:val="single"/>
        </w:rPr>
        <w:t xml:space="preserve">5. Πρόσκληση - Παραλαβή προσφορών </w:t>
      </w:r>
      <w:r w:rsidR="006121EB" w:rsidRPr="00A405B4">
        <w:rPr>
          <w:rFonts w:ascii="Tahoma" w:hAnsi="Tahoma" w:cs="Tahoma"/>
          <w:b/>
          <w:bCs/>
          <w:sz w:val="22"/>
          <w:szCs w:val="22"/>
          <w:u w:val="single"/>
        </w:rPr>
        <w:t xml:space="preserve"> </w:t>
      </w:r>
    </w:p>
    <w:p w14:paraId="5B5BF77F" w14:textId="773C15D3" w:rsidR="006B31E7" w:rsidRPr="00C33A61" w:rsidRDefault="006B31E7" w:rsidP="006B31E7">
      <w:pPr>
        <w:autoSpaceDE w:val="0"/>
        <w:autoSpaceDN w:val="0"/>
        <w:adjustRightInd w:val="0"/>
        <w:spacing w:after="120" w:line="259" w:lineRule="auto"/>
        <w:jc w:val="both"/>
        <w:rPr>
          <w:rFonts w:ascii="Tahoma" w:hAnsi="Tahoma" w:cs="Tahoma"/>
          <w:sz w:val="22"/>
          <w:szCs w:val="22"/>
        </w:rPr>
      </w:pPr>
      <w:r>
        <w:rPr>
          <w:rFonts w:ascii="Tahoma" w:hAnsi="Tahoma" w:cs="Tahoma"/>
          <w:sz w:val="22"/>
          <w:szCs w:val="22"/>
        </w:rPr>
        <w:t xml:space="preserve">Η πρόσκληση θα σταλεί μέσω </w:t>
      </w:r>
      <w:r w:rsidR="00287351">
        <w:rPr>
          <w:rFonts w:ascii="Tahoma" w:hAnsi="Tahoma" w:cs="Tahoma"/>
          <w:sz w:val="22"/>
          <w:szCs w:val="22"/>
        </w:rPr>
        <w:t xml:space="preserve"> του </w:t>
      </w:r>
      <w:r w:rsidR="00C33A61">
        <w:rPr>
          <w:rFonts w:ascii="Tahoma" w:hAnsi="Tahoma" w:cs="Tahoma"/>
          <w:sz w:val="22"/>
          <w:szCs w:val="22"/>
          <w:lang w:val="en-US"/>
        </w:rPr>
        <w:t>mail</w:t>
      </w:r>
      <w:r w:rsidR="00287351">
        <w:rPr>
          <w:rFonts w:ascii="Tahoma" w:hAnsi="Tahoma" w:cs="Tahoma"/>
          <w:sz w:val="22"/>
          <w:szCs w:val="22"/>
        </w:rPr>
        <w:t xml:space="preserve">  </w:t>
      </w:r>
      <w:hyperlink r:id="rId10" w:history="1">
        <w:r w:rsidR="00BC49B6" w:rsidRPr="00A56BD7">
          <w:rPr>
            <w:rStyle w:val="-"/>
            <w:rFonts w:ascii="Tahoma" w:hAnsi="Tahoma" w:cs="Tahoma"/>
            <w:sz w:val="22"/>
            <w:szCs w:val="22"/>
            <w:lang w:val="en-US"/>
          </w:rPr>
          <w:t>krasadakis</w:t>
        </w:r>
        <w:r w:rsidR="00BC49B6" w:rsidRPr="00A56BD7">
          <w:rPr>
            <w:rStyle w:val="-"/>
            <w:rFonts w:ascii="Tahoma" w:hAnsi="Tahoma" w:cs="Tahoma"/>
            <w:sz w:val="22"/>
            <w:szCs w:val="22"/>
          </w:rPr>
          <w:t>@</w:t>
        </w:r>
        <w:r w:rsidR="00BC49B6" w:rsidRPr="00A56BD7">
          <w:rPr>
            <w:rStyle w:val="-"/>
            <w:rFonts w:ascii="Tahoma" w:hAnsi="Tahoma" w:cs="Tahoma"/>
            <w:sz w:val="22"/>
            <w:szCs w:val="22"/>
            <w:lang w:val="en-US"/>
          </w:rPr>
          <w:t>crete</w:t>
        </w:r>
        <w:r w:rsidR="00BC49B6" w:rsidRPr="00A56BD7">
          <w:rPr>
            <w:rStyle w:val="-"/>
            <w:rFonts w:ascii="Tahoma" w:hAnsi="Tahoma" w:cs="Tahoma"/>
            <w:sz w:val="22"/>
            <w:szCs w:val="22"/>
          </w:rPr>
          <w:t>.</w:t>
        </w:r>
        <w:r w:rsidR="00BC49B6" w:rsidRPr="00A56BD7">
          <w:rPr>
            <w:rStyle w:val="-"/>
            <w:rFonts w:ascii="Tahoma" w:hAnsi="Tahoma" w:cs="Tahoma"/>
            <w:sz w:val="22"/>
            <w:szCs w:val="22"/>
            <w:lang w:val="en-US"/>
          </w:rPr>
          <w:t>gov</w:t>
        </w:r>
        <w:r w:rsidR="00BC49B6" w:rsidRPr="00A56BD7">
          <w:rPr>
            <w:rStyle w:val="-"/>
            <w:rFonts w:ascii="Tahoma" w:hAnsi="Tahoma" w:cs="Tahoma"/>
            <w:sz w:val="22"/>
            <w:szCs w:val="22"/>
          </w:rPr>
          <w:t>.</w:t>
        </w:r>
        <w:r w:rsidR="00BC49B6" w:rsidRPr="00A56BD7">
          <w:rPr>
            <w:rStyle w:val="-"/>
            <w:rFonts w:ascii="Tahoma" w:hAnsi="Tahoma" w:cs="Tahoma"/>
            <w:sz w:val="22"/>
            <w:szCs w:val="22"/>
            <w:lang w:val="en-US"/>
          </w:rPr>
          <w:t>gr</w:t>
        </w:r>
      </w:hyperlink>
      <w:r w:rsidR="00BC49B6" w:rsidRPr="00BC49B6">
        <w:rPr>
          <w:rFonts w:ascii="Tahoma" w:hAnsi="Tahoma" w:cs="Tahoma"/>
          <w:sz w:val="22"/>
          <w:szCs w:val="22"/>
        </w:rPr>
        <w:t xml:space="preserve">. </w:t>
      </w:r>
      <w:r w:rsidR="00C33A61" w:rsidRPr="00C33A61">
        <w:rPr>
          <w:rFonts w:ascii="Tahoma" w:hAnsi="Tahoma" w:cs="Tahoma"/>
          <w:sz w:val="22"/>
          <w:szCs w:val="22"/>
        </w:rPr>
        <w:t xml:space="preserve"> </w:t>
      </w:r>
    </w:p>
    <w:p w14:paraId="23D6DFA8" w14:textId="34F98165" w:rsidR="006B31E7" w:rsidRPr="006B31E7" w:rsidRDefault="006B31E7" w:rsidP="006B31E7">
      <w:pPr>
        <w:autoSpaceDE w:val="0"/>
        <w:autoSpaceDN w:val="0"/>
        <w:adjustRightInd w:val="0"/>
        <w:spacing w:after="120" w:line="259" w:lineRule="auto"/>
        <w:jc w:val="both"/>
        <w:rPr>
          <w:rFonts w:ascii="Tahoma" w:hAnsi="Tahoma" w:cs="Tahoma"/>
          <w:sz w:val="22"/>
          <w:szCs w:val="22"/>
        </w:rPr>
      </w:pPr>
      <w:r w:rsidRPr="006B31E7">
        <w:rPr>
          <w:rFonts w:ascii="Tahoma" w:hAnsi="Tahoma" w:cs="Tahoma"/>
          <w:sz w:val="22"/>
          <w:szCs w:val="22"/>
        </w:rPr>
        <w:t xml:space="preserve">Η καταληκτική ημερομηνία παραλαβής των προσφορών είναι η </w:t>
      </w:r>
      <w:r w:rsidR="006B0942">
        <w:rPr>
          <w:rFonts w:ascii="Tahoma" w:hAnsi="Tahoma" w:cs="Tahoma"/>
          <w:sz w:val="22"/>
          <w:szCs w:val="22"/>
        </w:rPr>
        <w:t>19</w:t>
      </w:r>
      <w:r w:rsidRPr="006B31E7">
        <w:rPr>
          <w:rFonts w:ascii="Tahoma" w:hAnsi="Tahoma" w:cs="Tahoma"/>
          <w:sz w:val="22"/>
          <w:szCs w:val="22"/>
        </w:rPr>
        <w:t>/</w:t>
      </w:r>
      <w:r w:rsidR="006B0942">
        <w:rPr>
          <w:rFonts w:ascii="Tahoma" w:hAnsi="Tahoma" w:cs="Tahoma"/>
          <w:sz w:val="22"/>
          <w:szCs w:val="22"/>
        </w:rPr>
        <w:t>09</w:t>
      </w:r>
      <w:r w:rsidRPr="006B31E7">
        <w:rPr>
          <w:rFonts w:ascii="Tahoma" w:hAnsi="Tahoma" w:cs="Tahoma"/>
          <w:sz w:val="22"/>
          <w:szCs w:val="22"/>
        </w:rPr>
        <w:t>/</w:t>
      </w:r>
      <w:r w:rsidR="006B0942">
        <w:rPr>
          <w:rFonts w:ascii="Tahoma" w:hAnsi="Tahoma" w:cs="Tahoma"/>
          <w:sz w:val="22"/>
          <w:szCs w:val="22"/>
        </w:rPr>
        <w:t xml:space="preserve">2022 </w:t>
      </w:r>
      <w:r w:rsidRPr="006B31E7">
        <w:rPr>
          <w:rFonts w:ascii="Tahoma" w:hAnsi="Tahoma" w:cs="Tahoma"/>
          <w:sz w:val="22"/>
          <w:szCs w:val="22"/>
        </w:rPr>
        <w:t xml:space="preserve">και ώρα </w:t>
      </w:r>
      <w:r w:rsidR="006B0942">
        <w:rPr>
          <w:rFonts w:ascii="Tahoma" w:hAnsi="Tahoma" w:cs="Tahoma"/>
          <w:sz w:val="22"/>
          <w:szCs w:val="22"/>
        </w:rPr>
        <w:t>15:00 μ.μ.</w:t>
      </w:r>
    </w:p>
    <w:p w14:paraId="144D136B" w14:textId="4E5D7613" w:rsidR="00A405B4" w:rsidRPr="00A405B4" w:rsidRDefault="006B31E7" w:rsidP="006B31E7">
      <w:pPr>
        <w:autoSpaceDE w:val="0"/>
        <w:autoSpaceDN w:val="0"/>
        <w:adjustRightInd w:val="0"/>
        <w:spacing w:after="120" w:line="259" w:lineRule="auto"/>
        <w:jc w:val="both"/>
        <w:rPr>
          <w:rFonts w:ascii="Tahoma" w:hAnsi="Tahoma" w:cs="Tahoma"/>
          <w:sz w:val="22"/>
          <w:szCs w:val="22"/>
        </w:rPr>
      </w:pPr>
      <w:r w:rsidRPr="006B31E7">
        <w:rPr>
          <w:rFonts w:ascii="Tahoma" w:hAnsi="Tahoma" w:cs="Tahoma"/>
          <w:sz w:val="22"/>
          <w:szCs w:val="22"/>
        </w:rPr>
        <w:t xml:space="preserve">Η διαδικασία θα διενεργηθεί </w:t>
      </w:r>
      <w:r w:rsidR="00287351">
        <w:rPr>
          <w:rFonts w:ascii="Tahoma" w:hAnsi="Tahoma" w:cs="Tahoma"/>
          <w:sz w:val="22"/>
          <w:szCs w:val="22"/>
        </w:rPr>
        <w:t>σύμφωνα με το άρθρο 32</w:t>
      </w:r>
      <w:r w:rsidR="00287351">
        <w:rPr>
          <w:rFonts w:ascii="Tahoma" w:hAnsi="Tahoma" w:cs="Tahoma"/>
          <w:sz w:val="22"/>
          <w:szCs w:val="22"/>
          <w:vertAlign w:val="superscript"/>
        </w:rPr>
        <w:t xml:space="preserve"> </w:t>
      </w:r>
      <w:r w:rsidR="00287351">
        <w:rPr>
          <w:rFonts w:ascii="Tahoma" w:hAnsi="Tahoma" w:cs="Tahoma"/>
          <w:sz w:val="22"/>
          <w:szCs w:val="22"/>
        </w:rPr>
        <w:t xml:space="preserve">Α του Ν. 4412/2016 </w:t>
      </w:r>
      <w:r w:rsidR="00C33A61">
        <w:rPr>
          <w:rFonts w:ascii="Tahoma" w:hAnsi="Tahoma" w:cs="Tahoma"/>
          <w:sz w:val="22"/>
          <w:szCs w:val="22"/>
        </w:rPr>
        <w:t xml:space="preserve">εκτός  </w:t>
      </w:r>
      <w:r w:rsidR="00287351">
        <w:rPr>
          <w:rFonts w:ascii="Tahoma" w:hAnsi="Tahoma" w:cs="Tahoma"/>
          <w:sz w:val="22"/>
          <w:szCs w:val="22"/>
        </w:rPr>
        <w:t xml:space="preserve"> συστήματος </w:t>
      </w:r>
      <w:r w:rsidRPr="006B31E7">
        <w:rPr>
          <w:rFonts w:ascii="Tahoma" w:hAnsi="Tahoma" w:cs="Tahoma"/>
          <w:sz w:val="22"/>
          <w:szCs w:val="22"/>
        </w:rPr>
        <w:t>Εθνικού Συστήματος Ηλεκτρονικών Δημόσιων Συμβάσεων (</w:t>
      </w:r>
      <w:bookmarkStart w:id="4" w:name="_Hlk110938326"/>
      <w:r w:rsidRPr="006B31E7">
        <w:rPr>
          <w:rFonts w:ascii="Tahoma" w:hAnsi="Tahoma" w:cs="Tahoma"/>
          <w:sz w:val="22"/>
          <w:szCs w:val="22"/>
        </w:rPr>
        <w:t>ΕΣΗΔΗΣ</w:t>
      </w:r>
      <w:bookmarkEnd w:id="4"/>
      <w:r w:rsidRPr="006B31E7">
        <w:rPr>
          <w:rFonts w:ascii="Tahoma" w:hAnsi="Tahoma" w:cs="Tahoma"/>
          <w:sz w:val="22"/>
          <w:szCs w:val="22"/>
        </w:rPr>
        <w:t xml:space="preserve">) </w:t>
      </w:r>
    </w:p>
    <w:p w14:paraId="1BFAD56A" w14:textId="77777777" w:rsidR="00A405B4" w:rsidRDefault="00483E45" w:rsidP="006121EB">
      <w:pPr>
        <w:autoSpaceDE w:val="0"/>
        <w:autoSpaceDN w:val="0"/>
        <w:adjustRightInd w:val="0"/>
        <w:spacing w:line="276" w:lineRule="auto"/>
        <w:jc w:val="both"/>
        <w:rPr>
          <w:rFonts w:ascii="Tahoma" w:hAnsi="Tahoma" w:cs="Tahoma"/>
          <w:b/>
          <w:bCs/>
          <w:color w:val="000000"/>
          <w:sz w:val="22"/>
          <w:szCs w:val="22"/>
          <w:u w:val="single"/>
        </w:rPr>
      </w:pPr>
      <w:r w:rsidRPr="00A405B4">
        <w:rPr>
          <w:rFonts w:ascii="Tahoma" w:hAnsi="Tahoma" w:cs="Tahoma"/>
          <w:b/>
          <w:bCs/>
          <w:color w:val="000000"/>
          <w:sz w:val="22"/>
          <w:szCs w:val="22"/>
          <w:u w:val="single"/>
        </w:rPr>
        <w:t xml:space="preserve">6. </w:t>
      </w:r>
      <w:r w:rsidR="00AB7558" w:rsidRPr="00A405B4">
        <w:rPr>
          <w:rFonts w:ascii="Tahoma" w:hAnsi="Tahoma" w:cs="Tahoma"/>
          <w:b/>
          <w:bCs/>
          <w:color w:val="000000"/>
          <w:sz w:val="22"/>
          <w:szCs w:val="22"/>
          <w:u w:val="single"/>
        </w:rPr>
        <w:t xml:space="preserve">Λόγοι αποκλεισμού </w:t>
      </w:r>
    </w:p>
    <w:p w14:paraId="18957B0F" w14:textId="3E92ACC5" w:rsidR="00483E45" w:rsidRDefault="00483E45" w:rsidP="006121EB">
      <w:pPr>
        <w:autoSpaceDE w:val="0"/>
        <w:autoSpaceDN w:val="0"/>
        <w:adjustRightInd w:val="0"/>
        <w:spacing w:line="276" w:lineRule="auto"/>
        <w:jc w:val="both"/>
        <w:rPr>
          <w:rFonts w:ascii="Tahoma" w:hAnsi="Tahoma" w:cs="Tahoma"/>
          <w:sz w:val="22"/>
          <w:szCs w:val="22"/>
        </w:rPr>
      </w:pPr>
      <w:r w:rsidRPr="005D5737">
        <w:rPr>
          <w:rFonts w:ascii="Tahoma" w:hAnsi="Tahoma" w:cs="Tahoma"/>
          <w:sz w:val="22"/>
          <w:szCs w:val="22"/>
        </w:rPr>
        <w:t>Αποκλείεται από τη συμμετοχή στην παρούσα διαδικασία σύναψης σύμβασης προσφέρων οικονομικός</w:t>
      </w:r>
      <w:r>
        <w:rPr>
          <w:rFonts w:ascii="Tahoma" w:hAnsi="Tahoma" w:cs="Tahoma"/>
          <w:sz w:val="22"/>
          <w:szCs w:val="22"/>
        </w:rPr>
        <w:t xml:space="preserve"> </w:t>
      </w:r>
      <w:r w:rsidRPr="005D5737">
        <w:rPr>
          <w:rFonts w:ascii="Tahoma" w:hAnsi="Tahoma" w:cs="Tahoma"/>
          <w:sz w:val="22"/>
          <w:szCs w:val="22"/>
        </w:rPr>
        <w:t>φορέας, εφόσον συντρέχει στο πρόσωπό του (εάν πρόκειται για μεμονωμένο φυσικό ή νομικό πρόσωπο)</w:t>
      </w:r>
      <w:r>
        <w:rPr>
          <w:rFonts w:ascii="Tahoma" w:hAnsi="Tahoma" w:cs="Tahoma"/>
          <w:sz w:val="22"/>
          <w:szCs w:val="22"/>
        </w:rPr>
        <w:t xml:space="preserve"> </w:t>
      </w:r>
      <w:r w:rsidRPr="005D5737">
        <w:rPr>
          <w:rFonts w:ascii="Tahoma" w:hAnsi="Tahoma" w:cs="Tahoma"/>
          <w:sz w:val="22"/>
          <w:szCs w:val="22"/>
        </w:rPr>
        <w:t xml:space="preserve">ή σε ένα από τα μέλη του (εάν πρόκειται για ένωση οικονομικών φορέων) ένας ή περισσότεροι από </w:t>
      </w:r>
      <w:r>
        <w:rPr>
          <w:rFonts w:ascii="Tahoma" w:hAnsi="Tahoma" w:cs="Tahoma"/>
          <w:sz w:val="22"/>
          <w:szCs w:val="22"/>
        </w:rPr>
        <w:t xml:space="preserve">τους </w:t>
      </w:r>
      <w:r w:rsidRPr="005D5737">
        <w:rPr>
          <w:rFonts w:ascii="Tahoma" w:hAnsi="Tahoma" w:cs="Tahoma"/>
          <w:sz w:val="22"/>
          <w:szCs w:val="22"/>
        </w:rPr>
        <w:t xml:space="preserve"> </w:t>
      </w:r>
      <w:r>
        <w:rPr>
          <w:rFonts w:ascii="Tahoma" w:hAnsi="Tahoma" w:cs="Tahoma"/>
          <w:sz w:val="22"/>
          <w:szCs w:val="22"/>
        </w:rPr>
        <w:t>παρακάτω λόγους:</w:t>
      </w:r>
    </w:p>
    <w:p w14:paraId="399EB8DB" w14:textId="77777777" w:rsidR="00483E45" w:rsidRPr="00557919" w:rsidRDefault="00483E45" w:rsidP="006121EB">
      <w:pPr>
        <w:spacing w:line="276" w:lineRule="auto"/>
        <w:jc w:val="both"/>
        <w:rPr>
          <w:rFonts w:ascii="Tahoma" w:hAnsi="Tahoma" w:cs="Tahoma"/>
          <w:sz w:val="22"/>
          <w:szCs w:val="22"/>
        </w:rPr>
      </w:pPr>
      <w:r>
        <w:rPr>
          <w:rFonts w:ascii="Tahoma" w:hAnsi="Tahoma" w:cs="Tahoma"/>
          <w:b/>
          <w:bCs/>
          <w:sz w:val="22"/>
          <w:szCs w:val="22"/>
        </w:rPr>
        <w:t>6</w:t>
      </w:r>
      <w:r w:rsidRPr="00557919">
        <w:rPr>
          <w:rFonts w:ascii="Tahoma" w:hAnsi="Tahoma" w:cs="Tahoma"/>
          <w:b/>
          <w:bCs/>
          <w:sz w:val="22"/>
          <w:szCs w:val="22"/>
        </w:rPr>
        <w:t xml:space="preserve">.1. </w:t>
      </w:r>
      <w:r w:rsidRPr="00557919">
        <w:rPr>
          <w:rFonts w:ascii="Tahoma" w:hAnsi="Tahoma" w:cs="Tahoma"/>
          <w:sz w:val="22"/>
          <w:szCs w:val="22"/>
        </w:rPr>
        <w:t xml:space="preserve"> Όταν υπάρχει σε βάρος του αμετάκλητη καταδικαστική απόφαση για έναν από τους ακόλουθους λόγους: </w:t>
      </w:r>
    </w:p>
    <w:p w14:paraId="366CD65A" w14:textId="77777777" w:rsidR="00026511" w:rsidRPr="00026511" w:rsidRDefault="00026511" w:rsidP="00026511">
      <w:pPr>
        <w:suppressAutoHyphens/>
        <w:spacing w:after="120" w:line="276" w:lineRule="auto"/>
        <w:jc w:val="both"/>
        <w:rPr>
          <w:rFonts w:ascii="Tahoma" w:hAnsi="Tahoma" w:cs="Tahoma"/>
          <w:sz w:val="22"/>
          <w:szCs w:val="24"/>
          <w:lang w:eastAsia="zh-CN"/>
        </w:rPr>
      </w:pPr>
      <w:r w:rsidRPr="00026511">
        <w:rPr>
          <w:rFonts w:ascii="Tahoma" w:hAnsi="Tahoma" w:cs="Tahoma"/>
          <w:sz w:val="22"/>
          <w:szCs w:val="24"/>
          <w:lang w:eastAsia="zh-C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026511">
        <w:rPr>
          <w:rFonts w:ascii="Tahoma" w:hAnsi="Tahoma" w:cs="Tahoma"/>
          <w:sz w:val="22"/>
          <w:szCs w:val="24"/>
          <w:lang w:val="en-GB" w:eastAsia="zh-CN"/>
        </w:rPr>
        <w:t>L</w:t>
      </w:r>
      <w:r w:rsidRPr="00026511">
        <w:rPr>
          <w:rFonts w:ascii="Tahoma" w:hAnsi="Tahoma" w:cs="Tahoma"/>
          <w:sz w:val="22"/>
          <w:szCs w:val="24"/>
          <w:lang w:eastAsia="zh-CN"/>
        </w:rPr>
        <w:t xml:space="preserve"> 300 της 11.11.2008 σ.42), και τα εγκλήματα του άρθρου 187 του Ποινικού Κώδικα (εγκληματική οργάνωση),</w:t>
      </w:r>
    </w:p>
    <w:p w14:paraId="086818F5" w14:textId="77777777" w:rsidR="00026511" w:rsidRPr="00026511" w:rsidRDefault="00026511" w:rsidP="00026511">
      <w:pPr>
        <w:suppressAutoHyphens/>
        <w:spacing w:after="120" w:line="276" w:lineRule="auto"/>
        <w:jc w:val="both"/>
        <w:rPr>
          <w:rFonts w:ascii="Tahoma" w:hAnsi="Tahoma" w:cs="Tahoma"/>
          <w:sz w:val="22"/>
          <w:szCs w:val="24"/>
          <w:lang w:eastAsia="zh-CN"/>
        </w:rPr>
      </w:pPr>
      <w:r w:rsidRPr="00026511">
        <w:rPr>
          <w:rFonts w:ascii="Tahoma" w:hAnsi="Tahoma" w:cs="Tahoma"/>
          <w:sz w:val="22"/>
          <w:szCs w:val="24"/>
          <w:lang w:eastAsia="zh-CN"/>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026511">
        <w:rPr>
          <w:rFonts w:ascii="Tahoma" w:hAnsi="Tahoma" w:cs="Tahoma"/>
          <w:sz w:val="22"/>
          <w:szCs w:val="24"/>
          <w:lang w:val="en-GB" w:eastAsia="zh-CN"/>
        </w:rPr>
        <w:t>C</w:t>
      </w:r>
      <w:r w:rsidRPr="00026511">
        <w:rPr>
          <w:rFonts w:ascii="Tahoma" w:hAnsi="Tahoma" w:cs="Tahoma"/>
          <w:sz w:val="22"/>
          <w:szCs w:val="24"/>
          <w:lang w:eastAsia="zh-C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026511">
        <w:rPr>
          <w:rFonts w:ascii="Tahoma" w:hAnsi="Tahoma" w:cs="Tahoma"/>
          <w:sz w:val="22"/>
          <w:szCs w:val="24"/>
          <w:lang w:val="en-GB" w:eastAsia="zh-CN"/>
        </w:rPr>
        <w:t>L</w:t>
      </w:r>
      <w:r w:rsidRPr="00026511">
        <w:rPr>
          <w:rFonts w:ascii="Tahoma" w:hAnsi="Tahoma" w:cs="Tahoma"/>
          <w:sz w:val="22"/>
          <w:szCs w:val="24"/>
          <w:lang w:eastAsia="zh-CN"/>
        </w:rPr>
        <w:t xml:space="preserve"> 192 της 31.7.2003, σ. 54), καθώς και όπως ορίζεται στο εθνικό δίκαιο </w:t>
      </w:r>
      <w:r w:rsidRPr="00026511">
        <w:rPr>
          <w:rFonts w:ascii="Tahoma" w:hAnsi="Tahoma" w:cs="Tahoma"/>
          <w:sz w:val="22"/>
          <w:szCs w:val="24"/>
          <w:lang w:eastAsia="zh-CN"/>
        </w:rPr>
        <w:lastRenderedPageBreak/>
        <w:t>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C9235D0" w14:textId="77777777" w:rsidR="00026511" w:rsidRPr="00026511" w:rsidRDefault="00026511" w:rsidP="00026511">
      <w:pPr>
        <w:suppressAutoHyphens/>
        <w:spacing w:after="120" w:line="276" w:lineRule="auto"/>
        <w:jc w:val="both"/>
        <w:rPr>
          <w:rFonts w:ascii="Tahoma" w:hAnsi="Tahoma" w:cs="Tahoma"/>
          <w:sz w:val="22"/>
          <w:szCs w:val="24"/>
          <w:lang w:eastAsia="zh-CN"/>
        </w:rPr>
      </w:pPr>
      <w:r w:rsidRPr="00026511">
        <w:rPr>
          <w:rFonts w:ascii="Tahoma" w:hAnsi="Tahoma" w:cs="Tahoma"/>
          <w:sz w:val="22"/>
          <w:szCs w:val="24"/>
          <w:lang w:eastAsia="zh-CN"/>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026511">
        <w:rPr>
          <w:rFonts w:ascii="Tahoma" w:hAnsi="Tahoma" w:cs="Tahoma"/>
          <w:sz w:val="22"/>
          <w:szCs w:val="24"/>
          <w:vertAlign w:val="superscript"/>
          <w:lang w:eastAsia="zh-CN"/>
        </w:rPr>
        <w:t>ης</w:t>
      </w:r>
      <w:r w:rsidRPr="00026511">
        <w:rPr>
          <w:rFonts w:ascii="Tahoma" w:hAnsi="Tahoma" w:cs="Tahoma"/>
          <w:sz w:val="22"/>
          <w:szCs w:val="24"/>
          <w:lang w:eastAsia="zh-CN"/>
        </w:rPr>
        <w:t xml:space="preserve"> Ιουλίου 2017 σχετικά με την καταπολέμηση, μέσω του ποινικού δικαίου, της απάτης εις βάρος των οικονομικών συμφερόντων της Ένωσης (</w:t>
      </w:r>
      <w:r w:rsidRPr="00026511">
        <w:rPr>
          <w:rFonts w:ascii="Tahoma" w:hAnsi="Tahoma" w:cs="Tahoma"/>
          <w:sz w:val="22"/>
          <w:szCs w:val="24"/>
          <w:lang w:val="en-US" w:eastAsia="zh-CN"/>
        </w:rPr>
        <w:t>L</w:t>
      </w:r>
      <w:r w:rsidRPr="00026511">
        <w:rPr>
          <w:rFonts w:ascii="Tahoma" w:hAnsi="Tahoma" w:cs="Tahoma"/>
          <w:sz w:val="22"/>
          <w:szCs w:val="24"/>
          <w:lang w:eastAsia="zh-CN"/>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026511">
        <w:rPr>
          <w:rFonts w:ascii="Tahoma" w:hAnsi="Tahoma" w:cs="Tahoma"/>
          <w:sz w:val="22"/>
          <w:szCs w:val="22"/>
          <w:lang w:eastAsia="zh-CN"/>
        </w:rPr>
        <w:t>386Β (</w:t>
      </w:r>
      <w:r w:rsidRPr="00026511">
        <w:rPr>
          <w:rFonts w:ascii="Tahoma" w:hAnsi="Tahoma" w:cs="Tahoma"/>
          <w:sz w:val="22"/>
          <w:szCs w:val="22"/>
        </w:rPr>
        <w:t xml:space="preserve">απάτη σχετική με τις επιχορηγήσεις), 390 (απιστία) του Ποινικού Κώδικα και των άρθρων 155 </w:t>
      </w:r>
      <w:proofErr w:type="spellStart"/>
      <w:r w:rsidRPr="00026511">
        <w:rPr>
          <w:rFonts w:ascii="Tahoma" w:hAnsi="Tahoma" w:cs="Tahoma"/>
          <w:sz w:val="22"/>
          <w:szCs w:val="22"/>
        </w:rPr>
        <w:t>επ</w:t>
      </w:r>
      <w:proofErr w:type="spellEnd"/>
      <w:r w:rsidRPr="00026511">
        <w:rPr>
          <w:rFonts w:ascii="Tahoma" w:hAnsi="Tahoma" w:cs="Tahoma"/>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026511">
        <w:rPr>
          <w:rFonts w:ascii="Tahoma" w:hAnsi="Tahoma" w:cs="Tahoma"/>
          <w:sz w:val="22"/>
          <w:szCs w:val="24"/>
          <w:lang w:eastAsia="zh-CN"/>
        </w:rPr>
        <w:t xml:space="preserve"> </w:t>
      </w:r>
    </w:p>
    <w:p w14:paraId="302738FE" w14:textId="77777777" w:rsidR="00026511" w:rsidRPr="00026511" w:rsidRDefault="00026511" w:rsidP="00026511">
      <w:pPr>
        <w:suppressAutoHyphens/>
        <w:spacing w:after="120" w:line="276" w:lineRule="auto"/>
        <w:jc w:val="both"/>
        <w:rPr>
          <w:rFonts w:ascii="Tahoma" w:hAnsi="Tahoma" w:cs="Tahoma"/>
          <w:sz w:val="22"/>
          <w:szCs w:val="24"/>
          <w:lang w:eastAsia="zh-CN"/>
        </w:rPr>
      </w:pPr>
      <w:r w:rsidRPr="00026511">
        <w:rPr>
          <w:rFonts w:ascii="Tahoma" w:hAnsi="Tahoma" w:cs="Tahoma"/>
          <w:sz w:val="22"/>
          <w:szCs w:val="24"/>
          <w:lang w:eastAsia="zh-CN"/>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026511">
        <w:rPr>
          <w:rFonts w:ascii="Tahoma" w:hAnsi="Tahoma" w:cs="Tahoma"/>
          <w:sz w:val="22"/>
          <w:szCs w:val="24"/>
          <w:vertAlign w:val="superscript"/>
          <w:lang w:eastAsia="zh-CN"/>
        </w:rPr>
        <w:t>ης</w:t>
      </w:r>
      <w:r w:rsidRPr="00026511">
        <w:rPr>
          <w:rFonts w:ascii="Tahoma" w:hAnsi="Tahoma" w:cs="Tahoma"/>
          <w:sz w:val="22"/>
          <w:szCs w:val="24"/>
          <w:lang w:eastAsia="zh-CN"/>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026511">
        <w:rPr>
          <w:rFonts w:ascii="Tahoma" w:hAnsi="Tahoma" w:cs="Tahoma"/>
          <w:sz w:val="22"/>
          <w:szCs w:val="24"/>
          <w:lang w:val="en-GB" w:eastAsia="zh-CN"/>
        </w:rPr>
        <w:t>L</w:t>
      </w:r>
      <w:r w:rsidRPr="00026511">
        <w:rPr>
          <w:rFonts w:ascii="Tahoma" w:hAnsi="Tahoma" w:cs="Tahoma"/>
          <w:sz w:val="22"/>
          <w:szCs w:val="24"/>
          <w:lang w:eastAsia="zh-C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6BC2263D" w14:textId="77777777" w:rsidR="00026511" w:rsidRPr="00026511" w:rsidRDefault="00026511" w:rsidP="00026511">
      <w:pPr>
        <w:suppressAutoHyphens/>
        <w:spacing w:after="120" w:line="276" w:lineRule="auto"/>
        <w:jc w:val="both"/>
        <w:rPr>
          <w:rFonts w:ascii="Tahoma" w:hAnsi="Tahoma" w:cs="Tahoma"/>
          <w:sz w:val="22"/>
          <w:szCs w:val="24"/>
          <w:lang w:eastAsia="zh-CN"/>
        </w:rPr>
      </w:pPr>
      <w:r w:rsidRPr="00026511">
        <w:rPr>
          <w:rFonts w:ascii="Tahoma" w:hAnsi="Tahoma" w:cs="Tahoma"/>
          <w:sz w:val="22"/>
          <w:szCs w:val="24"/>
          <w:lang w:eastAsia="zh-CN"/>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026511">
        <w:rPr>
          <w:rFonts w:ascii="Tahoma" w:hAnsi="Tahoma" w:cs="Tahoma"/>
          <w:sz w:val="22"/>
          <w:szCs w:val="24"/>
          <w:lang w:eastAsia="zh-CN"/>
        </w:rPr>
        <w:t>αριθμ</w:t>
      </w:r>
      <w:proofErr w:type="spellEnd"/>
      <w:r w:rsidRPr="00026511">
        <w:rPr>
          <w:rFonts w:ascii="Tahoma" w:hAnsi="Tahoma" w:cs="Tahoma"/>
          <w:sz w:val="22"/>
          <w:szCs w:val="24"/>
          <w:lang w:eastAsia="zh-CN"/>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026511">
        <w:rPr>
          <w:rFonts w:ascii="Tahoma" w:hAnsi="Tahoma" w:cs="Tahoma"/>
          <w:sz w:val="22"/>
          <w:szCs w:val="24"/>
          <w:lang w:val="en-US" w:eastAsia="zh-CN"/>
        </w:rPr>
        <w:t>L</w:t>
      </w:r>
      <w:r w:rsidRPr="00026511">
        <w:rPr>
          <w:rFonts w:ascii="Tahoma" w:hAnsi="Tahoma" w:cs="Tahoma"/>
          <w:sz w:val="22"/>
          <w:szCs w:val="24"/>
          <w:lang w:eastAsia="zh-CN"/>
        </w:rPr>
        <w:t xml:space="preserve"> 141/05.06.2015) και τα εγκλήματα των άρθρων 2 και 39 του ν. 4557/2018 (Α’ 139),</w:t>
      </w:r>
    </w:p>
    <w:p w14:paraId="1241D452" w14:textId="77777777" w:rsidR="00026511" w:rsidRPr="00026511" w:rsidRDefault="00026511" w:rsidP="00026511">
      <w:pPr>
        <w:suppressAutoHyphens/>
        <w:spacing w:after="120" w:line="276" w:lineRule="auto"/>
        <w:jc w:val="both"/>
        <w:rPr>
          <w:rFonts w:ascii="Tahoma" w:hAnsi="Tahoma" w:cs="Tahoma"/>
          <w:sz w:val="22"/>
          <w:szCs w:val="24"/>
          <w:lang w:eastAsia="zh-CN"/>
        </w:rPr>
      </w:pPr>
      <w:proofErr w:type="spellStart"/>
      <w:r w:rsidRPr="00026511">
        <w:rPr>
          <w:rFonts w:ascii="Tahoma" w:hAnsi="Tahoma" w:cs="Tahoma"/>
          <w:sz w:val="22"/>
          <w:szCs w:val="24"/>
          <w:lang w:eastAsia="zh-CN"/>
        </w:rPr>
        <w:t>στ</w:t>
      </w:r>
      <w:proofErr w:type="spellEnd"/>
      <w:r w:rsidRPr="00026511">
        <w:rPr>
          <w:rFonts w:ascii="Tahoma" w:hAnsi="Tahoma" w:cs="Tahoma"/>
          <w:sz w:val="22"/>
          <w:szCs w:val="24"/>
          <w:lang w:eastAsia="zh-CN"/>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026511">
        <w:rPr>
          <w:rFonts w:ascii="Tahoma" w:hAnsi="Tahoma" w:cs="Tahoma"/>
          <w:sz w:val="22"/>
          <w:szCs w:val="24"/>
          <w:lang w:val="en-GB" w:eastAsia="zh-CN"/>
        </w:rPr>
        <w:t>L</w:t>
      </w:r>
      <w:r w:rsidRPr="00026511">
        <w:rPr>
          <w:rFonts w:ascii="Tahoma" w:hAnsi="Tahoma" w:cs="Tahoma"/>
          <w:sz w:val="22"/>
          <w:szCs w:val="24"/>
          <w:lang w:eastAsia="zh-CN"/>
        </w:rPr>
        <w:t xml:space="preserve"> 101 της 15.4.2011, σ. 1), και τα εγκλήματα του άρθρου 323Α του Ποινικού Κώδικα (εμπορία ανθρώπων).</w:t>
      </w:r>
    </w:p>
    <w:p w14:paraId="027AFF78" w14:textId="77777777" w:rsidR="00026511" w:rsidRPr="00026511" w:rsidRDefault="00026511" w:rsidP="00026511">
      <w:pPr>
        <w:suppressAutoHyphens/>
        <w:spacing w:after="120" w:line="276" w:lineRule="auto"/>
        <w:jc w:val="both"/>
        <w:rPr>
          <w:rFonts w:ascii="Tahoma" w:hAnsi="Tahoma" w:cs="Tahoma"/>
          <w:sz w:val="22"/>
          <w:szCs w:val="24"/>
          <w:lang w:eastAsia="zh-CN"/>
        </w:rPr>
      </w:pPr>
      <w:r w:rsidRPr="00026511">
        <w:rPr>
          <w:rFonts w:ascii="Tahoma" w:hAnsi="Tahoma" w:cs="Tahoma"/>
          <w:sz w:val="22"/>
          <w:szCs w:val="24"/>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43A7627B" w14:textId="77777777" w:rsidR="00026511" w:rsidRPr="00026511" w:rsidRDefault="00026511" w:rsidP="00026511">
      <w:pPr>
        <w:suppressAutoHyphens/>
        <w:spacing w:after="120" w:line="276" w:lineRule="auto"/>
        <w:jc w:val="both"/>
        <w:rPr>
          <w:rFonts w:ascii="Tahoma" w:hAnsi="Tahoma" w:cs="Tahoma"/>
          <w:sz w:val="22"/>
          <w:szCs w:val="24"/>
          <w:lang w:eastAsia="zh-CN"/>
        </w:rPr>
      </w:pPr>
      <w:r w:rsidRPr="00026511">
        <w:rPr>
          <w:rFonts w:ascii="Tahoma" w:hAnsi="Tahoma" w:cs="Tahoma"/>
          <w:sz w:val="22"/>
          <w:szCs w:val="24"/>
          <w:lang w:eastAsia="zh-CN"/>
        </w:rPr>
        <w:lastRenderedPageBreak/>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779D1E5" w14:textId="77777777" w:rsidR="00026511" w:rsidRPr="00026511" w:rsidRDefault="00026511" w:rsidP="00026511">
      <w:pPr>
        <w:spacing w:after="160" w:line="276" w:lineRule="auto"/>
        <w:jc w:val="both"/>
        <w:rPr>
          <w:rFonts w:ascii="Tahoma" w:hAnsi="Tahoma" w:cs="Tahoma"/>
          <w:sz w:val="22"/>
          <w:szCs w:val="24"/>
          <w:lang w:eastAsia="zh-CN"/>
        </w:rPr>
      </w:pPr>
      <w:r w:rsidRPr="00026511">
        <w:rPr>
          <w:rFonts w:ascii="Tahoma" w:hAnsi="Tahoma" w:cs="Tahoma"/>
          <w:sz w:val="22"/>
          <w:szCs w:val="24"/>
          <w:lang w:eastAsia="zh-C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6775F410" w14:textId="77777777" w:rsidR="00026511" w:rsidRPr="00026511" w:rsidRDefault="00026511" w:rsidP="00026511">
      <w:pPr>
        <w:spacing w:after="160" w:line="276" w:lineRule="auto"/>
        <w:jc w:val="both"/>
        <w:rPr>
          <w:rFonts w:ascii="Tahoma" w:hAnsi="Tahoma" w:cs="Tahoma"/>
          <w:sz w:val="22"/>
          <w:szCs w:val="24"/>
          <w:lang w:eastAsia="zh-CN"/>
        </w:rPr>
      </w:pPr>
      <w:r w:rsidRPr="00026511">
        <w:rPr>
          <w:rFonts w:ascii="Tahoma" w:hAnsi="Tahoma" w:cs="Tahoma"/>
          <w:sz w:val="22"/>
          <w:szCs w:val="24"/>
          <w:lang w:eastAsia="zh-CN"/>
        </w:rPr>
        <w:t>- στις περιπτώσεις Συνεταιρισμών, τα μέλη του Διοικητικού Συμβουλίου.</w:t>
      </w:r>
    </w:p>
    <w:p w14:paraId="3320FAA8" w14:textId="77777777" w:rsidR="00026511" w:rsidRPr="00026511" w:rsidRDefault="00026511" w:rsidP="00026511">
      <w:pPr>
        <w:spacing w:after="160" w:line="276" w:lineRule="auto"/>
        <w:jc w:val="both"/>
        <w:rPr>
          <w:rFonts w:ascii="Tahoma" w:hAnsi="Tahoma" w:cs="Tahoma"/>
          <w:sz w:val="22"/>
          <w:szCs w:val="24"/>
          <w:lang w:eastAsia="zh-CN"/>
        </w:rPr>
      </w:pPr>
      <w:r w:rsidRPr="00026511">
        <w:rPr>
          <w:rFonts w:ascii="Tahoma" w:hAnsi="Tahoma" w:cs="Tahoma"/>
          <w:sz w:val="22"/>
          <w:szCs w:val="24"/>
          <w:lang w:eastAsia="zh-CN"/>
        </w:rPr>
        <w:t>- σε όλες τις υπόλοιπες περιπτώσεις νομικών προσώπων, τον κατά περίπτωση νόμιμο εκπρόσωπο.</w:t>
      </w:r>
    </w:p>
    <w:p w14:paraId="133CC7A4" w14:textId="77777777" w:rsidR="00026511" w:rsidRPr="00026511" w:rsidRDefault="00026511" w:rsidP="00026511">
      <w:pPr>
        <w:spacing w:after="160" w:line="276" w:lineRule="auto"/>
        <w:jc w:val="both"/>
        <w:rPr>
          <w:rFonts w:ascii="Tahoma" w:hAnsi="Tahoma" w:cs="Tahoma"/>
          <w:b/>
          <w:bCs/>
          <w:sz w:val="22"/>
          <w:szCs w:val="24"/>
          <w:lang w:eastAsia="zh-CN"/>
        </w:rPr>
      </w:pPr>
      <w:r w:rsidRPr="00026511">
        <w:rPr>
          <w:rFonts w:ascii="Tahoma" w:hAnsi="Tahoma" w:cs="Tahoma"/>
          <w:b/>
          <w:sz w:val="22"/>
          <w:szCs w:val="24"/>
          <w:lang w:eastAsia="zh-CN"/>
        </w:rPr>
        <w:t>Εάν στις ως άνω περιπτώσεις (α) έως (</w:t>
      </w:r>
      <w:proofErr w:type="spellStart"/>
      <w:r w:rsidRPr="00026511">
        <w:rPr>
          <w:rFonts w:ascii="Tahoma" w:hAnsi="Tahoma" w:cs="Tahoma"/>
          <w:b/>
          <w:sz w:val="22"/>
          <w:szCs w:val="24"/>
          <w:lang w:eastAsia="zh-CN"/>
        </w:rPr>
        <w:t>στ</w:t>
      </w:r>
      <w:proofErr w:type="spellEnd"/>
      <w:r w:rsidRPr="00026511">
        <w:rPr>
          <w:rFonts w:ascii="Tahoma" w:hAnsi="Tahoma" w:cs="Tahoma"/>
          <w:b/>
          <w:sz w:val="22"/>
          <w:szCs w:val="24"/>
          <w:lang w:eastAsia="zh-CN"/>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026511">
        <w:rPr>
          <w:rFonts w:ascii="Tahoma" w:hAnsi="Tahoma" w:cs="Tahoma"/>
          <w:sz w:val="22"/>
          <w:szCs w:val="24"/>
          <w:lang w:eastAsia="zh-CN"/>
        </w:rPr>
        <w:t xml:space="preserve">. </w:t>
      </w:r>
    </w:p>
    <w:p w14:paraId="638E1181" w14:textId="77777777" w:rsidR="00483E45" w:rsidRDefault="00483E45" w:rsidP="006121EB">
      <w:pPr>
        <w:spacing w:line="276" w:lineRule="auto"/>
        <w:jc w:val="both"/>
        <w:rPr>
          <w:rFonts w:ascii="Tahoma" w:hAnsi="Tahoma" w:cs="Tahoma"/>
          <w:sz w:val="22"/>
          <w:szCs w:val="22"/>
        </w:rPr>
      </w:pPr>
      <w:r>
        <w:rPr>
          <w:rFonts w:ascii="Tahoma" w:hAnsi="Tahoma" w:cs="Tahoma"/>
          <w:b/>
          <w:bCs/>
          <w:sz w:val="22"/>
          <w:szCs w:val="22"/>
        </w:rPr>
        <w:t>6</w:t>
      </w:r>
      <w:r w:rsidRPr="00557919">
        <w:rPr>
          <w:rFonts w:ascii="Tahoma" w:hAnsi="Tahoma" w:cs="Tahoma"/>
          <w:b/>
          <w:bCs/>
          <w:sz w:val="22"/>
          <w:szCs w:val="22"/>
        </w:rPr>
        <w:t>.2.</w:t>
      </w:r>
      <w:r w:rsidRPr="00557919">
        <w:rPr>
          <w:rFonts w:ascii="Tahoma" w:hAnsi="Tahoma" w:cs="Tahoma"/>
          <w:sz w:val="22"/>
          <w:szCs w:val="22"/>
        </w:rPr>
        <w:t xml:space="preserve"> Στις ακόλουθες περιπτώσεις:</w:t>
      </w:r>
    </w:p>
    <w:p w14:paraId="00519288" w14:textId="77777777" w:rsidR="00800E9E" w:rsidRPr="00800E9E" w:rsidRDefault="00800E9E" w:rsidP="00332F25">
      <w:pPr>
        <w:suppressAutoHyphens/>
        <w:spacing w:after="120" w:line="276" w:lineRule="auto"/>
        <w:jc w:val="both"/>
        <w:rPr>
          <w:rFonts w:ascii="Tahoma" w:hAnsi="Tahoma" w:cs="Tahoma"/>
          <w:sz w:val="22"/>
          <w:szCs w:val="24"/>
          <w:lang w:eastAsia="zh-CN"/>
        </w:rPr>
      </w:pPr>
      <w:r w:rsidRPr="00800E9E">
        <w:rPr>
          <w:rFonts w:ascii="Tahoma" w:hAnsi="Tahoma" w:cs="Tahoma"/>
          <w:sz w:val="22"/>
          <w:szCs w:val="24"/>
          <w:lang w:eastAsia="zh-CN"/>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546F12F8" w14:textId="77777777" w:rsidR="00800E9E" w:rsidRPr="00800E9E" w:rsidRDefault="00800E9E" w:rsidP="00332F25">
      <w:pPr>
        <w:suppressAutoHyphens/>
        <w:spacing w:after="120" w:line="276" w:lineRule="auto"/>
        <w:jc w:val="both"/>
        <w:rPr>
          <w:rFonts w:ascii="Tahoma" w:hAnsi="Tahoma" w:cs="Tahoma"/>
          <w:sz w:val="22"/>
          <w:szCs w:val="24"/>
          <w:lang w:eastAsia="zh-CN"/>
        </w:rPr>
      </w:pPr>
      <w:r w:rsidRPr="00800E9E">
        <w:rPr>
          <w:rFonts w:ascii="Tahoma" w:hAnsi="Tahoma" w:cs="Tahoma"/>
          <w:sz w:val="22"/>
          <w:szCs w:val="24"/>
          <w:lang w:eastAsia="zh-C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4378A56" w14:textId="77777777" w:rsidR="00800E9E" w:rsidRPr="00800E9E" w:rsidRDefault="00800E9E" w:rsidP="00332F25">
      <w:pPr>
        <w:suppressAutoHyphens/>
        <w:spacing w:after="120" w:line="276" w:lineRule="auto"/>
        <w:jc w:val="both"/>
        <w:rPr>
          <w:rFonts w:ascii="Tahoma" w:hAnsi="Tahoma" w:cs="Tahoma"/>
          <w:sz w:val="22"/>
          <w:szCs w:val="24"/>
          <w:lang w:eastAsia="zh-CN"/>
        </w:rPr>
      </w:pPr>
      <w:r w:rsidRPr="00800E9E">
        <w:rPr>
          <w:rFonts w:ascii="Tahoma" w:hAnsi="Tahoma" w:cs="Tahoma"/>
          <w:sz w:val="22"/>
          <w:szCs w:val="24"/>
          <w:lang w:eastAsia="zh-C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21C2F018" w14:textId="25CE2E1D" w:rsidR="00800E9E" w:rsidRPr="00800E9E" w:rsidRDefault="00800E9E" w:rsidP="00332F25">
      <w:pPr>
        <w:suppressAutoHyphens/>
        <w:spacing w:after="120" w:line="276" w:lineRule="auto"/>
        <w:jc w:val="both"/>
        <w:rPr>
          <w:rFonts w:ascii="Tahoma" w:hAnsi="Tahoma" w:cs="Tahoma"/>
          <w:sz w:val="22"/>
          <w:szCs w:val="24"/>
          <w:lang w:eastAsia="zh-CN"/>
        </w:rPr>
      </w:pPr>
      <w:r w:rsidRPr="00800E9E">
        <w:rPr>
          <w:rFonts w:ascii="Tahoma" w:hAnsi="Tahoma" w:cs="Tahoma"/>
          <w:sz w:val="22"/>
          <w:szCs w:val="22"/>
        </w:rPr>
        <w:t>Οι υποχρεώσεις τ</w:t>
      </w:r>
      <w:r w:rsidR="003530E6">
        <w:rPr>
          <w:rFonts w:ascii="Tahoma" w:hAnsi="Tahoma" w:cs="Tahoma"/>
          <w:sz w:val="22"/>
          <w:szCs w:val="22"/>
        </w:rPr>
        <w:t>ης</w:t>
      </w:r>
      <w:r w:rsidRPr="00800E9E">
        <w:rPr>
          <w:rFonts w:ascii="Tahoma" w:hAnsi="Tahoma" w:cs="Tahoma"/>
          <w:sz w:val="22"/>
          <w:szCs w:val="22"/>
        </w:rPr>
        <w:t xml:space="preserve"> περ. α’</w:t>
      </w:r>
      <w:r w:rsidR="00767ED4" w:rsidRPr="00767ED4">
        <w:rPr>
          <w:rFonts w:ascii="Tahoma" w:hAnsi="Tahoma" w:cs="Tahoma"/>
          <w:sz w:val="22"/>
          <w:szCs w:val="22"/>
        </w:rPr>
        <w:t xml:space="preserve"> </w:t>
      </w:r>
      <w:r w:rsidR="00767ED4">
        <w:rPr>
          <w:rFonts w:ascii="Tahoma" w:hAnsi="Tahoma" w:cs="Tahoma"/>
          <w:sz w:val="22"/>
          <w:szCs w:val="22"/>
        </w:rPr>
        <w:t>και β’</w:t>
      </w:r>
      <w:r w:rsidRPr="00800E9E">
        <w:rPr>
          <w:rFonts w:ascii="Tahoma" w:hAnsi="Tahoma" w:cs="Tahoma"/>
          <w:sz w:val="22"/>
          <w:szCs w:val="22"/>
        </w:rPr>
        <w:t xml:space="preserve"> της παρ. </w:t>
      </w:r>
      <w:r w:rsidR="003530E6">
        <w:rPr>
          <w:rFonts w:ascii="Tahoma" w:hAnsi="Tahoma" w:cs="Tahoma"/>
          <w:sz w:val="22"/>
          <w:szCs w:val="22"/>
        </w:rPr>
        <w:t>6</w:t>
      </w:r>
      <w:r w:rsidRPr="00800E9E">
        <w:rPr>
          <w:rFonts w:ascii="Tahoma" w:hAnsi="Tahoma" w:cs="Tahoma"/>
          <w:sz w:val="22"/>
          <w:szCs w:val="22"/>
        </w:rPr>
        <w:t>.2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4E817CF1" w14:textId="77777777" w:rsidR="00800E9E" w:rsidRPr="00800E9E" w:rsidRDefault="00800E9E" w:rsidP="00332F25">
      <w:pPr>
        <w:suppressAutoHyphens/>
        <w:spacing w:after="120" w:line="276" w:lineRule="auto"/>
        <w:jc w:val="both"/>
        <w:rPr>
          <w:rFonts w:ascii="Tahoma" w:hAnsi="Tahoma" w:cs="Tahoma"/>
          <w:sz w:val="22"/>
          <w:szCs w:val="24"/>
          <w:lang w:eastAsia="zh-CN"/>
        </w:rPr>
      </w:pPr>
      <w:r w:rsidRPr="00800E9E">
        <w:rPr>
          <w:rFonts w:ascii="Tahoma" w:hAnsi="Tahoma" w:cs="Tahoma"/>
          <w:sz w:val="22"/>
          <w:szCs w:val="24"/>
          <w:lang w:eastAsia="zh-CN"/>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1D404CB5" w14:textId="77777777" w:rsidR="00483E45" w:rsidRPr="00557919" w:rsidRDefault="00483E45" w:rsidP="00332F25">
      <w:pPr>
        <w:pStyle w:val="foothanging"/>
        <w:spacing w:after="120" w:line="276" w:lineRule="auto"/>
        <w:ind w:left="0" w:firstLine="0"/>
        <w:rPr>
          <w:rFonts w:ascii="Tahoma" w:hAnsi="Tahoma" w:cs="Tahoma"/>
          <w:sz w:val="22"/>
          <w:szCs w:val="22"/>
          <w:lang w:val="el-GR"/>
        </w:rPr>
      </w:pPr>
      <w:r>
        <w:rPr>
          <w:rFonts w:ascii="Tahoma" w:hAnsi="Tahoma" w:cs="Tahoma"/>
          <w:sz w:val="22"/>
          <w:szCs w:val="22"/>
          <w:lang w:val="el-GR"/>
        </w:rPr>
        <w:t>Κατ' εξαίρεση</w:t>
      </w:r>
      <w:r w:rsidRPr="00557919">
        <w:rPr>
          <w:rFonts w:ascii="Tahoma" w:hAnsi="Tahoma" w:cs="Tahoma"/>
          <w:sz w:val="22"/>
          <w:szCs w:val="22"/>
          <w:lang w:val="el-GR"/>
        </w:rPr>
        <w:t xml:space="preserve"> ο οικονομικός φορέας δεν αποκλείεται, όταν ο αποκλεισμός, σύμφωνα με την </w:t>
      </w:r>
      <w:r w:rsidRPr="00DD48A1">
        <w:rPr>
          <w:rFonts w:ascii="Tahoma" w:hAnsi="Tahoma" w:cs="Tahoma"/>
          <w:sz w:val="22"/>
          <w:szCs w:val="22"/>
          <w:lang w:val="el-GR"/>
        </w:rPr>
        <w:t xml:space="preserve">παράγραφο </w:t>
      </w:r>
      <w:r w:rsidR="00DD48A1">
        <w:rPr>
          <w:rFonts w:ascii="Tahoma" w:hAnsi="Tahoma" w:cs="Tahoma"/>
          <w:sz w:val="22"/>
          <w:szCs w:val="22"/>
          <w:lang w:val="el-GR"/>
        </w:rPr>
        <w:t>6</w:t>
      </w:r>
      <w:r w:rsidRPr="00DD48A1">
        <w:rPr>
          <w:rFonts w:ascii="Tahoma" w:hAnsi="Tahoma" w:cs="Tahoma"/>
          <w:sz w:val="22"/>
          <w:szCs w:val="22"/>
          <w:lang w:val="el-GR"/>
        </w:rPr>
        <w:t>.2,</w:t>
      </w:r>
      <w:r w:rsidRPr="00557919">
        <w:rPr>
          <w:rFonts w:ascii="Tahoma" w:hAnsi="Tahoma" w:cs="Tahoma"/>
          <w:sz w:val="22"/>
          <w:szCs w:val="22"/>
          <w:lang w:val="el-GR"/>
        </w:rPr>
        <w:t xml:space="preserve">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14:paraId="7F085F20" w14:textId="77777777" w:rsidR="001A1460" w:rsidRDefault="00483E45" w:rsidP="001A1460">
      <w:pPr>
        <w:spacing w:line="276" w:lineRule="auto"/>
        <w:jc w:val="both"/>
        <w:rPr>
          <w:rFonts w:ascii="Tahoma" w:hAnsi="Tahoma" w:cs="Tahoma"/>
          <w:sz w:val="22"/>
          <w:szCs w:val="22"/>
        </w:rPr>
      </w:pPr>
      <w:r>
        <w:rPr>
          <w:rFonts w:ascii="Tahoma" w:hAnsi="Tahoma" w:cs="Tahoma"/>
          <w:b/>
          <w:bCs/>
          <w:sz w:val="22"/>
          <w:szCs w:val="22"/>
        </w:rPr>
        <w:t>6</w:t>
      </w:r>
      <w:r w:rsidRPr="00557919">
        <w:rPr>
          <w:rFonts w:ascii="Tahoma" w:hAnsi="Tahoma" w:cs="Tahoma"/>
          <w:b/>
          <w:bCs/>
          <w:sz w:val="22"/>
          <w:szCs w:val="22"/>
        </w:rPr>
        <w:t>.3.</w:t>
      </w:r>
      <w:r w:rsidRPr="00557919">
        <w:rPr>
          <w:rFonts w:ascii="Tahoma" w:hAnsi="Tahoma" w:cs="Tahoma"/>
          <w:sz w:val="22"/>
          <w:szCs w:val="22"/>
        </w:rPr>
        <w:t xml:space="preserve"> </w:t>
      </w:r>
      <w:r w:rsidR="001A1460" w:rsidRPr="00557919">
        <w:rPr>
          <w:rFonts w:ascii="Tahoma" w:hAnsi="Tahoma" w:cs="Tahoma"/>
          <w:sz w:val="22"/>
          <w:szCs w:val="22"/>
        </w:rPr>
        <w:t xml:space="preserve">Αποκλείεται από τη συμμετοχή στη διαδικασία σύναψης της παρούσας σύμβασης, οικονομικός φορέας </w:t>
      </w:r>
      <w:r w:rsidR="001A1460">
        <w:rPr>
          <w:rFonts w:ascii="Tahoma" w:hAnsi="Tahoma" w:cs="Tahoma"/>
          <w:sz w:val="22"/>
          <w:szCs w:val="22"/>
        </w:rPr>
        <w:t>σε οποιαδήποτε από τις ακόλουθες καταστάσεις:</w:t>
      </w:r>
    </w:p>
    <w:p w14:paraId="7F365A10" w14:textId="77777777" w:rsidR="001A1460" w:rsidRDefault="001A1460" w:rsidP="001A1460">
      <w:pPr>
        <w:spacing w:line="276" w:lineRule="auto"/>
        <w:jc w:val="both"/>
        <w:rPr>
          <w:rFonts w:ascii="Tahoma" w:hAnsi="Tahoma" w:cs="Tahoma"/>
          <w:sz w:val="22"/>
          <w:szCs w:val="22"/>
        </w:rPr>
      </w:pPr>
      <w:r>
        <w:rPr>
          <w:rFonts w:ascii="Tahoma" w:hAnsi="Tahoma" w:cs="Tahoma"/>
          <w:sz w:val="22"/>
          <w:szCs w:val="22"/>
        </w:rPr>
        <w:t>α)</w:t>
      </w:r>
      <w:r w:rsidRPr="00557919">
        <w:rPr>
          <w:rFonts w:ascii="Tahoma" w:hAnsi="Tahoma" w:cs="Tahoma"/>
          <w:sz w:val="22"/>
          <w:szCs w:val="22"/>
        </w:rPr>
        <w:t xml:space="preserve">εάν έχει αθετήσει τις υποχρεώσεις που προβλέπονται στην παρ. 2 του άρθρου 18 του ν. 4412/2016, </w:t>
      </w:r>
      <w:r w:rsidRPr="00142061">
        <w:rPr>
          <w:rFonts w:ascii="Tahoma" w:hAnsi="Tahoma" w:cs="Tahoma"/>
          <w:sz w:val="22"/>
          <w:szCs w:val="22"/>
        </w:rPr>
        <w:t>περί αρχών που εφαρμόζονται στις διαδικασίες σύναψης δημοσίων συμβάσεων.</w:t>
      </w:r>
    </w:p>
    <w:p w14:paraId="632A195D" w14:textId="77777777" w:rsidR="001A1460" w:rsidRPr="007A1657" w:rsidRDefault="001A1460" w:rsidP="001A1460">
      <w:pPr>
        <w:spacing w:line="276" w:lineRule="auto"/>
        <w:jc w:val="both"/>
        <w:rPr>
          <w:rFonts w:ascii="Tahoma" w:hAnsi="Tahoma" w:cs="Tahoma"/>
          <w:sz w:val="22"/>
          <w:szCs w:val="22"/>
        </w:rPr>
      </w:pPr>
      <w:r w:rsidRPr="007A1657">
        <w:rPr>
          <w:rFonts w:ascii="Tahoma" w:hAnsi="Tahoma" w:cs="Tahoma"/>
          <w:sz w:val="22"/>
          <w:szCs w:val="22"/>
        </w:rPr>
        <w:lastRenderedPageBreak/>
        <w:t xml:space="preserve">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w:t>
      </w:r>
      <w:proofErr w:type="spellStart"/>
      <w:r w:rsidRPr="007A1657">
        <w:rPr>
          <w:rFonts w:ascii="Tahoma" w:hAnsi="Tahoma" w:cs="Tahoma"/>
          <w:sz w:val="22"/>
          <w:szCs w:val="22"/>
        </w:rPr>
        <w:t>προκύπτουσα</w:t>
      </w:r>
      <w:proofErr w:type="spellEnd"/>
      <w:r w:rsidRPr="007A1657">
        <w:rPr>
          <w:rFonts w:ascii="Tahoma" w:hAnsi="Tahoma" w:cs="Tahoma"/>
          <w:sz w:val="22"/>
          <w:szCs w:val="22"/>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611BE0DF" w14:textId="77777777" w:rsidR="001A1460" w:rsidRPr="007A1657" w:rsidRDefault="001A1460" w:rsidP="001A1460">
      <w:pPr>
        <w:spacing w:line="276" w:lineRule="auto"/>
        <w:jc w:val="both"/>
        <w:rPr>
          <w:rFonts w:ascii="Tahoma" w:hAnsi="Tahoma" w:cs="Tahoma"/>
          <w:sz w:val="22"/>
          <w:szCs w:val="22"/>
        </w:rPr>
      </w:pPr>
      <w:r w:rsidRPr="007A1657">
        <w:rPr>
          <w:rFonts w:ascii="Tahoma" w:hAnsi="Tahoma" w:cs="Tahoma"/>
          <w:sz w:val="22"/>
          <w:szCs w:val="22"/>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058EADEC" w14:textId="77777777" w:rsidR="001A1460" w:rsidRPr="007A1657" w:rsidRDefault="001A1460" w:rsidP="001A1460">
      <w:pPr>
        <w:spacing w:line="276" w:lineRule="auto"/>
        <w:jc w:val="both"/>
        <w:rPr>
          <w:rFonts w:ascii="Tahoma" w:hAnsi="Tahoma" w:cs="Tahoma"/>
          <w:sz w:val="22"/>
          <w:szCs w:val="22"/>
        </w:rPr>
      </w:pPr>
      <w:r w:rsidRPr="007A1657">
        <w:rPr>
          <w:rFonts w:ascii="Tahoma" w:hAnsi="Tahoma" w:cs="Tahoma"/>
          <w:sz w:val="22"/>
          <w:szCs w:val="22"/>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4DB2E138" w14:textId="77777777" w:rsidR="001A1460" w:rsidRPr="007A1657" w:rsidRDefault="001A1460" w:rsidP="001A1460">
      <w:pPr>
        <w:spacing w:line="276" w:lineRule="auto"/>
        <w:jc w:val="both"/>
        <w:rPr>
          <w:rFonts w:ascii="Tahoma" w:hAnsi="Tahoma" w:cs="Tahoma"/>
          <w:sz w:val="22"/>
          <w:szCs w:val="22"/>
        </w:rPr>
      </w:pPr>
      <w:r w:rsidRPr="007A1657">
        <w:rPr>
          <w:rFonts w:ascii="Tahoma" w:hAnsi="Tahoma" w:cs="Tahoma"/>
          <w:sz w:val="22"/>
          <w:szCs w:val="22"/>
        </w:rPr>
        <w:t>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w:t>
      </w:r>
      <w:r>
        <w:rPr>
          <w:rFonts w:ascii="Tahoma" w:hAnsi="Tahoma" w:cs="Tahoma"/>
          <w:sz w:val="22"/>
          <w:szCs w:val="22"/>
        </w:rPr>
        <w:t xml:space="preserve"> </w:t>
      </w:r>
      <w:r w:rsidRPr="007A1657">
        <w:rPr>
          <w:rFonts w:ascii="Tahoma" w:hAnsi="Tahoma" w:cs="Tahoma"/>
          <w:sz w:val="22"/>
          <w:szCs w:val="22"/>
        </w:rPr>
        <w:t xml:space="preserve">μέσα, </w:t>
      </w:r>
    </w:p>
    <w:p w14:paraId="6276FACE" w14:textId="77777777" w:rsidR="001A1460" w:rsidRPr="007A1657" w:rsidRDefault="001A1460" w:rsidP="001A1460">
      <w:pPr>
        <w:spacing w:line="276" w:lineRule="auto"/>
        <w:jc w:val="both"/>
        <w:rPr>
          <w:rFonts w:ascii="Tahoma" w:hAnsi="Tahoma" w:cs="Tahoma"/>
          <w:sz w:val="22"/>
          <w:szCs w:val="22"/>
        </w:rPr>
      </w:pPr>
      <w:proofErr w:type="spellStart"/>
      <w:r w:rsidRPr="007A1657">
        <w:rPr>
          <w:rFonts w:ascii="Tahoma" w:hAnsi="Tahoma" w:cs="Tahoma"/>
          <w:sz w:val="22"/>
          <w:szCs w:val="22"/>
        </w:rPr>
        <w:t>στ</w:t>
      </w:r>
      <w:proofErr w:type="spellEnd"/>
      <w:r w:rsidRPr="007A1657">
        <w:rPr>
          <w:rFonts w:ascii="Tahoma" w:hAnsi="Tahoma" w:cs="Tahoma"/>
          <w:sz w:val="22"/>
          <w:szCs w:val="22"/>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980AC65" w14:textId="77777777" w:rsidR="001A1460" w:rsidRPr="007A1657" w:rsidRDefault="001A1460" w:rsidP="001A1460">
      <w:pPr>
        <w:spacing w:line="276" w:lineRule="auto"/>
        <w:jc w:val="both"/>
        <w:rPr>
          <w:rFonts w:ascii="Tahoma" w:hAnsi="Tahoma" w:cs="Tahoma"/>
          <w:sz w:val="22"/>
          <w:szCs w:val="22"/>
        </w:rPr>
      </w:pPr>
      <w:r w:rsidRPr="007A1657">
        <w:rPr>
          <w:rFonts w:ascii="Tahoma" w:hAnsi="Tahoma" w:cs="Tahoma"/>
          <w:sz w:val="22"/>
          <w:szCs w:val="22"/>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w:t>
      </w:r>
      <w:r>
        <w:rPr>
          <w:rFonts w:ascii="Tahoma" w:hAnsi="Tahoma" w:cs="Tahoma"/>
          <w:sz w:val="22"/>
          <w:szCs w:val="22"/>
        </w:rPr>
        <w:t xml:space="preserve">8  περ. δ </w:t>
      </w:r>
      <w:r w:rsidRPr="007A1657">
        <w:rPr>
          <w:rFonts w:ascii="Tahoma" w:hAnsi="Tahoma" w:cs="Tahoma"/>
          <w:sz w:val="22"/>
          <w:szCs w:val="22"/>
        </w:rPr>
        <w:t xml:space="preserve">της παρούσας, </w:t>
      </w:r>
    </w:p>
    <w:p w14:paraId="28626653" w14:textId="77777777" w:rsidR="001A1460" w:rsidRPr="007A1657" w:rsidRDefault="001A1460" w:rsidP="001A1460">
      <w:pPr>
        <w:spacing w:line="276" w:lineRule="auto"/>
        <w:jc w:val="both"/>
        <w:rPr>
          <w:rFonts w:ascii="Tahoma" w:hAnsi="Tahoma" w:cs="Tahoma"/>
          <w:sz w:val="22"/>
          <w:szCs w:val="22"/>
        </w:rPr>
      </w:pPr>
      <w:r w:rsidRPr="007A1657">
        <w:rPr>
          <w:rFonts w:ascii="Tahoma" w:hAnsi="Tahoma" w:cs="Tahoma"/>
          <w:sz w:val="22"/>
          <w:szCs w:val="22"/>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61FC4A81" w14:textId="77777777" w:rsidR="001A1460" w:rsidRPr="007A1657" w:rsidRDefault="001A1460" w:rsidP="001A1460">
      <w:pPr>
        <w:spacing w:line="276" w:lineRule="auto"/>
        <w:jc w:val="both"/>
        <w:rPr>
          <w:rFonts w:ascii="Tahoma" w:hAnsi="Tahoma" w:cs="Tahoma"/>
          <w:sz w:val="22"/>
          <w:szCs w:val="22"/>
        </w:rPr>
      </w:pPr>
      <w:r w:rsidRPr="007A1657">
        <w:rPr>
          <w:rFonts w:ascii="Tahoma" w:hAnsi="Tahoma" w:cs="Tahoma"/>
          <w:sz w:val="22"/>
          <w:szCs w:val="22"/>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26C3143A" w14:textId="5A480154" w:rsidR="001A1460" w:rsidRDefault="001A1460" w:rsidP="001A1460">
      <w:pPr>
        <w:spacing w:line="276" w:lineRule="auto"/>
        <w:jc w:val="both"/>
        <w:rPr>
          <w:rFonts w:ascii="Tahoma" w:hAnsi="Tahoma" w:cs="Tahoma"/>
          <w:sz w:val="22"/>
          <w:szCs w:val="22"/>
        </w:rPr>
      </w:pPr>
      <w:r w:rsidRPr="007A1657">
        <w:rPr>
          <w:rFonts w:ascii="Tahoma" w:hAnsi="Tahoma" w:cs="Tahoma"/>
          <w:b/>
          <w:bCs/>
          <w:sz w:val="22"/>
          <w:szCs w:val="22"/>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7A1657">
        <w:rPr>
          <w:rFonts w:ascii="Tahoma" w:hAnsi="Tahoma" w:cs="Tahoma"/>
          <w:sz w:val="22"/>
          <w:szCs w:val="22"/>
        </w:rPr>
        <w:t>.</w:t>
      </w:r>
    </w:p>
    <w:p w14:paraId="1767E675" w14:textId="77777777" w:rsidR="00EC4D4D" w:rsidRPr="00142061" w:rsidRDefault="00EC4D4D" w:rsidP="001A1460">
      <w:pPr>
        <w:spacing w:line="276" w:lineRule="auto"/>
        <w:jc w:val="both"/>
        <w:rPr>
          <w:rFonts w:ascii="Tahoma" w:hAnsi="Tahoma" w:cs="Tahoma"/>
          <w:sz w:val="22"/>
          <w:szCs w:val="22"/>
        </w:rPr>
      </w:pPr>
    </w:p>
    <w:p w14:paraId="765444D6" w14:textId="07C3355C" w:rsidR="00B454B7" w:rsidRDefault="00483E45" w:rsidP="00332F25">
      <w:pPr>
        <w:spacing w:after="120" w:line="276" w:lineRule="auto"/>
        <w:jc w:val="both"/>
        <w:rPr>
          <w:rFonts w:ascii="Tahoma" w:hAnsi="Tahoma" w:cs="Tahoma"/>
          <w:sz w:val="22"/>
          <w:szCs w:val="22"/>
        </w:rPr>
      </w:pPr>
      <w:r>
        <w:rPr>
          <w:rFonts w:ascii="Tahoma" w:hAnsi="Tahoma" w:cs="Tahoma"/>
          <w:b/>
          <w:bCs/>
          <w:sz w:val="22"/>
          <w:szCs w:val="22"/>
        </w:rPr>
        <w:t>6</w:t>
      </w:r>
      <w:r w:rsidRPr="00557919">
        <w:rPr>
          <w:rFonts w:ascii="Tahoma" w:hAnsi="Tahoma" w:cs="Tahoma"/>
          <w:b/>
          <w:bCs/>
          <w:sz w:val="22"/>
          <w:szCs w:val="22"/>
        </w:rPr>
        <w:t>.4</w:t>
      </w:r>
      <w:r>
        <w:rPr>
          <w:rFonts w:ascii="Tahoma" w:hAnsi="Tahoma" w:cs="Tahoma"/>
          <w:b/>
          <w:bCs/>
          <w:sz w:val="22"/>
          <w:szCs w:val="22"/>
        </w:rPr>
        <w:t>.</w:t>
      </w:r>
      <w:r w:rsidRPr="00557919">
        <w:rPr>
          <w:rFonts w:ascii="Tahoma" w:hAnsi="Tahoma" w:cs="Tahoma"/>
          <w:sz w:val="22"/>
          <w:szCs w:val="22"/>
        </w:rPr>
        <w:t xml:space="preserve"> Οικονομικός φορέας που εμπίπτει σε μια από τις καταστάσεις που αναφέρονται στις παραγράφους </w:t>
      </w:r>
      <w:r w:rsidR="00DD48A1">
        <w:rPr>
          <w:rFonts w:ascii="Tahoma" w:hAnsi="Tahoma" w:cs="Tahoma"/>
          <w:sz w:val="22"/>
          <w:szCs w:val="22"/>
        </w:rPr>
        <w:t>6</w:t>
      </w:r>
      <w:r w:rsidRPr="00DD48A1">
        <w:rPr>
          <w:rFonts w:ascii="Tahoma" w:hAnsi="Tahoma" w:cs="Tahoma"/>
          <w:sz w:val="22"/>
          <w:szCs w:val="22"/>
        </w:rPr>
        <w:t xml:space="preserve">.1, </w:t>
      </w:r>
      <w:r w:rsidR="00DD48A1">
        <w:rPr>
          <w:rFonts w:ascii="Tahoma" w:hAnsi="Tahoma" w:cs="Tahoma"/>
          <w:sz w:val="22"/>
          <w:szCs w:val="22"/>
        </w:rPr>
        <w:t>6</w:t>
      </w:r>
      <w:r w:rsidRPr="00DD48A1">
        <w:rPr>
          <w:rFonts w:ascii="Tahoma" w:hAnsi="Tahoma" w:cs="Tahoma"/>
          <w:bCs/>
          <w:sz w:val="22"/>
          <w:szCs w:val="22"/>
        </w:rPr>
        <w:t>.2.</w:t>
      </w:r>
      <w:r w:rsidRPr="00DD48A1">
        <w:rPr>
          <w:rFonts w:ascii="Tahoma" w:hAnsi="Tahoma" w:cs="Tahoma"/>
          <w:sz w:val="22"/>
          <w:szCs w:val="22"/>
        </w:rPr>
        <w:t xml:space="preserve"> και </w:t>
      </w:r>
      <w:r w:rsidR="00DD48A1">
        <w:rPr>
          <w:rFonts w:ascii="Tahoma" w:hAnsi="Tahoma" w:cs="Tahoma"/>
          <w:sz w:val="22"/>
          <w:szCs w:val="22"/>
        </w:rPr>
        <w:t>6</w:t>
      </w:r>
      <w:r w:rsidRPr="00DD48A1">
        <w:rPr>
          <w:rFonts w:ascii="Tahoma" w:hAnsi="Tahoma" w:cs="Tahoma"/>
          <w:sz w:val="22"/>
          <w:szCs w:val="22"/>
        </w:rPr>
        <w:t>.3</w:t>
      </w:r>
      <w:r w:rsidRPr="00557919">
        <w:rPr>
          <w:rFonts w:ascii="Tahoma" w:hAnsi="Tahoma" w:cs="Tahoma"/>
          <w:sz w:val="22"/>
          <w:szCs w:val="22"/>
        </w:rPr>
        <w:t xml:space="preserve">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557919">
        <w:rPr>
          <w:rFonts w:ascii="Tahoma" w:hAnsi="Tahoma" w:cs="Tahoma"/>
          <w:sz w:val="22"/>
          <w:szCs w:val="22"/>
        </w:rPr>
        <w:t>αυτoκάθαρση</w:t>
      </w:r>
      <w:proofErr w:type="spellEnd"/>
      <w:r w:rsidRPr="00557919">
        <w:rPr>
          <w:rFonts w:ascii="Tahoma" w:hAnsi="Tahoma" w:cs="Tahoma"/>
          <w:sz w:val="22"/>
          <w:szCs w:val="22"/>
        </w:rPr>
        <w:t xml:space="preserve">). </w:t>
      </w:r>
      <w:r w:rsidR="00B454B7" w:rsidRPr="00B454B7">
        <w:rPr>
          <w:rFonts w:ascii="Tahoma" w:hAnsi="Tahoma" w:cs="Tahoma"/>
          <w:sz w:val="22"/>
          <w:szCs w:val="22"/>
        </w:rPr>
        <w:t xml:space="preserve">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w:t>
      </w:r>
      <w:r w:rsidR="00B454B7" w:rsidRPr="00B454B7">
        <w:rPr>
          <w:rFonts w:ascii="Tahoma" w:hAnsi="Tahoma" w:cs="Tahoma"/>
          <w:sz w:val="22"/>
          <w:szCs w:val="22"/>
        </w:rPr>
        <w:lastRenderedPageBreak/>
        <w:t>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5B8F5A8B" w14:textId="7BEE3FFA" w:rsidR="00B454B7" w:rsidRPr="00B454B7" w:rsidRDefault="00B454B7" w:rsidP="00332F25">
      <w:pPr>
        <w:suppressAutoHyphens/>
        <w:spacing w:after="120" w:line="276" w:lineRule="auto"/>
        <w:jc w:val="both"/>
        <w:rPr>
          <w:rFonts w:ascii="Tahoma" w:hAnsi="Tahoma" w:cs="Tahoma"/>
          <w:sz w:val="22"/>
          <w:szCs w:val="24"/>
          <w:lang w:eastAsia="zh-CN"/>
        </w:rPr>
      </w:pPr>
      <w:r w:rsidRPr="00B454B7">
        <w:rPr>
          <w:rFonts w:ascii="Tahoma" w:hAnsi="Tahoma" w:cs="Tahoma"/>
          <w:b/>
          <w:bCs/>
          <w:sz w:val="22"/>
          <w:szCs w:val="24"/>
          <w:lang w:eastAsia="zh-CN"/>
        </w:rPr>
        <w:t>6.5.</w:t>
      </w:r>
      <w:r w:rsidRPr="00B454B7">
        <w:rPr>
          <w:rFonts w:ascii="Tahoma" w:hAnsi="Tahoma" w:cs="Tahoma"/>
          <w:sz w:val="22"/>
          <w:szCs w:val="24"/>
          <w:lang w:eastAsia="zh-CN"/>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25916BCD" w14:textId="7E195406" w:rsidR="00B454B7" w:rsidRPr="00B454B7" w:rsidRDefault="00B454B7" w:rsidP="00B454B7">
      <w:pPr>
        <w:suppressAutoHyphens/>
        <w:spacing w:after="120" w:line="276" w:lineRule="auto"/>
        <w:jc w:val="both"/>
        <w:rPr>
          <w:rFonts w:ascii="Tahoma" w:hAnsi="Tahoma" w:cs="Tahoma"/>
          <w:sz w:val="22"/>
          <w:szCs w:val="24"/>
          <w:lang w:eastAsia="zh-CN"/>
        </w:rPr>
      </w:pPr>
      <w:r w:rsidRPr="00B454B7">
        <w:rPr>
          <w:rFonts w:ascii="Tahoma" w:hAnsi="Tahoma" w:cs="Tahoma"/>
          <w:b/>
          <w:bCs/>
          <w:color w:val="000000"/>
          <w:sz w:val="22"/>
          <w:szCs w:val="24"/>
          <w:lang w:eastAsia="zh-CN"/>
        </w:rPr>
        <w:t>6.6</w:t>
      </w:r>
      <w:r w:rsidRPr="00C24EC0">
        <w:rPr>
          <w:rFonts w:ascii="Tahoma" w:hAnsi="Tahoma" w:cs="Tahoma"/>
          <w:b/>
          <w:bCs/>
          <w:color w:val="000000"/>
          <w:sz w:val="22"/>
          <w:szCs w:val="24"/>
          <w:lang w:eastAsia="zh-CN"/>
        </w:rPr>
        <w:t>.</w:t>
      </w:r>
      <w:r w:rsidRPr="00B454B7">
        <w:rPr>
          <w:rFonts w:ascii="Tahoma" w:hAnsi="Tahoma" w:cs="Tahoma"/>
          <w:b/>
          <w:bCs/>
          <w:color w:val="000000"/>
          <w:sz w:val="22"/>
          <w:szCs w:val="24"/>
          <w:lang w:eastAsia="zh-CN"/>
        </w:rPr>
        <w:t xml:space="preserve">  </w:t>
      </w:r>
      <w:r w:rsidRPr="00B454B7">
        <w:rPr>
          <w:rFonts w:ascii="Tahoma" w:hAnsi="Tahoma" w:cs="Tahoma"/>
          <w:color w:val="000000"/>
          <w:sz w:val="22"/>
          <w:szCs w:val="24"/>
          <w:lang w:eastAsia="zh-CN"/>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1CA10302" w14:textId="77777777" w:rsidR="00AF1ABC" w:rsidRPr="00AF1ABC" w:rsidRDefault="00AF1ABC" w:rsidP="00AF1ABC">
      <w:pPr>
        <w:spacing w:after="120" w:line="276" w:lineRule="auto"/>
        <w:jc w:val="both"/>
        <w:rPr>
          <w:rFonts w:ascii="Tahoma" w:hAnsi="Tahoma" w:cs="Tahoma"/>
          <w:sz w:val="22"/>
          <w:szCs w:val="22"/>
        </w:rPr>
      </w:pPr>
      <w:r w:rsidRPr="00AF1ABC">
        <w:rPr>
          <w:rFonts w:ascii="Tahoma" w:hAnsi="Tahoma" w:cs="Tahoma"/>
          <w:b/>
          <w:bCs/>
          <w:sz w:val="22"/>
          <w:szCs w:val="22"/>
        </w:rPr>
        <w:t>6.7</w:t>
      </w:r>
      <w:r>
        <w:rPr>
          <w:rFonts w:ascii="Tahoma" w:hAnsi="Tahoma" w:cs="Tahoma"/>
          <w:sz w:val="22"/>
          <w:szCs w:val="22"/>
        </w:rPr>
        <w:t xml:space="preserve"> </w:t>
      </w:r>
      <w:r w:rsidRPr="00AF1ABC">
        <w:rPr>
          <w:rFonts w:ascii="Tahoma" w:hAnsi="Tahoma" w:cs="Tahoma"/>
          <w:sz w:val="22"/>
          <w:szCs w:val="22"/>
        </w:rPr>
        <w:t>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 Οι υποχρεώσεις της παρούσης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449272EA" w14:textId="67FD2F7A" w:rsidR="00B454B7" w:rsidRPr="00B454B7" w:rsidRDefault="00AF1ABC" w:rsidP="00AF1ABC">
      <w:pPr>
        <w:spacing w:after="120" w:line="276" w:lineRule="auto"/>
        <w:jc w:val="both"/>
        <w:rPr>
          <w:rFonts w:ascii="Tahoma" w:hAnsi="Tahoma" w:cs="Tahoma"/>
          <w:sz w:val="22"/>
          <w:szCs w:val="22"/>
        </w:rPr>
      </w:pPr>
      <w:r w:rsidRPr="00AF1ABC">
        <w:rPr>
          <w:rFonts w:ascii="Tahoma" w:hAnsi="Tahoma" w:cs="Tahoma"/>
          <w:sz w:val="22"/>
          <w:szCs w:val="22"/>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AF1ABC">
        <w:rPr>
          <w:rFonts w:ascii="Tahoma" w:hAnsi="Tahoma" w:cs="Tahoma"/>
          <w:sz w:val="22"/>
          <w:szCs w:val="22"/>
        </w:rPr>
        <w:t>investment</w:t>
      </w:r>
      <w:proofErr w:type="spellEnd"/>
      <w:r w:rsidRPr="00AF1ABC">
        <w:rPr>
          <w:rFonts w:ascii="Tahoma" w:hAnsi="Tahoma" w:cs="Tahoma"/>
          <w:sz w:val="22"/>
          <w:szCs w:val="22"/>
        </w:rPr>
        <w:t xml:space="preserve"> </w:t>
      </w:r>
      <w:proofErr w:type="spellStart"/>
      <w:r w:rsidRPr="00AF1ABC">
        <w:rPr>
          <w:rFonts w:ascii="Tahoma" w:hAnsi="Tahoma" w:cs="Tahoma"/>
          <w:sz w:val="22"/>
          <w:szCs w:val="22"/>
        </w:rPr>
        <w:t>firms</w:t>
      </w:r>
      <w:proofErr w:type="spellEnd"/>
      <w:r w:rsidRPr="00AF1ABC">
        <w:rPr>
          <w:rFonts w:ascii="Tahoma" w:hAnsi="Tahoma" w:cs="Tahoma"/>
          <w:sz w:val="22"/>
          <w:szCs w:val="22"/>
        </w:rPr>
        <w:t>), εταιρείες διαχείρισης κεφαλαίων/ενεργητικού (</w:t>
      </w:r>
      <w:proofErr w:type="spellStart"/>
      <w:r w:rsidRPr="00AF1ABC">
        <w:rPr>
          <w:rFonts w:ascii="Tahoma" w:hAnsi="Tahoma" w:cs="Tahoma"/>
          <w:sz w:val="22"/>
          <w:szCs w:val="22"/>
        </w:rPr>
        <w:t>asset</w:t>
      </w:r>
      <w:proofErr w:type="spellEnd"/>
      <w:r w:rsidRPr="00AF1ABC">
        <w:rPr>
          <w:rFonts w:ascii="Tahoma" w:hAnsi="Tahoma" w:cs="Tahoma"/>
          <w:sz w:val="22"/>
          <w:szCs w:val="22"/>
        </w:rPr>
        <w:t>/</w:t>
      </w:r>
      <w:proofErr w:type="spellStart"/>
      <w:r w:rsidRPr="00AF1ABC">
        <w:rPr>
          <w:rFonts w:ascii="Tahoma" w:hAnsi="Tahoma" w:cs="Tahoma"/>
          <w:sz w:val="22"/>
          <w:szCs w:val="22"/>
        </w:rPr>
        <w:t>fund</w:t>
      </w:r>
      <w:proofErr w:type="spellEnd"/>
      <w:r w:rsidRPr="00AF1ABC">
        <w:rPr>
          <w:rFonts w:ascii="Tahoma" w:hAnsi="Tahoma" w:cs="Tahoma"/>
          <w:sz w:val="22"/>
          <w:szCs w:val="22"/>
        </w:rPr>
        <w:t xml:space="preserve"> </w:t>
      </w:r>
      <w:proofErr w:type="spellStart"/>
      <w:r w:rsidRPr="00AF1ABC">
        <w:rPr>
          <w:rFonts w:ascii="Tahoma" w:hAnsi="Tahoma" w:cs="Tahoma"/>
          <w:sz w:val="22"/>
          <w:szCs w:val="22"/>
        </w:rPr>
        <w:t>managers</w:t>
      </w:r>
      <w:proofErr w:type="spellEnd"/>
      <w:r w:rsidRPr="00AF1ABC">
        <w:rPr>
          <w:rFonts w:ascii="Tahoma" w:hAnsi="Tahoma" w:cs="Tahoma"/>
          <w:sz w:val="22"/>
          <w:szCs w:val="22"/>
        </w:rPr>
        <w:t>) ή εταιρείες διαχείρισης κεφαλαίων επιχειρηματικών συμμετοχών (</w:t>
      </w:r>
      <w:proofErr w:type="spellStart"/>
      <w:r w:rsidRPr="00AF1ABC">
        <w:rPr>
          <w:rFonts w:ascii="Tahoma" w:hAnsi="Tahoma" w:cs="Tahoma"/>
          <w:sz w:val="22"/>
          <w:szCs w:val="22"/>
        </w:rPr>
        <w:t>private</w:t>
      </w:r>
      <w:proofErr w:type="spellEnd"/>
      <w:r w:rsidRPr="00AF1ABC">
        <w:rPr>
          <w:rFonts w:ascii="Tahoma" w:hAnsi="Tahoma" w:cs="Tahoma"/>
          <w:sz w:val="22"/>
          <w:szCs w:val="22"/>
        </w:rPr>
        <w:t xml:space="preserve"> </w:t>
      </w:r>
      <w:proofErr w:type="spellStart"/>
      <w:r w:rsidRPr="00AF1ABC">
        <w:rPr>
          <w:rFonts w:ascii="Tahoma" w:hAnsi="Tahoma" w:cs="Tahoma"/>
          <w:sz w:val="22"/>
          <w:szCs w:val="22"/>
        </w:rPr>
        <w:t>equity</w:t>
      </w:r>
      <w:proofErr w:type="spellEnd"/>
      <w:r w:rsidRPr="00AF1ABC">
        <w:rPr>
          <w:rFonts w:ascii="Tahoma" w:hAnsi="Tahoma" w:cs="Tahoma"/>
          <w:sz w:val="22"/>
          <w:szCs w:val="22"/>
        </w:rPr>
        <w:t xml:space="preserve"> </w:t>
      </w:r>
      <w:proofErr w:type="spellStart"/>
      <w:r w:rsidRPr="00AF1ABC">
        <w:rPr>
          <w:rFonts w:ascii="Tahoma" w:hAnsi="Tahoma" w:cs="Tahoma"/>
          <w:sz w:val="22"/>
          <w:szCs w:val="22"/>
        </w:rPr>
        <w:t>firms</w:t>
      </w:r>
      <w:proofErr w:type="spellEnd"/>
      <w:r w:rsidRPr="00AF1ABC">
        <w:rPr>
          <w:rFonts w:ascii="Tahoma" w:hAnsi="Tahoma" w:cs="Tahoma"/>
          <w:sz w:val="22"/>
          <w:szCs w:val="22"/>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7B176B49" w14:textId="77777777" w:rsidR="003E759C" w:rsidRPr="00287351" w:rsidRDefault="00DD48A1" w:rsidP="006121EB">
      <w:pPr>
        <w:pStyle w:val="3"/>
        <w:spacing w:line="276" w:lineRule="auto"/>
        <w:jc w:val="both"/>
        <w:rPr>
          <w:rFonts w:ascii="Tahoma" w:hAnsi="Tahoma" w:cs="Tahoma"/>
          <w:szCs w:val="22"/>
          <w:u w:val="single"/>
        </w:rPr>
      </w:pPr>
      <w:r w:rsidRPr="00287351">
        <w:rPr>
          <w:rFonts w:ascii="Tahoma" w:hAnsi="Tahoma" w:cs="Tahoma"/>
          <w:color w:val="000000"/>
          <w:szCs w:val="22"/>
          <w:u w:val="single"/>
        </w:rPr>
        <w:t>7</w:t>
      </w:r>
      <w:r w:rsidR="003E759C" w:rsidRPr="00287351">
        <w:rPr>
          <w:rFonts w:ascii="Tahoma" w:hAnsi="Tahoma" w:cs="Tahoma"/>
          <w:color w:val="000000"/>
          <w:szCs w:val="22"/>
          <w:u w:val="single"/>
        </w:rPr>
        <w:t xml:space="preserve">. </w:t>
      </w:r>
      <w:r w:rsidR="003E759C" w:rsidRPr="00287351">
        <w:rPr>
          <w:rFonts w:ascii="Tahoma" w:hAnsi="Tahoma" w:cs="Tahoma"/>
          <w:szCs w:val="22"/>
          <w:u w:val="single"/>
        </w:rPr>
        <w:t xml:space="preserve">Καταλληλότητα άσκησης επαγγελματικής δραστηριότητας </w:t>
      </w:r>
    </w:p>
    <w:p w14:paraId="5F0367BC" w14:textId="38F7B7F4" w:rsidR="00A23D71" w:rsidRPr="00A23D71" w:rsidRDefault="003914EA" w:rsidP="00A23D71">
      <w:pPr>
        <w:autoSpaceDE w:val="0"/>
        <w:autoSpaceDN w:val="0"/>
        <w:adjustRightInd w:val="0"/>
        <w:spacing w:line="276" w:lineRule="auto"/>
        <w:jc w:val="both"/>
        <w:rPr>
          <w:rFonts w:ascii="Tahoma" w:eastAsia="Calibri" w:hAnsi="Tahoma" w:cs="Tahoma"/>
          <w:bCs/>
          <w:color w:val="000000"/>
          <w:sz w:val="22"/>
          <w:szCs w:val="22"/>
        </w:rPr>
      </w:pPr>
      <w:r w:rsidRPr="003914EA">
        <w:rPr>
          <w:rFonts w:ascii="Tahoma" w:eastAsia="Calibri" w:hAnsi="Tahoma" w:cs="Tahoma"/>
          <w:b/>
          <w:color w:val="000000"/>
          <w:sz w:val="22"/>
          <w:szCs w:val="22"/>
        </w:rPr>
        <w:t>7.1</w:t>
      </w:r>
      <w:r>
        <w:rPr>
          <w:rFonts w:ascii="Tahoma" w:eastAsia="Calibri" w:hAnsi="Tahoma" w:cs="Tahoma"/>
          <w:bCs/>
          <w:color w:val="000000"/>
          <w:sz w:val="22"/>
          <w:szCs w:val="22"/>
        </w:rPr>
        <w:t xml:space="preserve"> </w:t>
      </w:r>
      <w:r w:rsidR="00A23D71" w:rsidRPr="00A23D71">
        <w:rPr>
          <w:rFonts w:ascii="Tahoma" w:eastAsia="Calibri" w:hAnsi="Tahoma" w:cs="Tahoma"/>
          <w:bCs/>
          <w:color w:val="000000"/>
          <w:sz w:val="22"/>
          <w:szCs w:val="22"/>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ήτοι: Υπηρεσίες μεταφοράς επιβατών.</w:t>
      </w:r>
    </w:p>
    <w:p w14:paraId="31B9956C" w14:textId="5DC1EB1F" w:rsidR="00A23D71" w:rsidRPr="00A23D71" w:rsidRDefault="00A23D71" w:rsidP="00A23D71">
      <w:pPr>
        <w:autoSpaceDE w:val="0"/>
        <w:autoSpaceDN w:val="0"/>
        <w:adjustRightInd w:val="0"/>
        <w:spacing w:line="276" w:lineRule="auto"/>
        <w:jc w:val="both"/>
        <w:rPr>
          <w:rFonts w:ascii="Tahoma" w:eastAsia="Calibri" w:hAnsi="Tahoma" w:cs="Tahoma"/>
          <w:b/>
          <w:color w:val="000000"/>
          <w:sz w:val="22"/>
          <w:szCs w:val="22"/>
        </w:rPr>
      </w:pPr>
      <w:r>
        <w:rPr>
          <w:rFonts w:ascii="Tahoma" w:eastAsia="Calibri" w:hAnsi="Tahoma" w:cs="Tahoma"/>
          <w:b/>
          <w:color w:val="000000"/>
          <w:sz w:val="22"/>
          <w:szCs w:val="22"/>
        </w:rPr>
        <w:t xml:space="preserve">Επίσης </w:t>
      </w:r>
      <w:r w:rsidRPr="00A23D71">
        <w:rPr>
          <w:rFonts w:ascii="Tahoma" w:eastAsia="Calibri" w:hAnsi="Tahoma" w:cs="Tahoma"/>
          <w:b/>
          <w:color w:val="000000"/>
          <w:sz w:val="22"/>
          <w:szCs w:val="22"/>
        </w:rPr>
        <w:t xml:space="preserve"> απαιτείται:</w:t>
      </w:r>
    </w:p>
    <w:p w14:paraId="37A61D90" w14:textId="77777777"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A23D71">
        <w:rPr>
          <w:rFonts w:ascii="Tahoma" w:eastAsia="Calibri" w:hAnsi="Tahoma" w:cs="Tahoma"/>
          <w:bCs/>
          <w:color w:val="000000"/>
          <w:sz w:val="22"/>
          <w:szCs w:val="22"/>
        </w:rPr>
        <w:t>α) τα φυσικά πρόσωπα - οδηγοί /ατομικές επιχειρήσεις, να είναι κάτοχοι ειδικής κάρτας Ε.Δ.Χ. ή Σχολής Πιστοποιητικού Επαγγελματικής Ικανότητας (ΠΕΙ)  σε ισχύ, ανάλογα με τον τύπο του οχήματος.</w:t>
      </w:r>
    </w:p>
    <w:p w14:paraId="7AC8E22B" w14:textId="77777777"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A23D71">
        <w:rPr>
          <w:rFonts w:ascii="Tahoma" w:eastAsia="Calibri" w:hAnsi="Tahoma" w:cs="Tahoma"/>
          <w:bCs/>
          <w:color w:val="000000"/>
          <w:sz w:val="22"/>
          <w:szCs w:val="22"/>
        </w:rPr>
        <w:t>β) Τα νομικά πρόσωπα, να είναι εγγεγραμμένα στο αρμόδιο επαγγελματικό Μητρώο, κατά περίπτωση.</w:t>
      </w:r>
    </w:p>
    <w:p w14:paraId="282B9443" w14:textId="77777777"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A23D71">
        <w:rPr>
          <w:rFonts w:ascii="Tahoma" w:eastAsia="Calibri" w:hAnsi="Tahoma" w:cs="Tahoma"/>
          <w:bCs/>
          <w:color w:val="000000"/>
          <w:sz w:val="22"/>
          <w:szCs w:val="22"/>
        </w:rPr>
        <w:lastRenderedPageBreak/>
        <w:t>Σε κάθε περίπτωση που οι οικονομικοί φορείς, υπό α) ή β) ανωτέρω, απασχολούν άλλους οδηγούς, θα πρέπει να είναι και αυτοί κάτοχοι της ως άνω ειδικής κάρτας</w:t>
      </w:r>
    </w:p>
    <w:p w14:paraId="5D7BAFEF" w14:textId="0ADFA351" w:rsid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A23D71">
        <w:rPr>
          <w:rFonts w:ascii="Tahoma" w:eastAsia="Calibri" w:hAnsi="Tahoma" w:cs="Tahoma"/>
          <w:bCs/>
          <w:color w:val="000000"/>
          <w:sz w:val="22"/>
          <w:szCs w:val="22"/>
        </w:rPr>
        <w:t xml:space="preserve">Στην περίπτωση ένωσης οικονομικών φορέων η </w:t>
      </w:r>
      <w:r w:rsidR="000828F8" w:rsidRPr="00A23D71">
        <w:rPr>
          <w:rFonts w:ascii="Tahoma" w:eastAsia="Calibri" w:hAnsi="Tahoma" w:cs="Tahoma"/>
          <w:bCs/>
          <w:color w:val="000000"/>
          <w:sz w:val="22"/>
          <w:szCs w:val="22"/>
        </w:rPr>
        <w:t>καταλληλόλητα</w:t>
      </w:r>
      <w:r w:rsidRPr="00A23D71">
        <w:rPr>
          <w:rFonts w:ascii="Tahoma" w:eastAsia="Calibri" w:hAnsi="Tahoma" w:cs="Tahoma"/>
          <w:bCs/>
          <w:color w:val="000000"/>
          <w:sz w:val="22"/>
          <w:szCs w:val="22"/>
        </w:rPr>
        <w:t xml:space="preserve"> άσκησης επαγγελματικής δραστηριότητας</w:t>
      </w:r>
      <w:r>
        <w:rPr>
          <w:rFonts w:ascii="Tahoma" w:eastAsia="Calibri" w:hAnsi="Tahoma" w:cs="Tahoma"/>
          <w:bCs/>
          <w:color w:val="000000"/>
          <w:sz w:val="22"/>
          <w:szCs w:val="22"/>
        </w:rPr>
        <w:t xml:space="preserve"> </w:t>
      </w:r>
      <w:r w:rsidRPr="00A23D71">
        <w:rPr>
          <w:rFonts w:ascii="Tahoma" w:eastAsia="Calibri" w:hAnsi="Tahoma" w:cs="Tahoma"/>
          <w:bCs/>
          <w:color w:val="000000"/>
          <w:sz w:val="22"/>
          <w:szCs w:val="22"/>
        </w:rPr>
        <w:t>θα πρέπει να καλύπτεται από όλα τα μέλη της ένωσης.</w:t>
      </w:r>
    </w:p>
    <w:p w14:paraId="4F63C95A" w14:textId="04D2B680" w:rsidR="00A23D71" w:rsidRPr="00DE340B" w:rsidRDefault="00B2278F" w:rsidP="00A23D71">
      <w:pPr>
        <w:autoSpaceDE w:val="0"/>
        <w:autoSpaceDN w:val="0"/>
        <w:adjustRightInd w:val="0"/>
        <w:spacing w:line="276" w:lineRule="auto"/>
        <w:jc w:val="both"/>
        <w:rPr>
          <w:rFonts w:ascii="Tahoma" w:eastAsia="Calibri" w:hAnsi="Tahoma" w:cs="Tahoma"/>
          <w:b/>
          <w:color w:val="000000"/>
          <w:sz w:val="22"/>
          <w:szCs w:val="22"/>
        </w:rPr>
      </w:pPr>
      <w:r>
        <w:rPr>
          <w:rFonts w:ascii="Tahoma" w:eastAsia="Calibri" w:hAnsi="Tahoma" w:cs="Tahoma"/>
          <w:b/>
          <w:color w:val="000000"/>
          <w:sz w:val="22"/>
          <w:szCs w:val="22"/>
        </w:rPr>
        <w:t>7.</w:t>
      </w:r>
      <w:r w:rsidR="003914EA">
        <w:rPr>
          <w:rFonts w:ascii="Tahoma" w:eastAsia="Calibri" w:hAnsi="Tahoma" w:cs="Tahoma"/>
          <w:b/>
          <w:color w:val="000000"/>
          <w:sz w:val="22"/>
          <w:szCs w:val="22"/>
        </w:rPr>
        <w:t xml:space="preserve">2 </w:t>
      </w:r>
      <w:r w:rsidR="00A23D71" w:rsidRPr="00DE340B">
        <w:rPr>
          <w:rFonts w:ascii="Tahoma" w:eastAsia="Calibri" w:hAnsi="Tahoma" w:cs="Tahoma"/>
          <w:b/>
          <w:color w:val="000000"/>
          <w:sz w:val="22"/>
          <w:szCs w:val="22"/>
        </w:rPr>
        <w:t xml:space="preserve">Τεχνική και επαγγελματική ικανότητα </w:t>
      </w:r>
    </w:p>
    <w:p w14:paraId="423057B7" w14:textId="77777777"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A23D71">
        <w:rPr>
          <w:rFonts w:ascii="Tahoma" w:eastAsia="Calibri" w:hAnsi="Tahoma" w:cs="Tahoma"/>
          <w:bCs/>
          <w:color w:val="000000"/>
          <w:sz w:val="22"/>
          <w:szCs w:val="22"/>
        </w:rPr>
        <w:t>Όσον αφορά στην τεχνική και επαγγελματική ικανότητα  οι οικονομικοί φορείς απαιτείται να διαθέτουν:</w:t>
      </w:r>
    </w:p>
    <w:p w14:paraId="53A1CF09" w14:textId="77777777"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B2278F">
        <w:rPr>
          <w:rFonts w:ascii="Tahoma" w:eastAsia="Calibri" w:hAnsi="Tahoma" w:cs="Tahoma"/>
          <w:b/>
          <w:color w:val="000000"/>
          <w:sz w:val="22"/>
          <w:szCs w:val="22"/>
        </w:rPr>
        <w:t>Ι.</w:t>
      </w:r>
      <w:r w:rsidRPr="00A23D71">
        <w:rPr>
          <w:rFonts w:ascii="Tahoma" w:eastAsia="Calibri" w:hAnsi="Tahoma" w:cs="Tahoma"/>
          <w:bCs/>
          <w:color w:val="000000"/>
          <w:sz w:val="22"/>
          <w:szCs w:val="22"/>
        </w:rPr>
        <w:t xml:space="preserve"> Τον απαιτούμενο  σε αριθμό στόλο οχημάτων για την κάλυψη των δρομολογίων. Τα οχήματα που θα χρησιμοποιηθούν θα πρέπει να καλύπτουν τις προδιαγραφές που αναφέρονται στα </w:t>
      </w:r>
      <w:r w:rsidRPr="005A563B">
        <w:rPr>
          <w:rFonts w:ascii="Tahoma" w:eastAsia="Calibri" w:hAnsi="Tahoma" w:cs="Tahoma"/>
          <w:bCs/>
          <w:color w:val="000000"/>
          <w:sz w:val="22"/>
          <w:szCs w:val="22"/>
        </w:rPr>
        <w:t>ΠΑΡΑΡΤΗΜΑΤΑ Ι και ΙΙ</w:t>
      </w:r>
      <w:r w:rsidRPr="00A23D71">
        <w:rPr>
          <w:rFonts w:ascii="Tahoma" w:eastAsia="Calibri" w:hAnsi="Tahoma" w:cs="Tahoma"/>
          <w:bCs/>
          <w:color w:val="000000"/>
          <w:sz w:val="22"/>
          <w:szCs w:val="22"/>
        </w:rPr>
        <w:t xml:space="preserve"> και να διαθέτουν όλα τα απαιτούμενα έγγραφα- πιστοποιητικά που να αποδεικνύουν τη νόμιμη κυκλοφορία των οχημάτων (άδεια κυκλοφορίας, ασφαλιστήρια συμβόλαια, δελτίο τεχνικού ελέγχου από ΚΤΕΟ, βεβαίωση της εποπτεύουσας Αρχής, ως προς το νόμιμο της λειτουργίας των ΚΤΕΛ)</w:t>
      </w:r>
    </w:p>
    <w:p w14:paraId="01907805" w14:textId="77777777"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B2278F">
        <w:rPr>
          <w:rFonts w:ascii="Tahoma" w:eastAsia="Calibri" w:hAnsi="Tahoma" w:cs="Tahoma"/>
          <w:b/>
          <w:color w:val="000000"/>
          <w:sz w:val="22"/>
          <w:szCs w:val="22"/>
        </w:rPr>
        <w:t>ΙΙ.</w:t>
      </w:r>
      <w:r w:rsidRPr="00A23D71">
        <w:rPr>
          <w:rFonts w:ascii="Tahoma" w:eastAsia="Calibri" w:hAnsi="Tahoma" w:cs="Tahoma"/>
          <w:bCs/>
          <w:color w:val="000000"/>
          <w:sz w:val="22"/>
          <w:szCs w:val="22"/>
        </w:rPr>
        <w:t xml:space="preserve"> α) οδηγό/</w:t>
      </w:r>
      <w:proofErr w:type="spellStart"/>
      <w:r w:rsidRPr="00A23D71">
        <w:rPr>
          <w:rFonts w:ascii="Tahoma" w:eastAsia="Calibri" w:hAnsi="Tahoma" w:cs="Tahoma"/>
          <w:bCs/>
          <w:color w:val="000000"/>
          <w:sz w:val="22"/>
          <w:szCs w:val="22"/>
        </w:rPr>
        <w:t>ους</w:t>
      </w:r>
      <w:proofErr w:type="spellEnd"/>
      <w:r w:rsidRPr="00A23D71">
        <w:rPr>
          <w:rFonts w:ascii="Tahoma" w:eastAsia="Calibri" w:hAnsi="Tahoma" w:cs="Tahoma"/>
          <w:bCs/>
          <w:color w:val="000000"/>
          <w:sz w:val="22"/>
          <w:szCs w:val="22"/>
        </w:rPr>
        <w:t xml:space="preserve"> των οχημάτων με κατάλληλη ικανότητα οδήγησης, και β) τυχόν συνοδό/</w:t>
      </w:r>
      <w:proofErr w:type="spellStart"/>
      <w:r w:rsidRPr="00A23D71">
        <w:rPr>
          <w:rFonts w:ascii="Tahoma" w:eastAsia="Calibri" w:hAnsi="Tahoma" w:cs="Tahoma"/>
          <w:bCs/>
          <w:color w:val="000000"/>
          <w:sz w:val="22"/>
          <w:szCs w:val="22"/>
        </w:rPr>
        <w:t>ους</w:t>
      </w:r>
      <w:proofErr w:type="spellEnd"/>
      <w:r w:rsidRPr="00A23D71">
        <w:rPr>
          <w:rFonts w:ascii="Tahoma" w:eastAsia="Calibri" w:hAnsi="Tahoma" w:cs="Tahoma"/>
          <w:bCs/>
          <w:color w:val="000000"/>
          <w:sz w:val="22"/>
          <w:szCs w:val="22"/>
        </w:rPr>
        <w:t xml:space="preserve"> (όπου απαιτείται) για τη διευκόλυνση ανήλικων μικρών παιδιών.</w:t>
      </w:r>
    </w:p>
    <w:p w14:paraId="1E5912F0" w14:textId="77777777"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A23D71">
        <w:rPr>
          <w:rFonts w:ascii="Tahoma" w:eastAsia="Calibri" w:hAnsi="Tahoma" w:cs="Tahoma"/>
          <w:bCs/>
          <w:color w:val="000000"/>
          <w:sz w:val="22"/>
          <w:szCs w:val="22"/>
        </w:rPr>
        <w:t xml:space="preserve">Ο οδηγός Ε.Δ.Χ. οχήματος πρέπει να είναι υγιής, γεγονός που αποδεικνύεται με την έκδοση, κατά τα οριζόμενα στη αριθ. ΥΑ 79574/5488/16 (ΦΕΚ Β’ 4587/27.12.2017) του Υπουργού Υποδομών και Μεταφορών, Ιατρικού Πιστοποιητικού Υγείας στο οποίο περιλαμβάνεται ο χαρακτηρισμός ως «ΙΚΑΝΟΣ» για οδήγηση ΕΔΧ οχήματος οπότε διαπιστώνεται η πλήρωση των ελάχιστων απαιτούμενων προδιαγραφών σωματικής και διανοητικής ικανότητας ΟΜΑΔΑΣ 2 του Κεφαλαίου Β’ του Παραρτήματος ΙΙΙ του </w:t>
      </w:r>
      <w:proofErr w:type="spellStart"/>
      <w:r w:rsidRPr="00A23D71">
        <w:rPr>
          <w:rFonts w:ascii="Tahoma" w:eastAsia="Calibri" w:hAnsi="Tahoma" w:cs="Tahoma"/>
          <w:bCs/>
          <w:color w:val="000000"/>
          <w:sz w:val="22"/>
          <w:szCs w:val="22"/>
        </w:rPr>
        <w:t>π.δ.</w:t>
      </w:r>
      <w:proofErr w:type="spellEnd"/>
      <w:r w:rsidRPr="00A23D71">
        <w:rPr>
          <w:rFonts w:ascii="Tahoma" w:eastAsia="Calibri" w:hAnsi="Tahoma" w:cs="Tahoma"/>
          <w:bCs/>
          <w:color w:val="000000"/>
          <w:sz w:val="22"/>
          <w:szCs w:val="22"/>
        </w:rPr>
        <w:t xml:space="preserve"> 51/2012 (ΦΕΚ Α’ 101), όπως ισχύει. Σχετικές διευκρινίσεις έχουν δοθεί στις Υπηρεσίες Μεταφορών και Επικοινωνιών των οικείων Περιφερειών με την υπ’ </w:t>
      </w:r>
      <w:proofErr w:type="spellStart"/>
      <w:r w:rsidRPr="00A23D71">
        <w:rPr>
          <w:rFonts w:ascii="Tahoma" w:eastAsia="Calibri" w:hAnsi="Tahoma" w:cs="Tahoma"/>
          <w:bCs/>
          <w:color w:val="000000"/>
          <w:sz w:val="22"/>
          <w:szCs w:val="22"/>
        </w:rPr>
        <w:t>αριθμ</w:t>
      </w:r>
      <w:proofErr w:type="spellEnd"/>
      <w:r w:rsidRPr="00A23D71">
        <w:rPr>
          <w:rFonts w:ascii="Tahoma" w:eastAsia="Calibri" w:hAnsi="Tahoma" w:cs="Tahoma"/>
          <w:bCs/>
          <w:color w:val="000000"/>
          <w:sz w:val="22"/>
          <w:szCs w:val="22"/>
        </w:rPr>
        <w:t xml:space="preserve">. </w:t>
      </w:r>
      <w:proofErr w:type="spellStart"/>
      <w:r w:rsidRPr="00A23D71">
        <w:rPr>
          <w:rFonts w:ascii="Tahoma" w:eastAsia="Calibri" w:hAnsi="Tahoma" w:cs="Tahoma"/>
          <w:bCs/>
          <w:color w:val="000000"/>
          <w:sz w:val="22"/>
          <w:szCs w:val="22"/>
        </w:rPr>
        <w:t>οικ</w:t>
      </w:r>
      <w:proofErr w:type="spellEnd"/>
      <w:r w:rsidRPr="00A23D71">
        <w:rPr>
          <w:rFonts w:ascii="Tahoma" w:eastAsia="Calibri" w:hAnsi="Tahoma" w:cs="Tahoma"/>
          <w:bCs/>
          <w:color w:val="000000"/>
          <w:sz w:val="22"/>
          <w:szCs w:val="22"/>
        </w:rPr>
        <w:t xml:space="preserve"> Α 1039/38/11.01.2018 (ΑΔΑ: ΩΞΣ5465ΧΘΞ-ΔΧΖ) Εγκύκλιο του Υπουργείου Υποδομών και Μεταφορών  </w:t>
      </w:r>
    </w:p>
    <w:p w14:paraId="5A3840BA" w14:textId="77777777"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A23D71">
        <w:rPr>
          <w:rFonts w:ascii="Tahoma" w:eastAsia="Calibri" w:hAnsi="Tahoma" w:cs="Tahoma"/>
          <w:bCs/>
          <w:color w:val="000000"/>
          <w:sz w:val="22"/>
          <w:szCs w:val="22"/>
        </w:rPr>
        <w:t xml:space="preserve">Για τους οδηγούς των Λεωφορείων εφαρμογή έχουν τα οριζόμενα του άρθρου 8 της </w:t>
      </w:r>
      <w:proofErr w:type="spellStart"/>
      <w:r w:rsidRPr="00A23D71">
        <w:rPr>
          <w:rFonts w:ascii="Tahoma" w:eastAsia="Calibri" w:hAnsi="Tahoma" w:cs="Tahoma"/>
          <w:bCs/>
          <w:color w:val="000000"/>
          <w:sz w:val="22"/>
          <w:szCs w:val="22"/>
        </w:rPr>
        <w:t>υπ΄αριθμ</w:t>
      </w:r>
      <w:proofErr w:type="spellEnd"/>
      <w:r w:rsidRPr="00A23D71">
        <w:rPr>
          <w:rFonts w:ascii="Tahoma" w:eastAsia="Calibri" w:hAnsi="Tahoma" w:cs="Tahoma"/>
          <w:bCs/>
          <w:color w:val="000000"/>
          <w:sz w:val="22"/>
          <w:szCs w:val="22"/>
        </w:rPr>
        <w:t>. Α3/ΟΙΚ.50984/7947/13 (ΦΕΚ Β’ 3056) Υπουργικής Απόφασης Υφυπουργού Υποδομών, Μεταφορών και Δικτύων περί των αδειών οδήγησης υποψηφίων οδηγών και, ειδικώς, οι διατάξεις του άρθρου 8 αυτής με το οποίο καθορίζονται οι όροι και οι προϋποθέσεις για την ανανέωση των κατηγοριών αδειών οδήγησης.</w:t>
      </w:r>
    </w:p>
    <w:p w14:paraId="3B18061C" w14:textId="77777777"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A23D71">
        <w:rPr>
          <w:rFonts w:ascii="Tahoma" w:eastAsia="Calibri" w:hAnsi="Tahoma" w:cs="Tahoma"/>
          <w:bCs/>
          <w:color w:val="000000"/>
          <w:sz w:val="22"/>
          <w:szCs w:val="22"/>
        </w:rPr>
        <w:t xml:space="preserve">Οι συνοδοί για την μεταφορά μαθητών, πρέπει να διαθέτουν, κατ’ αναλογία με τους εργαζόμενους σε παιδικούς σταθμούς, πιστοποιητικό υγείας το οποίο θα ανανεώνεται κάθε δύο (2) έτη, σύμφωνα με τα αναφερόμενα στο Παράρτημα Ι της Υ.1α/Γ.Π. οικ. 76785/25-10-2017 (ΦΕΚ Β΄ 3758), όπως τροποποιήθηκε και ισχύει με την </w:t>
      </w:r>
      <w:proofErr w:type="spellStart"/>
      <w:r w:rsidRPr="00A23D71">
        <w:rPr>
          <w:rFonts w:ascii="Tahoma" w:eastAsia="Calibri" w:hAnsi="Tahoma" w:cs="Tahoma"/>
          <w:bCs/>
          <w:color w:val="000000"/>
          <w:sz w:val="22"/>
          <w:szCs w:val="22"/>
        </w:rPr>
        <w:t>αρ</w:t>
      </w:r>
      <w:proofErr w:type="spellEnd"/>
      <w:r w:rsidRPr="00A23D71">
        <w:rPr>
          <w:rFonts w:ascii="Tahoma" w:eastAsia="Calibri" w:hAnsi="Tahoma" w:cs="Tahoma"/>
          <w:bCs/>
          <w:color w:val="000000"/>
          <w:sz w:val="22"/>
          <w:szCs w:val="22"/>
        </w:rPr>
        <w:t>. Δ1α/Γ.Π.οικ.43289/05-06-2018 (ΦΕΚ Β΄ 2179) απόφαση Υπουργού Υγείας.</w:t>
      </w:r>
    </w:p>
    <w:p w14:paraId="23AF3CEF" w14:textId="77777777"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A23D71">
        <w:rPr>
          <w:rFonts w:ascii="Tahoma" w:eastAsia="Calibri" w:hAnsi="Tahoma" w:cs="Tahoma"/>
          <w:bCs/>
          <w:color w:val="000000"/>
          <w:sz w:val="22"/>
          <w:szCs w:val="22"/>
        </w:rPr>
        <w:t>Στο εν λόγω πιστοποιητικό υγείας, κατόπιν παθολογικής, δερματολογικής και ψυχιατρικής εξέτασης, βεβαιώνεται η ψυχική υγεία και καταλληλότητα του/της συνοδού όπως και το ότι δεν πάσχει από λοιμώδες/μεταδοτικό νόσημα.</w:t>
      </w:r>
    </w:p>
    <w:p w14:paraId="14C171B9" w14:textId="77777777"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A23D71">
        <w:rPr>
          <w:rFonts w:ascii="Tahoma" w:eastAsia="Calibri" w:hAnsi="Tahoma" w:cs="Tahoma"/>
          <w:bCs/>
          <w:color w:val="000000"/>
          <w:sz w:val="22"/>
          <w:szCs w:val="22"/>
        </w:rPr>
        <w:t xml:space="preserve">Επισημαίνεται ότι κατά την παθολογική εξέταση των συνοδών διενεργείται </w:t>
      </w:r>
      <w:proofErr w:type="spellStart"/>
      <w:r w:rsidRPr="00A23D71">
        <w:rPr>
          <w:rFonts w:ascii="Tahoma" w:eastAsia="Calibri" w:hAnsi="Tahoma" w:cs="Tahoma"/>
          <w:bCs/>
          <w:color w:val="000000"/>
          <w:sz w:val="22"/>
          <w:szCs w:val="22"/>
        </w:rPr>
        <w:t>προτυποποιημένη</w:t>
      </w:r>
      <w:proofErr w:type="spellEnd"/>
      <w:r w:rsidRPr="00A23D71">
        <w:rPr>
          <w:rFonts w:ascii="Tahoma" w:eastAsia="Calibri" w:hAnsi="Tahoma" w:cs="Tahoma"/>
          <w:bCs/>
          <w:color w:val="000000"/>
          <w:sz w:val="22"/>
          <w:szCs w:val="22"/>
        </w:rPr>
        <w:t xml:space="preserve"> ιατρική εκτίμηση και ανά τέσσερα (4) έτη επανέλεγχος για φυματίωση σύμφωνα με το Παράρτημα ΙΙ της αρ.Δ1α/Γ.Π.οικ.43289/05-06-2018 (ΦΕΚ Β΄ 2179) απόφασης Υπουργού Υγείας.</w:t>
      </w:r>
    </w:p>
    <w:p w14:paraId="5C3471F7" w14:textId="03FF6C39" w:rsidR="00A23D71" w:rsidRP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r w:rsidRPr="00B2278F">
        <w:rPr>
          <w:rFonts w:ascii="Tahoma" w:eastAsia="Calibri" w:hAnsi="Tahoma" w:cs="Tahoma"/>
          <w:b/>
          <w:color w:val="000000"/>
          <w:sz w:val="22"/>
          <w:szCs w:val="22"/>
        </w:rPr>
        <w:t>ΙΙΙ</w:t>
      </w:r>
      <w:r w:rsidR="00B2278F" w:rsidRPr="00B2278F">
        <w:rPr>
          <w:rFonts w:ascii="Tahoma" w:eastAsia="Calibri" w:hAnsi="Tahoma" w:cs="Tahoma"/>
          <w:b/>
          <w:color w:val="000000"/>
          <w:sz w:val="22"/>
          <w:szCs w:val="22"/>
        </w:rPr>
        <w:t>.</w:t>
      </w:r>
      <w:r w:rsidRPr="00A23D71">
        <w:rPr>
          <w:rFonts w:ascii="Tahoma" w:eastAsia="Calibri" w:hAnsi="Tahoma" w:cs="Tahoma"/>
          <w:bCs/>
          <w:color w:val="000000"/>
          <w:sz w:val="22"/>
          <w:szCs w:val="22"/>
        </w:rPr>
        <w:t xml:space="preserve"> Στην περίπτωση που το λεωφορείο ή το Δ.Χ. επιβατικό (ΤΑΞΙ </w:t>
      </w:r>
      <w:proofErr w:type="spellStart"/>
      <w:r w:rsidRPr="00A23D71">
        <w:rPr>
          <w:rFonts w:ascii="Tahoma" w:eastAsia="Calibri" w:hAnsi="Tahoma" w:cs="Tahoma"/>
          <w:bCs/>
          <w:color w:val="000000"/>
          <w:sz w:val="22"/>
          <w:szCs w:val="22"/>
        </w:rPr>
        <w:t>κλπ</w:t>
      </w:r>
      <w:proofErr w:type="spellEnd"/>
      <w:r w:rsidRPr="00A23D71">
        <w:rPr>
          <w:rFonts w:ascii="Tahoma" w:eastAsia="Calibri" w:hAnsi="Tahoma" w:cs="Tahoma"/>
          <w:bCs/>
          <w:color w:val="000000"/>
          <w:sz w:val="22"/>
          <w:szCs w:val="22"/>
        </w:rPr>
        <w:t xml:space="preserve">) δεν είναι ιδιόκτητο, απαραίτητη προϋπόθεση αποτελεί : α. η κατάθεση υπεύθυνης δήλωσης του ιδιοκτήτη του λεωφορείου, του Δ.Χ. επιβατικού (ΤΑΞΙ </w:t>
      </w:r>
      <w:proofErr w:type="spellStart"/>
      <w:r w:rsidRPr="00A23D71">
        <w:rPr>
          <w:rFonts w:ascii="Tahoma" w:eastAsia="Calibri" w:hAnsi="Tahoma" w:cs="Tahoma"/>
          <w:bCs/>
          <w:color w:val="000000"/>
          <w:sz w:val="22"/>
          <w:szCs w:val="22"/>
        </w:rPr>
        <w:t>κλπ</w:t>
      </w:r>
      <w:proofErr w:type="spellEnd"/>
      <w:r w:rsidRPr="00A23D71">
        <w:rPr>
          <w:rFonts w:ascii="Tahoma" w:eastAsia="Calibri" w:hAnsi="Tahoma" w:cs="Tahoma"/>
          <w:bCs/>
          <w:color w:val="000000"/>
          <w:sz w:val="22"/>
          <w:szCs w:val="22"/>
        </w:rPr>
        <w:t>)</w:t>
      </w:r>
      <w:r w:rsidR="00DA32FF">
        <w:rPr>
          <w:rFonts w:ascii="Tahoma" w:eastAsia="Calibri" w:hAnsi="Tahoma" w:cs="Tahoma"/>
          <w:bCs/>
          <w:color w:val="000000"/>
          <w:sz w:val="22"/>
          <w:szCs w:val="22"/>
        </w:rPr>
        <w:t>, θεωρημένη για το γνήσιο της υπογραφής</w:t>
      </w:r>
      <w:r w:rsidRPr="00A23D71">
        <w:rPr>
          <w:rFonts w:ascii="Tahoma" w:eastAsia="Calibri" w:hAnsi="Tahoma" w:cs="Tahoma"/>
          <w:bCs/>
          <w:color w:val="000000"/>
          <w:sz w:val="22"/>
          <w:szCs w:val="22"/>
        </w:rPr>
        <w:t xml:space="preserve">, που να δηλώνει ότι παραχωρεί το όχημα του στον υποψήφιο ανάδοχο με ιδιωτικό συμφωνητικό μίσθωσης, για τη μεταφορά μαθητών για όλη τη διάρκεια της σύμβασης και μέχρι την πλήρη </w:t>
      </w:r>
      <w:r w:rsidRPr="00A23D71">
        <w:rPr>
          <w:rFonts w:ascii="Tahoma" w:eastAsia="Calibri" w:hAnsi="Tahoma" w:cs="Tahoma"/>
          <w:bCs/>
          <w:color w:val="000000"/>
          <w:sz w:val="22"/>
          <w:szCs w:val="22"/>
        </w:rPr>
        <w:lastRenderedPageBreak/>
        <w:t>εκτέλεση αυτής, καθώς και β. η κατάθεση υπεύθυνης δήλωσης</w:t>
      </w:r>
      <w:r w:rsidR="00DA32FF">
        <w:rPr>
          <w:rFonts w:ascii="Tahoma" w:eastAsia="Calibri" w:hAnsi="Tahoma" w:cs="Tahoma"/>
          <w:bCs/>
          <w:color w:val="000000"/>
          <w:sz w:val="22"/>
          <w:szCs w:val="22"/>
        </w:rPr>
        <w:t>,</w:t>
      </w:r>
      <w:r w:rsidR="00935C76">
        <w:rPr>
          <w:rFonts w:ascii="Tahoma" w:eastAsia="Calibri" w:hAnsi="Tahoma" w:cs="Tahoma"/>
          <w:bCs/>
          <w:color w:val="000000"/>
          <w:sz w:val="22"/>
          <w:szCs w:val="22"/>
        </w:rPr>
        <w:t xml:space="preserve"> </w:t>
      </w:r>
      <w:r w:rsidRPr="00A23D71">
        <w:rPr>
          <w:rFonts w:ascii="Tahoma" w:eastAsia="Calibri" w:hAnsi="Tahoma" w:cs="Tahoma"/>
          <w:bCs/>
          <w:color w:val="000000"/>
          <w:sz w:val="22"/>
          <w:szCs w:val="22"/>
        </w:rPr>
        <w:t>ότι το σχετικό συμφωνητικ</w:t>
      </w:r>
      <w:r w:rsidR="00935C76">
        <w:rPr>
          <w:rFonts w:ascii="Tahoma" w:eastAsia="Calibri" w:hAnsi="Tahoma" w:cs="Tahoma"/>
          <w:bCs/>
          <w:color w:val="000000"/>
          <w:sz w:val="22"/>
          <w:szCs w:val="22"/>
        </w:rPr>
        <w:t xml:space="preserve">ό </w:t>
      </w:r>
      <w:r w:rsidRPr="00A23D71">
        <w:rPr>
          <w:rFonts w:ascii="Tahoma" w:eastAsia="Calibri" w:hAnsi="Tahoma" w:cs="Tahoma"/>
          <w:bCs/>
          <w:color w:val="000000"/>
          <w:sz w:val="22"/>
          <w:szCs w:val="22"/>
        </w:rPr>
        <w:t>μίσθωσης</w:t>
      </w:r>
      <w:r w:rsidR="00935C76">
        <w:rPr>
          <w:rFonts w:ascii="Tahoma" w:eastAsia="Calibri" w:hAnsi="Tahoma" w:cs="Tahoma"/>
          <w:bCs/>
          <w:color w:val="000000"/>
          <w:sz w:val="22"/>
          <w:szCs w:val="22"/>
        </w:rPr>
        <w:t xml:space="preserve"> </w:t>
      </w:r>
      <w:r w:rsidRPr="00A23D71">
        <w:rPr>
          <w:rFonts w:ascii="Tahoma" w:eastAsia="Calibri" w:hAnsi="Tahoma" w:cs="Tahoma"/>
          <w:bCs/>
          <w:color w:val="000000"/>
          <w:sz w:val="22"/>
          <w:szCs w:val="22"/>
        </w:rPr>
        <w:t xml:space="preserve">θα το προσκομίσει </w:t>
      </w:r>
      <w:r w:rsidR="003914EA">
        <w:rPr>
          <w:rFonts w:ascii="Tahoma" w:eastAsia="Calibri" w:hAnsi="Tahoma" w:cs="Tahoma"/>
          <w:bCs/>
          <w:color w:val="000000"/>
          <w:sz w:val="22"/>
          <w:szCs w:val="22"/>
        </w:rPr>
        <w:t>πριν την υπογραφή της σύμβασης</w:t>
      </w:r>
      <w:r w:rsidR="00DA32FF">
        <w:rPr>
          <w:rFonts w:ascii="Tahoma" w:eastAsia="Calibri" w:hAnsi="Tahoma" w:cs="Tahoma"/>
          <w:bCs/>
          <w:color w:val="000000"/>
          <w:sz w:val="22"/>
          <w:szCs w:val="22"/>
        </w:rPr>
        <w:t>.</w:t>
      </w:r>
      <w:r w:rsidR="003914EA">
        <w:rPr>
          <w:rFonts w:ascii="Tahoma" w:eastAsia="Calibri" w:hAnsi="Tahoma" w:cs="Tahoma"/>
          <w:bCs/>
          <w:color w:val="000000"/>
          <w:sz w:val="22"/>
          <w:szCs w:val="22"/>
        </w:rPr>
        <w:t xml:space="preserve"> </w:t>
      </w:r>
    </w:p>
    <w:p w14:paraId="5BB0827A" w14:textId="77777777" w:rsidR="00A23D71" w:rsidRDefault="00A23D71" w:rsidP="00A23D71">
      <w:pPr>
        <w:autoSpaceDE w:val="0"/>
        <w:autoSpaceDN w:val="0"/>
        <w:adjustRightInd w:val="0"/>
        <w:spacing w:line="276" w:lineRule="auto"/>
        <w:jc w:val="both"/>
        <w:rPr>
          <w:rFonts w:ascii="Tahoma" w:eastAsia="Calibri" w:hAnsi="Tahoma" w:cs="Tahoma"/>
          <w:bCs/>
          <w:color w:val="000000"/>
          <w:sz w:val="22"/>
          <w:szCs w:val="22"/>
        </w:rPr>
      </w:pPr>
    </w:p>
    <w:p w14:paraId="61F4BBBA" w14:textId="77777777" w:rsidR="00DA32FF" w:rsidRDefault="00DA32FF" w:rsidP="00A23D71">
      <w:pPr>
        <w:autoSpaceDE w:val="0"/>
        <w:autoSpaceDN w:val="0"/>
        <w:adjustRightInd w:val="0"/>
        <w:spacing w:line="276" w:lineRule="auto"/>
        <w:jc w:val="both"/>
        <w:rPr>
          <w:rFonts w:ascii="Tahoma" w:hAnsi="Tahoma" w:cs="Tahoma"/>
          <w:b/>
          <w:bCs/>
          <w:color w:val="000000"/>
          <w:sz w:val="22"/>
          <w:szCs w:val="22"/>
        </w:rPr>
      </w:pPr>
    </w:p>
    <w:p w14:paraId="148EFBE8" w14:textId="27830EBC" w:rsidR="00451AD8" w:rsidRDefault="00DD48A1" w:rsidP="00A23D71">
      <w:pPr>
        <w:autoSpaceDE w:val="0"/>
        <w:autoSpaceDN w:val="0"/>
        <w:adjustRightInd w:val="0"/>
        <w:spacing w:line="276" w:lineRule="auto"/>
        <w:jc w:val="both"/>
        <w:rPr>
          <w:rFonts w:ascii="Tahoma" w:hAnsi="Tahoma" w:cs="Tahoma"/>
          <w:color w:val="000000"/>
          <w:sz w:val="22"/>
          <w:szCs w:val="22"/>
        </w:rPr>
      </w:pPr>
      <w:r w:rsidRPr="00DD48A1">
        <w:rPr>
          <w:rFonts w:ascii="Tahoma" w:hAnsi="Tahoma" w:cs="Tahoma"/>
          <w:b/>
          <w:bCs/>
          <w:color w:val="000000"/>
          <w:sz w:val="22"/>
          <w:szCs w:val="22"/>
        </w:rPr>
        <w:t>8</w:t>
      </w:r>
      <w:r w:rsidR="00483E45" w:rsidRPr="00DD48A1">
        <w:rPr>
          <w:rFonts w:ascii="Tahoma" w:hAnsi="Tahoma" w:cs="Tahoma"/>
          <w:b/>
          <w:bCs/>
          <w:color w:val="000000"/>
          <w:sz w:val="22"/>
          <w:szCs w:val="22"/>
        </w:rPr>
        <w:t xml:space="preserve">. </w:t>
      </w:r>
      <w:r w:rsidR="00AB7558" w:rsidRPr="00DD48A1">
        <w:rPr>
          <w:rFonts w:ascii="Tahoma" w:hAnsi="Tahoma" w:cs="Tahoma"/>
          <w:b/>
          <w:bCs/>
          <w:color w:val="000000"/>
          <w:sz w:val="22"/>
          <w:szCs w:val="22"/>
        </w:rPr>
        <w:t>Κατάρτιση και υποβολή προσφορ</w:t>
      </w:r>
      <w:r w:rsidR="00DF4772">
        <w:rPr>
          <w:rFonts w:ascii="Tahoma" w:hAnsi="Tahoma" w:cs="Tahoma"/>
          <w:b/>
          <w:bCs/>
          <w:color w:val="000000"/>
          <w:sz w:val="22"/>
          <w:szCs w:val="22"/>
        </w:rPr>
        <w:t>άς</w:t>
      </w:r>
      <w:r w:rsidR="00AB7558" w:rsidRPr="00DD48A1">
        <w:rPr>
          <w:rFonts w:ascii="Tahoma" w:hAnsi="Tahoma" w:cs="Tahoma"/>
          <w:b/>
          <w:bCs/>
          <w:color w:val="000000"/>
          <w:sz w:val="22"/>
          <w:szCs w:val="22"/>
        </w:rPr>
        <w:t>:</w:t>
      </w:r>
      <w:r w:rsidR="00AB7558" w:rsidRPr="00DD48A1">
        <w:rPr>
          <w:rFonts w:ascii="Tahoma" w:hAnsi="Tahoma" w:cs="Tahoma"/>
          <w:color w:val="000000"/>
          <w:sz w:val="22"/>
          <w:szCs w:val="22"/>
        </w:rPr>
        <w:t xml:space="preserve"> </w:t>
      </w:r>
      <w:r w:rsidR="006121EB">
        <w:rPr>
          <w:rFonts w:ascii="Tahoma" w:hAnsi="Tahoma" w:cs="Tahoma"/>
          <w:color w:val="000000"/>
          <w:sz w:val="22"/>
          <w:szCs w:val="22"/>
        </w:rPr>
        <w:t xml:space="preserve">Η προσφορά </w:t>
      </w:r>
      <w:r w:rsidR="00AB7558" w:rsidRPr="00DD48A1">
        <w:rPr>
          <w:rFonts w:ascii="Tahoma" w:hAnsi="Tahoma" w:cs="Tahoma"/>
          <w:color w:val="000000"/>
          <w:sz w:val="22"/>
          <w:szCs w:val="22"/>
        </w:rPr>
        <w:t>υποβάλλ</w:t>
      </w:r>
      <w:r w:rsidR="006121EB">
        <w:rPr>
          <w:rFonts w:ascii="Tahoma" w:hAnsi="Tahoma" w:cs="Tahoma"/>
          <w:color w:val="000000"/>
          <w:sz w:val="22"/>
          <w:szCs w:val="22"/>
        </w:rPr>
        <w:t>ε</w:t>
      </w:r>
      <w:r w:rsidR="00AB7558" w:rsidRPr="00DD48A1">
        <w:rPr>
          <w:rFonts w:ascii="Tahoma" w:hAnsi="Tahoma" w:cs="Tahoma"/>
          <w:color w:val="000000"/>
          <w:sz w:val="22"/>
          <w:szCs w:val="22"/>
        </w:rPr>
        <w:t>τ</w:t>
      </w:r>
      <w:r w:rsidR="00C130A2" w:rsidRPr="00DD48A1">
        <w:rPr>
          <w:rFonts w:ascii="Tahoma" w:hAnsi="Tahoma" w:cs="Tahoma"/>
          <w:color w:val="000000"/>
          <w:sz w:val="22"/>
          <w:szCs w:val="22"/>
        </w:rPr>
        <w:t>αι</w:t>
      </w:r>
      <w:r w:rsidR="006121EB">
        <w:rPr>
          <w:rFonts w:ascii="Tahoma" w:hAnsi="Tahoma" w:cs="Tahoma"/>
          <w:color w:val="000000"/>
          <w:sz w:val="22"/>
          <w:szCs w:val="22"/>
        </w:rPr>
        <w:t xml:space="preserve"> εντός της προθεσμίας </w:t>
      </w:r>
      <w:r w:rsidR="00E91DA5">
        <w:rPr>
          <w:rFonts w:ascii="Tahoma" w:hAnsi="Tahoma" w:cs="Tahoma"/>
          <w:color w:val="000000"/>
          <w:sz w:val="22"/>
          <w:szCs w:val="22"/>
        </w:rPr>
        <w:t>του άρθρου 5</w:t>
      </w:r>
      <w:r w:rsidR="00C130A2" w:rsidRPr="00DD48A1">
        <w:rPr>
          <w:rFonts w:ascii="Tahoma" w:hAnsi="Tahoma" w:cs="Tahoma"/>
          <w:color w:val="000000"/>
          <w:sz w:val="22"/>
          <w:szCs w:val="22"/>
        </w:rPr>
        <w:t xml:space="preserve"> </w:t>
      </w:r>
      <w:r w:rsidR="00E91DA5" w:rsidRPr="000F5032">
        <w:rPr>
          <w:rFonts w:ascii="Tahoma" w:hAnsi="Tahoma" w:cs="Tahoma"/>
          <w:color w:val="000000"/>
          <w:sz w:val="22"/>
          <w:szCs w:val="22"/>
        </w:rPr>
        <w:t xml:space="preserve">σε έντυπη μορφή </w:t>
      </w:r>
      <w:r w:rsidR="00760AF8" w:rsidRPr="000F5032">
        <w:rPr>
          <w:rFonts w:ascii="Tahoma" w:hAnsi="Tahoma" w:cs="Tahoma"/>
          <w:color w:val="000000"/>
          <w:sz w:val="22"/>
          <w:szCs w:val="22"/>
        </w:rPr>
        <w:t xml:space="preserve"> σε σφραγισμένο φάκελο</w:t>
      </w:r>
      <w:r w:rsidR="00E91DA5">
        <w:rPr>
          <w:rFonts w:ascii="Tahoma" w:hAnsi="Tahoma" w:cs="Tahoma"/>
          <w:color w:val="000000"/>
          <w:sz w:val="22"/>
          <w:szCs w:val="22"/>
        </w:rPr>
        <w:t>.</w:t>
      </w:r>
      <w:r w:rsidR="007641CB">
        <w:rPr>
          <w:rFonts w:ascii="Tahoma" w:hAnsi="Tahoma" w:cs="Tahoma"/>
          <w:color w:val="000000"/>
          <w:sz w:val="22"/>
          <w:szCs w:val="22"/>
        </w:rPr>
        <w:t xml:space="preserve"> </w:t>
      </w:r>
    </w:p>
    <w:p w14:paraId="739BFB0F" w14:textId="35CFECDA" w:rsidR="002D673A" w:rsidRPr="007E58D5" w:rsidRDefault="00451AD8" w:rsidP="001243D3">
      <w:pPr>
        <w:suppressAutoHyphens/>
        <w:jc w:val="both"/>
        <w:rPr>
          <w:rFonts w:ascii="Tahoma" w:hAnsi="Tahoma" w:cs="Tahoma"/>
          <w:sz w:val="22"/>
          <w:szCs w:val="22"/>
        </w:rPr>
      </w:pPr>
      <w:r w:rsidRPr="00451AD8">
        <w:rPr>
          <w:rFonts w:ascii="Tahoma" w:hAnsi="Tahoma" w:cs="Tahoma"/>
          <w:color w:val="000000"/>
          <w:sz w:val="22"/>
          <w:szCs w:val="22"/>
        </w:rPr>
        <w:t xml:space="preserve">Η προσφερόμενη τιμή θα πρέπει να δίνεται σε ΕΥΡΩ,  και αφορά στο συνολικό κόστος </w:t>
      </w:r>
      <w:r>
        <w:rPr>
          <w:rFonts w:ascii="Tahoma" w:hAnsi="Tahoma" w:cs="Tahoma"/>
          <w:color w:val="000000"/>
          <w:sz w:val="22"/>
          <w:szCs w:val="22"/>
        </w:rPr>
        <w:t>της κάθε</w:t>
      </w:r>
      <w:r w:rsidRPr="00451AD8">
        <w:rPr>
          <w:rFonts w:ascii="Tahoma" w:hAnsi="Tahoma" w:cs="Tahoma"/>
          <w:color w:val="000000"/>
          <w:sz w:val="22"/>
          <w:szCs w:val="22"/>
        </w:rPr>
        <w:t xml:space="preserve"> ομάδας (Ομάδα </w:t>
      </w:r>
      <w:r>
        <w:rPr>
          <w:rFonts w:ascii="Tahoma" w:hAnsi="Tahoma" w:cs="Tahoma"/>
          <w:color w:val="000000"/>
          <w:sz w:val="22"/>
          <w:szCs w:val="22"/>
        </w:rPr>
        <w:t>Α</w:t>
      </w:r>
      <w:r w:rsidRPr="00451AD8">
        <w:rPr>
          <w:rFonts w:ascii="Tahoma" w:hAnsi="Tahoma" w:cs="Tahoma"/>
          <w:color w:val="000000"/>
          <w:sz w:val="22"/>
          <w:szCs w:val="22"/>
        </w:rPr>
        <w:t xml:space="preserve"> έως Ομάδα </w:t>
      </w:r>
      <w:r>
        <w:rPr>
          <w:rFonts w:ascii="Tahoma" w:hAnsi="Tahoma" w:cs="Tahoma"/>
          <w:color w:val="000000"/>
          <w:sz w:val="22"/>
          <w:szCs w:val="22"/>
        </w:rPr>
        <w:t>Δ</w:t>
      </w:r>
      <w:r w:rsidRPr="00451AD8">
        <w:rPr>
          <w:rFonts w:ascii="Tahoma" w:hAnsi="Tahoma" w:cs="Tahoma"/>
          <w:color w:val="000000"/>
          <w:sz w:val="22"/>
          <w:szCs w:val="22"/>
        </w:rPr>
        <w:t xml:space="preserve">) ή του </w:t>
      </w:r>
      <w:r w:rsidR="00A9548E">
        <w:rPr>
          <w:rFonts w:ascii="Tahoma" w:hAnsi="Tahoma" w:cs="Tahoma"/>
          <w:color w:val="000000"/>
          <w:sz w:val="22"/>
          <w:szCs w:val="22"/>
        </w:rPr>
        <w:t xml:space="preserve">κάθε </w:t>
      </w:r>
      <w:r w:rsidRPr="00451AD8">
        <w:rPr>
          <w:rFonts w:ascii="Tahoma" w:hAnsi="Tahoma" w:cs="Tahoma"/>
          <w:color w:val="000000"/>
          <w:sz w:val="22"/>
          <w:szCs w:val="22"/>
        </w:rPr>
        <w:t>δρομολογίου</w:t>
      </w:r>
      <w:r>
        <w:rPr>
          <w:rFonts w:ascii="Tahoma" w:hAnsi="Tahoma" w:cs="Tahoma"/>
          <w:color w:val="000000"/>
          <w:sz w:val="22"/>
          <w:szCs w:val="22"/>
        </w:rPr>
        <w:t xml:space="preserve"> της</w:t>
      </w:r>
      <w:r w:rsidRPr="00451AD8">
        <w:rPr>
          <w:rFonts w:ascii="Tahoma" w:hAnsi="Tahoma" w:cs="Tahoma"/>
          <w:color w:val="000000"/>
          <w:sz w:val="22"/>
          <w:szCs w:val="22"/>
        </w:rPr>
        <w:t xml:space="preserve"> Ομάδα</w:t>
      </w:r>
      <w:r>
        <w:rPr>
          <w:rFonts w:ascii="Tahoma" w:hAnsi="Tahoma" w:cs="Tahoma"/>
          <w:color w:val="000000"/>
          <w:sz w:val="22"/>
          <w:szCs w:val="22"/>
        </w:rPr>
        <w:t>ς</w:t>
      </w:r>
      <w:r w:rsidRPr="00451AD8">
        <w:rPr>
          <w:rFonts w:ascii="Tahoma" w:hAnsi="Tahoma" w:cs="Tahoma"/>
          <w:color w:val="000000"/>
          <w:sz w:val="22"/>
          <w:szCs w:val="22"/>
        </w:rPr>
        <w:t xml:space="preserve"> </w:t>
      </w:r>
      <w:r>
        <w:rPr>
          <w:rFonts w:ascii="Tahoma" w:hAnsi="Tahoma" w:cs="Tahoma"/>
          <w:color w:val="000000"/>
          <w:sz w:val="22"/>
          <w:szCs w:val="22"/>
        </w:rPr>
        <w:t>Ε</w:t>
      </w:r>
      <w:r w:rsidRPr="00451AD8">
        <w:rPr>
          <w:rFonts w:ascii="Tahoma" w:hAnsi="Tahoma" w:cs="Tahoma"/>
          <w:color w:val="000000"/>
          <w:sz w:val="22"/>
          <w:szCs w:val="22"/>
        </w:rPr>
        <w:t xml:space="preserve">, εφαρμοζόμενης της αντίστοιχης έκπτωσης σε ακέραιες τιμές </w:t>
      </w:r>
      <w:proofErr w:type="spellStart"/>
      <w:r w:rsidRPr="00451AD8">
        <w:rPr>
          <w:rFonts w:ascii="Tahoma" w:hAnsi="Tahoma" w:cs="Tahoma"/>
          <w:color w:val="000000"/>
          <w:sz w:val="22"/>
          <w:szCs w:val="22"/>
        </w:rPr>
        <w:t>μονάδος</w:t>
      </w:r>
      <w:proofErr w:type="spellEnd"/>
      <w:r w:rsidRPr="00451AD8">
        <w:rPr>
          <w:rFonts w:ascii="Tahoma" w:hAnsi="Tahoma" w:cs="Tahoma"/>
          <w:color w:val="000000"/>
          <w:sz w:val="22"/>
          <w:szCs w:val="22"/>
        </w:rPr>
        <w:t xml:space="preserve">, που προσφέρει ο διαγωνιζόμενος στην προϋπολογισθείσα τιμή, έτσι όπως έχει τεθεί από την περιφέρεια και η οποία είναι μικρότερη ή ίση από αυτή που προκύπτει σύμφωνα με το παράρτημα της Κ.Υ.Α. </w:t>
      </w:r>
      <w:r w:rsidR="002D673A">
        <w:rPr>
          <w:rFonts w:ascii="Tahoma" w:hAnsi="Tahoma" w:cs="Tahoma"/>
          <w:color w:val="000000"/>
          <w:sz w:val="22"/>
          <w:szCs w:val="22"/>
        </w:rPr>
        <w:t xml:space="preserve">με </w:t>
      </w:r>
      <w:proofErr w:type="spellStart"/>
      <w:r w:rsidR="002D673A">
        <w:rPr>
          <w:rFonts w:ascii="Tahoma" w:hAnsi="Tahoma" w:cs="Tahoma"/>
          <w:color w:val="000000"/>
          <w:sz w:val="22"/>
          <w:szCs w:val="22"/>
        </w:rPr>
        <w:t>αριθμ</w:t>
      </w:r>
      <w:proofErr w:type="spellEnd"/>
      <w:r w:rsidR="002D673A">
        <w:rPr>
          <w:rFonts w:ascii="Tahoma" w:hAnsi="Tahoma" w:cs="Tahoma"/>
          <w:color w:val="000000"/>
          <w:sz w:val="22"/>
          <w:szCs w:val="22"/>
        </w:rPr>
        <w:t xml:space="preserve">. </w:t>
      </w:r>
      <w:r w:rsidR="002D673A" w:rsidRPr="002D673A">
        <w:rPr>
          <w:rFonts w:ascii="Tahoma" w:hAnsi="Tahoma" w:cs="Tahoma"/>
          <w:color w:val="000000"/>
          <w:sz w:val="22"/>
          <w:szCs w:val="22"/>
        </w:rPr>
        <w:t xml:space="preserve">50025/19-09-2018 (Β’ 4217/26-9-2018) ΚΥΑ «Μεταφορά μαθητών δημόσιων σχολείων από τις Περιφέρειες», εφεξής «ΚΥΑ μεταφοράς μαθητών». </w:t>
      </w:r>
    </w:p>
    <w:p w14:paraId="2D6CFC1C" w14:textId="04EB88B5" w:rsidR="00760AF8" w:rsidRDefault="00451AD8" w:rsidP="00A23D71">
      <w:pPr>
        <w:autoSpaceDE w:val="0"/>
        <w:autoSpaceDN w:val="0"/>
        <w:adjustRightInd w:val="0"/>
        <w:spacing w:line="276" w:lineRule="auto"/>
        <w:jc w:val="both"/>
        <w:rPr>
          <w:rFonts w:ascii="Tahoma" w:hAnsi="Tahoma" w:cs="Tahoma"/>
          <w:color w:val="000000"/>
          <w:sz w:val="22"/>
          <w:szCs w:val="22"/>
        </w:rPr>
      </w:pPr>
      <w:r w:rsidRPr="00451AD8">
        <w:rPr>
          <w:rFonts w:ascii="Tahoma" w:hAnsi="Tahoma" w:cs="Tahoma"/>
          <w:color w:val="000000"/>
          <w:sz w:val="22"/>
          <w:szCs w:val="22"/>
        </w:rPr>
        <w:t>Στην προσφερόμενη τιμή δεν συμπεριλαμβάνεται ο ΦΠΑ. Στην τιμή περιλαμβάνονται οι τυχόν υπέρ τρίτων κρατήσεις, τα έξοδα μεταφοράς, η δαπάνη του συνοδού, όπου επιβάλλεται η παρουσία του από την διακήρυξη,  ως και κάθε άλλη επιβάρυνση, εκτός από το Φ.Π.Α.</w:t>
      </w:r>
    </w:p>
    <w:p w14:paraId="5AE82D71" w14:textId="0D99B0FC" w:rsidR="001243D3" w:rsidRDefault="001243D3" w:rsidP="00A23D71">
      <w:pPr>
        <w:autoSpaceDE w:val="0"/>
        <w:autoSpaceDN w:val="0"/>
        <w:adjustRightInd w:val="0"/>
        <w:spacing w:line="276" w:lineRule="auto"/>
        <w:jc w:val="both"/>
        <w:rPr>
          <w:rFonts w:ascii="Tahoma" w:hAnsi="Tahoma" w:cs="Tahoma"/>
          <w:color w:val="000000"/>
          <w:sz w:val="22"/>
          <w:szCs w:val="22"/>
        </w:rPr>
      </w:pPr>
      <w:r w:rsidRPr="001243D3">
        <w:rPr>
          <w:rFonts w:ascii="Tahoma" w:hAnsi="Tahoma" w:cs="Tahoma"/>
          <w:color w:val="000000"/>
          <w:sz w:val="22"/>
          <w:szCs w:val="22"/>
        </w:rPr>
        <w:t xml:space="preserve">Για </w:t>
      </w:r>
      <w:r>
        <w:rPr>
          <w:rFonts w:ascii="Tahoma" w:hAnsi="Tahoma" w:cs="Tahoma"/>
          <w:color w:val="000000"/>
          <w:sz w:val="22"/>
          <w:szCs w:val="22"/>
        </w:rPr>
        <w:t xml:space="preserve">τις ομάδες </w:t>
      </w:r>
      <w:r w:rsidRPr="001243D3">
        <w:rPr>
          <w:rFonts w:ascii="Tahoma" w:hAnsi="Tahoma" w:cs="Tahoma"/>
          <w:color w:val="000000"/>
          <w:sz w:val="22"/>
          <w:szCs w:val="22"/>
        </w:rPr>
        <w:t xml:space="preserve"> </w:t>
      </w:r>
      <w:r>
        <w:rPr>
          <w:rFonts w:ascii="Tahoma" w:hAnsi="Tahoma" w:cs="Tahoma"/>
          <w:color w:val="000000"/>
          <w:sz w:val="22"/>
          <w:szCs w:val="22"/>
        </w:rPr>
        <w:t>Α</w:t>
      </w:r>
      <w:r w:rsidRPr="001243D3">
        <w:rPr>
          <w:rFonts w:ascii="Tahoma" w:hAnsi="Tahoma" w:cs="Tahoma"/>
          <w:color w:val="000000"/>
          <w:sz w:val="22"/>
          <w:szCs w:val="22"/>
        </w:rPr>
        <w:t xml:space="preserve">, </w:t>
      </w:r>
      <w:r>
        <w:rPr>
          <w:rFonts w:ascii="Tahoma" w:hAnsi="Tahoma" w:cs="Tahoma"/>
          <w:color w:val="000000"/>
          <w:sz w:val="22"/>
          <w:szCs w:val="22"/>
        </w:rPr>
        <w:t>Β</w:t>
      </w:r>
      <w:r w:rsidRPr="001243D3">
        <w:rPr>
          <w:rFonts w:ascii="Tahoma" w:hAnsi="Tahoma" w:cs="Tahoma"/>
          <w:color w:val="000000"/>
          <w:sz w:val="22"/>
          <w:szCs w:val="22"/>
        </w:rPr>
        <w:t xml:space="preserve">, </w:t>
      </w:r>
      <w:r>
        <w:rPr>
          <w:rFonts w:ascii="Tahoma" w:hAnsi="Tahoma" w:cs="Tahoma"/>
          <w:color w:val="000000"/>
          <w:sz w:val="22"/>
          <w:szCs w:val="22"/>
        </w:rPr>
        <w:t>Γ</w:t>
      </w:r>
      <w:r w:rsidRPr="001243D3">
        <w:rPr>
          <w:rFonts w:ascii="Tahoma" w:hAnsi="Tahoma" w:cs="Tahoma"/>
          <w:color w:val="000000"/>
          <w:sz w:val="22"/>
          <w:szCs w:val="22"/>
        </w:rPr>
        <w:t xml:space="preserve"> και </w:t>
      </w:r>
      <w:r>
        <w:rPr>
          <w:rFonts w:ascii="Tahoma" w:hAnsi="Tahoma" w:cs="Tahoma"/>
          <w:color w:val="000000"/>
          <w:sz w:val="22"/>
          <w:szCs w:val="22"/>
        </w:rPr>
        <w:t>Δ</w:t>
      </w:r>
      <w:r w:rsidRPr="001243D3">
        <w:rPr>
          <w:rFonts w:ascii="Tahoma" w:hAnsi="Tahoma" w:cs="Tahoma"/>
          <w:color w:val="000000"/>
          <w:sz w:val="22"/>
          <w:szCs w:val="22"/>
        </w:rPr>
        <w:t xml:space="preserve">  γίν</w:t>
      </w:r>
      <w:r>
        <w:rPr>
          <w:rFonts w:ascii="Tahoma" w:hAnsi="Tahoma" w:cs="Tahoma"/>
          <w:color w:val="000000"/>
          <w:sz w:val="22"/>
          <w:szCs w:val="22"/>
        </w:rPr>
        <w:t>ε</w:t>
      </w:r>
      <w:r w:rsidRPr="001243D3">
        <w:rPr>
          <w:rFonts w:ascii="Tahoma" w:hAnsi="Tahoma" w:cs="Tahoma"/>
          <w:color w:val="000000"/>
          <w:sz w:val="22"/>
          <w:szCs w:val="22"/>
        </w:rPr>
        <w:t>ται δεκτ</w:t>
      </w:r>
      <w:r>
        <w:rPr>
          <w:rFonts w:ascii="Tahoma" w:hAnsi="Tahoma" w:cs="Tahoma"/>
          <w:color w:val="000000"/>
          <w:sz w:val="22"/>
          <w:szCs w:val="22"/>
        </w:rPr>
        <w:t>ή</w:t>
      </w:r>
      <w:r w:rsidRPr="001243D3">
        <w:rPr>
          <w:rFonts w:ascii="Tahoma" w:hAnsi="Tahoma" w:cs="Tahoma"/>
          <w:color w:val="000000"/>
          <w:sz w:val="22"/>
          <w:szCs w:val="22"/>
        </w:rPr>
        <w:t xml:space="preserve"> προσφορ</w:t>
      </w:r>
      <w:r>
        <w:rPr>
          <w:rFonts w:ascii="Tahoma" w:hAnsi="Tahoma" w:cs="Tahoma"/>
          <w:color w:val="000000"/>
          <w:sz w:val="22"/>
          <w:szCs w:val="22"/>
        </w:rPr>
        <w:t>ά</w:t>
      </w:r>
      <w:r w:rsidRPr="001243D3">
        <w:rPr>
          <w:rFonts w:ascii="Tahoma" w:hAnsi="Tahoma" w:cs="Tahoma"/>
          <w:color w:val="000000"/>
          <w:sz w:val="22"/>
          <w:szCs w:val="22"/>
        </w:rPr>
        <w:t xml:space="preserve"> μόνο για το σύνολο των δρομολογίων της κάθε μίας (και όχι μέρους αυτών). Για</w:t>
      </w:r>
      <w:r>
        <w:rPr>
          <w:rFonts w:ascii="Tahoma" w:hAnsi="Tahoma" w:cs="Tahoma"/>
          <w:color w:val="000000"/>
          <w:sz w:val="22"/>
          <w:szCs w:val="22"/>
        </w:rPr>
        <w:t xml:space="preserve"> τα δρομολόγια της ομάδας Ε</w:t>
      </w:r>
      <w:r w:rsidRPr="001243D3">
        <w:rPr>
          <w:rFonts w:ascii="Tahoma" w:hAnsi="Tahoma" w:cs="Tahoma"/>
          <w:color w:val="000000"/>
          <w:sz w:val="22"/>
          <w:szCs w:val="22"/>
        </w:rPr>
        <w:t xml:space="preserve"> οι προσφορές υποβάλλονται ανά δρομολόγιο και η κατακύρωση γίνεται επίσης κατά δρομολόγιο</w:t>
      </w:r>
      <w:r>
        <w:rPr>
          <w:rFonts w:ascii="Tahoma" w:hAnsi="Tahoma" w:cs="Tahoma"/>
          <w:color w:val="000000"/>
          <w:sz w:val="22"/>
          <w:szCs w:val="22"/>
        </w:rPr>
        <w:t>.</w:t>
      </w:r>
    </w:p>
    <w:p w14:paraId="0E4570D0" w14:textId="77777777" w:rsidR="001243D3" w:rsidRDefault="001243D3" w:rsidP="00A23D71">
      <w:pPr>
        <w:autoSpaceDE w:val="0"/>
        <w:autoSpaceDN w:val="0"/>
        <w:adjustRightInd w:val="0"/>
        <w:spacing w:line="276" w:lineRule="auto"/>
        <w:jc w:val="both"/>
        <w:rPr>
          <w:rFonts w:ascii="Tahoma" w:hAnsi="Tahoma" w:cs="Tahoma"/>
          <w:color w:val="000000"/>
          <w:sz w:val="22"/>
          <w:szCs w:val="22"/>
        </w:rPr>
      </w:pPr>
    </w:p>
    <w:p w14:paraId="491078EA" w14:textId="796BE1ED" w:rsidR="00760AF8" w:rsidRPr="00760AF8" w:rsidRDefault="00760AF8" w:rsidP="00760AF8">
      <w:pPr>
        <w:autoSpaceDE w:val="0"/>
        <w:autoSpaceDN w:val="0"/>
        <w:adjustRightInd w:val="0"/>
        <w:spacing w:line="276" w:lineRule="auto"/>
        <w:jc w:val="both"/>
        <w:rPr>
          <w:rFonts w:ascii="Tahoma" w:hAnsi="Tahoma" w:cs="Tahoma"/>
          <w:color w:val="000000"/>
          <w:sz w:val="22"/>
          <w:szCs w:val="22"/>
        </w:rPr>
      </w:pPr>
      <w:r w:rsidRPr="00760AF8">
        <w:rPr>
          <w:rFonts w:ascii="Tahoma" w:hAnsi="Tahoma" w:cs="Tahoma"/>
          <w:color w:val="000000"/>
          <w:sz w:val="22"/>
          <w:szCs w:val="22"/>
        </w:rPr>
        <w:t>Ο σφραγισμένος φάκελος</w:t>
      </w:r>
      <w:r w:rsidR="00E91DA5">
        <w:rPr>
          <w:rFonts w:ascii="Tahoma" w:hAnsi="Tahoma" w:cs="Tahoma"/>
          <w:color w:val="000000"/>
          <w:sz w:val="22"/>
          <w:szCs w:val="22"/>
        </w:rPr>
        <w:t xml:space="preserve"> προσφοράς </w:t>
      </w:r>
      <w:r w:rsidRPr="00760AF8">
        <w:rPr>
          <w:rFonts w:ascii="Tahoma" w:hAnsi="Tahoma" w:cs="Tahoma"/>
          <w:color w:val="000000"/>
          <w:sz w:val="22"/>
          <w:szCs w:val="22"/>
        </w:rPr>
        <w:t xml:space="preserve">θα συνοδεύεται με διαβιβαστικό έγγραφο, το οποίο κατατίθεται από τον προσφέροντα στο πρωτόκολλο της υπηρεσίας  με τα ακόλουθα στοιχεία: </w:t>
      </w:r>
    </w:p>
    <w:p w14:paraId="17FB926F" w14:textId="77777777" w:rsidR="00760AF8" w:rsidRPr="00760AF8" w:rsidRDefault="00760AF8" w:rsidP="00760AF8">
      <w:pPr>
        <w:autoSpaceDE w:val="0"/>
        <w:autoSpaceDN w:val="0"/>
        <w:adjustRightInd w:val="0"/>
        <w:spacing w:line="276" w:lineRule="auto"/>
        <w:jc w:val="both"/>
        <w:rPr>
          <w:rFonts w:ascii="Tahoma" w:hAnsi="Tahoma" w:cs="Tahoma"/>
          <w:color w:val="000000"/>
          <w:sz w:val="22"/>
          <w:szCs w:val="22"/>
        </w:rPr>
      </w:pPr>
      <w:r w:rsidRPr="00760AF8">
        <w:rPr>
          <w:rFonts w:ascii="Tahoma" w:hAnsi="Tahoma" w:cs="Tahoma"/>
          <w:color w:val="000000"/>
          <w:sz w:val="22"/>
          <w:szCs w:val="22"/>
        </w:rPr>
        <w:t>i. Τα πλήρη στοιχεία του αποστολέα (</w:t>
      </w:r>
      <w:proofErr w:type="spellStart"/>
      <w:r w:rsidRPr="00760AF8">
        <w:rPr>
          <w:rFonts w:ascii="Tahoma" w:hAnsi="Tahoma" w:cs="Tahoma"/>
          <w:color w:val="000000"/>
          <w:sz w:val="22"/>
          <w:szCs w:val="22"/>
        </w:rPr>
        <w:t>Ονομ</w:t>
      </w:r>
      <w:proofErr w:type="spellEnd"/>
      <w:r w:rsidRPr="00760AF8">
        <w:rPr>
          <w:rFonts w:ascii="Tahoma" w:hAnsi="Tahoma" w:cs="Tahoma"/>
          <w:color w:val="000000"/>
          <w:sz w:val="22"/>
          <w:szCs w:val="22"/>
        </w:rPr>
        <w:t>/</w:t>
      </w:r>
      <w:proofErr w:type="spellStart"/>
      <w:r w:rsidRPr="00760AF8">
        <w:rPr>
          <w:rFonts w:ascii="Tahoma" w:hAnsi="Tahoma" w:cs="Tahoma"/>
          <w:color w:val="000000"/>
          <w:sz w:val="22"/>
          <w:szCs w:val="22"/>
        </w:rPr>
        <w:t>μο</w:t>
      </w:r>
      <w:proofErr w:type="spellEnd"/>
      <w:r w:rsidRPr="00760AF8">
        <w:rPr>
          <w:rFonts w:ascii="Tahoma" w:hAnsi="Tahoma" w:cs="Tahoma"/>
          <w:color w:val="000000"/>
          <w:sz w:val="22"/>
          <w:szCs w:val="22"/>
        </w:rPr>
        <w:t>, Α.Φ.Μ., Δ.Ο.Υ., Ταχυδρομική Δ/</w:t>
      </w:r>
      <w:proofErr w:type="spellStart"/>
      <w:r w:rsidRPr="00760AF8">
        <w:rPr>
          <w:rFonts w:ascii="Tahoma" w:hAnsi="Tahoma" w:cs="Tahoma"/>
          <w:color w:val="000000"/>
          <w:sz w:val="22"/>
          <w:szCs w:val="22"/>
        </w:rPr>
        <w:t>νση</w:t>
      </w:r>
      <w:proofErr w:type="spellEnd"/>
      <w:r w:rsidRPr="00760AF8">
        <w:rPr>
          <w:rFonts w:ascii="Tahoma" w:hAnsi="Tahoma" w:cs="Tahoma"/>
          <w:color w:val="000000"/>
          <w:sz w:val="22"/>
          <w:szCs w:val="22"/>
        </w:rPr>
        <w:t xml:space="preserve">, αριθμός τηλεφώνου, </w:t>
      </w:r>
      <w:proofErr w:type="spellStart"/>
      <w:r w:rsidRPr="00760AF8">
        <w:rPr>
          <w:rFonts w:ascii="Tahoma" w:hAnsi="Tahoma" w:cs="Tahoma"/>
          <w:color w:val="000000"/>
          <w:sz w:val="22"/>
          <w:szCs w:val="22"/>
        </w:rPr>
        <w:t>fax</w:t>
      </w:r>
      <w:proofErr w:type="spellEnd"/>
      <w:r w:rsidRPr="00760AF8">
        <w:rPr>
          <w:rFonts w:ascii="Tahoma" w:hAnsi="Tahoma" w:cs="Tahoma"/>
          <w:color w:val="000000"/>
          <w:sz w:val="22"/>
          <w:szCs w:val="22"/>
        </w:rPr>
        <w:t>, e-</w:t>
      </w:r>
      <w:proofErr w:type="spellStart"/>
      <w:r w:rsidRPr="00760AF8">
        <w:rPr>
          <w:rFonts w:ascii="Tahoma" w:hAnsi="Tahoma" w:cs="Tahoma"/>
          <w:color w:val="000000"/>
          <w:sz w:val="22"/>
          <w:szCs w:val="22"/>
        </w:rPr>
        <w:t>mail</w:t>
      </w:r>
      <w:proofErr w:type="spellEnd"/>
      <w:r w:rsidRPr="00760AF8">
        <w:rPr>
          <w:rFonts w:ascii="Tahoma" w:hAnsi="Tahoma" w:cs="Tahoma"/>
          <w:color w:val="000000"/>
          <w:sz w:val="22"/>
          <w:szCs w:val="22"/>
        </w:rPr>
        <w:t>)</w:t>
      </w:r>
    </w:p>
    <w:p w14:paraId="292D759B" w14:textId="13E14978" w:rsidR="00760AF8" w:rsidRPr="00760AF8" w:rsidRDefault="00760AF8" w:rsidP="00760AF8">
      <w:pPr>
        <w:autoSpaceDE w:val="0"/>
        <w:autoSpaceDN w:val="0"/>
        <w:adjustRightInd w:val="0"/>
        <w:spacing w:line="276" w:lineRule="auto"/>
        <w:jc w:val="both"/>
        <w:rPr>
          <w:rFonts w:ascii="Tahoma" w:hAnsi="Tahoma" w:cs="Tahoma"/>
          <w:color w:val="000000"/>
          <w:sz w:val="22"/>
          <w:szCs w:val="22"/>
        </w:rPr>
      </w:pPr>
      <w:proofErr w:type="spellStart"/>
      <w:r w:rsidRPr="00760AF8">
        <w:rPr>
          <w:rFonts w:ascii="Tahoma" w:hAnsi="Tahoma" w:cs="Tahoma"/>
          <w:color w:val="000000"/>
          <w:sz w:val="22"/>
          <w:szCs w:val="22"/>
        </w:rPr>
        <w:t>ii</w:t>
      </w:r>
      <w:proofErr w:type="spellEnd"/>
      <w:r w:rsidRPr="00760AF8">
        <w:rPr>
          <w:rFonts w:ascii="Tahoma" w:hAnsi="Tahoma" w:cs="Tahoma"/>
          <w:color w:val="000000"/>
          <w:sz w:val="22"/>
          <w:szCs w:val="22"/>
        </w:rPr>
        <w:t>. Τα στοιχεία του Παραλήπτη: Τμήμα Προμηθειών</w:t>
      </w:r>
      <w:r w:rsidR="00E91DA5">
        <w:rPr>
          <w:rFonts w:ascii="Tahoma" w:hAnsi="Tahoma" w:cs="Tahoma"/>
          <w:color w:val="000000"/>
          <w:sz w:val="22"/>
          <w:szCs w:val="22"/>
        </w:rPr>
        <w:t xml:space="preserve"> Προσόδων και Περιουσίας</w:t>
      </w:r>
      <w:r w:rsidRPr="00760AF8">
        <w:rPr>
          <w:rFonts w:ascii="Tahoma" w:hAnsi="Tahoma" w:cs="Tahoma"/>
          <w:color w:val="000000"/>
          <w:sz w:val="22"/>
          <w:szCs w:val="22"/>
        </w:rPr>
        <w:t>, Δ/</w:t>
      </w:r>
      <w:proofErr w:type="spellStart"/>
      <w:r w:rsidRPr="00760AF8">
        <w:rPr>
          <w:rFonts w:ascii="Tahoma" w:hAnsi="Tahoma" w:cs="Tahoma"/>
          <w:color w:val="000000"/>
          <w:sz w:val="22"/>
          <w:szCs w:val="22"/>
        </w:rPr>
        <w:t>νση</w:t>
      </w:r>
      <w:proofErr w:type="spellEnd"/>
      <w:r w:rsidRPr="00760AF8">
        <w:rPr>
          <w:rFonts w:ascii="Tahoma" w:hAnsi="Tahoma" w:cs="Tahoma"/>
          <w:color w:val="000000"/>
          <w:sz w:val="22"/>
          <w:szCs w:val="22"/>
        </w:rPr>
        <w:t xml:space="preserve"> </w:t>
      </w:r>
      <w:r w:rsidR="00E91DA5">
        <w:rPr>
          <w:rFonts w:ascii="Tahoma" w:hAnsi="Tahoma" w:cs="Tahoma"/>
          <w:color w:val="000000"/>
          <w:sz w:val="22"/>
          <w:szCs w:val="22"/>
        </w:rPr>
        <w:t xml:space="preserve">Διοικητικού - </w:t>
      </w:r>
      <w:r w:rsidRPr="00760AF8">
        <w:rPr>
          <w:rFonts w:ascii="Tahoma" w:hAnsi="Tahoma" w:cs="Tahoma"/>
          <w:color w:val="000000"/>
          <w:sz w:val="22"/>
          <w:szCs w:val="22"/>
        </w:rPr>
        <w:t xml:space="preserve">Οικονομικού </w:t>
      </w:r>
      <w:r w:rsidR="00E91DA5">
        <w:rPr>
          <w:rFonts w:ascii="Tahoma" w:hAnsi="Tahoma" w:cs="Tahoma"/>
          <w:color w:val="000000"/>
          <w:sz w:val="22"/>
          <w:szCs w:val="22"/>
        </w:rPr>
        <w:t>Περιφερειακής Ενότητας Λασιθίου</w:t>
      </w:r>
      <w:r w:rsidRPr="00760AF8">
        <w:rPr>
          <w:rFonts w:ascii="Tahoma" w:hAnsi="Tahoma" w:cs="Tahoma"/>
          <w:color w:val="000000"/>
          <w:sz w:val="22"/>
          <w:szCs w:val="22"/>
        </w:rPr>
        <w:t xml:space="preserve">, </w:t>
      </w:r>
      <w:r w:rsidR="00E91DA5">
        <w:rPr>
          <w:rFonts w:ascii="Tahoma" w:hAnsi="Tahoma" w:cs="Tahoma"/>
          <w:color w:val="000000"/>
          <w:sz w:val="22"/>
          <w:szCs w:val="22"/>
        </w:rPr>
        <w:t>Τέρμα Πολυτεχνείου</w:t>
      </w:r>
      <w:r w:rsidRPr="00760AF8">
        <w:rPr>
          <w:rFonts w:ascii="Tahoma" w:hAnsi="Tahoma" w:cs="Tahoma"/>
          <w:color w:val="000000"/>
          <w:sz w:val="22"/>
          <w:szCs w:val="22"/>
        </w:rPr>
        <w:t xml:space="preserve">, </w:t>
      </w:r>
      <w:r w:rsidR="00E91DA5">
        <w:rPr>
          <w:rFonts w:ascii="Tahoma" w:hAnsi="Tahoma" w:cs="Tahoma"/>
          <w:color w:val="000000"/>
          <w:sz w:val="22"/>
          <w:szCs w:val="22"/>
        </w:rPr>
        <w:t>Άγ</w:t>
      </w:r>
      <w:r w:rsidR="001909A2">
        <w:rPr>
          <w:rFonts w:ascii="Tahoma" w:hAnsi="Tahoma" w:cs="Tahoma"/>
          <w:color w:val="000000"/>
          <w:sz w:val="22"/>
          <w:szCs w:val="22"/>
        </w:rPr>
        <w:t>ιος</w:t>
      </w:r>
      <w:r w:rsidR="00E91DA5">
        <w:rPr>
          <w:rFonts w:ascii="Tahoma" w:hAnsi="Tahoma" w:cs="Tahoma"/>
          <w:color w:val="000000"/>
          <w:sz w:val="22"/>
          <w:szCs w:val="22"/>
        </w:rPr>
        <w:t xml:space="preserve"> Νικόλαος </w:t>
      </w:r>
      <w:r w:rsidRPr="00760AF8">
        <w:rPr>
          <w:rFonts w:ascii="Tahoma" w:hAnsi="Tahoma" w:cs="Tahoma"/>
          <w:color w:val="000000"/>
          <w:sz w:val="22"/>
          <w:szCs w:val="22"/>
        </w:rPr>
        <w:t xml:space="preserve"> Κρήτης, </w:t>
      </w:r>
      <w:r w:rsidR="004B7EEB">
        <w:rPr>
          <w:rFonts w:ascii="Tahoma" w:hAnsi="Tahoma" w:cs="Tahoma"/>
          <w:color w:val="000000"/>
          <w:sz w:val="22"/>
          <w:szCs w:val="22"/>
        </w:rPr>
        <w:t>Τ.Κ.</w:t>
      </w:r>
      <w:r w:rsidRPr="00760AF8">
        <w:rPr>
          <w:rFonts w:ascii="Tahoma" w:hAnsi="Tahoma" w:cs="Tahoma"/>
          <w:color w:val="000000"/>
          <w:sz w:val="22"/>
          <w:szCs w:val="22"/>
        </w:rPr>
        <w:t xml:space="preserve"> 7</w:t>
      </w:r>
      <w:r w:rsidR="004B7EEB">
        <w:rPr>
          <w:rFonts w:ascii="Tahoma" w:hAnsi="Tahoma" w:cs="Tahoma"/>
          <w:color w:val="000000"/>
          <w:sz w:val="22"/>
          <w:szCs w:val="22"/>
        </w:rPr>
        <w:t>2100</w:t>
      </w:r>
    </w:p>
    <w:p w14:paraId="50058783" w14:textId="77777777" w:rsidR="00760AF8" w:rsidRPr="00760AF8" w:rsidRDefault="00760AF8" w:rsidP="00760AF8">
      <w:pPr>
        <w:autoSpaceDE w:val="0"/>
        <w:autoSpaceDN w:val="0"/>
        <w:adjustRightInd w:val="0"/>
        <w:spacing w:line="276" w:lineRule="auto"/>
        <w:jc w:val="both"/>
        <w:rPr>
          <w:rFonts w:ascii="Tahoma" w:hAnsi="Tahoma" w:cs="Tahoma"/>
          <w:color w:val="000000"/>
          <w:sz w:val="22"/>
          <w:szCs w:val="22"/>
        </w:rPr>
      </w:pPr>
      <w:proofErr w:type="spellStart"/>
      <w:r w:rsidRPr="00760AF8">
        <w:rPr>
          <w:rFonts w:ascii="Tahoma" w:hAnsi="Tahoma" w:cs="Tahoma"/>
          <w:color w:val="000000"/>
          <w:sz w:val="22"/>
          <w:szCs w:val="22"/>
        </w:rPr>
        <w:t>iii</w:t>
      </w:r>
      <w:proofErr w:type="spellEnd"/>
      <w:r w:rsidRPr="00760AF8">
        <w:rPr>
          <w:rFonts w:ascii="Tahoma" w:hAnsi="Tahoma" w:cs="Tahoma"/>
          <w:color w:val="000000"/>
          <w:sz w:val="22"/>
          <w:szCs w:val="22"/>
        </w:rPr>
        <w:t>. Την ένδειξη:</w:t>
      </w:r>
    </w:p>
    <w:p w14:paraId="7F2C7C03" w14:textId="6561C1A1" w:rsidR="00760AF8" w:rsidRPr="00760AF8" w:rsidRDefault="00760AF8" w:rsidP="00640918">
      <w:pPr>
        <w:spacing w:line="259" w:lineRule="auto"/>
        <w:jc w:val="both"/>
        <w:rPr>
          <w:rFonts w:ascii="Tahoma" w:hAnsi="Tahoma" w:cs="Tahoma"/>
          <w:color w:val="000000"/>
          <w:sz w:val="22"/>
          <w:szCs w:val="22"/>
        </w:rPr>
      </w:pPr>
      <w:r w:rsidRPr="00A12C31">
        <w:rPr>
          <w:rFonts w:ascii="Tahoma" w:hAnsi="Tahoma" w:cs="Tahoma"/>
          <w:color w:val="000000"/>
          <w:sz w:val="22"/>
          <w:szCs w:val="22"/>
        </w:rPr>
        <w:t xml:space="preserve">«ΠΡΟΣΦΟΡΑ ΓΙΑ ΤΗΝ ΣΥΜΜΕΤΟΧΗ ΣΕ ΔΙΑΔΙΚΑΣΙΑ ΣΥΝΑΨΗΣ ΣΥΜΒΑΣΗΣ ΜΕ ΔΙΑΠΡΑΓΜΑΤΕΥΣΗ ΧΩΡΙΣ ΔΗΜΟΣΙΕΥΣΗ ΠΡΟΚΗΡΥΞΗΣ </w:t>
      </w:r>
      <w:r w:rsidR="00A12C31" w:rsidRPr="00A12C31">
        <w:rPr>
          <w:rFonts w:ascii="Tahoma" w:hAnsi="Tahoma" w:cs="Tahoma"/>
          <w:sz w:val="22"/>
          <w:szCs w:val="22"/>
        </w:rPr>
        <w:t>ΓΙΑ ΤΗΝ ΑΝΑΘΕΣΗ ΠΑΡΟΧΗΣ ΥΠΗΡΕΣΙΩΝ</w:t>
      </w:r>
      <w:r w:rsidR="00640918">
        <w:rPr>
          <w:rFonts w:ascii="Tahoma" w:hAnsi="Tahoma" w:cs="Tahoma"/>
          <w:sz w:val="22"/>
          <w:szCs w:val="22"/>
        </w:rPr>
        <w:t>:</w:t>
      </w:r>
      <w:r w:rsidR="00D67CAE">
        <w:rPr>
          <w:rFonts w:ascii="Tahoma" w:hAnsi="Tahoma" w:cs="Tahoma"/>
          <w:sz w:val="22"/>
          <w:szCs w:val="22"/>
        </w:rPr>
        <w:t xml:space="preserve"> </w:t>
      </w:r>
      <w:r w:rsidR="00D67CAE" w:rsidRPr="00311B32">
        <w:rPr>
          <w:rFonts w:ascii="Tahoma" w:hAnsi="Tahoma" w:cs="Tahoma"/>
          <w:bCs/>
          <w:sz w:val="22"/>
          <w:szCs w:val="22"/>
        </w:rPr>
        <w:t xml:space="preserve">Μεταφορά μαθητών Πρωτοβάθμιας και Δευτεροβάθμιας Εκπαίδευσης στην Περιφερειακή Ενότητα </w:t>
      </w:r>
      <w:r w:rsidR="001909A2">
        <w:rPr>
          <w:rFonts w:ascii="Tahoma" w:hAnsi="Tahoma" w:cs="Tahoma"/>
          <w:bCs/>
          <w:sz w:val="22"/>
          <w:szCs w:val="22"/>
        </w:rPr>
        <w:t>Λασιθίου</w:t>
      </w:r>
      <w:r w:rsidR="00D67CAE" w:rsidRPr="00311B32">
        <w:rPr>
          <w:rFonts w:ascii="Tahoma" w:hAnsi="Tahoma" w:cs="Tahoma"/>
          <w:bCs/>
          <w:sz w:val="22"/>
          <w:szCs w:val="22"/>
        </w:rPr>
        <w:t xml:space="preserve"> για τ</w:t>
      </w:r>
      <w:r w:rsidR="00D67CAE">
        <w:rPr>
          <w:rFonts w:ascii="Tahoma" w:hAnsi="Tahoma" w:cs="Tahoma"/>
          <w:bCs/>
          <w:sz w:val="22"/>
          <w:szCs w:val="22"/>
        </w:rPr>
        <w:t>ο</w:t>
      </w:r>
      <w:r w:rsidR="00D67CAE" w:rsidRPr="00311B32">
        <w:rPr>
          <w:rFonts w:ascii="Tahoma" w:hAnsi="Tahoma" w:cs="Tahoma"/>
          <w:bCs/>
          <w:sz w:val="22"/>
          <w:szCs w:val="22"/>
        </w:rPr>
        <w:t xml:space="preserve"> σχολικ</w:t>
      </w:r>
      <w:r w:rsidR="00D67CAE">
        <w:rPr>
          <w:rFonts w:ascii="Tahoma" w:hAnsi="Tahoma" w:cs="Tahoma"/>
          <w:bCs/>
          <w:sz w:val="22"/>
          <w:szCs w:val="22"/>
        </w:rPr>
        <w:t xml:space="preserve">ό </w:t>
      </w:r>
      <w:r w:rsidR="00D67CAE" w:rsidRPr="00311B32">
        <w:rPr>
          <w:rFonts w:ascii="Tahoma" w:hAnsi="Tahoma" w:cs="Tahoma"/>
          <w:bCs/>
          <w:sz w:val="22"/>
          <w:szCs w:val="22"/>
        </w:rPr>
        <w:t>έτ</w:t>
      </w:r>
      <w:r w:rsidR="00D67CAE">
        <w:rPr>
          <w:rFonts w:ascii="Tahoma" w:hAnsi="Tahoma" w:cs="Tahoma"/>
          <w:bCs/>
          <w:sz w:val="22"/>
          <w:szCs w:val="22"/>
        </w:rPr>
        <w:t>ος</w:t>
      </w:r>
      <w:r w:rsidR="00D67CAE" w:rsidRPr="00311B32">
        <w:rPr>
          <w:rFonts w:ascii="Tahoma" w:hAnsi="Tahoma" w:cs="Tahoma"/>
          <w:bCs/>
          <w:sz w:val="22"/>
          <w:szCs w:val="22"/>
        </w:rPr>
        <w:t xml:space="preserve"> 2022-2023</w:t>
      </w:r>
      <w:r w:rsidR="00D67CAE">
        <w:rPr>
          <w:rFonts w:ascii="Tahoma" w:hAnsi="Tahoma" w:cs="Tahoma"/>
          <w:bCs/>
          <w:sz w:val="22"/>
          <w:szCs w:val="22"/>
        </w:rPr>
        <w:t xml:space="preserve"> </w:t>
      </w:r>
      <w:r w:rsidRPr="00760AF8">
        <w:rPr>
          <w:rFonts w:ascii="Tahoma" w:hAnsi="Tahoma" w:cs="Tahoma"/>
          <w:color w:val="000000"/>
          <w:sz w:val="22"/>
          <w:szCs w:val="22"/>
        </w:rPr>
        <w:t xml:space="preserve">( </w:t>
      </w:r>
      <w:proofErr w:type="spellStart"/>
      <w:r w:rsidRPr="00760AF8">
        <w:rPr>
          <w:rFonts w:ascii="Tahoma" w:hAnsi="Tahoma" w:cs="Tahoma"/>
          <w:color w:val="000000"/>
          <w:sz w:val="22"/>
          <w:szCs w:val="22"/>
        </w:rPr>
        <w:t>αρ</w:t>
      </w:r>
      <w:proofErr w:type="spellEnd"/>
      <w:r w:rsidRPr="00760AF8">
        <w:rPr>
          <w:rFonts w:ascii="Tahoma" w:hAnsi="Tahoma" w:cs="Tahoma"/>
          <w:color w:val="000000"/>
          <w:sz w:val="22"/>
          <w:szCs w:val="22"/>
        </w:rPr>
        <w:t xml:space="preserve">. πρόσκλησης </w:t>
      </w:r>
      <w:r w:rsidR="00CF1FDC">
        <w:rPr>
          <w:rFonts w:ascii="Tahoma" w:hAnsi="Tahoma" w:cs="Tahoma"/>
          <w:color w:val="000000"/>
          <w:sz w:val="22"/>
          <w:szCs w:val="22"/>
        </w:rPr>
        <w:t>271654/08-09-2022</w:t>
      </w:r>
      <w:r w:rsidRPr="00760AF8">
        <w:rPr>
          <w:rFonts w:ascii="Tahoma" w:hAnsi="Tahoma" w:cs="Tahoma"/>
          <w:color w:val="000000"/>
          <w:sz w:val="22"/>
          <w:szCs w:val="22"/>
        </w:rPr>
        <w:t>) »</w:t>
      </w:r>
    </w:p>
    <w:p w14:paraId="689E6D9B" w14:textId="77777777" w:rsidR="00760AF8" w:rsidRPr="00760AF8" w:rsidRDefault="00760AF8" w:rsidP="00760AF8">
      <w:pPr>
        <w:autoSpaceDE w:val="0"/>
        <w:autoSpaceDN w:val="0"/>
        <w:adjustRightInd w:val="0"/>
        <w:spacing w:line="276" w:lineRule="auto"/>
        <w:jc w:val="both"/>
        <w:rPr>
          <w:rFonts w:ascii="Tahoma" w:hAnsi="Tahoma" w:cs="Tahoma"/>
          <w:color w:val="000000"/>
          <w:sz w:val="22"/>
          <w:szCs w:val="22"/>
        </w:rPr>
      </w:pPr>
      <w:proofErr w:type="spellStart"/>
      <w:r w:rsidRPr="00760AF8">
        <w:rPr>
          <w:rFonts w:ascii="Tahoma" w:hAnsi="Tahoma" w:cs="Tahoma"/>
          <w:color w:val="000000"/>
          <w:sz w:val="22"/>
          <w:szCs w:val="22"/>
        </w:rPr>
        <w:t>iv</w:t>
      </w:r>
      <w:proofErr w:type="spellEnd"/>
      <w:r w:rsidRPr="00760AF8">
        <w:rPr>
          <w:rFonts w:ascii="Tahoma" w:hAnsi="Tahoma" w:cs="Tahoma"/>
          <w:color w:val="000000"/>
          <w:sz w:val="22"/>
          <w:szCs w:val="22"/>
        </w:rPr>
        <w:t>. Την ένδειξη:</w:t>
      </w:r>
    </w:p>
    <w:p w14:paraId="20DFD084" w14:textId="4674CF0E" w:rsidR="00760AF8" w:rsidRPr="00760AF8" w:rsidRDefault="00760AF8" w:rsidP="00760AF8">
      <w:pPr>
        <w:spacing w:line="276" w:lineRule="auto"/>
        <w:jc w:val="both"/>
        <w:rPr>
          <w:rFonts w:ascii="Tahoma" w:hAnsi="Tahoma" w:cs="Tahoma"/>
          <w:color w:val="000000"/>
          <w:sz w:val="22"/>
          <w:szCs w:val="22"/>
        </w:rPr>
      </w:pPr>
      <w:r w:rsidRPr="00760AF8">
        <w:rPr>
          <w:rFonts w:ascii="Tahoma" w:hAnsi="Tahoma" w:cs="Tahoma"/>
          <w:color w:val="000000"/>
          <w:sz w:val="22"/>
          <w:szCs w:val="22"/>
        </w:rPr>
        <w:t xml:space="preserve">ΚΑΤΑΛΗΚΤΙΚΗ ΗΜΕΡΟΜΗΝΙΑ ΠΑΡΑΛΑΒΗΣ ΤΩΝ ΠΡΟΣΦΟΡΑΣ: </w:t>
      </w:r>
      <w:r w:rsidR="00B64126">
        <w:rPr>
          <w:rFonts w:ascii="Tahoma" w:hAnsi="Tahoma" w:cs="Tahoma"/>
          <w:color w:val="000000"/>
          <w:sz w:val="22"/>
          <w:szCs w:val="22"/>
        </w:rPr>
        <w:t>19</w:t>
      </w:r>
      <w:r w:rsidRPr="00760AF8">
        <w:rPr>
          <w:rFonts w:ascii="Tahoma" w:hAnsi="Tahoma" w:cs="Tahoma"/>
          <w:color w:val="000000"/>
          <w:sz w:val="22"/>
          <w:szCs w:val="22"/>
        </w:rPr>
        <w:t>/</w:t>
      </w:r>
      <w:r w:rsidR="00B64126">
        <w:rPr>
          <w:rFonts w:ascii="Tahoma" w:hAnsi="Tahoma" w:cs="Tahoma"/>
          <w:color w:val="000000"/>
          <w:sz w:val="22"/>
          <w:szCs w:val="22"/>
        </w:rPr>
        <w:t>09</w:t>
      </w:r>
      <w:r w:rsidRPr="00760AF8">
        <w:rPr>
          <w:rFonts w:ascii="Tahoma" w:hAnsi="Tahoma" w:cs="Tahoma"/>
          <w:color w:val="000000"/>
          <w:sz w:val="22"/>
          <w:szCs w:val="22"/>
        </w:rPr>
        <w:t>/20</w:t>
      </w:r>
      <w:r w:rsidR="00A12C31">
        <w:rPr>
          <w:rFonts w:ascii="Tahoma" w:hAnsi="Tahoma" w:cs="Tahoma"/>
          <w:color w:val="000000"/>
          <w:sz w:val="22"/>
          <w:szCs w:val="22"/>
        </w:rPr>
        <w:t>2</w:t>
      </w:r>
      <w:r w:rsidR="00640918">
        <w:rPr>
          <w:rFonts w:ascii="Tahoma" w:hAnsi="Tahoma" w:cs="Tahoma"/>
          <w:color w:val="000000"/>
          <w:sz w:val="22"/>
          <w:szCs w:val="22"/>
        </w:rPr>
        <w:t>2</w:t>
      </w:r>
      <w:r w:rsidR="00A12C31">
        <w:rPr>
          <w:rFonts w:ascii="Tahoma" w:hAnsi="Tahoma" w:cs="Tahoma"/>
          <w:color w:val="000000"/>
          <w:sz w:val="22"/>
          <w:szCs w:val="22"/>
        </w:rPr>
        <w:t xml:space="preserve"> </w:t>
      </w:r>
    </w:p>
    <w:p w14:paraId="454F1F6F" w14:textId="77777777" w:rsidR="00760AF8" w:rsidRDefault="00760AF8" w:rsidP="00D576E4">
      <w:pPr>
        <w:autoSpaceDE w:val="0"/>
        <w:autoSpaceDN w:val="0"/>
        <w:adjustRightInd w:val="0"/>
        <w:spacing w:line="276" w:lineRule="auto"/>
        <w:jc w:val="both"/>
        <w:rPr>
          <w:rFonts w:ascii="Tahoma" w:hAnsi="Tahoma" w:cs="Tahoma"/>
          <w:color w:val="000000"/>
          <w:sz w:val="22"/>
          <w:szCs w:val="22"/>
        </w:rPr>
      </w:pPr>
    </w:p>
    <w:p w14:paraId="0775CA1B" w14:textId="77777777" w:rsidR="00DD48A1" w:rsidRPr="00760AF8" w:rsidRDefault="00EC2B72" w:rsidP="00D576E4">
      <w:pPr>
        <w:autoSpaceDE w:val="0"/>
        <w:autoSpaceDN w:val="0"/>
        <w:adjustRightInd w:val="0"/>
        <w:spacing w:line="276" w:lineRule="auto"/>
        <w:jc w:val="both"/>
        <w:rPr>
          <w:rFonts w:ascii="Tahoma" w:hAnsi="Tahoma" w:cs="Tahoma"/>
          <w:b/>
          <w:color w:val="000000"/>
          <w:sz w:val="22"/>
          <w:szCs w:val="22"/>
        </w:rPr>
      </w:pPr>
      <w:r w:rsidRPr="00760AF8">
        <w:rPr>
          <w:rFonts w:ascii="Tahoma" w:hAnsi="Tahoma" w:cs="Tahoma"/>
          <w:b/>
          <w:color w:val="000000"/>
          <w:sz w:val="22"/>
          <w:szCs w:val="22"/>
        </w:rPr>
        <w:t xml:space="preserve">Ειδικότερα η προσφορά </w:t>
      </w:r>
      <w:r w:rsidR="00DD48A1" w:rsidRPr="00760AF8">
        <w:rPr>
          <w:rFonts w:ascii="Tahoma" w:hAnsi="Tahoma" w:cs="Tahoma"/>
          <w:b/>
          <w:color w:val="000000"/>
          <w:sz w:val="22"/>
          <w:szCs w:val="22"/>
        </w:rPr>
        <w:t>περιλαμβάν</w:t>
      </w:r>
      <w:r w:rsidRPr="00760AF8">
        <w:rPr>
          <w:rFonts w:ascii="Tahoma" w:hAnsi="Tahoma" w:cs="Tahoma"/>
          <w:b/>
          <w:color w:val="000000"/>
          <w:sz w:val="22"/>
          <w:szCs w:val="22"/>
        </w:rPr>
        <w:t>ει</w:t>
      </w:r>
      <w:r w:rsidR="00DD48A1" w:rsidRPr="00760AF8">
        <w:rPr>
          <w:rFonts w:ascii="Tahoma" w:hAnsi="Tahoma" w:cs="Tahoma"/>
          <w:b/>
          <w:color w:val="000000"/>
          <w:sz w:val="22"/>
          <w:szCs w:val="22"/>
        </w:rPr>
        <w:t>:</w:t>
      </w:r>
    </w:p>
    <w:p w14:paraId="065A57BF" w14:textId="1F29230B" w:rsidR="00C82FF3" w:rsidRDefault="00C82FF3" w:rsidP="00C82FF3">
      <w:pPr>
        <w:autoSpaceDE w:val="0"/>
        <w:autoSpaceDN w:val="0"/>
        <w:adjustRightInd w:val="0"/>
        <w:spacing w:line="259" w:lineRule="auto"/>
        <w:jc w:val="both"/>
        <w:rPr>
          <w:rFonts w:ascii="Tahoma" w:hAnsi="Tahoma" w:cs="Tahoma"/>
          <w:color w:val="000000"/>
          <w:sz w:val="22"/>
          <w:szCs w:val="22"/>
        </w:rPr>
      </w:pPr>
      <w:r>
        <w:rPr>
          <w:rFonts w:ascii="Tahoma" w:hAnsi="Tahoma" w:cs="Tahoma"/>
          <w:color w:val="000000"/>
          <w:sz w:val="22"/>
          <w:szCs w:val="22"/>
        </w:rPr>
        <w:t xml:space="preserve">1. </w:t>
      </w:r>
      <w:r w:rsidRPr="00AF1ABC">
        <w:rPr>
          <w:rFonts w:ascii="Tahoma" w:hAnsi="Tahoma" w:cs="Tahoma"/>
          <w:color w:val="000000"/>
          <w:sz w:val="22"/>
          <w:szCs w:val="22"/>
        </w:rPr>
        <w:t xml:space="preserve">Οικονομική προσφορά </w:t>
      </w:r>
      <w:r>
        <w:rPr>
          <w:rFonts w:ascii="Tahoma" w:hAnsi="Tahoma" w:cs="Tahoma"/>
          <w:color w:val="000000"/>
          <w:sz w:val="22"/>
          <w:szCs w:val="22"/>
        </w:rPr>
        <w:t xml:space="preserve">υπογεγραμμένη </w:t>
      </w:r>
      <w:r w:rsidR="006C2497">
        <w:rPr>
          <w:rFonts w:ascii="Tahoma" w:hAnsi="Tahoma" w:cs="Tahoma"/>
          <w:color w:val="000000"/>
          <w:sz w:val="22"/>
          <w:szCs w:val="22"/>
        </w:rPr>
        <w:t>με φυσική υπογραφή.</w:t>
      </w:r>
      <w:r>
        <w:rPr>
          <w:rFonts w:ascii="Tahoma" w:hAnsi="Tahoma" w:cs="Tahoma"/>
          <w:color w:val="000000"/>
          <w:sz w:val="22"/>
          <w:szCs w:val="22"/>
        </w:rPr>
        <w:t xml:space="preserve"> </w:t>
      </w:r>
      <w:r w:rsidRPr="00AF1ABC">
        <w:rPr>
          <w:rFonts w:ascii="Tahoma" w:hAnsi="Tahoma" w:cs="Tahoma"/>
          <w:color w:val="000000"/>
          <w:sz w:val="22"/>
          <w:szCs w:val="22"/>
        </w:rPr>
        <w:t xml:space="preserve"> </w:t>
      </w:r>
    </w:p>
    <w:p w14:paraId="52E4EC37" w14:textId="77777777" w:rsidR="00C82FF3" w:rsidRPr="00AF1ABC" w:rsidRDefault="00C82FF3" w:rsidP="00C82FF3">
      <w:pPr>
        <w:autoSpaceDE w:val="0"/>
        <w:autoSpaceDN w:val="0"/>
        <w:adjustRightInd w:val="0"/>
        <w:spacing w:line="259" w:lineRule="auto"/>
        <w:jc w:val="both"/>
        <w:rPr>
          <w:rFonts w:ascii="Tahoma" w:hAnsi="Tahoma" w:cs="Tahoma"/>
          <w:color w:val="000000"/>
          <w:sz w:val="22"/>
          <w:szCs w:val="22"/>
        </w:rPr>
      </w:pPr>
      <w:r>
        <w:rPr>
          <w:rFonts w:ascii="Tahoma" w:hAnsi="Tahoma" w:cs="Tahoma"/>
          <w:color w:val="000000"/>
          <w:sz w:val="22"/>
          <w:szCs w:val="22"/>
        </w:rPr>
        <w:t xml:space="preserve">2. Το φύλλο συμμόρφωσης στο </w:t>
      </w:r>
      <w:r w:rsidRPr="0098532F">
        <w:rPr>
          <w:rFonts w:ascii="Tahoma" w:hAnsi="Tahoma" w:cs="Tahoma"/>
          <w:color w:val="000000"/>
          <w:sz w:val="22"/>
          <w:szCs w:val="22"/>
        </w:rPr>
        <w:t>ΠΑΡΑΡΤΗΜΑ ΙΙ</w:t>
      </w:r>
      <w:r>
        <w:rPr>
          <w:rFonts w:ascii="Tahoma" w:hAnsi="Tahoma" w:cs="Tahoma"/>
          <w:color w:val="000000"/>
          <w:sz w:val="22"/>
          <w:szCs w:val="22"/>
        </w:rPr>
        <w:t xml:space="preserve"> </w:t>
      </w:r>
    </w:p>
    <w:p w14:paraId="3346CBCE" w14:textId="77777777" w:rsidR="00C82FF3" w:rsidRPr="00AF1ABC" w:rsidRDefault="00C82FF3" w:rsidP="00C82FF3">
      <w:pPr>
        <w:spacing w:line="276" w:lineRule="auto"/>
        <w:jc w:val="both"/>
        <w:rPr>
          <w:rFonts w:ascii="Tahoma" w:hAnsi="Tahoma" w:cs="Tahoma"/>
          <w:sz w:val="22"/>
          <w:szCs w:val="22"/>
        </w:rPr>
      </w:pPr>
      <w:r>
        <w:rPr>
          <w:rFonts w:ascii="Tahoma" w:hAnsi="Tahoma" w:cs="Tahoma"/>
          <w:sz w:val="22"/>
          <w:szCs w:val="22"/>
        </w:rPr>
        <w:t>3</w:t>
      </w:r>
      <w:r w:rsidRPr="00AF1ABC">
        <w:rPr>
          <w:rFonts w:ascii="Tahoma" w:hAnsi="Tahoma" w:cs="Tahoma"/>
          <w:sz w:val="22"/>
          <w:szCs w:val="22"/>
        </w:rPr>
        <w:t>. για την απόδειξη περί μη συνδρομής στους λόγους αποκλεισμού της παρ. 6 υποβάλλονται τα κάτωθι δικαιολογητικά συμμετοχής:</w:t>
      </w:r>
    </w:p>
    <w:p w14:paraId="61F68506" w14:textId="77777777" w:rsidR="00D576E4" w:rsidRPr="000F5032" w:rsidRDefault="00D576E4" w:rsidP="00B7783B">
      <w:pPr>
        <w:spacing w:line="276" w:lineRule="auto"/>
        <w:jc w:val="both"/>
        <w:rPr>
          <w:rFonts w:ascii="Tahoma" w:hAnsi="Tahoma" w:cs="Tahoma"/>
          <w:sz w:val="22"/>
          <w:szCs w:val="22"/>
        </w:rPr>
      </w:pPr>
      <w:r w:rsidRPr="000F5032">
        <w:rPr>
          <w:rFonts w:ascii="Tahoma" w:hAnsi="Tahoma" w:cs="Tahoma"/>
          <w:b/>
          <w:bCs/>
          <w:sz w:val="22"/>
          <w:szCs w:val="22"/>
        </w:rPr>
        <w:t>α)</w:t>
      </w:r>
      <w:r w:rsidRPr="000F5032">
        <w:rPr>
          <w:rFonts w:ascii="Tahoma" w:hAnsi="Tahoma" w:cs="Tahoma"/>
          <w:sz w:val="22"/>
          <w:szCs w:val="22"/>
        </w:rPr>
        <w:t xml:space="preserve"> για την παράγραφο </w:t>
      </w:r>
      <w:r>
        <w:rPr>
          <w:rFonts w:ascii="Tahoma" w:hAnsi="Tahoma" w:cs="Tahoma"/>
          <w:sz w:val="22"/>
          <w:szCs w:val="22"/>
        </w:rPr>
        <w:t>6</w:t>
      </w:r>
      <w:r w:rsidRPr="000F5032">
        <w:rPr>
          <w:rFonts w:ascii="Tahoma" w:hAnsi="Tahoma" w:cs="Tahoma"/>
          <w:sz w:val="22"/>
          <w:szCs w:val="22"/>
        </w:rPr>
        <w:t xml:space="preserve">.1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έχουν εκδοθεί έως  3 μήνες πριν από την υποβολή του  </w:t>
      </w:r>
    </w:p>
    <w:p w14:paraId="495A1A03" w14:textId="77777777" w:rsidR="00D576E4" w:rsidRPr="000F5032" w:rsidRDefault="00D576E4" w:rsidP="00B7783B">
      <w:pPr>
        <w:spacing w:line="276" w:lineRule="auto"/>
        <w:jc w:val="both"/>
        <w:rPr>
          <w:rFonts w:ascii="Tahoma" w:hAnsi="Tahoma" w:cs="Tahoma"/>
          <w:sz w:val="22"/>
          <w:szCs w:val="22"/>
        </w:rPr>
      </w:pPr>
      <w:r w:rsidRPr="000F5032">
        <w:rPr>
          <w:rFonts w:ascii="Tahoma" w:hAnsi="Tahoma" w:cs="Tahoma"/>
          <w:sz w:val="22"/>
          <w:szCs w:val="22"/>
        </w:rPr>
        <w:t xml:space="preserve">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w:t>
      </w:r>
      <w:r w:rsidRPr="000F5032">
        <w:rPr>
          <w:rFonts w:ascii="Tahoma" w:hAnsi="Tahoma" w:cs="Tahoma"/>
          <w:sz w:val="22"/>
          <w:szCs w:val="22"/>
        </w:rPr>
        <w:lastRenderedPageBreak/>
        <w:t xml:space="preserve">εξουσία εκπροσώπησης, λήψης αποφάσεων ή ελέγχου σε αυτό κατά τα ειδικότερα αναφερόμενα στην ως άνω παράγραφο </w:t>
      </w:r>
      <w:r>
        <w:rPr>
          <w:rFonts w:ascii="Tahoma" w:hAnsi="Tahoma" w:cs="Tahoma"/>
          <w:sz w:val="22"/>
          <w:szCs w:val="22"/>
        </w:rPr>
        <w:t>6</w:t>
      </w:r>
      <w:r w:rsidRPr="000F5032">
        <w:rPr>
          <w:rFonts w:ascii="Tahoma" w:hAnsi="Tahoma" w:cs="Tahoma"/>
          <w:sz w:val="22"/>
          <w:szCs w:val="22"/>
        </w:rPr>
        <w:t>.1,</w:t>
      </w:r>
    </w:p>
    <w:p w14:paraId="64DF077F" w14:textId="16440C3F" w:rsidR="0086298C" w:rsidRPr="0086298C" w:rsidRDefault="00D576E4" w:rsidP="003530E6">
      <w:pPr>
        <w:spacing w:line="276" w:lineRule="auto"/>
        <w:jc w:val="both"/>
        <w:rPr>
          <w:rFonts w:ascii="Tahoma" w:hAnsi="Tahoma" w:cs="Tahoma"/>
          <w:b/>
          <w:bCs/>
          <w:color w:val="000000"/>
          <w:sz w:val="22"/>
          <w:szCs w:val="22"/>
          <w:lang w:eastAsia="zh-CN"/>
        </w:rPr>
      </w:pPr>
      <w:r w:rsidRPr="000F5032">
        <w:rPr>
          <w:rFonts w:ascii="Tahoma" w:hAnsi="Tahoma" w:cs="Tahoma"/>
          <w:b/>
          <w:bCs/>
          <w:sz w:val="22"/>
          <w:szCs w:val="22"/>
        </w:rPr>
        <w:t>β)</w:t>
      </w:r>
      <w:r w:rsidRPr="000F5032">
        <w:rPr>
          <w:rFonts w:ascii="Tahoma" w:hAnsi="Tahoma" w:cs="Tahoma"/>
          <w:sz w:val="22"/>
          <w:szCs w:val="22"/>
        </w:rPr>
        <w:t xml:space="preserve"> για τ</w:t>
      </w:r>
      <w:r w:rsidR="00B4761D">
        <w:rPr>
          <w:rFonts w:ascii="Tahoma" w:hAnsi="Tahoma" w:cs="Tahoma"/>
          <w:sz w:val="22"/>
          <w:szCs w:val="22"/>
        </w:rPr>
        <w:t>ην</w:t>
      </w:r>
      <w:r w:rsidRPr="000F5032">
        <w:rPr>
          <w:rFonts w:ascii="Tahoma" w:hAnsi="Tahoma" w:cs="Tahoma"/>
          <w:sz w:val="22"/>
          <w:szCs w:val="22"/>
        </w:rPr>
        <w:t xml:space="preserve"> </w:t>
      </w:r>
      <w:r w:rsidR="003530E6" w:rsidRPr="000F5032">
        <w:rPr>
          <w:rFonts w:ascii="Tahoma" w:hAnsi="Tahoma" w:cs="Tahoma"/>
          <w:sz w:val="22"/>
          <w:szCs w:val="22"/>
        </w:rPr>
        <w:t>παράγραφο</w:t>
      </w:r>
      <w:r w:rsidRPr="000F5032">
        <w:rPr>
          <w:rFonts w:ascii="Tahoma" w:hAnsi="Tahoma" w:cs="Tahoma"/>
          <w:sz w:val="22"/>
          <w:szCs w:val="22"/>
        </w:rPr>
        <w:t xml:space="preserve"> </w:t>
      </w:r>
      <w:r>
        <w:rPr>
          <w:rFonts w:ascii="Tahoma" w:hAnsi="Tahoma" w:cs="Tahoma"/>
          <w:sz w:val="22"/>
          <w:szCs w:val="22"/>
        </w:rPr>
        <w:t>6</w:t>
      </w:r>
      <w:r w:rsidRPr="000F5032">
        <w:rPr>
          <w:rFonts w:ascii="Tahoma" w:hAnsi="Tahoma" w:cs="Tahoma"/>
          <w:sz w:val="22"/>
          <w:szCs w:val="22"/>
        </w:rPr>
        <w:t>.2. πιστοποιητικό που εκδίδεται από την αρμόδια αρχή του οικείου κράτους - μέλους ή χώρας, που να είναι σε ισχύ κατά το χρόνο υποβολής του άλλως σε περίπτωση που δεν αναφέρεται σε αυτό χρόνος ισχύος που να έχει εκδοθεί έως 3 μήνες από την υποβολή του</w:t>
      </w:r>
      <w:r w:rsidR="00B4761D">
        <w:rPr>
          <w:rFonts w:ascii="Tahoma" w:hAnsi="Tahoma" w:cs="Tahoma"/>
          <w:sz w:val="22"/>
          <w:szCs w:val="22"/>
        </w:rPr>
        <w:t xml:space="preserve">. </w:t>
      </w:r>
      <w:r w:rsidRPr="000F5032">
        <w:rPr>
          <w:rFonts w:ascii="Tahoma" w:hAnsi="Tahoma" w:cs="Tahoma"/>
          <w:sz w:val="22"/>
          <w:szCs w:val="22"/>
        </w:rPr>
        <w:t xml:space="preserve"> </w:t>
      </w:r>
      <w:r w:rsidR="0086298C" w:rsidRPr="0086298C">
        <w:rPr>
          <w:rFonts w:ascii="Tahoma" w:hAnsi="Tahoma" w:cs="Tahoma"/>
          <w:color w:val="000000"/>
          <w:sz w:val="22"/>
          <w:szCs w:val="22"/>
          <w:lang w:eastAsia="zh-CN"/>
        </w:rPr>
        <w:t>Ιδίως προσκομίζ</w:t>
      </w:r>
      <w:r w:rsidR="0086298C" w:rsidRPr="00332F25">
        <w:rPr>
          <w:rFonts w:ascii="Tahoma" w:hAnsi="Tahoma" w:cs="Tahoma"/>
          <w:color w:val="000000"/>
          <w:sz w:val="22"/>
          <w:szCs w:val="22"/>
          <w:lang w:eastAsia="zh-CN"/>
        </w:rPr>
        <w:t>εται</w:t>
      </w:r>
      <w:r w:rsidR="0086298C" w:rsidRPr="0086298C">
        <w:rPr>
          <w:rFonts w:ascii="Tahoma" w:hAnsi="Tahoma" w:cs="Tahoma"/>
          <w:color w:val="000000"/>
          <w:sz w:val="22"/>
          <w:szCs w:val="22"/>
          <w:lang w:eastAsia="zh-CN"/>
        </w:rPr>
        <w:t>:</w:t>
      </w:r>
    </w:p>
    <w:p w14:paraId="5B2F8F4B" w14:textId="56CF3D48" w:rsidR="0086298C" w:rsidRPr="0086298C" w:rsidRDefault="0086298C" w:rsidP="00332F25">
      <w:pPr>
        <w:suppressAutoHyphens/>
        <w:spacing w:after="120" w:line="276" w:lineRule="auto"/>
        <w:jc w:val="both"/>
        <w:rPr>
          <w:rFonts w:ascii="Tahoma" w:hAnsi="Tahoma" w:cs="Tahoma"/>
          <w:color w:val="000000"/>
          <w:sz w:val="22"/>
          <w:szCs w:val="22"/>
          <w:lang w:eastAsia="zh-CN"/>
        </w:rPr>
      </w:pPr>
      <w:proofErr w:type="spellStart"/>
      <w:r w:rsidRPr="0086298C">
        <w:rPr>
          <w:rFonts w:ascii="Tahoma" w:hAnsi="Tahoma" w:cs="Tahoma"/>
          <w:b/>
          <w:bCs/>
          <w:color w:val="000000"/>
          <w:sz w:val="22"/>
          <w:szCs w:val="22"/>
          <w:lang w:val="en-US" w:eastAsia="zh-CN"/>
        </w:rPr>
        <w:t>i</w:t>
      </w:r>
      <w:proofErr w:type="spellEnd"/>
      <w:r w:rsidRPr="0086298C">
        <w:rPr>
          <w:rFonts w:ascii="Tahoma" w:hAnsi="Tahoma" w:cs="Tahoma"/>
          <w:b/>
          <w:bCs/>
          <w:color w:val="000000"/>
          <w:sz w:val="22"/>
          <w:szCs w:val="22"/>
          <w:lang w:eastAsia="zh-CN"/>
        </w:rPr>
        <w:t xml:space="preserve">) </w:t>
      </w:r>
      <w:r w:rsidRPr="0086298C">
        <w:rPr>
          <w:rFonts w:ascii="Tahoma" w:hAnsi="Tahoma" w:cs="Tahoma"/>
          <w:color w:val="000000"/>
          <w:sz w:val="22"/>
          <w:szCs w:val="22"/>
          <w:lang w:eastAsia="zh-CN"/>
        </w:rPr>
        <w:t xml:space="preserve">Για την απόδειξη της εκπλήρωσης των φορολογικών υποχρεώσεων της παραγράφου </w:t>
      </w:r>
      <w:r w:rsidR="00B4761D" w:rsidRPr="00332F25">
        <w:rPr>
          <w:rFonts w:ascii="Tahoma" w:hAnsi="Tahoma" w:cs="Tahoma"/>
          <w:color w:val="000000"/>
          <w:sz w:val="22"/>
          <w:szCs w:val="22"/>
          <w:lang w:eastAsia="zh-CN"/>
        </w:rPr>
        <w:t>6.2.</w:t>
      </w:r>
      <w:r w:rsidRPr="0086298C">
        <w:rPr>
          <w:rFonts w:ascii="Tahoma" w:hAnsi="Tahoma" w:cs="Tahoma"/>
          <w:color w:val="000000"/>
          <w:sz w:val="22"/>
          <w:szCs w:val="22"/>
          <w:lang w:eastAsia="zh-CN"/>
        </w:rPr>
        <w:t xml:space="preserve">  αποδεικτικό ενημερότητας εκδιδόμενο από την Α.Α.Δ.Ε. </w:t>
      </w:r>
    </w:p>
    <w:p w14:paraId="4A990943" w14:textId="1BA66002" w:rsidR="0086298C" w:rsidRPr="00332F25" w:rsidRDefault="0086298C" w:rsidP="00332F25">
      <w:pPr>
        <w:suppressAutoHyphens/>
        <w:spacing w:after="120" w:line="276" w:lineRule="auto"/>
        <w:jc w:val="both"/>
        <w:rPr>
          <w:rFonts w:ascii="Tahoma" w:hAnsi="Tahoma" w:cs="Tahoma"/>
          <w:color w:val="000000"/>
          <w:sz w:val="22"/>
          <w:szCs w:val="22"/>
          <w:lang w:eastAsia="zh-CN"/>
        </w:rPr>
      </w:pPr>
      <w:r w:rsidRPr="0086298C">
        <w:rPr>
          <w:rFonts w:ascii="Tahoma" w:hAnsi="Tahoma" w:cs="Tahoma"/>
          <w:b/>
          <w:bCs/>
          <w:color w:val="000000"/>
          <w:sz w:val="22"/>
          <w:szCs w:val="22"/>
          <w:lang w:val="en-US" w:eastAsia="zh-CN"/>
        </w:rPr>
        <w:t>ii</w:t>
      </w:r>
      <w:r w:rsidRPr="0086298C">
        <w:rPr>
          <w:rFonts w:ascii="Tahoma" w:hAnsi="Tahoma" w:cs="Tahoma"/>
          <w:b/>
          <w:bCs/>
          <w:color w:val="000000"/>
          <w:sz w:val="22"/>
          <w:szCs w:val="22"/>
          <w:lang w:eastAsia="zh-CN"/>
        </w:rPr>
        <w:t xml:space="preserve">) </w:t>
      </w:r>
      <w:r w:rsidRPr="0086298C">
        <w:rPr>
          <w:rFonts w:ascii="Tahoma" w:hAnsi="Tahoma" w:cs="Tahoma"/>
          <w:color w:val="000000"/>
          <w:sz w:val="22"/>
          <w:szCs w:val="22"/>
          <w:lang w:eastAsia="zh-CN"/>
        </w:rPr>
        <w:t xml:space="preserve">Για την απόδειξη της εκπλήρωσης των υποχρεώσεων προς τους οργανισμούς κοινωνικής ασφάλισης της παραγράφου </w:t>
      </w:r>
      <w:r w:rsidR="00B4761D" w:rsidRPr="00332F25">
        <w:rPr>
          <w:rFonts w:ascii="Tahoma" w:hAnsi="Tahoma" w:cs="Tahoma"/>
          <w:color w:val="000000"/>
          <w:sz w:val="22"/>
          <w:szCs w:val="22"/>
          <w:lang w:eastAsia="zh-CN"/>
        </w:rPr>
        <w:t>6.2.</w:t>
      </w:r>
      <w:r w:rsidRPr="0086298C">
        <w:rPr>
          <w:rFonts w:ascii="Tahoma" w:hAnsi="Tahoma" w:cs="Tahoma"/>
          <w:color w:val="000000"/>
          <w:sz w:val="22"/>
          <w:szCs w:val="22"/>
          <w:lang w:eastAsia="zh-CN"/>
        </w:rPr>
        <w:t xml:space="preserve">  πιστοποιητικό εκδιδόμενο από τον </w:t>
      </w:r>
      <w:r w:rsidRPr="0086298C">
        <w:rPr>
          <w:rFonts w:ascii="Tahoma" w:hAnsi="Tahoma" w:cs="Tahoma"/>
          <w:color w:val="000000"/>
          <w:sz w:val="22"/>
          <w:szCs w:val="22"/>
          <w:lang w:val="en-US" w:eastAsia="zh-CN"/>
        </w:rPr>
        <w:t>e</w:t>
      </w:r>
      <w:r w:rsidRPr="0086298C">
        <w:rPr>
          <w:rFonts w:ascii="Tahoma" w:hAnsi="Tahoma" w:cs="Tahoma"/>
          <w:color w:val="000000"/>
          <w:sz w:val="22"/>
          <w:szCs w:val="22"/>
          <w:lang w:eastAsia="zh-CN"/>
        </w:rPr>
        <w:t xml:space="preserve">-ΕΦΚΑ. </w:t>
      </w:r>
    </w:p>
    <w:p w14:paraId="68D93DAD" w14:textId="41E84C48" w:rsidR="00D576E4" w:rsidRPr="00332F25" w:rsidRDefault="00B4761D" w:rsidP="00332F25">
      <w:pPr>
        <w:suppressAutoHyphens/>
        <w:spacing w:after="120" w:line="276" w:lineRule="auto"/>
        <w:jc w:val="both"/>
        <w:rPr>
          <w:rFonts w:ascii="Tahoma" w:hAnsi="Tahoma" w:cs="Tahoma"/>
          <w:bCs/>
          <w:i/>
          <w:color w:val="5B9BD5"/>
          <w:sz w:val="22"/>
          <w:szCs w:val="22"/>
          <w:lang w:eastAsia="zh-CN"/>
        </w:rPr>
      </w:pPr>
      <w:r w:rsidRPr="00332F25">
        <w:rPr>
          <w:rFonts w:ascii="Tahoma" w:hAnsi="Tahoma" w:cs="Tahoma"/>
          <w:b/>
          <w:bCs/>
          <w:color w:val="000000"/>
          <w:sz w:val="22"/>
          <w:szCs w:val="22"/>
          <w:lang w:val="en-US"/>
        </w:rPr>
        <w:t>iii</w:t>
      </w:r>
      <w:r w:rsidRPr="00332F25">
        <w:rPr>
          <w:rFonts w:ascii="Tahoma" w:hAnsi="Tahoma" w:cs="Tahoma"/>
          <w:b/>
          <w:bCs/>
          <w:color w:val="000000"/>
          <w:sz w:val="22"/>
          <w:szCs w:val="22"/>
        </w:rPr>
        <w:t xml:space="preserve">) </w:t>
      </w:r>
      <w:r w:rsidRPr="00332F25">
        <w:rPr>
          <w:rFonts w:ascii="Tahoma" w:hAnsi="Tahoma" w:cs="Tahoma"/>
          <w:color w:val="000000"/>
          <w:sz w:val="22"/>
          <w:szCs w:val="22"/>
        </w:rPr>
        <w:t xml:space="preserve">Για την παράγραφο </w:t>
      </w:r>
      <w:r w:rsidR="00313C9F" w:rsidRPr="00332F25">
        <w:rPr>
          <w:rFonts w:ascii="Tahoma" w:hAnsi="Tahoma" w:cs="Tahoma"/>
          <w:color w:val="000000"/>
          <w:sz w:val="22"/>
          <w:szCs w:val="22"/>
        </w:rPr>
        <w:t xml:space="preserve">6.2. </w:t>
      </w:r>
      <w:r w:rsidRPr="00332F25">
        <w:rPr>
          <w:rFonts w:ascii="Tahoma" w:hAnsi="Tahoma" w:cs="Tahoma"/>
          <w:color w:val="000000"/>
          <w:sz w:val="22"/>
          <w:szCs w:val="22"/>
        </w:rPr>
        <w:t xml:space="preserve">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r w:rsidRPr="00332F25">
        <w:rPr>
          <w:rFonts w:ascii="Tahoma" w:hAnsi="Tahoma" w:cs="Tahoma"/>
          <w:bCs/>
          <w:i/>
          <w:color w:val="5B9BD5"/>
          <w:sz w:val="22"/>
          <w:szCs w:val="22"/>
          <w:lang w:eastAsia="zh-CN"/>
        </w:rPr>
        <w:t xml:space="preserve">.  </w:t>
      </w:r>
      <w:r w:rsidR="00D576E4" w:rsidRPr="00332F25">
        <w:rPr>
          <w:rFonts w:ascii="Tahoma" w:hAnsi="Tahoma" w:cs="Tahoma"/>
          <w:sz w:val="22"/>
          <w:szCs w:val="22"/>
        </w:rPr>
        <w:t xml:space="preserve">Στην ίδια </w:t>
      </w:r>
      <w:r w:rsidR="00D576E4" w:rsidRPr="00332F25">
        <w:rPr>
          <w:rFonts w:ascii="Tahoma" w:hAnsi="Tahoma" w:cs="Tahoma"/>
          <w:b/>
          <w:sz w:val="22"/>
          <w:szCs w:val="22"/>
        </w:rPr>
        <w:t xml:space="preserve">υπεύθυνη δήλωση αναφέρονται οι οργανισμοί κοινωνικής ασφάλισης κύριας και επικουρικής στους οποίους ο οικονομικός φορέας οφείλει να καταβάλει εισφορές. </w:t>
      </w:r>
    </w:p>
    <w:p w14:paraId="07AEC8A4" w14:textId="77777777" w:rsidR="00BE2ADB" w:rsidRPr="000E5DF7" w:rsidRDefault="00D576E4" w:rsidP="00BE2ADB">
      <w:pPr>
        <w:autoSpaceDE w:val="0"/>
        <w:autoSpaceDN w:val="0"/>
        <w:adjustRightInd w:val="0"/>
        <w:spacing w:line="276" w:lineRule="auto"/>
        <w:jc w:val="both"/>
        <w:rPr>
          <w:rFonts w:ascii="Tahoma" w:hAnsi="Tahoma" w:cs="Tahoma"/>
          <w:color w:val="000000"/>
          <w:sz w:val="22"/>
          <w:szCs w:val="22"/>
        </w:rPr>
      </w:pPr>
      <w:r w:rsidRPr="000F5032">
        <w:rPr>
          <w:rFonts w:ascii="Tahoma" w:hAnsi="Tahoma" w:cs="Tahoma"/>
          <w:b/>
          <w:bCs/>
          <w:color w:val="000000"/>
          <w:sz w:val="22"/>
          <w:szCs w:val="22"/>
        </w:rPr>
        <w:t xml:space="preserve">δ) </w:t>
      </w:r>
      <w:r w:rsidR="00BE2ADB" w:rsidRPr="000F5032">
        <w:rPr>
          <w:rFonts w:ascii="Tahoma" w:hAnsi="Tahoma" w:cs="Tahoma"/>
          <w:color w:val="000000"/>
          <w:sz w:val="22"/>
          <w:szCs w:val="22"/>
        </w:rPr>
        <w:t>Για τ</w:t>
      </w:r>
      <w:r w:rsidR="00BE2ADB">
        <w:rPr>
          <w:rFonts w:ascii="Tahoma" w:hAnsi="Tahoma" w:cs="Tahoma"/>
          <w:color w:val="000000"/>
          <w:sz w:val="22"/>
          <w:szCs w:val="22"/>
        </w:rPr>
        <w:t>ην</w:t>
      </w:r>
      <w:r w:rsidR="00BE2ADB" w:rsidRPr="000F5032">
        <w:rPr>
          <w:rFonts w:ascii="Tahoma" w:hAnsi="Tahoma" w:cs="Tahoma"/>
          <w:color w:val="000000"/>
          <w:sz w:val="22"/>
          <w:szCs w:val="22"/>
        </w:rPr>
        <w:t xml:space="preserve"> περίπτωσ</w:t>
      </w:r>
      <w:r w:rsidR="00BE2ADB">
        <w:rPr>
          <w:rFonts w:ascii="Tahoma" w:hAnsi="Tahoma" w:cs="Tahoma"/>
          <w:color w:val="000000"/>
          <w:sz w:val="22"/>
          <w:szCs w:val="22"/>
        </w:rPr>
        <w:t>η</w:t>
      </w:r>
      <w:r w:rsidR="00BE2ADB" w:rsidRPr="000F5032">
        <w:rPr>
          <w:rFonts w:ascii="Tahoma" w:hAnsi="Tahoma" w:cs="Tahoma"/>
          <w:color w:val="000000"/>
          <w:sz w:val="22"/>
          <w:szCs w:val="22"/>
        </w:rPr>
        <w:t xml:space="preserve"> </w:t>
      </w:r>
      <w:r w:rsidR="00BE2ADB">
        <w:rPr>
          <w:rFonts w:ascii="Tahoma" w:hAnsi="Tahoma" w:cs="Tahoma"/>
          <w:color w:val="000000"/>
          <w:sz w:val="22"/>
          <w:szCs w:val="22"/>
        </w:rPr>
        <w:t xml:space="preserve">β) </w:t>
      </w:r>
      <w:r w:rsidR="00BE2ADB" w:rsidRPr="000F5032">
        <w:rPr>
          <w:rFonts w:ascii="Tahoma" w:hAnsi="Tahoma" w:cs="Tahoma"/>
          <w:color w:val="000000"/>
          <w:sz w:val="22"/>
          <w:szCs w:val="22"/>
        </w:rPr>
        <w:t xml:space="preserve">της παραγράφου </w:t>
      </w:r>
      <w:r w:rsidR="00BE2ADB">
        <w:rPr>
          <w:rFonts w:ascii="Tahoma" w:hAnsi="Tahoma" w:cs="Tahoma"/>
          <w:color w:val="000000"/>
          <w:sz w:val="22"/>
          <w:szCs w:val="22"/>
        </w:rPr>
        <w:t>6</w:t>
      </w:r>
      <w:r w:rsidR="00BE2ADB" w:rsidRPr="000F5032">
        <w:rPr>
          <w:rFonts w:ascii="Tahoma" w:hAnsi="Tahoma" w:cs="Tahoma"/>
          <w:color w:val="000000"/>
          <w:sz w:val="22"/>
          <w:szCs w:val="22"/>
        </w:rPr>
        <w:t>.3</w:t>
      </w:r>
      <w:r w:rsidR="00BE2ADB">
        <w:rPr>
          <w:rFonts w:ascii="Tahoma" w:hAnsi="Tahoma" w:cs="Tahoma"/>
          <w:color w:val="000000"/>
          <w:sz w:val="22"/>
          <w:szCs w:val="22"/>
        </w:rPr>
        <w:t xml:space="preserve"> </w:t>
      </w:r>
      <w:r w:rsidR="00BE2ADB" w:rsidRPr="000E5DF7">
        <w:rPr>
          <w:rFonts w:ascii="Tahoma" w:hAnsi="Tahoma" w:cs="Tahoma"/>
          <w:color w:val="000000"/>
          <w:sz w:val="22"/>
          <w:szCs w:val="22"/>
        </w:rPr>
        <w:t xml:space="preserve">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5753F92B" w14:textId="77777777" w:rsidR="00BE2ADB" w:rsidRPr="000E5DF7" w:rsidRDefault="00BE2ADB" w:rsidP="00BE2ADB">
      <w:pPr>
        <w:autoSpaceDE w:val="0"/>
        <w:autoSpaceDN w:val="0"/>
        <w:adjustRightInd w:val="0"/>
        <w:spacing w:line="276" w:lineRule="auto"/>
        <w:jc w:val="both"/>
        <w:rPr>
          <w:rFonts w:ascii="Tahoma" w:hAnsi="Tahoma" w:cs="Tahoma"/>
          <w:color w:val="000000"/>
          <w:sz w:val="22"/>
          <w:szCs w:val="22"/>
        </w:rPr>
      </w:pPr>
      <w:r w:rsidRPr="000E5DF7">
        <w:rPr>
          <w:rFonts w:ascii="Tahoma" w:hAnsi="Tahoma" w:cs="Tahoma"/>
          <w:color w:val="000000"/>
          <w:sz w:val="22"/>
          <w:szCs w:val="22"/>
        </w:rPr>
        <w:t>i)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4B8ACC4C" w14:textId="77777777" w:rsidR="00BE2ADB" w:rsidRPr="000E5DF7" w:rsidRDefault="00BE2ADB" w:rsidP="00BE2ADB">
      <w:pPr>
        <w:autoSpaceDE w:val="0"/>
        <w:autoSpaceDN w:val="0"/>
        <w:adjustRightInd w:val="0"/>
        <w:spacing w:line="276" w:lineRule="auto"/>
        <w:jc w:val="both"/>
        <w:rPr>
          <w:rFonts w:ascii="Tahoma" w:hAnsi="Tahoma" w:cs="Tahoma"/>
          <w:color w:val="000000"/>
          <w:sz w:val="22"/>
          <w:szCs w:val="22"/>
        </w:rPr>
      </w:pPr>
      <w:proofErr w:type="spellStart"/>
      <w:r w:rsidRPr="000E5DF7">
        <w:rPr>
          <w:rFonts w:ascii="Tahoma" w:hAnsi="Tahoma" w:cs="Tahoma"/>
          <w:color w:val="000000"/>
          <w:sz w:val="22"/>
          <w:szCs w:val="22"/>
        </w:rPr>
        <w:t>ii</w:t>
      </w:r>
      <w:proofErr w:type="spellEnd"/>
      <w:r w:rsidRPr="000E5DF7">
        <w:rPr>
          <w:rFonts w:ascii="Tahoma" w:hAnsi="Tahoma" w:cs="Tahoma"/>
          <w:color w:val="000000"/>
          <w:sz w:val="22"/>
          <w:szCs w:val="22"/>
        </w:rPr>
        <w:t xml:space="preserve">) Πιστοποιητικό του Γ.Ε.Μ.Η. από το οποίο προκύπτει ότι το νομικό πρόσωπο δεν έχει λυθεί και τεθεί υπό εκκαθάριση με απόφαση των εταίρων. </w:t>
      </w:r>
    </w:p>
    <w:p w14:paraId="26CC6C1B" w14:textId="77777777" w:rsidR="00BE2ADB" w:rsidRPr="000E5DF7" w:rsidRDefault="00BE2ADB" w:rsidP="00BE2ADB">
      <w:pPr>
        <w:autoSpaceDE w:val="0"/>
        <w:autoSpaceDN w:val="0"/>
        <w:adjustRightInd w:val="0"/>
        <w:spacing w:line="276" w:lineRule="auto"/>
        <w:jc w:val="both"/>
        <w:rPr>
          <w:rFonts w:ascii="Tahoma" w:hAnsi="Tahoma" w:cs="Tahoma"/>
          <w:color w:val="000000"/>
          <w:sz w:val="22"/>
          <w:szCs w:val="22"/>
        </w:rPr>
      </w:pPr>
      <w:proofErr w:type="spellStart"/>
      <w:r w:rsidRPr="000E5DF7">
        <w:rPr>
          <w:rFonts w:ascii="Tahoma" w:hAnsi="Tahoma" w:cs="Tahoma"/>
          <w:color w:val="000000"/>
          <w:sz w:val="22"/>
          <w:szCs w:val="22"/>
        </w:rPr>
        <w:t>iii</w:t>
      </w:r>
      <w:proofErr w:type="spellEnd"/>
      <w:r w:rsidRPr="000E5DF7">
        <w:rPr>
          <w:rFonts w:ascii="Tahoma" w:hAnsi="Tahoma" w:cs="Tahoma"/>
          <w:color w:val="000000"/>
          <w:sz w:val="22"/>
          <w:szCs w:val="22"/>
        </w:rPr>
        <w:t xml:space="preserve">) Εκτύπωση της καρτέλας “Στοιχεία Μητρώου/ Επιχείρησης” από την ηλεκτρονική πλατφόρμα της Ανεξάρτητης Αρχής Δημοσίων Εσόδων, όπως αυτά εμφανίζονται στο </w:t>
      </w:r>
      <w:proofErr w:type="spellStart"/>
      <w:r w:rsidRPr="000E5DF7">
        <w:rPr>
          <w:rFonts w:ascii="Tahoma" w:hAnsi="Tahoma" w:cs="Tahoma"/>
          <w:color w:val="000000"/>
          <w:sz w:val="22"/>
          <w:szCs w:val="22"/>
        </w:rPr>
        <w:t>taxisnet</w:t>
      </w:r>
      <w:proofErr w:type="spellEnd"/>
      <w:r w:rsidRPr="000E5DF7">
        <w:rPr>
          <w:rFonts w:ascii="Tahoma" w:hAnsi="Tahoma" w:cs="Tahoma"/>
          <w:color w:val="000000"/>
          <w:sz w:val="22"/>
          <w:szCs w:val="22"/>
        </w:rPr>
        <w:t>, από την οποία να προκύπτει η μη αναστολή της επιχειρηματικής δραστηριότητάς τους.</w:t>
      </w:r>
    </w:p>
    <w:p w14:paraId="0B5C2240" w14:textId="77777777" w:rsidR="00BE2ADB" w:rsidRDefault="00BE2ADB" w:rsidP="00BE2ADB">
      <w:pPr>
        <w:autoSpaceDE w:val="0"/>
        <w:autoSpaceDN w:val="0"/>
        <w:adjustRightInd w:val="0"/>
        <w:spacing w:line="276" w:lineRule="auto"/>
        <w:jc w:val="both"/>
        <w:rPr>
          <w:rFonts w:ascii="Tahoma" w:hAnsi="Tahoma" w:cs="Tahoma"/>
          <w:color w:val="000000"/>
          <w:sz w:val="22"/>
          <w:szCs w:val="22"/>
        </w:rPr>
      </w:pPr>
    </w:p>
    <w:p w14:paraId="689AADF1" w14:textId="77777777" w:rsidR="00BE2ADB" w:rsidRDefault="00BE2ADB" w:rsidP="00BE2ADB">
      <w:pPr>
        <w:autoSpaceDE w:val="0"/>
        <w:autoSpaceDN w:val="0"/>
        <w:adjustRightInd w:val="0"/>
        <w:spacing w:line="276" w:lineRule="auto"/>
        <w:jc w:val="both"/>
        <w:rPr>
          <w:rFonts w:ascii="Tahoma" w:hAnsi="Tahoma" w:cs="Tahoma"/>
          <w:color w:val="000000"/>
          <w:sz w:val="22"/>
          <w:szCs w:val="22"/>
        </w:rPr>
      </w:pPr>
      <w:r w:rsidRPr="000E5DF7">
        <w:rPr>
          <w:rFonts w:ascii="Tahoma" w:hAnsi="Tahoma" w:cs="Tahoma"/>
          <w:color w:val="000000"/>
          <w:sz w:val="22"/>
          <w:szCs w:val="22"/>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10FD557" w14:textId="77777777" w:rsidR="00BE2ADB" w:rsidRDefault="00BE2ADB" w:rsidP="00BE2ADB">
      <w:pPr>
        <w:autoSpaceDE w:val="0"/>
        <w:autoSpaceDN w:val="0"/>
        <w:adjustRightInd w:val="0"/>
        <w:spacing w:line="276" w:lineRule="auto"/>
        <w:jc w:val="both"/>
        <w:rPr>
          <w:rFonts w:ascii="Tahoma" w:hAnsi="Tahoma" w:cs="Tahoma"/>
          <w:color w:val="000000"/>
          <w:sz w:val="22"/>
          <w:szCs w:val="22"/>
        </w:rPr>
      </w:pPr>
      <w:r w:rsidRPr="000E5DF7">
        <w:rPr>
          <w:rFonts w:ascii="Tahoma" w:hAnsi="Tahoma" w:cs="Tahoma"/>
          <w:color w:val="000000"/>
          <w:sz w:val="22"/>
          <w:szCs w:val="22"/>
        </w:rPr>
        <w:t xml:space="preserve">Για τις λοιπές περιπτώσεις της παραγράφου </w:t>
      </w:r>
      <w:r>
        <w:rPr>
          <w:rFonts w:ascii="Tahoma" w:hAnsi="Tahoma" w:cs="Tahoma"/>
          <w:color w:val="000000"/>
          <w:sz w:val="22"/>
          <w:szCs w:val="22"/>
        </w:rPr>
        <w:t xml:space="preserve">6.3 </w:t>
      </w:r>
      <w:r w:rsidRPr="000E5DF7">
        <w:rPr>
          <w:rFonts w:ascii="Tahoma" w:hAnsi="Tahoma" w:cs="Tahoma"/>
          <w:b/>
          <w:bCs/>
          <w:color w:val="000000"/>
          <w:sz w:val="22"/>
          <w:szCs w:val="22"/>
        </w:rPr>
        <w:t>υπεύθυνη δήλωση</w:t>
      </w:r>
      <w:r w:rsidRPr="000F5032">
        <w:rPr>
          <w:rFonts w:ascii="Tahoma" w:hAnsi="Tahoma" w:cs="Tahoma"/>
          <w:color w:val="000000"/>
          <w:sz w:val="22"/>
          <w:szCs w:val="22"/>
        </w:rPr>
        <w:t xml:space="preserve"> του προσφέροντος οικονομικού φορέα ότι δεν συντρέχουν στο πρόσωπό του οι οριζόμενοι στην παράγραφο λόγοι αποκλεισμού. </w:t>
      </w:r>
    </w:p>
    <w:p w14:paraId="272C415C" w14:textId="27781577" w:rsidR="00313C9F" w:rsidRDefault="00313C9F" w:rsidP="00BE2ADB">
      <w:pPr>
        <w:autoSpaceDE w:val="0"/>
        <w:autoSpaceDN w:val="0"/>
        <w:adjustRightInd w:val="0"/>
        <w:spacing w:line="276" w:lineRule="auto"/>
        <w:jc w:val="both"/>
        <w:rPr>
          <w:rFonts w:ascii="Tahoma" w:hAnsi="Tahoma" w:cs="Tahoma"/>
          <w:color w:val="000000"/>
          <w:sz w:val="22"/>
          <w:szCs w:val="24"/>
          <w:lang w:eastAsia="zh-CN"/>
        </w:rPr>
      </w:pPr>
      <w:r w:rsidRPr="00332F25">
        <w:rPr>
          <w:rFonts w:ascii="Tahoma" w:hAnsi="Tahoma" w:cs="Tahoma"/>
          <w:b/>
          <w:bCs/>
          <w:color w:val="000000"/>
          <w:sz w:val="22"/>
          <w:szCs w:val="22"/>
        </w:rPr>
        <w:t xml:space="preserve">ε) </w:t>
      </w:r>
      <w:r w:rsidRPr="00332F25">
        <w:rPr>
          <w:rFonts w:ascii="Tahoma" w:hAnsi="Tahoma" w:cs="Tahoma"/>
          <w:sz w:val="22"/>
          <w:szCs w:val="24"/>
          <w:lang w:eastAsia="zh-CN"/>
        </w:rPr>
        <w:t>για την παράγραφο 6.6.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Pr="00332F25">
        <w:rPr>
          <w:rFonts w:ascii="Tahoma" w:hAnsi="Tahoma" w:cs="Tahoma"/>
          <w:color w:val="000000"/>
          <w:sz w:val="22"/>
          <w:szCs w:val="24"/>
          <w:lang w:eastAsia="zh-CN"/>
        </w:rPr>
        <w:t>.</w:t>
      </w:r>
    </w:p>
    <w:p w14:paraId="5AA70686" w14:textId="0D1109E8" w:rsidR="00B8415B" w:rsidRPr="00B8415B" w:rsidRDefault="00B8415B" w:rsidP="00B8415B">
      <w:pPr>
        <w:spacing w:line="276" w:lineRule="auto"/>
        <w:jc w:val="both"/>
        <w:rPr>
          <w:rFonts w:ascii="Tahoma" w:hAnsi="Tahoma" w:cs="Tahoma"/>
          <w:color w:val="000000"/>
          <w:sz w:val="22"/>
          <w:szCs w:val="24"/>
          <w:lang w:eastAsia="zh-CN"/>
        </w:rPr>
      </w:pPr>
      <w:proofErr w:type="spellStart"/>
      <w:r w:rsidRPr="005B65E1">
        <w:rPr>
          <w:rFonts w:ascii="Tahoma" w:hAnsi="Tahoma" w:cs="Tahoma"/>
          <w:b/>
          <w:bCs/>
          <w:color w:val="000000"/>
          <w:sz w:val="22"/>
          <w:szCs w:val="24"/>
          <w:lang w:eastAsia="zh-CN"/>
        </w:rPr>
        <w:t>στ</w:t>
      </w:r>
      <w:proofErr w:type="spellEnd"/>
      <w:r w:rsidRPr="005B65E1">
        <w:rPr>
          <w:rFonts w:ascii="Tahoma" w:hAnsi="Tahoma" w:cs="Tahoma"/>
          <w:b/>
          <w:bCs/>
          <w:color w:val="000000"/>
          <w:sz w:val="22"/>
          <w:szCs w:val="24"/>
          <w:lang w:eastAsia="zh-CN"/>
        </w:rPr>
        <w:t>)</w:t>
      </w:r>
      <w:r>
        <w:rPr>
          <w:rFonts w:ascii="Tahoma" w:hAnsi="Tahoma" w:cs="Tahoma"/>
          <w:color w:val="000000"/>
          <w:sz w:val="22"/>
          <w:szCs w:val="24"/>
          <w:lang w:eastAsia="zh-CN"/>
        </w:rPr>
        <w:t xml:space="preserve"> </w:t>
      </w:r>
      <w:r w:rsidRPr="00B8415B">
        <w:rPr>
          <w:rFonts w:ascii="Tahoma" w:hAnsi="Tahoma" w:cs="Tahoma"/>
          <w:color w:val="000000"/>
          <w:sz w:val="22"/>
          <w:szCs w:val="24"/>
          <w:lang w:eastAsia="zh-CN"/>
        </w:rPr>
        <w:t xml:space="preserve">για την παράγραφο </w:t>
      </w:r>
      <w:r>
        <w:rPr>
          <w:rFonts w:ascii="Tahoma" w:hAnsi="Tahoma" w:cs="Tahoma"/>
          <w:color w:val="000000"/>
          <w:sz w:val="22"/>
          <w:szCs w:val="24"/>
          <w:lang w:eastAsia="zh-CN"/>
        </w:rPr>
        <w:t>6.7</w:t>
      </w:r>
      <w:r w:rsidRPr="00B8415B">
        <w:rPr>
          <w:rFonts w:ascii="Tahoma" w:hAnsi="Tahoma" w:cs="Tahoma"/>
          <w:color w:val="000000"/>
          <w:sz w:val="22"/>
          <w:szCs w:val="24"/>
          <w:lang w:eastAsia="zh-CN"/>
        </w:rPr>
        <w:t xml:space="preserve"> δικαιολογητικά ονομαστικοποίησης των μετοχών, που καθορίζονται κατωτέρω, εφόσον ο </w:t>
      </w:r>
      <w:r w:rsidR="00823257">
        <w:rPr>
          <w:rFonts w:ascii="Tahoma" w:hAnsi="Tahoma" w:cs="Tahoma"/>
          <w:color w:val="000000"/>
          <w:sz w:val="22"/>
          <w:szCs w:val="24"/>
          <w:lang w:eastAsia="zh-CN"/>
        </w:rPr>
        <w:t>οικονομικός φορέας</w:t>
      </w:r>
      <w:r w:rsidRPr="00B8415B">
        <w:rPr>
          <w:rFonts w:ascii="Tahoma" w:hAnsi="Tahoma" w:cs="Tahoma"/>
          <w:color w:val="000000"/>
          <w:sz w:val="22"/>
          <w:szCs w:val="24"/>
          <w:lang w:eastAsia="zh-CN"/>
        </w:rPr>
        <w:t xml:space="preserve"> είναι ανώνυμη εταιρία ή νομικό πρόσωπο στη μετοχική </w:t>
      </w:r>
      <w:r w:rsidRPr="00B8415B">
        <w:rPr>
          <w:rFonts w:ascii="Tahoma" w:hAnsi="Tahoma" w:cs="Tahoma"/>
          <w:color w:val="000000"/>
          <w:sz w:val="22"/>
          <w:szCs w:val="24"/>
          <w:lang w:eastAsia="zh-CN"/>
        </w:rPr>
        <w:lastRenderedPageBreak/>
        <w:t>σύνθεση του οποίου συμμετέχει ανώνυμη εταιρεία ή νομικό πρόσωπο της αλλοδαπής που αντιστοιχεί σε ανώνυμη εταιρεία.</w:t>
      </w:r>
    </w:p>
    <w:p w14:paraId="54B23AF0"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Συγκεκριμένα, προσκομίζονται:</w:t>
      </w:r>
    </w:p>
    <w:p w14:paraId="548BF77B" w14:textId="63582EB0"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 xml:space="preserve">i) Για την απόδειξη της εξαίρεσης από την υποχρέωση ονομαστικοποίησης των μετοχών τους κατά την περ. α) της παραγράφου </w:t>
      </w:r>
      <w:r w:rsidR="005B65E1">
        <w:rPr>
          <w:rFonts w:ascii="Tahoma" w:hAnsi="Tahoma" w:cs="Tahoma"/>
          <w:color w:val="000000"/>
          <w:sz w:val="22"/>
          <w:szCs w:val="24"/>
          <w:lang w:eastAsia="zh-CN"/>
        </w:rPr>
        <w:t>6.7</w:t>
      </w:r>
      <w:r w:rsidRPr="00B8415B">
        <w:rPr>
          <w:rFonts w:ascii="Tahoma" w:hAnsi="Tahoma" w:cs="Tahoma"/>
          <w:color w:val="000000"/>
          <w:sz w:val="22"/>
          <w:szCs w:val="24"/>
          <w:lang w:eastAsia="zh-CN"/>
        </w:rPr>
        <w:t xml:space="preserve"> βεβαίωση του αρμοδίου Χρηματιστηρίου. </w:t>
      </w:r>
    </w:p>
    <w:p w14:paraId="18A211E9" w14:textId="73C19062" w:rsidR="00B8415B" w:rsidRPr="00B8415B" w:rsidRDefault="00B8415B" w:rsidP="00B8415B">
      <w:pPr>
        <w:spacing w:line="276" w:lineRule="auto"/>
        <w:jc w:val="both"/>
        <w:rPr>
          <w:rFonts w:ascii="Tahoma" w:hAnsi="Tahoma" w:cs="Tahoma"/>
          <w:color w:val="000000"/>
          <w:sz w:val="22"/>
          <w:szCs w:val="24"/>
          <w:lang w:eastAsia="zh-CN"/>
        </w:rPr>
      </w:pPr>
      <w:proofErr w:type="spellStart"/>
      <w:r w:rsidRPr="00B8415B">
        <w:rPr>
          <w:rFonts w:ascii="Tahoma" w:hAnsi="Tahoma" w:cs="Tahoma"/>
          <w:color w:val="000000"/>
          <w:sz w:val="22"/>
          <w:szCs w:val="24"/>
          <w:lang w:eastAsia="zh-CN"/>
        </w:rPr>
        <w:t>ii</w:t>
      </w:r>
      <w:proofErr w:type="spellEnd"/>
      <w:r w:rsidRPr="00B8415B">
        <w:rPr>
          <w:rFonts w:ascii="Tahoma" w:hAnsi="Tahoma" w:cs="Tahoma"/>
          <w:color w:val="000000"/>
          <w:sz w:val="22"/>
          <w:szCs w:val="24"/>
          <w:lang w:eastAsia="zh-CN"/>
        </w:rPr>
        <w:t xml:space="preserve">) Όσον αφορά την εξαίρεση της περ. β) της παραγράφου </w:t>
      </w:r>
      <w:r w:rsidR="005B65E1">
        <w:rPr>
          <w:rFonts w:ascii="Tahoma" w:hAnsi="Tahoma" w:cs="Tahoma"/>
          <w:color w:val="000000"/>
          <w:sz w:val="22"/>
          <w:szCs w:val="24"/>
          <w:lang w:eastAsia="zh-CN"/>
        </w:rPr>
        <w:t>6.7</w:t>
      </w:r>
      <w:r w:rsidRPr="00B8415B">
        <w:rPr>
          <w:rFonts w:ascii="Tahoma" w:hAnsi="Tahoma" w:cs="Tahoma"/>
          <w:color w:val="000000"/>
          <w:sz w:val="22"/>
          <w:szCs w:val="24"/>
          <w:lang w:eastAsia="zh-CN"/>
        </w:rPr>
        <w:t xml:space="preserve">, για την απόδειξη του ελέγχου δικαιωμάτων ψήφου υπεύθυνη δήλωση της ελεγχόμενης εταιρείας και, εάν αυτή είναι διαφορετική του </w:t>
      </w:r>
      <w:r w:rsidR="002E7A91">
        <w:rPr>
          <w:rFonts w:ascii="Tahoma" w:hAnsi="Tahoma" w:cs="Tahoma"/>
          <w:color w:val="000000"/>
          <w:sz w:val="22"/>
          <w:szCs w:val="24"/>
          <w:lang w:eastAsia="zh-CN"/>
        </w:rPr>
        <w:t>οικονομικού φορέα</w:t>
      </w:r>
      <w:r w:rsidRPr="00B8415B">
        <w:rPr>
          <w:rFonts w:ascii="Tahoma" w:hAnsi="Tahoma" w:cs="Tahoma"/>
          <w:color w:val="000000"/>
          <w:sz w:val="22"/>
          <w:szCs w:val="24"/>
          <w:lang w:eastAsia="zh-CN"/>
        </w:rPr>
        <w:t xml:space="preserve">,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w:t>
      </w:r>
      <w:proofErr w:type="spellStart"/>
      <w:r w:rsidRPr="00B8415B">
        <w:rPr>
          <w:rFonts w:ascii="Tahoma" w:hAnsi="Tahoma" w:cs="Tahoma"/>
          <w:color w:val="000000"/>
          <w:sz w:val="22"/>
          <w:szCs w:val="24"/>
          <w:lang w:eastAsia="zh-CN"/>
        </w:rPr>
        <w:t>ελέγχουσες</w:t>
      </w:r>
      <w:proofErr w:type="spellEnd"/>
      <w:r w:rsidRPr="00B8415B">
        <w:rPr>
          <w:rFonts w:ascii="Tahoma" w:hAnsi="Tahoma" w:cs="Tahoma"/>
          <w:color w:val="000000"/>
          <w:sz w:val="22"/>
          <w:szCs w:val="24"/>
          <w:lang w:eastAsia="zh-CN"/>
        </w:rPr>
        <w:t xml:space="preserve"> τα δικαιώματα ψήφου εταιρείες είναι εποπτευόμενες κατά τα οριζόμενα στην παράγραφο </w:t>
      </w:r>
      <w:r w:rsidR="005B65E1">
        <w:rPr>
          <w:rFonts w:ascii="Tahoma" w:hAnsi="Tahoma" w:cs="Tahoma"/>
          <w:color w:val="000000"/>
          <w:sz w:val="22"/>
          <w:szCs w:val="24"/>
          <w:lang w:eastAsia="zh-CN"/>
        </w:rPr>
        <w:t>6.7</w:t>
      </w:r>
    </w:p>
    <w:p w14:paraId="1C95E486" w14:textId="78CB6AC9" w:rsidR="00B8415B" w:rsidRPr="00B8415B" w:rsidRDefault="00B8415B" w:rsidP="00B8415B">
      <w:pPr>
        <w:spacing w:line="276" w:lineRule="auto"/>
        <w:jc w:val="both"/>
        <w:rPr>
          <w:rFonts w:ascii="Tahoma" w:hAnsi="Tahoma" w:cs="Tahoma"/>
          <w:color w:val="000000"/>
          <w:sz w:val="22"/>
          <w:szCs w:val="24"/>
          <w:lang w:eastAsia="zh-CN"/>
        </w:rPr>
      </w:pPr>
      <w:proofErr w:type="spellStart"/>
      <w:r w:rsidRPr="00B8415B">
        <w:rPr>
          <w:rFonts w:ascii="Tahoma" w:hAnsi="Tahoma" w:cs="Tahoma"/>
          <w:color w:val="000000"/>
          <w:sz w:val="22"/>
          <w:szCs w:val="24"/>
          <w:lang w:eastAsia="zh-CN"/>
        </w:rPr>
        <w:t>iii</w:t>
      </w:r>
      <w:proofErr w:type="spellEnd"/>
      <w:r w:rsidRPr="00B8415B">
        <w:rPr>
          <w:rFonts w:ascii="Tahoma" w:hAnsi="Tahoma" w:cs="Tahoma"/>
          <w:color w:val="000000"/>
          <w:sz w:val="22"/>
          <w:szCs w:val="24"/>
          <w:lang w:eastAsia="zh-CN"/>
        </w:rPr>
        <w:t xml:space="preserve">) Δικαιολογητικά ονομαστικοποίησης μετοχών του </w:t>
      </w:r>
      <w:r w:rsidR="004C7471">
        <w:rPr>
          <w:rFonts w:ascii="Tahoma" w:hAnsi="Tahoma" w:cs="Tahoma"/>
          <w:color w:val="000000"/>
          <w:sz w:val="22"/>
          <w:szCs w:val="24"/>
          <w:lang w:eastAsia="zh-CN"/>
        </w:rPr>
        <w:t>οικονομικού φορέα</w:t>
      </w:r>
      <w:r w:rsidRPr="00B8415B">
        <w:rPr>
          <w:rFonts w:ascii="Tahoma" w:hAnsi="Tahoma" w:cs="Tahoma"/>
          <w:color w:val="000000"/>
          <w:sz w:val="22"/>
          <w:szCs w:val="24"/>
          <w:lang w:eastAsia="zh-CN"/>
        </w:rPr>
        <w:t>:</w:t>
      </w:r>
    </w:p>
    <w:p w14:paraId="3D6CAA18"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14:paraId="0CC62427"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28659FF2"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Ειδικότερα:</w:t>
      </w:r>
    </w:p>
    <w:p w14:paraId="5DB5CE18"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 Όσον αφορά στις εγκατεστημένες στην Ελλάδα ανώνυμες εταιρείες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22B05DFD"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 Όσον αφορά στις αλλοδαπές ανώνυμες εταιρίες ή αλλοδαπά νομικά πρόσωπα που αντιστοιχούν σε ανώνυμες εταιρείες:</w:t>
      </w:r>
    </w:p>
    <w:p w14:paraId="631282A2"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Α) εφόσον έχουν κατά το δίκαιο της έδρας τους ονομαστικές μετοχές,  προσκομίζουν :</w:t>
      </w:r>
    </w:p>
    <w:p w14:paraId="582A64E1"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i) Πιστοποιητικό αρμόδιας αρχής του κράτους της έδρας, από το οποίο να προκύπτει ότι οι μετοχές τους είναι ονομαστικές</w:t>
      </w:r>
    </w:p>
    <w:p w14:paraId="6D6CF862" w14:textId="77777777" w:rsidR="00B8415B" w:rsidRPr="00B8415B" w:rsidRDefault="00B8415B" w:rsidP="00B8415B">
      <w:pPr>
        <w:spacing w:line="276" w:lineRule="auto"/>
        <w:jc w:val="both"/>
        <w:rPr>
          <w:rFonts w:ascii="Tahoma" w:hAnsi="Tahoma" w:cs="Tahoma"/>
          <w:color w:val="000000"/>
          <w:sz w:val="22"/>
          <w:szCs w:val="24"/>
          <w:lang w:eastAsia="zh-CN"/>
        </w:rPr>
      </w:pPr>
      <w:proofErr w:type="spellStart"/>
      <w:r w:rsidRPr="00B8415B">
        <w:rPr>
          <w:rFonts w:ascii="Tahoma" w:hAnsi="Tahoma" w:cs="Tahoma"/>
          <w:color w:val="000000"/>
          <w:sz w:val="22"/>
          <w:szCs w:val="24"/>
          <w:lang w:eastAsia="zh-CN"/>
        </w:rPr>
        <w:t>ii</w:t>
      </w:r>
      <w:proofErr w:type="spellEnd"/>
      <w:r w:rsidRPr="00B8415B">
        <w:rPr>
          <w:rFonts w:ascii="Tahoma" w:hAnsi="Tahoma" w:cs="Tahoma"/>
          <w:color w:val="000000"/>
          <w:sz w:val="22"/>
          <w:szCs w:val="24"/>
          <w:lang w:eastAsia="zh-CN"/>
        </w:rPr>
        <w:t>)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0881AFFB" w14:textId="77777777" w:rsidR="00B8415B" w:rsidRPr="00B8415B" w:rsidRDefault="00B8415B" w:rsidP="00B8415B">
      <w:pPr>
        <w:spacing w:line="276" w:lineRule="auto"/>
        <w:jc w:val="both"/>
        <w:rPr>
          <w:rFonts w:ascii="Tahoma" w:hAnsi="Tahoma" w:cs="Tahoma"/>
          <w:color w:val="000000"/>
          <w:sz w:val="22"/>
          <w:szCs w:val="24"/>
          <w:lang w:eastAsia="zh-CN"/>
        </w:rPr>
      </w:pPr>
      <w:proofErr w:type="spellStart"/>
      <w:r w:rsidRPr="00B8415B">
        <w:rPr>
          <w:rFonts w:ascii="Tahoma" w:hAnsi="Tahoma" w:cs="Tahoma"/>
          <w:color w:val="000000"/>
          <w:sz w:val="22"/>
          <w:szCs w:val="24"/>
          <w:lang w:eastAsia="zh-CN"/>
        </w:rPr>
        <w:t>iii</w:t>
      </w:r>
      <w:proofErr w:type="spellEnd"/>
      <w:r w:rsidRPr="00B8415B">
        <w:rPr>
          <w:rFonts w:ascii="Tahoma" w:hAnsi="Tahoma" w:cs="Tahoma"/>
          <w:color w:val="000000"/>
          <w:sz w:val="22"/>
          <w:szCs w:val="24"/>
          <w:lang w:eastAsia="zh-CN"/>
        </w:rPr>
        <w:t xml:space="preserve">)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7248E4B5"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Β)  εφόσον δεν έχουν υποχρέωση ονομαστικοποίησης μετοχών ή δεν προβλέπεται η ονομαστικοποίηση των μετοχών, προσκομίζουν:</w:t>
      </w:r>
    </w:p>
    <w:p w14:paraId="717ADA41"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1113DC0A" w14:textId="77777777" w:rsidR="00B8415B" w:rsidRPr="00B8415B" w:rsidRDefault="00B8415B" w:rsidP="00B8415B">
      <w:pPr>
        <w:spacing w:line="276" w:lineRule="auto"/>
        <w:jc w:val="both"/>
        <w:rPr>
          <w:rFonts w:ascii="Tahoma" w:hAnsi="Tahoma" w:cs="Tahoma"/>
          <w:color w:val="000000"/>
          <w:sz w:val="22"/>
          <w:szCs w:val="24"/>
          <w:lang w:eastAsia="zh-CN"/>
        </w:rPr>
      </w:pPr>
      <w:proofErr w:type="spellStart"/>
      <w:r w:rsidRPr="00B8415B">
        <w:rPr>
          <w:rFonts w:ascii="Tahoma" w:hAnsi="Tahoma" w:cs="Tahoma"/>
          <w:color w:val="000000"/>
          <w:sz w:val="22"/>
          <w:szCs w:val="24"/>
          <w:lang w:eastAsia="zh-CN"/>
        </w:rPr>
        <w:t>ii</w:t>
      </w:r>
      <w:proofErr w:type="spellEnd"/>
      <w:r w:rsidRPr="00B8415B">
        <w:rPr>
          <w:rFonts w:ascii="Tahoma" w:hAnsi="Tahoma" w:cs="Tahoma"/>
          <w:color w:val="000000"/>
          <w:sz w:val="22"/>
          <w:szCs w:val="24"/>
          <w:lang w:eastAsia="zh-CN"/>
        </w:rPr>
        <w:t>) έγκυρη και ενημερωμένη κατάσταση προσώπων που κατέχουν τουλάχιστον 1% των μετοχών ή δικαιωμάτων ψήφου,</w:t>
      </w:r>
    </w:p>
    <w:p w14:paraId="41ED18D1" w14:textId="77777777" w:rsidR="00B8415B" w:rsidRPr="00B8415B" w:rsidRDefault="00B8415B" w:rsidP="00B8415B">
      <w:pPr>
        <w:spacing w:line="276" w:lineRule="auto"/>
        <w:jc w:val="both"/>
        <w:rPr>
          <w:rFonts w:ascii="Tahoma" w:hAnsi="Tahoma" w:cs="Tahoma"/>
          <w:color w:val="000000"/>
          <w:sz w:val="22"/>
          <w:szCs w:val="24"/>
          <w:lang w:eastAsia="zh-CN"/>
        </w:rPr>
      </w:pPr>
      <w:proofErr w:type="spellStart"/>
      <w:r w:rsidRPr="00B8415B">
        <w:rPr>
          <w:rFonts w:ascii="Tahoma" w:hAnsi="Tahoma" w:cs="Tahoma"/>
          <w:color w:val="000000"/>
          <w:sz w:val="22"/>
          <w:szCs w:val="24"/>
          <w:lang w:eastAsia="zh-CN"/>
        </w:rPr>
        <w:lastRenderedPageBreak/>
        <w:t>iii</w:t>
      </w:r>
      <w:proofErr w:type="spellEnd"/>
      <w:r w:rsidRPr="00B8415B">
        <w:rPr>
          <w:rFonts w:ascii="Tahoma" w:hAnsi="Tahoma" w:cs="Tahoma"/>
          <w:color w:val="000000"/>
          <w:sz w:val="22"/>
          <w:szCs w:val="24"/>
          <w:lang w:eastAsia="zh-CN"/>
        </w:rPr>
        <w:t xml:space="preserve">)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Εναπόκειται στην αναθέτουσα αρχή να αποδείξει τη δυνατότητα της εταιρείας να υποβάλλει την προαναφερόμενη κατάσταση, διαφορετικά η μη υποβολή της σχετικής κατάστασης δεν επιφέρει έννομες συνέπειες σε βάρος της εταιρείας. </w:t>
      </w:r>
    </w:p>
    <w:p w14:paraId="3FDDD1B5"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 xml:space="preserve">Όλα τα ανωτέρω έγγραφα πρέπει να είναι επικυρωμένα από την κατά </w:t>
      </w:r>
      <w:proofErr w:type="spellStart"/>
      <w:r w:rsidRPr="00B8415B">
        <w:rPr>
          <w:rFonts w:ascii="Tahoma" w:hAnsi="Tahoma" w:cs="Tahoma"/>
          <w:color w:val="000000"/>
          <w:sz w:val="22"/>
          <w:szCs w:val="24"/>
          <w:lang w:eastAsia="zh-CN"/>
        </w:rPr>
        <w:t>νόμον</w:t>
      </w:r>
      <w:proofErr w:type="spellEnd"/>
      <w:r w:rsidRPr="00B8415B">
        <w:rPr>
          <w:rFonts w:ascii="Tahoma" w:hAnsi="Tahoma" w:cs="Tahoma"/>
          <w:color w:val="000000"/>
          <w:sz w:val="22"/>
          <w:szCs w:val="24"/>
          <w:lang w:eastAsia="zh-CN"/>
        </w:rPr>
        <w:t xml:space="preserve"> αρμόδια αρχή του κράτους της έδρας του υποψηφίου και να συνοδεύονται από επίσημη μετάφραση στην ελληνική.</w:t>
      </w:r>
    </w:p>
    <w:p w14:paraId="3BC2E70B" w14:textId="36C3F93D"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 xml:space="preserve">Ελλείψεις στα δικαιολογητικά ονομαστικοποίησης των μετοχών συμπληρώνονται κατά </w:t>
      </w:r>
      <w:r w:rsidR="005B65E1">
        <w:rPr>
          <w:rFonts w:ascii="Tahoma" w:hAnsi="Tahoma" w:cs="Tahoma"/>
          <w:color w:val="000000"/>
          <w:sz w:val="22"/>
          <w:szCs w:val="24"/>
          <w:lang w:eastAsia="zh-CN"/>
        </w:rPr>
        <w:t xml:space="preserve"> το </w:t>
      </w:r>
      <w:r w:rsidRPr="00B8415B">
        <w:rPr>
          <w:rFonts w:ascii="Tahoma" w:hAnsi="Tahoma" w:cs="Tahoma"/>
          <w:color w:val="000000"/>
          <w:sz w:val="22"/>
          <w:szCs w:val="24"/>
          <w:lang w:eastAsia="zh-CN"/>
        </w:rPr>
        <w:t>άρθρο 102 του ν.4412/2016</w:t>
      </w:r>
    </w:p>
    <w:p w14:paraId="3F26661D" w14:textId="77777777"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 xml:space="preserve">Η αναθέτουσα αρχή ελέγχει επίσης, επί ποινή απαραδέκτου της προσφοράς, εάν στη διαδικασία συμμετέχει </w:t>
      </w:r>
      <w:proofErr w:type="spellStart"/>
      <w:r w:rsidRPr="00B8415B">
        <w:rPr>
          <w:rFonts w:ascii="Tahoma" w:hAnsi="Tahoma" w:cs="Tahoma"/>
          <w:color w:val="000000"/>
          <w:sz w:val="22"/>
          <w:szCs w:val="24"/>
          <w:lang w:eastAsia="zh-CN"/>
        </w:rPr>
        <w:t>εξωχώρια</w:t>
      </w:r>
      <w:proofErr w:type="spellEnd"/>
      <w:r w:rsidRPr="00B8415B">
        <w:rPr>
          <w:rFonts w:ascii="Tahoma" w:hAnsi="Tahoma" w:cs="Tahoma"/>
          <w:color w:val="000000"/>
          <w:sz w:val="22"/>
          <w:szCs w:val="24"/>
          <w:lang w:eastAsia="zh-CN"/>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 </w:t>
      </w:r>
    </w:p>
    <w:p w14:paraId="08345DCA" w14:textId="46BE4289" w:rsidR="00B8415B" w:rsidRPr="00B8415B" w:rsidRDefault="00B8415B" w:rsidP="00B8415B">
      <w:pPr>
        <w:spacing w:line="276" w:lineRule="auto"/>
        <w:jc w:val="both"/>
        <w:rPr>
          <w:rFonts w:ascii="Tahoma" w:hAnsi="Tahoma" w:cs="Tahoma"/>
          <w:color w:val="000000"/>
          <w:sz w:val="22"/>
          <w:szCs w:val="24"/>
          <w:lang w:eastAsia="zh-CN"/>
        </w:rPr>
      </w:pPr>
      <w:r w:rsidRPr="00B8415B">
        <w:rPr>
          <w:rFonts w:ascii="Tahoma" w:hAnsi="Tahoma" w:cs="Tahoma"/>
          <w:color w:val="000000"/>
          <w:sz w:val="22"/>
          <w:szCs w:val="24"/>
          <w:lang w:eastAsia="zh-CN"/>
        </w:rPr>
        <w:t xml:space="preserve">Προς το σκοπό αυτό, πέραν των ως άνω δικαιολογητικών ονομαστικοποίησης, προσκομίζεται κατά το στάδιο κατακύρωσης, υπεύθυνη δήλωση του </w:t>
      </w:r>
      <w:r w:rsidR="0040388C">
        <w:rPr>
          <w:rFonts w:ascii="Tahoma" w:hAnsi="Tahoma" w:cs="Tahoma"/>
          <w:color w:val="000000"/>
          <w:sz w:val="22"/>
          <w:szCs w:val="24"/>
          <w:lang w:eastAsia="zh-CN"/>
        </w:rPr>
        <w:t>οικονομικού φορέα</w:t>
      </w:r>
      <w:r w:rsidRPr="00B8415B">
        <w:rPr>
          <w:rFonts w:ascii="Tahoma" w:hAnsi="Tahoma" w:cs="Tahoma"/>
          <w:color w:val="000000"/>
          <w:sz w:val="22"/>
          <w:szCs w:val="24"/>
          <w:lang w:eastAsia="zh-CN"/>
        </w:rPr>
        <w:t xml:space="preserve"> ότι δεν είναι </w:t>
      </w:r>
      <w:proofErr w:type="spellStart"/>
      <w:r w:rsidRPr="00B8415B">
        <w:rPr>
          <w:rFonts w:ascii="Tahoma" w:hAnsi="Tahoma" w:cs="Tahoma"/>
          <w:color w:val="000000"/>
          <w:sz w:val="22"/>
          <w:szCs w:val="24"/>
          <w:lang w:eastAsia="zh-CN"/>
        </w:rPr>
        <w:t>εξωχώρια</w:t>
      </w:r>
      <w:proofErr w:type="spellEnd"/>
      <w:r w:rsidRPr="00B8415B">
        <w:rPr>
          <w:rFonts w:ascii="Tahoma" w:hAnsi="Tahoma" w:cs="Tahoma"/>
          <w:color w:val="000000"/>
          <w:sz w:val="22"/>
          <w:szCs w:val="24"/>
          <w:lang w:eastAsia="zh-CN"/>
        </w:rPr>
        <w:t xml:space="preserve"> εταιρεία, κατά την ανωτέρω έννοια και δεν εμπίπτει στις διατάξεις της παρ.4 </w:t>
      </w:r>
      <w:proofErr w:type="spellStart"/>
      <w:r w:rsidRPr="00B8415B">
        <w:rPr>
          <w:rFonts w:ascii="Tahoma" w:hAnsi="Tahoma" w:cs="Tahoma"/>
          <w:color w:val="000000"/>
          <w:sz w:val="22"/>
          <w:szCs w:val="24"/>
          <w:lang w:eastAsia="zh-CN"/>
        </w:rPr>
        <w:t>εδαφ</w:t>
      </w:r>
      <w:proofErr w:type="spellEnd"/>
      <w:r w:rsidRPr="00B8415B">
        <w:rPr>
          <w:rFonts w:ascii="Tahoma" w:hAnsi="Tahoma" w:cs="Tahoma"/>
          <w:color w:val="000000"/>
          <w:sz w:val="22"/>
          <w:szCs w:val="24"/>
          <w:lang w:eastAsia="zh-CN"/>
        </w:rPr>
        <w:t xml:space="preserve">. α &amp; β του άρθρου 4 του Ν.3310/2005 όπως ισχύει. </w:t>
      </w:r>
    </w:p>
    <w:p w14:paraId="39D97901" w14:textId="5BFEC501" w:rsidR="00B8415B" w:rsidRPr="00332F25" w:rsidRDefault="00B8415B" w:rsidP="00332F25">
      <w:pPr>
        <w:spacing w:line="276" w:lineRule="auto"/>
        <w:jc w:val="both"/>
        <w:rPr>
          <w:rFonts w:ascii="Tahoma" w:hAnsi="Tahoma" w:cs="Tahoma"/>
          <w:b/>
          <w:bCs/>
          <w:color w:val="000000"/>
          <w:sz w:val="22"/>
          <w:szCs w:val="22"/>
        </w:rPr>
      </w:pPr>
    </w:p>
    <w:p w14:paraId="2967BA9B" w14:textId="0ED271B3" w:rsidR="004E4E41" w:rsidRDefault="00AF1ABC" w:rsidP="004E4E41">
      <w:pPr>
        <w:pStyle w:val="Default"/>
        <w:spacing w:line="276" w:lineRule="auto"/>
        <w:jc w:val="both"/>
        <w:rPr>
          <w:rFonts w:ascii="Tahoma" w:hAnsi="Tahoma" w:cs="Tahoma"/>
          <w:sz w:val="22"/>
          <w:szCs w:val="22"/>
        </w:rPr>
      </w:pPr>
      <w:r w:rsidRPr="00AF1ABC">
        <w:rPr>
          <w:rFonts w:ascii="Tahoma" w:hAnsi="Tahoma" w:cs="Tahoma"/>
          <w:bCs/>
          <w:sz w:val="22"/>
          <w:szCs w:val="22"/>
        </w:rPr>
        <w:t>3.</w:t>
      </w:r>
      <w:r>
        <w:rPr>
          <w:rFonts w:ascii="Tahoma" w:hAnsi="Tahoma" w:cs="Tahoma"/>
          <w:b/>
          <w:sz w:val="22"/>
          <w:szCs w:val="22"/>
        </w:rPr>
        <w:t xml:space="preserve"> </w:t>
      </w:r>
      <w:r w:rsidR="00D576E4" w:rsidRPr="000F5032">
        <w:rPr>
          <w:rFonts w:ascii="Tahoma" w:hAnsi="Tahoma" w:cs="Tahoma"/>
          <w:sz w:val="22"/>
          <w:szCs w:val="22"/>
        </w:rPr>
        <w:t xml:space="preserve">Για την απόδειξη της απαίτησης της παρ.  </w:t>
      </w:r>
      <w:r>
        <w:rPr>
          <w:rFonts w:ascii="Tahoma" w:hAnsi="Tahoma" w:cs="Tahoma"/>
          <w:sz w:val="22"/>
          <w:szCs w:val="22"/>
        </w:rPr>
        <w:t>7</w:t>
      </w:r>
      <w:r w:rsidR="00D576E4" w:rsidRPr="000F5032">
        <w:rPr>
          <w:rFonts w:ascii="Tahoma" w:hAnsi="Tahoma" w:cs="Tahoma"/>
          <w:sz w:val="22"/>
          <w:szCs w:val="22"/>
        </w:rPr>
        <w:t xml:space="preserve"> (απόδειξη </w:t>
      </w:r>
      <w:r w:rsidR="00BA673A" w:rsidRPr="000F5032">
        <w:rPr>
          <w:rFonts w:ascii="Tahoma" w:hAnsi="Tahoma" w:cs="Tahoma"/>
          <w:sz w:val="22"/>
          <w:szCs w:val="22"/>
        </w:rPr>
        <w:t>καταλληλόλητας</w:t>
      </w:r>
      <w:r w:rsidR="00D576E4" w:rsidRPr="000F5032">
        <w:rPr>
          <w:rFonts w:ascii="Tahoma" w:hAnsi="Tahoma" w:cs="Tahoma"/>
          <w:sz w:val="22"/>
          <w:szCs w:val="22"/>
        </w:rPr>
        <w:t xml:space="preserve"> για την άσκηση επαγγελματικής δραστηριότητας</w:t>
      </w:r>
      <w:r>
        <w:rPr>
          <w:rFonts w:ascii="Tahoma" w:hAnsi="Tahoma" w:cs="Tahoma"/>
          <w:sz w:val="22"/>
          <w:szCs w:val="22"/>
        </w:rPr>
        <w:t xml:space="preserve"> και </w:t>
      </w:r>
      <w:r w:rsidRPr="00AF1ABC">
        <w:rPr>
          <w:rFonts w:ascii="Tahoma" w:hAnsi="Tahoma" w:cs="Tahoma"/>
          <w:sz w:val="22"/>
          <w:szCs w:val="22"/>
        </w:rPr>
        <w:t>τεχνική και επαγγελματική ικανότητ</w:t>
      </w:r>
      <w:r>
        <w:rPr>
          <w:rFonts w:ascii="Tahoma" w:hAnsi="Tahoma" w:cs="Tahoma"/>
          <w:sz w:val="22"/>
          <w:szCs w:val="22"/>
        </w:rPr>
        <w:t xml:space="preserve">α </w:t>
      </w:r>
      <w:r w:rsidR="00D576E4" w:rsidRPr="000F5032">
        <w:rPr>
          <w:rFonts w:ascii="Tahoma" w:hAnsi="Tahoma" w:cs="Tahoma"/>
          <w:sz w:val="22"/>
          <w:szCs w:val="22"/>
        </w:rPr>
        <w:t xml:space="preserve">) προσκομίζουν </w:t>
      </w:r>
    </w:p>
    <w:p w14:paraId="29DECF1C" w14:textId="0E27D6CA"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α) Τα νομικά πρόσωπα, βεβαίωση εγγραφής στο οικείο επιμελητήριο ή στο ΓΕΜΗ ή σε άλλο αρμόδιο επαγγελματικό Μητρώο, κατά περίπτωση</w:t>
      </w:r>
    </w:p>
    <w:p w14:paraId="63BC3113" w14:textId="2C13A403"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β) τα φυσικά πρόσωπα, αντίγραφο της  ειδικής κάρτα</w:t>
      </w:r>
      <w:r w:rsidR="006C15A6">
        <w:rPr>
          <w:rFonts w:ascii="Tahoma" w:hAnsi="Tahoma" w:cs="Tahoma"/>
          <w:sz w:val="22"/>
          <w:szCs w:val="22"/>
        </w:rPr>
        <w:t>ς</w:t>
      </w:r>
      <w:r w:rsidRPr="004E4E41">
        <w:rPr>
          <w:rFonts w:ascii="Tahoma" w:hAnsi="Tahoma" w:cs="Tahoma"/>
          <w:sz w:val="22"/>
          <w:szCs w:val="22"/>
        </w:rPr>
        <w:t xml:space="preserve"> (Ε.Δ.Χ. ή Π.Ε.Ι.), σε ισχύ, την οποία διαθέτουν ανάλογα με τον τύπο του οχήματος.</w:t>
      </w:r>
    </w:p>
    <w:p w14:paraId="6DA5E22E" w14:textId="5DF14310" w:rsid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 xml:space="preserve">Επισημαίνεται ότι, τα δικαιολογητικά που αφορούν στην απόδειξη της απαίτησης του άρθρου </w:t>
      </w:r>
      <w:r>
        <w:rPr>
          <w:rFonts w:ascii="Tahoma" w:hAnsi="Tahoma" w:cs="Tahoma"/>
          <w:sz w:val="22"/>
          <w:szCs w:val="22"/>
        </w:rPr>
        <w:t>7</w:t>
      </w:r>
      <w:r w:rsidRPr="004E4E41">
        <w:rPr>
          <w:rFonts w:ascii="Tahoma" w:hAnsi="Tahoma" w:cs="Tahoma"/>
          <w:sz w:val="22"/>
          <w:szCs w:val="22"/>
        </w:rPr>
        <w:t xml:space="preserve"> (απόδειξη </w:t>
      </w:r>
      <w:proofErr w:type="spellStart"/>
      <w:r w:rsidR="0065719F" w:rsidRPr="004E4E41">
        <w:rPr>
          <w:rFonts w:ascii="Tahoma" w:hAnsi="Tahoma" w:cs="Tahoma"/>
          <w:sz w:val="22"/>
          <w:szCs w:val="22"/>
        </w:rPr>
        <w:t>καταλληλότητας</w:t>
      </w:r>
      <w:proofErr w:type="spellEnd"/>
      <w:r w:rsidRPr="004E4E41">
        <w:rPr>
          <w:rFonts w:ascii="Tahoma" w:hAnsi="Tahoma" w:cs="Tahoma"/>
          <w:sz w:val="22"/>
          <w:szCs w:val="22"/>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6ECD10C7" w14:textId="53BE986F" w:rsidR="004E4E41" w:rsidRPr="004E4E41" w:rsidRDefault="004E4E41" w:rsidP="004E4E41">
      <w:pPr>
        <w:pStyle w:val="Default"/>
        <w:spacing w:line="276" w:lineRule="auto"/>
        <w:jc w:val="both"/>
        <w:rPr>
          <w:rFonts w:ascii="Tahoma" w:hAnsi="Tahoma" w:cs="Tahoma"/>
          <w:sz w:val="22"/>
          <w:szCs w:val="22"/>
        </w:rPr>
      </w:pPr>
      <w:r>
        <w:rPr>
          <w:rFonts w:ascii="Tahoma" w:hAnsi="Tahoma" w:cs="Tahoma"/>
          <w:sz w:val="22"/>
          <w:szCs w:val="22"/>
        </w:rPr>
        <w:t xml:space="preserve">4. </w:t>
      </w:r>
      <w:r w:rsidRPr="004E4E41">
        <w:rPr>
          <w:rFonts w:ascii="Tahoma" w:hAnsi="Tahoma" w:cs="Tahoma"/>
          <w:sz w:val="22"/>
          <w:szCs w:val="22"/>
        </w:rPr>
        <w:t xml:space="preserve">Για την απόδειξη της τεχνικής ικανότητας της παραγράφου </w:t>
      </w:r>
      <w:r>
        <w:rPr>
          <w:rFonts w:ascii="Tahoma" w:hAnsi="Tahoma" w:cs="Tahoma"/>
          <w:sz w:val="22"/>
          <w:szCs w:val="22"/>
        </w:rPr>
        <w:t>7</w:t>
      </w:r>
      <w:r w:rsidR="003914EA">
        <w:rPr>
          <w:rFonts w:ascii="Tahoma" w:hAnsi="Tahoma" w:cs="Tahoma"/>
          <w:sz w:val="22"/>
          <w:szCs w:val="22"/>
        </w:rPr>
        <w:t>.2</w:t>
      </w:r>
      <w:r w:rsidRPr="004E4E41">
        <w:rPr>
          <w:rFonts w:ascii="Tahoma" w:hAnsi="Tahoma" w:cs="Tahoma"/>
          <w:sz w:val="22"/>
          <w:szCs w:val="22"/>
        </w:rPr>
        <w:t xml:space="preserve"> οι οικονομικοί φορείς προσκομίζουν:  </w:t>
      </w:r>
    </w:p>
    <w:p w14:paraId="4C098785" w14:textId="77777777"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 xml:space="preserve">Ι. Για τα οχήματα που θα χρησιμοποιηθούν </w:t>
      </w:r>
    </w:p>
    <w:p w14:paraId="24A0E271" w14:textId="124A943D"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 xml:space="preserve">1) πίνακας οχημάτων (για τα μισθωμένα το όνομα του ιδιοκτήτη) -οδηγών-συνοδών,  </w:t>
      </w:r>
      <w:r w:rsidR="005029E8">
        <w:rPr>
          <w:rFonts w:ascii="Tahoma" w:hAnsi="Tahoma" w:cs="Tahoma"/>
          <w:sz w:val="22"/>
          <w:szCs w:val="22"/>
        </w:rPr>
        <w:t>με φυσική υπογραφή του αναδόχου</w:t>
      </w:r>
      <w:r w:rsidRPr="004E4E41">
        <w:rPr>
          <w:rFonts w:ascii="Tahoma" w:hAnsi="Tahoma" w:cs="Tahoma"/>
          <w:sz w:val="22"/>
          <w:szCs w:val="22"/>
        </w:rPr>
        <w:t xml:space="preserve">, στον οποίο θα αναφέρονται </w:t>
      </w:r>
      <w:r w:rsidRPr="008342B6">
        <w:rPr>
          <w:rFonts w:ascii="Tahoma" w:hAnsi="Tahoma" w:cs="Tahoma"/>
          <w:sz w:val="22"/>
          <w:szCs w:val="22"/>
        </w:rPr>
        <w:t>τα οχήματα (βασικά και εφεδρικά) που θα</w:t>
      </w:r>
      <w:r w:rsidRPr="004E4E41">
        <w:rPr>
          <w:rFonts w:ascii="Tahoma" w:hAnsi="Tahoma" w:cs="Tahoma"/>
          <w:sz w:val="22"/>
          <w:szCs w:val="22"/>
        </w:rPr>
        <w:t xml:space="preserve"> χρησιμοποιηθούν ανά δρομολόγιο, καθώς και ονοματεπώνυμο οδηγού και συνοδού (όπου αυτό απαιτείται) ανά </w:t>
      </w:r>
      <w:r w:rsidRPr="008342B6">
        <w:rPr>
          <w:rFonts w:ascii="Tahoma" w:hAnsi="Tahoma" w:cs="Tahoma"/>
          <w:sz w:val="22"/>
          <w:szCs w:val="22"/>
        </w:rPr>
        <w:t>όχημα (μόνο για τα βασικά οχήματα)</w:t>
      </w:r>
      <w:r w:rsidR="008342B6">
        <w:rPr>
          <w:rFonts w:ascii="Tahoma" w:hAnsi="Tahoma" w:cs="Tahoma"/>
          <w:sz w:val="22"/>
          <w:szCs w:val="22"/>
        </w:rPr>
        <w:t>.</w:t>
      </w:r>
      <w:r w:rsidRPr="004E4E41">
        <w:rPr>
          <w:rFonts w:ascii="Tahoma" w:hAnsi="Tahoma" w:cs="Tahoma"/>
          <w:sz w:val="22"/>
          <w:szCs w:val="22"/>
        </w:rPr>
        <w:t xml:space="preserve">  </w:t>
      </w:r>
    </w:p>
    <w:p w14:paraId="4B1BDCD2" w14:textId="0965DBA8"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 xml:space="preserve">2) Αντίγραφο της άδειας κυκλοφορίας, σε ισχύ, των οχημάτων που θα χρησιμοποιηθούν για κάθε </w:t>
      </w:r>
      <w:r w:rsidRPr="008342B6">
        <w:rPr>
          <w:rFonts w:ascii="Tahoma" w:hAnsi="Tahoma" w:cs="Tahoma"/>
          <w:sz w:val="22"/>
          <w:szCs w:val="22"/>
        </w:rPr>
        <w:t>δρομολόγιο (βασικό και εφεδρικό)</w:t>
      </w:r>
      <w:r w:rsidR="008342B6">
        <w:rPr>
          <w:rFonts w:ascii="Tahoma" w:hAnsi="Tahoma" w:cs="Tahoma"/>
          <w:sz w:val="22"/>
          <w:szCs w:val="22"/>
        </w:rPr>
        <w:t>.</w:t>
      </w:r>
    </w:p>
    <w:p w14:paraId="06F340FB" w14:textId="0EE1CA61"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3) Αντίγραφα των ασφαλιστήριων συμβ</w:t>
      </w:r>
      <w:r w:rsidR="00920751">
        <w:rPr>
          <w:rFonts w:ascii="Tahoma" w:hAnsi="Tahoma" w:cs="Tahoma"/>
          <w:sz w:val="22"/>
          <w:szCs w:val="22"/>
        </w:rPr>
        <w:t>ολαίων</w:t>
      </w:r>
      <w:r w:rsidRPr="004E4E41">
        <w:rPr>
          <w:rFonts w:ascii="Tahoma" w:hAnsi="Tahoma" w:cs="Tahoma"/>
          <w:sz w:val="22"/>
          <w:szCs w:val="22"/>
        </w:rPr>
        <w:t xml:space="preserve">, σε ισχύ, για τα οχήματα που θα χρησιμοποιηθούν για κάθε </w:t>
      </w:r>
      <w:r w:rsidRPr="008342B6">
        <w:rPr>
          <w:rFonts w:ascii="Tahoma" w:hAnsi="Tahoma" w:cs="Tahoma"/>
          <w:sz w:val="22"/>
          <w:szCs w:val="22"/>
        </w:rPr>
        <w:t>δρομολόγιο (βασικό και εφεδρικό)</w:t>
      </w:r>
      <w:r w:rsidR="008342B6">
        <w:rPr>
          <w:rFonts w:ascii="Tahoma" w:hAnsi="Tahoma" w:cs="Tahoma"/>
          <w:sz w:val="22"/>
          <w:szCs w:val="22"/>
        </w:rPr>
        <w:t>.</w:t>
      </w:r>
    </w:p>
    <w:p w14:paraId="3D1084BF" w14:textId="149598B8"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lastRenderedPageBreak/>
        <w:t xml:space="preserve">4) Αντίγραφο του δελτίου τεχνικού ελέγχου από ΚΤΕΟ, σε ισχύ, για τα οχήματα που θα χρησιμοποιηθούν για κάθε </w:t>
      </w:r>
      <w:r w:rsidRPr="008342B6">
        <w:rPr>
          <w:rFonts w:ascii="Tahoma" w:hAnsi="Tahoma" w:cs="Tahoma"/>
          <w:sz w:val="22"/>
          <w:szCs w:val="22"/>
        </w:rPr>
        <w:t>δρομολόγιο (βασικό και εφεδρικό)</w:t>
      </w:r>
      <w:r w:rsidR="008342B6">
        <w:rPr>
          <w:rFonts w:ascii="Tahoma" w:hAnsi="Tahoma" w:cs="Tahoma"/>
          <w:sz w:val="22"/>
          <w:szCs w:val="22"/>
        </w:rPr>
        <w:t>.</w:t>
      </w:r>
    </w:p>
    <w:p w14:paraId="3DC169A1" w14:textId="16D8BF6F"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 xml:space="preserve">5) </w:t>
      </w:r>
      <w:r w:rsidR="008342B6">
        <w:rPr>
          <w:rFonts w:ascii="Tahoma" w:hAnsi="Tahoma" w:cs="Tahoma"/>
          <w:sz w:val="22"/>
          <w:szCs w:val="22"/>
        </w:rPr>
        <w:t>Β</w:t>
      </w:r>
      <w:r w:rsidRPr="004E4E41">
        <w:rPr>
          <w:rFonts w:ascii="Tahoma" w:hAnsi="Tahoma" w:cs="Tahoma"/>
          <w:sz w:val="22"/>
          <w:szCs w:val="22"/>
        </w:rPr>
        <w:t xml:space="preserve">εβαίωση της εποπτεύουσας Αρχής, ως προς το νόμιμο της λειτουργίας των ΚΤΕΛ, όπου απαιτείται κατά τις κείμενες διατάξεις. Σε περίπτωση που δεν απαιτείται, </w:t>
      </w:r>
      <w:proofErr w:type="spellStart"/>
      <w:r w:rsidRPr="004E4E41">
        <w:rPr>
          <w:rFonts w:ascii="Tahoma" w:hAnsi="Tahoma" w:cs="Tahoma"/>
          <w:sz w:val="22"/>
          <w:szCs w:val="22"/>
        </w:rPr>
        <w:t>αντ</w:t>
      </w:r>
      <w:proofErr w:type="spellEnd"/>
      <w:r w:rsidRPr="004E4E41">
        <w:rPr>
          <w:rFonts w:ascii="Tahoma" w:hAnsi="Tahoma" w:cs="Tahoma"/>
          <w:sz w:val="22"/>
          <w:szCs w:val="22"/>
        </w:rPr>
        <w:t>΄</w:t>
      </w:r>
      <w:r w:rsidR="008342B6">
        <w:rPr>
          <w:rFonts w:ascii="Tahoma" w:hAnsi="Tahoma" w:cs="Tahoma"/>
          <w:sz w:val="22"/>
          <w:szCs w:val="22"/>
        </w:rPr>
        <w:t xml:space="preserve"> </w:t>
      </w:r>
      <w:r w:rsidRPr="004E4E41">
        <w:rPr>
          <w:rFonts w:ascii="Tahoma" w:hAnsi="Tahoma" w:cs="Tahoma"/>
          <w:sz w:val="22"/>
          <w:szCs w:val="22"/>
        </w:rPr>
        <w:t>αυτής, προσκομίζεται υπεύθυνη δήλωση του νόμιμου εκπροσώπου του ΚΤΕΛ, στην οποία δηλώνεται ότι δεν υπάρχει σχετική υποχρέωση και αναφέρεται η σχετική νομοθετική/κανονιστική διάταξη στην οποία αυτή εδράζεται</w:t>
      </w:r>
    </w:p>
    <w:p w14:paraId="3727A02E" w14:textId="46166B6B" w:rsidR="00477E6B" w:rsidRPr="00A23D71" w:rsidRDefault="004E4E41" w:rsidP="00477E6B">
      <w:pPr>
        <w:autoSpaceDE w:val="0"/>
        <w:autoSpaceDN w:val="0"/>
        <w:adjustRightInd w:val="0"/>
        <w:spacing w:line="276" w:lineRule="auto"/>
        <w:jc w:val="both"/>
        <w:rPr>
          <w:rFonts w:ascii="Tahoma" w:eastAsia="Calibri" w:hAnsi="Tahoma" w:cs="Tahoma"/>
          <w:bCs/>
          <w:color w:val="000000"/>
          <w:sz w:val="22"/>
          <w:szCs w:val="22"/>
        </w:rPr>
      </w:pPr>
      <w:r w:rsidRPr="004E4E41">
        <w:rPr>
          <w:rFonts w:ascii="Tahoma" w:hAnsi="Tahoma" w:cs="Tahoma"/>
          <w:sz w:val="22"/>
          <w:szCs w:val="22"/>
        </w:rPr>
        <w:t xml:space="preserve">6) Στην περίπτωση που το λεωφορείο ή το Δ.Χ. επιβατικό (ΤΑΞΙ </w:t>
      </w:r>
      <w:proofErr w:type="spellStart"/>
      <w:r w:rsidRPr="004E4E41">
        <w:rPr>
          <w:rFonts w:ascii="Tahoma" w:hAnsi="Tahoma" w:cs="Tahoma"/>
          <w:sz w:val="22"/>
          <w:szCs w:val="22"/>
        </w:rPr>
        <w:t>κλπ</w:t>
      </w:r>
      <w:proofErr w:type="spellEnd"/>
      <w:r w:rsidRPr="004E4E41">
        <w:rPr>
          <w:rFonts w:ascii="Tahoma" w:hAnsi="Tahoma" w:cs="Tahoma"/>
          <w:sz w:val="22"/>
          <w:szCs w:val="22"/>
        </w:rPr>
        <w:t>) δεν είναι ιδιόκτητο</w:t>
      </w:r>
      <w:r w:rsidR="00477E6B">
        <w:rPr>
          <w:rFonts w:ascii="Tahoma" w:hAnsi="Tahoma" w:cs="Tahoma"/>
          <w:sz w:val="22"/>
          <w:szCs w:val="22"/>
        </w:rPr>
        <w:t>,</w:t>
      </w:r>
      <w:r w:rsidRPr="004E4E41">
        <w:rPr>
          <w:rFonts w:ascii="Tahoma" w:hAnsi="Tahoma" w:cs="Tahoma"/>
          <w:sz w:val="22"/>
          <w:szCs w:val="22"/>
        </w:rPr>
        <w:t xml:space="preserve"> </w:t>
      </w:r>
      <w:r w:rsidR="00477E6B" w:rsidRPr="00A23D71">
        <w:rPr>
          <w:rFonts w:ascii="Tahoma" w:eastAsia="Calibri" w:hAnsi="Tahoma" w:cs="Tahoma"/>
          <w:bCs/>
          <w:color w:val="000000"/>
          <w:sz w:val="22"/>
          <w:szCs w:val="22"/>
        </w:rPr>
        <w:t xml:space="preserve"> υπεύθυνη δήλωση</w:t>
      </w:r>
      <w:r w:rsidR="00477E6B">
        <w:rPr>
          <w:rFonts w:ascii="Tahoma" w:eastAsia="Calibri" w:hAnsi="Tahoma" w:cs="Tahoma"/>
          <w:bCs/>
          <w:color w:val="000000"/>
          <w:sz w:val="22"/>
          <w:szCs w:val="22"/>
        </w:rPr>
        <w:t xml:space="preserve"> </w:t>
      </w:r>
      <w:r w:rsidR="00477E6B" w:rsidRPr="00A23D71">
        <w:rPr>
          <w:rFonts w:ascii="Tahoma" w:eastAsia="Calibri" w:hAnsi="Tahoma" w:cs="Tahoma"/>
          <w:bCs/>
          <w:color w:val="000000"/>
          <w:sz w:val="22"/>
          <w:szCs w:val="22"/>
        </w:rPr>
        <w:t xml:space="preserve">του ιδιοκτήτη του λεωφορείου, του Δ.Χ. επιβατικού (ΤΑΞΙ </w:t>
      </w:r>
      <w:proofErr w:type="spellStart"/>
      <w:r w:rsidR="00477E6B" w:rsidRPr="00A23D71">
        <w:rPr>
          <w:rFonts w:ascii="Tahoma" w:eastAsia="Calibri" w:hAnsi="Tahoma" w:cs="Tahoma"/>
          <w:bCs/>
          <w:color w:val="000000"/>
          <w:sz w:val="22"/>
          <w:szCs w:val="22"/>
        </w:rPr>
        <w:t>κλπ</w:t>
      </w:r>
      <w:proofErr w:type="spellEnd"/>
      <w:r w:rsidR="00477E6B" w:rsidRPr="00A23D71">
        <w:rPr>
          <w:rFonts w:ascii="Tahoma" w:eastAsia="Calibri" w:hAnsi="Tahoma" w:cs="Tahoma"/>
          <w:bCs/>
          <w:color w:val="000000"/>
          <w:sz w:val="22"/>
          <w:szCs w:val="22"/>
        </w:rPr>
        <w:t>),</w:t>
      </w:r>
      <w:r w:rsidR="0024489A">
        <w:rPr>
          <w:rFonts w:ascii="Tahoma" w:eastAsia="Calibri" w:hAnsi="Tahoma" w:cs="Tahoma"/>
          <w:bCs/>
          <w:color w:val="000000"/>
          <w:sz w:val="22"/>
          <w:szCs w:val="22"/>
        </w:rPr>
        <w:t xml:space="preserve"> θεωρημένο για το γνήσιο της υπογραφής, </w:t>
      </w:r>
      <w:r w:rsidR="00477E6B" w:rsidRPr="00A23D71">
        <w:rPr>
          <w:rFonts w:ascii="Tahoma" w:eastAsia="Calibri" w:hAnsi="Tahoma" w:cs="Tahoma"/>
          <w:bCs/>
          <w:color w:val="000000"/>
          <w:sz w:val="22"/>
          <w:szCs w:val="22"/>
        </w:rPr>
        <w:t xml:space="preserve">που να δηλώνει ότι παραχωρεί το όχημα του στον υποψήφιο ανάδοχο με ιδιωτικό συμφωνητικό μίσθωσης, για τη μεταφορά μαθητών για όλη τη διάρκεια της σύμβασης και μέχρι την πλήρη εκτέλεση αυτής, καθώς και  υπεύθυνη δήλωση του υποψήφιου αναδόχου, ότι το σχετικό συμφωνητικού μίσθωσης, θα το προσκομίσει </w:t>
      </w:r>
      <w:r w:rsidR="00477E6B">
        <w:rPr>
          <w:rFonts w:ascii="Tahoma" w:eastAsia="Calibri" w:hAnsi="Tahoma" w:cs="Tahoma"/>
          <w:bCs/>
          <w:color w:val="000000"/>
          <w:sz w:val="22"/>
          <w:szCs w:val="22"/>
        </w:rPr>
        <w:t xml:space="preserve">πριν την υπογραφή της σύμβασης. </w:t>
      </w:r>
    </w:p>
    <w:p w14:paraId="136946AA" w14:textId="0638E1DA"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7) Δικαιολογητικά που εκδίδονται σε Κράτος εκτός Ελλάδας, θα συνοδεύονται υποχρεωτικά και με ποινή αποκλεισμού από επίσημη μετάφρασή τους στην ελληνική γλώσσα.</w:t>
      </w:r>
    </w:p>
    <w:p w14:paraId="48C8A400" w14:textId="77777777"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 xml:space="preserve">ΙΙ. Για τους οδηγούς και συνοδούς </w:t>
      </w:r>
    </w:p>
    <w:p w14:paraId="54486F56" w14:textId="77777777"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1) Αντίγραφο ειδικής κάρτας (Ε.Δ.Χ. ή Π.Ε.Ι.) των οδηγών</w:t>
      </w:r>
    </w:p>
    <w:p w14:paraId="79E42030" w14:textId="7B039968" w:rsidR="004E4E41" w:rsidRP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2) Υπεύθυνες δηλώσεις των υποψηφίων οδηγών και των συνοδών οχημάτων μεταφοράς μαθητών, στις οποίες δηλώνουν ότι</w:t>
      </w:r>
      <w:r w:rsidR="00D94BF9">
        <w:rPr>
          <w:rFonts w:ascii="Tahoma" w:hAnsi="Tahoma" w:cs="Tahoma"/>
          <w:sz w:val="22"/>
          <w:szCs w:val="22"/>
        </w:rPr>
        <w:t>:</w:t>
      </w:r>
      <w:r w:rsidRPr="004E4E41">
        <w:rPr>
          <w:rFonts w:ascii="Tahoma" w:hAnsi="Tahoma" w:cs="Tahoma"/>
          <w:sz w:val="22"/>
          <w:szCs w:val="22"/>
        </w:rPr>
        <w:t xml:space="preserve"> </w:t>
      </w:r>
    </w:p>
    <w:p w14:paraId="3FB3CB7F" w14:textId="042D2492" w:rsidR="004E4E41" w:rsidRPr="004E4E41" w:rsidRDefault="00DE2116" w:rsidP="004E4E41">
      <w:pPr>
        <w:pStyle w:val="Default"/>
        <w:numPr>
          <w:ilvl w:val="0"/>
          <w:numId w:val="18"/>
        </w:numPr>
        <w:spacing w:line="276" w:lineRule="auto"/>
        <w:jc w:val="both"/>
        <w:rPr>
          <w:rFonts w:ascii="Tahoma" w:hAnsi="Tahoma" w:cs="Tahoma"/>
          <w:sz w:val="22"/>
          <w:szCs w:val="22"/>
        </w:rPr>
      </w:pPr>
      <w:r>
        <w:rPr>
          <w:rFonts w:ascii="Tahoma" w:hAnsi="Tahoma" w:cs="Tahoma"/>
          <w:sz w:val="22"/>
          <w:szCs w:val="22"/>
        </w:rPr>
        <w:t>Δεν</w:t>
      </w:r>
      <w:r w:rsidR="004E4E41" w:rsidRPr="004E4E41">
        <w:rPr>
          <w:rFonts w:ascii="Tahoma" w:hAnsi="Tahoma" w:cs="Tahoma"/>
          <w:sz w:val="22"/>
          <w:szCs w:val="22"/>
        </w:rPr>
        <w:t xml:space="preserve"> έχουν καταδικαστεί αμετάκλητα για κακούργημα</w:t>
      </w:r>
    </w:p>
    <w:p w14:paraId="6F929CED" w14:textId="04FF5D4C" w:rsidR="004E4E41" w:rsidRPr="004E4E41" w:rsidRDefault="00DE2116" w:rsidP="004E4E41">
      <w:pPr>
        <w:pStyle w:val="Default"/>
        <w:numPr>
          <w:ilvl w:val="0"/>
          <w:numId w:val="18"/>
        </w:numPr>
        <w:spacing w:line="276" w:lineRule="auto"/>
        <w:jc w:val="both"/>
        <w:rPr>
          <w:rFonts w:ascii="Tahoma" w:hAnsi="Tahoma" w:cs="Tahoma"/>
          <w:sz w:val="22"/>
          <w:szCs w:val="22"/>
        </w:rPr>
      </w:pPr>
      <w:r>
        <w:rPr>
          <w:rFonts w:ascii="Tahoma" w:hAnsi="Tahoma" w:cs="Tahoma"/>
          <w:sz w:val="22"/>
          <w:szCs w:val="22"/>
        </w:rPr>
        <w:t>Δεν</w:t>
      </w:r>
      <w:r w:rsidR="004E4E41" w:rsidRPr="004E4E41">
        <w:rPr>
          <w:rFonts w:ascii="Tahoma" w:hAnsi="Tahoma" w:cs="Tahoma"/>
          <w:sz w:val="22"/>
          <w:szCs w:val="22"/>
        </w:rPr>
        <w:t xml:space="preserve"> έχουν παραπεμφθεί σε δίκη για τα αδικήματα της βαριάς σωματικής βλάβης (ΠΚ 310), αρπαγής  ανηλίκων (ΠΚ 324), ακούσιας απαγωγής (ΠΚ 327), προσβολής γενετήσιας αξιοπρέπειας (ΠΚ 337 παρ. 2-5), αποπλάνησης παιδιών (ΠΚ 339), κατάχρησης ανηλίκων σε ασέλγεια (ΠΚ 342), πορνογραφίας ανηλίκων (ΠΚ 348Α), προσέλκυσης παιδιών για γενετήσιους λόγους (ΠΚ 348Β), μαστροπείας (ΠΚ 349), εκμετάλλευσης πόρνης (ΠΚ 350), ασέλγειας με ανήλικο έναντι αμοιβής (ΠΚ 351Α) και εκβίασης (ΠΚ 385)]</w:t>
      </w:r>
    </w:p>
    <w:p w14:paraId="669B2F79" w14:textId="64B27E33" w:rsidR="004E4E41" w:rsidRPr="004E4E41" w:rsidRDefault="00D94BF9" w:rsidP="004E4E41">
      <w:pPr>
        <w:pStyle w:val="Default"/>
        <w:numPr>
          <w:ilvl w:val="0"/>
          <w:numId w:val="18"/>
        </w:numPr>
        <w:spacing w:line="276" w:lineRule="auto"/>
        <w:jc w:val="both"/>
        <w:rPr>
          <w:rFonts w:ascii="Tahoma" w:hAnsi="Tahoma" w:cs="Tahoma"/>
          <w:sz w:val="22"/>
          <w:szCs w:val="22"/>
        </w:rPr>
      </w:pPr>
      <w:r>
        <w:rPr>
          <w:rFonts w:ascii="Tahoma" w:hAnsi="Tahoma" w:cs="Tahoma"/>
          <w:sz w:val="22"/>
          <w:szCs w:val="22"/>
        </w:rPr>
        <w:t>Δεν</w:t>
      </w:r>
      <w:r w:rsidR="004E4E41" w:rsidRPr="004E4E41">
        <w:rPr>
          <w:rFonts w:ascii="Tahoma" w:hAnsi="Tahoma" w:cs="Tahoma"/>
          <w:sz w:val="22"/>
          <w:szCs w:val="22"/>
        </w:rPr>
        <w:t xml:space="preserve"> έχουν τεθεί σε στερητική δικαστική συμπαράσταση (πλήρη ή μερική), υπό επικουρική δικαστική συμπαράσταση (πλήρη ή μερική) και υπό τις δύο αυτές καταστάσεις και</w:t>
      </w:r>
    </w:p>
    <w:p w14:paraId="6A792D11" w14:textId="128AC71E" w:rsidR="004E4E41" w:rsidRPr="004E4E41" w:rsidRDefault="00D94BF9" w:rsidP="004E4E41">
      <w:pPr>
        <w:pStyle w:val="Default"/>
        <w:numPr>
          <w:ilvl w:val="0"/>
          <w:numId w:val="18"/>
        </w:numPr>
        <w:spacing w:line="276" w:lineRule="auto"/>
        <w:jc w:val="both"/>
        <w:rPr>
          <w:rFonts w:ascii="Tahoma" w:hAnsi="Tahoma" w:cs="Tahoma"/>
          <w:sz w:val="22"/>
          <w:szCs w:val="22"/>
        </w:rPr>
      </w:pPr>
      <w:r>
        <w:rPr>
          <w:rFonts w:ascii="Tahoma" w:hAnsi="Tahoma" w:cs="Tahoma"/>
          <w:sz w:val="22"/>
          <w:szCs w:val="22"/>
        </w:rPr>
        <w:t>Δεν</w:t>
      </w:r>
      <w:r w:rsidR="004E4E41" w:rsidRPr="004E4E41">
        <w:rPr>
          <w:rFonts w:ascii="Tahoma" w:hAnsi="Tahoma" w:cs="Tahoma"/>
          <w:sz w:val="22"/>
          <w:szCs w:val="22"/>
        </w:rPr>
        <w:t xml:space="preserve"> έχουν καταδικαστεί αμετάκλητα για παράβαση ΚΟΚ, η οποία τιμωρείται με ποινή φυλάκισης τουλάχιστον ενός (1) έτους.</w:t>
      </w:r>
    </w:p>
    <w:p w14:paraId="12EFA208" w14:textId="3A609620" w:rsidR="004E4E41" w:rsidRDefault="004E4E41" w:rsidP="004E4E41">
      <w:pPr>
        <w:pStyle w:val="Default"/>
        <w:spacing w:line="276" w:lineRule="auto"/>
        <w:jc w:val="both"/>
        <w:rPr>
          <w:rFonts w:ascii="Tahoma" w:hAnsi="Tahoma" w:cs="Tahoma"/>
          <w:sz w:val="22"/>
          <w:szCs w:val="22"/>
        </w:rPr>
      </w:pPr>
      <w:r w:rsidRPr="004E4E41">
        <w:rPr>
          <w:rFonts w:ascii="Tahoma" w:hAnsi="Tahoma" w:cs="Tahoma"/>
          <w:sz w:val="22"/>
          <w:szCs w:val="22"/>
        </w:rPr>
        <w:t>3) Ιατρικό πιστοποιητικό υγείας, σε ισχύ κατά τον χρόνο υποβολής του, τόσο των οδηγών, όσο και των συνοδών μαθητών σύμφωνα με τα σχετικώς οριζόμενα, ανά κατηγορία (οδηγοί ή συνοδοί) στην υπ’αρ.πρωτ.4959/24-01-2019 εγκύκλιο του Υπουργείου Εσωτερικών (ΑΔΑ: ΩΥΗΕ465ΧΘ7-6Γ3).</w:t>
      </w:r>
    </w:p>
    <w:p w14:paraId="11C12B29" w14:textId="1E8FAB36" w:rsidR="00B2278F" w:rsidRDefault="00B2278F" w:rsidP="004E4E41">
      <w:pPr>
        <w:pStyle w:val="Default"/>
        <w:spacing w:line="276" w:lineRule="auto"/>
        <w:jc w:val="both"/>
        <w:rPr>
          <w:rFonts w:ascii="Tahoma" w:hAnsi="Tahoma" w:cs="Tahoma"/>
          <w:b/>
          <w:bCs/>
          <w:sz w:val="22"/>
          <w:szCs w:val="22"/>
        </w:rPr>
      </w:pPr>
      <w:r w:rsidRPr="00B2278F">
        <w:rPr>
          <w:rFonts w:ascii="Tahoma" w:hAnsi="Tahoma" w:cs="Tahoma"/>
          <w:b/>
          <w:bCs/>
          <w:sz w:val="22"/>
          <w:szCs w:val="22"/>
        </w:rPr>
        <w:t>Σε περίπτωση που τα ανωτέρω δικαιολογητικά δεν μπορούν να υποβληθούν κατά την ημερομηνία λήξης της προσφορά να κατατεθεί Υπεύθυνη δήλωση ότι θα κατατεθούν πριν την υπογραφή της σύμβασης</w:t>
      </w:r>
      <w:r w:rsidR="00EB0C82">
        <w:rPr>
          <w:rFonts w:ascii="Tahoma" w:hAnsi="Tahoma" w:cs="Tahoma"/>
          <w:b/>
          <w:bCs/>
          <w:sz w:val="22"/>
          <w:szCs w:val="22"/>
        </w:rPr>
        <w:t>.</w:t>
      </w:r>
    </w:p>
    <w:p w14:paraId="68E41802" w14:textId="1C00EF8F" w:rsidR="008C4F89" w:rsidRPr="00332F25" w:rsidRDefault="00C07F19" w:rsidP="004E4E41">
      <w:pPr>
        <w:pStyle w:val="Default"/>
        <w:spacing w:line="276" w:lineRule="auto"/>
        <w:jc w:val="both"/>
        <w:rPr>
          <w:rFonts w:ascii="Tahoma" w:hAnsi="Tahoma" w:cs="Tahoma"/>
          <w:sz w:val="22"/>
          <w:lang w:eastAsia="zh-CN"/>
        </w:rPr>
      </w:pPr>
      <w:r>
        <w:rPr>
          <w:rFonts w:ascii="Tahoma" w:hAnsi="Tahoma" w:cs="Tahoma"/>
          <w:sz w:val="22"/>
          <w:szCs w:val="22"/>
        </w:rPr>
        <w:t>5.</w:t>
      </w:r>
      <w:r w:rsidR="00D576E4" w:rsidRPr="00332F25">
        <w:rPr>
          <w:rFonts w:ascii="Tahoma" w:hAnsi="Tahoma" w:cs="Tahoma"/>
          <w:sz w:val="22"/>
          <w:szCs w:val="22"/>
        </w:rPr>
        <w:t xml:space="preserve"> </w:t>
      </w:r>
      <w:r w:rsidR="008C4F89" w:rsidRPr="00332F25">
        <w:rPr>
          <w:rFonts w:ascii="Tahoma" w:hAnsi="Tahoma" w:cs="Tahoma"/>
          <w:sz w:val="22"/>
          <w:lang w:eastAsia="zh-CN"/>
        </w:rPr>
        <w:t>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1179E0E4" w14:textId="77777777" w:rsidR="008C4F89" w:rsidRPr="008C4F89" w:rsidRDefault="008C4F89" w:rsidP="00332F25">
      <w:pPr>
        <w:suppressAutoHyphens/>
        <w:spacing w:after="120" w:line="276" w:lineRule="auto"/>
        <w:jc w:val="both"/>
        <w:rPr>
          <w:rFonts w:ascii="Tahoma" w:hAnsi="Tahoma" w:cs="Tahoma"/>
          <w:sz w:val="22"/>
          <w:szCs w:val="24"/>
          <w:lang w:eastAsia="zh-CN"/>
        </w:rPr>
      </w:pPr>
      <w:r w:rsidRPr="008C4F89">
        <w:rPr>
          <w:rFonts w:ascii="Tahoma" w:hAnsi="Tahoma" w:cs="Tahoma"/>
          <w:sz w:val="22"/>
          <w:szCs w:val="24"/>
          <w:lang w:eastAsia="zh-CN"/>
        </w:rPr>
        <w:t>Ειδικότερα για τους ημεδαπούς οικονομικούς φορείς προσκομίζονται:</w:t>
      </w:r>
    </w:p>
    <w:p w14:paraId="0BB54E58" w14:textId="746697AC" w:rsidR="008C4F89" w:rsidRPr="008C4F89" w:rsidRDefault="008C4F89" w:rsidP="00332F25">
      <w:pPr>
        <w:suppressAutoHyphens/>
        <w:spacing w:after="120" w:line="276" w:lineRule="auto"/>
        <w:jc w:val="both"/>
        <w:rPr>
          <w:rFonts w:ascii="Tahoma" w:hAnsi="Tahoma" w:cs="Tahoma"/>
          <w:sz w:val="22"/>
          <w:szCs w:val="24"/>
          <w:lang w:eastAsia="zh-CN"/>
        </w:rPr>
      </w:pPr>
      <w:r w:rsidRPr="008C4F89">
        <w:rPr>
          <w:rFonts w:ascii="Tahoma" w:hAnsi="Tahoma" w:cs="Tahoma"/>
          <w:sz w:val="22"/>
          <w:szCs w:val="24"/>
          <w:lang w:eastAsia="zh-CN"/>
        </w:rPr>
        <w:lastRenderedPageBreak/>
        <w:t xml:space="preserve">i) </w:t>
      </w:r>
      <w:r w:rsidRPr="008C4F89">
        <w:rPr>
          <w:rFonts w:ascii="Tahoma" w:hAnsi="Tahoma" w:cs="Tahoma"/>
          <w:b/>
          <w:sz w:val="22"/>
          <w:szCs w:val="24"/>
          <w:lang w:eastAsia="zh-CN"/>
        </w:rPr>
        <w:t>για την απόδειξη της νόμιμης εκπροσώπησης</w:t>
      </w:r>
      <w:r w:rsidRPr="008C4F89">
        <w:rPr>
          <w:rFonts w:ascii="Tahoma" w:hAnsi="Tahoma" w:cs="Tahoma"/>
          <w:sz w:val="22"/>
          <w:szCs w:val="24"/>
          <w:lang w:eastAsia="zh-CN"/>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3F7BE9" w:rsidRPr="00332F25">
        <w:rPr>
          <w:rFonts w:ascii="Tahoma" w:hAnsi="Tahoma" w:cs="Tahoma"/>
          <w:sz w:val="22"/>
          <w:szCs w:val="24"/>
          <w:lang w:eastAsia="zh-CN"/>
        </w:rPr>
        <w:t xml:space="preserve"> </w:t>
      </w:r>
      <w:r w:rsidRPr="008C4F89">
        <w:rPr>
          <w:rFonts w:ascii="Tahoma" w:hAnsi="Tahoma" w:cs="Tahoma"/>
          <w:sz w:val="22"/>
          <w:szCs w:val="24"/>
          <w:lang w:eastAsia="zh-CN"/>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58B2C55" w14:textId="77777777" w:rsidR="008C4F89" w:rsidRPr="008C4F89" w:rsidRDefault="008C4F89" w:rsidP="00332F25">
      <w:pPr>
        <w:suppressAutoHyphens/>
        <w:spacing w:after="120" w:line="276" w:lineRule="auto"/>
        <w:jc w:val="both"/>
        <w:rPr>
          <w:rFonts w:ascii="Tahoma" w:hAnsi="Tahoma" w:cs="Tahoma"/>
          <w:color w:val="000000"/>
          <w:sz w:val="22"/>
          <w:szCs w:val="24"/>
          <w:lang w:eastAsia="zh-CN"/>
        </w:rPr>
      </w:pPr>
      <w:proofErr w:type="spellStart"/>
      <w:r w:rsidRPr="008C4F89">
        <w:rPr>
          <w:rFonts w:ascii="Tahoma" w:hAnsi="Tahoma" w:cs="Tahoma"/>
          <w:sz w:val="22"/>
          <w:szCs w:val="24"/>
          <w:lang w:eastAsia="zh-CN"/>
        </w:rPr>
        <w:t>ii</w:t>
      </w:r>
      <w:proofErr w:type="spellEnd"/>
      <w:r w:rsidRPr="008C4F89">
        <w:rPr>
          <w:rFonts w:ascii="Tahoma" w:hAnsi="Tahoma" w:cs="Tahoma"/>
          <w:sz w:val="22"/>
          <w:szCs w:val="24"/>
          <w:lang w:eastAsia="zh-CN"/>
        </w:rPr>
        <w:t xml:space="preserve">) Για την </w:t>
      </w:r>
      <w:r w:rsidRPr="008C4F89">
        <w:rPr>
          <w:rFonts w:ascii="Tahoma" w:hAnsi="Tahoma" w:cs="Tahoma"/>
          <w:b/>
          <w:sz w:val="22"/>
          <w:szCs w:val="24"/>
          <w:lang w:eastAsia="zh-CN"/>
        </w:rPr>
        <w:t>απόδειξη της νόμιμης σύστασης και των μεταβολών</w:t>
      </w:r>
      <w:r w:rsidRPr="008C4F89">
        <w:rPr>
          <w:rFonts w:ascii="Tahoma" w:hAnsi="Tahoma" w:cs="Tahoma"/>
          <w:sz w:val="22"/>
          <w:szCs w:val="24"/>
          <w:lang w:eastAsia="zh-CN"/>
        </w:rPr>
        <w:t xml:space="preserve"> του νομικού προσώπου γενικό πιστοποιητικό μεταβολών του ΓΕΜΗ, εφόσον έχει εκδοθεί έως τρεις (3) μήνες πριν από την υποβολή του.</w:t>
      </w:r>
      <w:r w:rsidRPr="008C4F89">
        <w:rPr>
          <w:rFonts w:ascii="Tahoma" w:hAnsi="Tahoma" w:cs="Tahoma"/>
          <w:color w:val="000000"/>
          <w:sz w:val="22"/>
          <w:szCs w:val="24"/>
          <w:lang w:eastAsia="zh-CN"/>
        </w:rPr>
        <w:t xml:space="preserve">  </w:t>
      </w:r>
    </w:p>
    <w:p w14:paraId="073092B9" w14:textId="77777777" w:rsidR="008C4F89" w:rsidRPr="008C4F89" w:rsidRDefault="008C4F89" w:rsidP="00332F25">
      <w:pPr>
        <w:suppressAutoHyphens/>
        <w:spacing w:after="120" w:line="276" w:lineRule="auto"/>
        <w:jc w:val="both"/>
        <w:rPr>
          <w:rFonts w:ascii="Tahoma" w:hAnsi="Tahoma" w:cs="Tahoma"/>
          <w:color w:val="000000"/>
          <w:sz w:val="22"/>
          <w:szCs w:val="24"/>
          <w:lang w:eastAsia="zh-CN"/>
        </w:rPr>
      </w:pPr>
      <w:r w:rsidRPr="008C4F89">
        <w:rPr>
          <w:rFonts w:ascii="Tahoma" w:hAnsi="Tahoma" w:cs="Tahoma"/>
          <w:color w:val="000000"/>
          <w:sz w:val="22"/>
          <w:szCs w:val="24"/>
          <w:lang w:eastAsia="zh-CN"/>
        </w:rPr>
        <w:t xml:space="preserve">Στις λοιπές περιπτώσεις τα κατά περίπτωση νομιμοποιητικά έγγραφα </w:t>
      </w:r>
      <w:r w:rsidRPr="008C4F89">
        <w:rPr>
          <w:rFonts w:ascii="Tahoma" w:hAnsi="Tahoma" w:cs="Tahoma"/>
          <w:sz w:val="22"/>
          <w:szCs w:val="24"/>
          <w:lang w:eastAsia="zh-CN"/>
        </w:rPr>
        <w:t xml:space="preserve">σύστασης και </w:t>
      </w:r>
      <w:r w:rsidRPr="008C4F89">
        <w:rPr>
          <w:rFonts w:ascii="Tahoma" w:hAnsi="Tahoma" w:cs="Tahoma"/>
          <w:color w:val="000000"/>
          <w:sz w:val="22"/>
          <w:szCs w:val="24"/>
          <w:lang w:eastAsia="zh-CN"/>
        </w:rPr>
        <w:t xml:space="preserve">νόμιμης εκπροσώπησης (όπως καταστατικά, </w:t>
      </w:r>
      <w:r w:rsidRPr="008C4F89">
        <w:rPr>
          <w:rFonts w:ascii="Tahoma" w:hAnsi="Tahoma" w:cs="Tahoma"/>
          <w:sz w:val="22"/>
          <w:szCs w:val="24"/>
          <w:lang w:eastAsia="zh-CN"/>
        </w:rPr>
        <w:t xml:space="preserve">πιστοποιητικά μεταβολών, αντίστοιχα ΦΕΚ, αποφάσεις συγκρότησης οργάνων διοίκησης σε σώμα, κλπ., </w:t>
      </w:r>
      <w:r w:rsidRPr="008C4F89">
        <w:rPr>
          <w:rFonts w:ascii="Tahoma" w:hAnsi="Tahoma" w:cs="Tahoma"/>
          <w:color w:val="000000"/>
          <w:sz w:val="22"/>
          <w:szCs w:val="24"/>
          <w:lang w:eastAsia="zh-CN"/>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D796E83" w14:textId="77777777" w:rsidR="008C4F89" w:rsidRPr="008C4F89" w:rsidRDefault="008C4F89" w:rsidP="00332F25">
      <w:pPr>
        <w:suppressAutoHyphens/>
        <w:spacing w:after="120" w:line="276" w:lineRule="auto"/>
        <w:jc w:val="both"/>
        <w:rPr>
          <w:rFonts w:ascii="Tahoma" w:hAnsi="Tahoma" w:cs="Tahoma"/>
          <w:color w:val="000000"/>
          <w:sz w:val="22"/>
          <w:szCs w:val="24"/>
          <w:lang w:eastAsia="zh-CN"/>
        </w:rPr>
      </w:pPr>
      <w:r w:rsidRPr="008C4F89">
        <w:rPr>
          <w:rFonts w:ascii="Tahoma" w:hAnsi="Tahoma" w:cs="Tahoma"/>
          <w:color w:val="000000"/>
          <w:sz w:val="22"/>
          <w:szCs w:val="24"/>
          <w:lang w:eastAsia="zh-CN"/>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A67D944" w14:textId="77777777" w:rsidR="008C4F89" w:rsidRPr="008C4F89" w:rsidRDefault="008C4F89" w:rsidP="00332F25">
      <w:pPr>
        <w:suppressAutoHyphens/>
        <w:spacing w:after="120" w:line="276" w:lineRule="auto"/>
        <w:jc w:val="both"/>
        <w:rPr>
          <w:rFonts w:ascii="Tahoma" w:hAnsi="Tahoma" w:cs="Tahoma"/>
          <w:bCs/>
          <w:color w:val="000000"/>
          <w:sz w:val="22"/>
          <w:szCs w:val="24"/>
          <w:lang w:eastAsia="zh-CN"/>
        </w:rPr>
      </w:pPr>
      <w:r w:rsidRPr="008C4F89">
        <w:rPr>
          <w:rFonts w:ascii="Tahoma" w:hAnsi="Tahoma" w:cs="Tahoma"/>
          <w:bCs/>
          <w:color w:val="000000"/>
          <w:sz w:val="22"/>
          <w:szCs w:val="24"/>
          <w:lang w:eastAsia="zh-CN"/>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7D06FEC9" w14:textId="77777777" w:rsidR="008C4F89" w:rsidRPr="008C4F89" w:rsidRDefault="008C4F89" w:rsidP="00332F25">
      <w:pPr>
        <w:suppressAutoHyphens/>
        <w:spacing w:after="120" w:line="276" w:lineRule="auto"/>
        <w:jc w:val="both"/>
        <w:rPr>
          <w:rFonts w:ascii="Tahoma" w:hAnsi="Tahoma" w:cs="Tahoma"/>
          <w:color w:val="000000"/>
          <w:sz w:val="22"/>
          <w:szCs w:val="24"/>
          <w:lang w:eastAsia="zh-CN"/>
        </w:rPr>
      </w:pPr>
      <w:r w:rsidRPr="008C4F89">
        <w:rPr>
          <w:rFonts w:ascii="Tahoma" w:hAnsi="Tahoma" w:cs="Tahoma"/>
          <w:color w:val="000000"/>
          <w:sz w:val="22"/>
          <w:szCs w:val="24"/>
          <w:lang w:eastAsia="zh-CN"/>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8C4F89">
        <w:rPr>
          <w:rFonts w:ascii="Tahoma" w:hAnsi="Tahoma" w:cs="Tahoma"/>
          <w:color w:val="000000"/>
          <w:sz w:val="22"/>
          <w:szCs w:val="24"/>
          <w:lang w:eastAsia="zh-CN"/>
        </w:rPr>
        <w:t>ουν</w:t>
      </w:r>
      <w:proofErr w:type="spellEnd"/>
      <w:r w:rsidRPr="008C4F89">
        <w:rPr>
          <w:rFonts w:ascii="Tahoma" w:hAnsi="Tahoma" w:cs="Tahoma"/>
          <w:color w:val="000000"/>
          <w:sz w:val="22"/>
          <w:szCs w:val="24"/>
          <w:lang w:eastAsia="zh-CN"/>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EFC6E6B" w14:textId="1069533E" w:rsidR="00D576E4" w:rsidRPr="000F5032" w:rsidRDefault="00D576E4" w:rsidP="008C4F89">
      <w:pPr>
        <w:spacing w:line="276" w:lineRule="auto"/>
        <w:jc w:val="both"/>
        <w:rPr>
          <w:rFonts w:ascii="Tahoma" w:hAnsi="Tahoma" w:cs="Tahoma"/>
          <w:sz w:val="22"/>
          <w:szCs w:val="22"/>
        </w:rPr>
      </w:pPr>
    </w:p>
    <w:p w14:paraId="7F336B76" w14:textId="77777777" w:rsidR="00D576E4" w:rsidRPr="000F5032" w:rsidRDefault="00D576E4" w:rsidP="00D576E4">
      <w:pPr>
        <w:rPr>
          <w:rFonts w:ascii="Tahoma" w:hAnsi="Tahoma" w:cs="Tahoma"/>
          <w:b/>
          <w:bCs/>
          <w:sz w:val="22"/>
          <w:szCs w:val="22"/>
        </w:rPr>
      </w:pPr>
      <w:r w:rsidRPr="000F5032">
        <w:rPr>
          <w:rFonts w:ascii="Tahoma" w:hAnsi="Tahoma" w:cs="Tahoma"/>
          <w:b/>
          <w:bCs/>
          <w:sz w:val="22"/>
          <w:szCs w:val="22"/>
        </w:rPr>
        <w:t>Επισημαίνεται ότι γίνονται αποδεκτές:</w:t>
      </w:r>
    </w:p>
    <w:p w14:paraId="72AE8D2B" w14:textId="77777777" w:rsidR="00D576E4" w:rsidRPr="000F5032" w:rsidRDefault="00D576E4" w:rsidP="00D576E4">
      <w:pPr>
        <w:numPr>
          <w:ilvl w:val="0"/>
          <w:numId w:val="8"/>
        </w:numPr>
        <w:suppressAutoHyphens/>
        <w:spacing w:after="120"/>
        <w:jc w:val="both"/>
        <w:rPr>
          <w:rFonts w:ascii="Tahoma" w:hAnsi="Tahoma" w:cs="Tahoma"/>
          <w:b/>
          <w:bCs/>
          <w:sz w:val="22"/>
          <w:szCs w:val="22"/>
        </w:rPr>
      </w:pPr>
      <w:r w:rsidRPr="000F5032">
        <w:rPr>
          <w:rFonts w:ascii="Tahoma" w:hAnsi="Tahoma" w:cs="Tahoma"/>
          <w:b/>
          <w:bCs/>
          <w:sz w:val="22"/>
          <w:szCs w:val="22"/>
        </w:rPr>
        <w:t xml:space="preserve">οι ένορκες βεβαιώσεις που αναφέρονται στην παρούσα, εφόσον έχουν συνταχθεί έως τρεις (3) μήνες πριν από την υποβολή τους, </w:t>
      </w:r>
    </w:p>
    <w:p w14:paraId="064C6D25" w14:textId="66DD285A" w:rsidR="00EC7B4E" w:rsidRDefault="00D576E4" w:rsidP="00EC7B4E">
      <w:pPr>
        <w:numPr>
          <w:ilvl w:val="0"/>
          <w:numId w:val="8"/>
        </w:numPr>
        <w:suppressAutoHyphens/>
        <w:spacing w:after="120"/>
        <w:jc w:val="both"/>
        <w:rPr>
          <w:rFonts w:ascii="Tahoma" w:hAnsi="Tahoma" w:cs="Tahoma"/>
          <w:b/>
          <w:bCs/>
          <w:sz w:val="22"/>
          <w:szCs w:val="22"/>
        </w:rPr>
      </w:pPr>
      <w:r w:rsidRPr="000F5032">
        <w:rPr>
          <w:rFonts w:ascii="Tahoma" w:hAnsi="Tahoma" w:cs="Tahoma"/>
          <w:b/>
          <w:bCs/>
          <w:sz w:val="22"/>
          <w:szCs w:val="22"/>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4D61EA86" w14:textId="77777777" w:rsidR="00EC7B4E" w:rsidRPr="00EC7B4E" w:rsidRDefault="00EC7B4E" w:rsidP="00EC7B4E">
      <w:pPr>
        <w:suppressAutoHyphens/>
        <w:spacing w:after="120"/>
        <w:jc w:val="both"/>
        <w:rPr>
          <w:rFonts w:ascii="Tahoma" w:hAnsi="Tahoma" w:cs="Tahoma"/>
          <w:b/>
          <w:bCs/>
          <w:sz w:val="22"/>
          <w:szCs w:val="22"/>
        </w:rPr>
      </w:pPr>
    </w:p>
    <w:p w14:paraId="6DE94C43" w14:textId="1434F3A4" w:rsidR="00AB7558" w:rsidRPr="0095550D" w:rsidRDefault="00D8473F" w:rsidP="00FD2ECF">
      <w:pPr>
        <w:pStyle w:val="a3"/>
        <w:autoSpaceDE w:val="0"/>
        <w:autoSpaceDN w:val="0"/>
        <w:adjustRightInd w:val="0"/>
        <w:spacing w:line="259" w:lineRule="auto"/>
        <w:ind w:left="360" w:hanging="360"/>
        <w:jc w:val="both"/>
        <w:rPr>
          <w:rFonts w:ascii="Tahoma" w:hAnsi="Tahoma" w:cs="Tahoma"/>
          <w:color w:val="000000"/>
          <w:sz w:val="22"/>
          <w:szCs w:val="22"/>
        </w:rPr>
      </w:pPr>
      <w:r>
        <w:rPr>
          <w:rFonts w:ascii="Tahoma" w:hAnsi="Tahoma" w:cs="Tahoma"/>
          <w:b/>
          <w:bCs/>
          <w:color w:val="000000"/>
          <w:sz w:val="22"/>
          <w:szCs w:val="22"/>
        </w:rPr>
        <w:t>9</w:t>
      </w:r>
      <w:r w:rsidR="00AB7558" w:rsidRPr="00533827">
        <w:rPr>
          <w:rFonts w:ascii="Tahoma" w:hAnsi="Tahoma" w:cs="Tahoma"/>
          <w:b/>
          <w:bCs/>
          <w:color w:val="000000"/>
          <w:sz w:val="22"/>
          <w:szCs w:val="22"/>
        </w:rPr>
        <w:t>.</w:t>
      </w:r>
      <w:r w:rsidR="00AB7558" w:rsidRPr="0095550D">
        <w:rPr>
          <w:rFonts w:ascii="Tahoma" w:hAnsi="Tahoma" w:cs="Tahoma"/>
          <w:color w:val="000000"/>
          <w:sz w:val="22"/>
          <w:szCs w:val="22"/>
        </w:rPr>
        <w:t xml:space="preserve"> </w:t>
      </w:r>
      <w:r w:rsidR="00AB7558" w:rsidRPr="0095550D">
        <w:rPr>
          <w:rFonts w:ascii="Tahoma" w:hAnsi="Tahoma" w:cs="Tahoma"/>
          <w:b/>
          <w:bCs/>
          <w:color w:val="000000"/>
          <w:sz w:val="22"/>
          <w:szCs w:val="22"/>
        </w:rPr>
        <w:t>Διάρκεια ισχύος προσφορών:</w:t>
      </w:r>
      <w:r w:rsidR="00AB7558" w:rsidRPr="0095550D">
        <w:rPr>
          <w:rFonts w:ascii="Tahoma" w:hAnsi="Tahoma" w:cs="Tahoma"/>
          <w:color w:val="000000"/>
          <w:sz w:val="22"/>
          <w:szCs w:val="22"/>
        </w:rPr>
        <w:t xml:space="preserve"> Οι προσφορές ισχύουν και δεσμεύουν τους προσφέροντες για </w:t>
      </w:r>
      <w:r w:rsidR="002E243F">
        <w:rPr>
          <w:rFonts w:ascii="Tahoma" w:hAnsi="Tahoma" w:cs="Tahoma"/>
          <w:color w:val="000000"/>
          <w:sz w:val="22"/>
          <w:szCs w:val="22"/>
        </w:rPr>
        <w:t>90</w:t>
      </w:r>
      <w:r w:rsidR="00AB7558" w:rsidRPr="0095550D">
        <w:rPr>
          <w:rFonts w:ascii="Tahoma" w:hAnsi="Tahoma" w:cs="Tahoma"/>
          <w:color w:val="000000"/>
          <w:sz w:val="22"/>
          <w:szCs w:val="22"/>
        </w:rPr>
        <w:t xml:space="preserve"> ημερολογιακές ημέρες </w:t>
      </w:r>
      <w:proofErr w:type="spellStart"/>
      <w:r w:rsidR="00AB7558" w:rsidRPr="0095550D">
        <w:rPr>
          <w:rFonts w:ascii="Tahoma" w:hAnsi="Tahoma" w:cs="Tahoma"/>
          <w:color w:val="000000"/>
          <w:sz w:val="22"/>
          <w:szCs w:val="22"/>
        </w:rPr>
        <w:t>προσμετρούμενες</w:t>
      </w:r>
      <w:proofErr w:type="spellEnd"/>
      <w:r w:rsidR="00AB7558" w:rsidRPr="0095550D">
        <w:rPr>
          <w:rFonts w:ascii="Tahoma" w:hAnsi="Tahoma" w:cs="Tahoma"/>
          <w:color w:val="000000"/>
          <w:sz w:val="22"/>
          <w:szCs w:val="22"/>
        </w:rPr>
        <w:t xml:space="preserve"> από την επόμενη της </w:t>
      </w:r>
      <w:r w:rsidR="00A02EA9">
        <w:rPr>
          <w:rFonts w:ascii="Tahoma" w:hAnsi="Tahoma" w:cs="Tahoma"/>
          <w:color w:val="000000"/>
          <w:sz w:val="22"/>
          <w:szCs w:val="22"/>
        </w:rPr>
        <w:t>ημερομηνίας κατάθεσης των προσφορών.</w:t>
      </w:r>
    </w:p>
    <w:p w14:paraId="3644E9C5" w14:textId="3B58BFB6" w:rsidR="00412039" w:rsidRDefault="00AB7558" w:rsidP="00412039">
      <w:pPr>
        <w:pStyle w:val="a3"/>
        <w:autoSpaceDE w:val="0"/>
        <w:autoSpaceDN w:val="0"/>
        <w:adjustRightInd w:val="0"/>
        <w:spacing w:line="259" w:lineRule="auto"/>
        <w:ind w:left="360" w:hanging="360"/>
        <w:jc w:val="both"/>
        <w:rPr>
          <w:rFonts w:ascii="Tahoma" w:hAnsi="Tahoma" w:cs="Tahoma"/>
          <w:color w:val="000000"/>
          <w:sz w:val="22"/>
          <w:szCs w:val="22"/>
        </w:rPr>
      </w:pPr>
      <w:r w:rsidRPr="00533827">
        <w:rPr>
          <w:rFonts w:ascii="Tahoma" w:hAnsi="Tahoma" w:cs="Tahoma"/>
          <w:b/>
          <w:bCs/>
          <w:color w:val="000000"/>
          <w:sz w:val="22"/>
          <w:szCs w:val="22"/>
        </w:rPr>
        <w:t>1</w:t>
      </w:r>
      <w:r w:rsidR="00D8473F">
        <w:rPr>
          <w:rFonts w:ascii="Tahoma" w:hAnsi="Tahoma" w:cs="Tahoma"/>
          <w:b/>
          <w:bCs/>
          <w:color w:val="000000"/>
          <w:sz w:val="22"/>
          <w:szCs w:val="22"/>
        </w:rPr>
        <w:t>0</w:t>
      </w:r>
      <w:r w:rsidRPr="00533827">
        <w:rPr>
          <w:rFonts w:ascii="Tahoma" w:hAnsi="Tahoma" w:cs="Tahoma"/>
          <w:b/>
          <w:bCs/>
          <w:color w:val="000000"/>
          <w:sz w:val="22"/>
          <w:szCs w:val="22"/>
        </w:rPr>
        <w:t>.</w:t>
      </w:r>
      <w:r w:rsidRPr="0095550D">
        <w:rPr>
          <w:rFonts w:ascii="Tahoma" w:hAnsi="Tahoma" w:cs="Tahoma"/>
          <w:color w:val="000000"/>
          <w:sz w:val="22"/>
          <w:szCs w:val="22"/>
        </w:rPr>
        <w:t xml:space="preserve"> </w:t>
      </w:r>
      <w:r w:rsidRPr="0095550D">
        <w:rPr>
          <w:rFonts w:ascii="Tahoma" w:hAnsi="Tahoma" w:cs="Tahoma"/>
          <w:b/>
          <w:bCs/>
          <w:color w:val="000000"/>
          <w:sz w:val="22"/>
          <w:szCs w:val="22"/>
        </w:rPr>
        <w:t>Εγγυήσεις:</w:t>
      </w:r>
      <w:r w:rsidR="00D62FD4" w:rsidRPr="00D62FD4">
        <w:rPr>
          <w:rFonts w:ascii="Tahoma" w:hAnsi="Tahoma" w:cs="Tahoma"/>
          <w:b/>
          <w:bCs/>
          <w:color w:val="000000"/>
          <w:sz w:val="22"/>
          <w:szCs w:val="22"/>
        </w:rPr>
        <w:t xml:space="preserve"> </w:t>
      </w:r>
      <w:r w:rsidR="00C130A2">
        <w:rPr>
          <w:rFonts w:ascii="Tahoma" w:hAnsi="Tahoma" w:cs="Tahoma"/>
          <w:color w:val="000000"/>
          <w:sz w:val="22"/>
          <w:szCs w:val="22"/>
        </w:rPr>
        <w:t xml:space="preserve">α) </w:t>
      </w:r>
      <w:r w:rsidR="0027320A" w:rsidRPr="000F5032">
        <w:rPr>
          <w:rFonts w:ascii="Tahoma" w:hAnsi="Tahoma" w:cs="Tahoma"/>
          <w:color w:val="000000"/>
          <w:sz w:val="22"/>
          <w:szCs w:val="22"/>
        </w:rPr>
        <w:t>Δεν απαιτείται η υποβολή εγγυητικής επιστολής συμμετοχής.</w:t>
      </w:r>
      <w:r w:rsidR="0027320A">
        <w:rPr>
          <w:rFonts w:ascii="Tahoma" w:hAnsi="Tahoma" w:cs="Tahoma"/>
          <w:color w:val="000000"/>
          <w:sz w:val="22"/>
          <w:szCs w:val="22"/>
        </w:rPr>
        <w:t xml:space="preserve">   </w:t>
      </w:r>
      <w:r w:rsidRPr="0095550D">
        <w:rPr>
          <w:rFonts w:ascii="Tahoma" w:hAnsi="Tahoma" w:cs="Tahoma"/>
          <w:color w:val="000000"/>
          <w:sz w:val="22"/>
          <w:szCs w:val="22"/>
        </w:rPr>
        <w:t xml:space="preserve">β) Για την υπογραφή της σύμβασης απαιτείται η παροχή εγγύησης καλής εκτέλεσης, σύμφωνα με το άρθρο 72 παρ. 1 β) του </w:t>
      </w:r>
      <w:r w:rsidR="0027320A">
        <w:rPr>
          <w:rFonts w:ascii="Tahoma" w:hAnsi="Tahoma" w:cs="Tahoma"/>
          <w:color w:val="000000"/>
          <w:sz w:val="22"/>
          <w:szCs w:val="22"/>
        </w:rPr>
        <w:t>Ν</w:t>
      </w:r>
      <w:r w:rsidRPr="0095550D">
        <w:rPr>
          <w:rFonts w:ascii="Tahoma" w:hAnsi="Tahoma" w:cs="Tahoma"/>
          <w:color w:val="000000"/>
          <w:sz w:val="22"/>
          <w:szCs w:val="22"/>
        </w:rPr>
        <w:t xml:space="preserve">. 4412/2016, το ύψος της οποίας ανέρχεται σε ποσοστό </w:t>
      </w:r>
      <w:r w:rsidR="00640918">
        <w:rPr>
          <w:rFonts w:ascii="Tahoma" w:hAnsi="Tahoma" w:cs="Tahoma"/>
          <w:color w:val="000000"/>
          <w:sz w:val="22"/>
          <w:szCs w:val="22"/>
        </w:rPr>
        <w:t>4</w:t>
      </w:r>
      <w:r w:rsidRPr="0095550D">
        <w:rPr>
          <w:rFonts w:ascii="Tahoma" w:hAnsi="Tahoma" w:cs="Tahoma"/>
          <w:color w:val="000000"/>
          <w:sz w:val="22"/>
          <w:szCs w:val="22"/>
        </w:rPr>
        <w:t>%</w:t>
      </w:r>
      <w:r w:rsidR="00412039">
        <w:rPr>
          <w:rFonts w:ascii="Tahoma" w:hAnsi="Tahoma" w:cs="Tahoma"/>
          <w:color w:val="000000"/>
          <w:sz w:val="22"/>
          <w:szCs w:val="22"/>
        </w:rPr>
        <w:t xml:space="preserve"> </w:t>
      </w:r>
      <w:r w:rsidR="00412039" w:rsidRPr="005B6D42">
        <w:rPr>
          <w:rFonts w:ascii="Tahoma" w:hAnsi="Tahoma" w:cs="Tahoma"/>
          <w:color w:val="000000"/>
          <w:sz w:val="22"/>
          <w:szCs w:val="22"/>
        </w:rPr>
        <w:t>σε ποσοστό επί της εκτιμώμενης αξίας της σύμβασης ή του τμήματος της σύμβασης, χωρίς να συμπεριλαμβάνονται τα δικαιώματα προαίρεσης</w:t>
      </w:r>
      <w:r w:rsidR="00412039" w:rsidRPr="0095550D">
        <w:rPr>
          <w:rFonts w:ascii="Tahoma" w:hAnsi="Tahoma" w:cs="Tahoma"/>
          <w:color w:val="000000"/>
          <w:sz w:val="22"/>
          <w:szCs w:val="22"/>
        </w:rPr>
        <w:t>, και κατατίθεται πριν ή κατά την υπογραφή της σύμβασης.</w:t>
      </w:r>
    </w:p>
    <w:p w14:paraId="2A1F9948" w14:textId="09CDFCAD" w:rsidR="00AB7558" w:rsidRDefault="00AB7558" w:rsidP="00FD2ECF">
      <w:pPr>
        <w:pStyle w:val="a3"/>
        <w:autoSpaceDE w:val="0"/>
        <w:autoSpaceDN w:val="0"/>
        <w:adjustRightInd w:val="0"/>
        <w:spacing w:line="259" w:lineRule="auto"/>
        <w:ind w:left="360" w:hanging="360"/>
        <w:jc w:val="both"/>
        <w:rPr>
          <w:rFonts w:ascii="Tahoma" w:hAnsi="Tahoma" w:cs="Tahoma"/>
          <w:color w:val="000000"/>
          <w:sz w:val="22"/>
          <w:szCs w:val="22"/>
        </w:rPr>
      </w:pPr>
    </w:p>
    <w:p w14:paraId="1989FD9B" w14:textId="77777777" w:rsidR="00AA10D0" w:rsidRDefault="00533827" w:rsidP="00D0768D">
      <w:pPr>
        <w:pStyle w:val="a6"/>
        <w:spacing w:before="132" w:line="276" w:lineRule="auto"/>
        <w:ind w:left="426" w:hanging="426"/>
        <w:jc w:val="both"/>
        <w:rPr>
          <w:b/>
          <w:bCs/>
          <w:color w:val="000000"/>
        </w:rPr>
      </w:pPr>
      <w:r>
        <w:rPr>
          <w:b/>
          <w:bCs/>
          <w:color w:val="000000"/>
        </w:rPr>
        <w:t>1</w:t>
      </w:r>
      <w:r w:rsidR="00D8473F">
        <w:rPr>
          <w:b/>
          <w:bCs/>
          <w:color w:val="000000"/>
        </w:rPr>
        <w:t>1</w:t>
      </w:r>
      <w:r w:rsidR="00AB7558" w:rsidRPr="00533827">
        <w:rPr>
          <w:b/>
          <w:bCs/>
          <w:color w:val="000000"/>
        </w:rPr>
        <w:t>.</w:t>
      </w:r>
      <w:r w:rsidR="00AB7558" w:rsidRPr="0095550D">
        <w:rPr>
          <w:color w:val="000000"/>
        </w:rPr>
        <w:t xml:space="preserve"> </w:t>
      </w:r>
      <w:r w:rsidR="00AB7558" w:rsidRPr="0095550D">
        <w:rPr>
          <w:b/>
          <w:bCs/>
          <w:color w:val="000000"/>
        </w:rPr>
        <w:t>Τρόπος πληρωμής:</w:t>
      </w:r>
      <w:r w:rsidR="00D62FD4" w:rsidRPr="00D62FD4">
        <w:rPr>
          <w:b/>
          <w:bCs/>
          <w:color w:val="000000"/>
        </w:rPr>
        <w:t xml:space="preserve"> </w:t>
      </w:r>
    </w:p>
    <w:p w14:paraId="2A9A2717" w14:textId="6A3ED0EC" w:rsidR="00D0768D" w:rsidRDefault="00AA10D0" w:rsidP="00D0768D">
      <w:pPr>
        <w:pStyle w:val="a6"/>
        <w:spacing w:before="132" w:line="276" w:lineRule="auto"/>
        <w:ind w:left="426" w:hanging="426"/>
        <w:jc w:val="both"/>
      </w:pPr>
      <w:r>
        <w:rPr>
          <w:b/>
          <w:bCs/>
          <w:color w:val="000000"/>
        </w:rPr>
        <w:t xml:space="preserve">       </w:t>
      </w:r>
      <w:r w:rsidRPr="00AA10D0">
        <w:rPr>
          <w:color w:val="000000"/>
        </w:rPr>
        <w:t>11.1</w:t>
      </w:r>
      <w:r>
        <w:rPr>
          <w:b/>
          <w:bCs/>
          <w:color w:val="000000"/>
        </w:rPr>
        <w:t xml:space="preserve"> </w:t>
      </w:r>
      <w:r w:rsidR="00D0768D">
        <w:t>Η καταβολή της αμοιβής στον Ανάδοχο γίνεται τμηματικά, ανά μήνα ή δίμηνο, από την Δ/</w:t>
      </w:r>
      <w:proofErr w:type="spellStart"/>
      <w:r w:rsidR="00D0768D">
        <w:t>νση</w:t>
      </w:r>
      <w:proofErr w:type="spellEnd"/>
      <w:r w:rsidR="00D0768D">
        <w:t xml:space="preserve"> </w:t>
      </w:r>
      <w:r w:rsidR="00E40537">
        <w:t xml:space="preserve">Διοικητικού – </w:t>
      </w:r>
      <w:r w:rsidR="00D0768D">
        <w:t>Οικονομικού</w:t>
      </w:r>
      <w:r w:rsidR="00E40537">
        <w:t xml:space="preserve"> της Π.Ε. Λασιθίου</w:t>
      </w:r>
      <w:r w:rsidR="00D0768D">
        <w:t>, κατόπιν προσκόμισης των νόμιμων παραστατικών και δικαιολογητικών που προβλέπονται από τις διατάξεις του άρθρου 200 παρ. 5 του ν. 4412/2016, ήτοι:</w:t>
      </w:r>
    </w:p>
    <w:p w14:paraId="76DA7325" w14:textId="77777777" w:rsidR="00D0768D" w:rsidRDefault="00D0768D" w:rsidP="00D0768D">
      <w:pPr>
        <w:pStyle w:val="a6"/>
        <w:spacing w:before="132" w:line="276" w:lineRule="auto"/>
        <w:ind w:left="426"/>
        <w:jc w:val="both"/>
      </w:pPr>
      <w:r>
        <w:t>- Κατάσταση Δαπάνης.</w:t>
      </w:r>
    </w:p>
    <w:p w14:paraId="358051D2" w14:textId="77777777" w:rsidR="00D0768D" w:rsidRDefault="00D0768D" w:rsidP="00D0768D">
      <w:pPr>
        <w:pStyle w:val="a6"/>
        <w:spacing w:before="132" w:line="276" w:lineRule="auto"/>
        <w:ind w:left="426"/>
        <w:jc w:val="both"/>
      </w:pPr>
      <w:r>
        <w:t>- Βεβαίωση πραγματοποίησης δρομολογίου/ων από το Διευθυντή κάθε σχολείου.</w:t>
      </w:r>
    </w:p>
    <w:p w14:paraId="16CFB70A" w14:textId="77777777" w:rsidR="00D0768D" w:rsidRDefault="00D0768D" w:rsidP="00D0768D">
      <w:pPr>
        <w:pStyle w:val="a6"/>
        <w:spacing w:before="132" w:line="276" w:lineRule="auto"/>
        <w:ind w:left="426"/>
        <w:jc w:val="both"/>
      </w:pPr>
      <w:r>
        <w:t>- Τιμολόγιο του αναδόχου για παρεχόμενες υπηρεσίες ενός (1) μηνός.</w:t>
      </w:r>
    </w:p>
    <w:p w14:paraId="39ADB4A1" w14:textId="77777777" w:rsidR="00D0768D" w:rsidRDefault="00D0768D" w:rsidP="00D0768D">
      <w:pPr>
        <w:pStyle w:val="a6"/>
        <w:spacing w:before="132" w:line="276" w:lineRule="auto"/>
        <w:ind w:left="426"/>
        <w:jc w:val="both"/>
      </w:pPr>
      <w:r>
        <w:t>- Φορολογική και ασφαλιστική ενημερότητα, όπου απαιτείται, κατά τις κείμενες διατάξεις.</w:t>
      </w:r>
    </w:p>
    <w:p w14:paraId="57F74E97" w14:textId="0EDC796F" w:rsidR="00D0768D" w:rsidRDefault="00D0768D" w:rsidP="00D0768D">
      <w:pPr>
        <w:pStyle w:val="a6"/>
        <w:spacing w:before="132" w:line="276" w:lineRule="auto"/>
        <w:ind w:left="426"/>
        <w:jc w:val="both"/>
      </w:pPr>
      <w:r>
        <w:t>Επισημαίνεται ότι οι αρμόδιες υπηρεσίες που διενεργούν τον έλεγχο και την πληρωμή, μπορούν να ζητήσουν κάθε άλλο πρόσφορο δικαιολογητικό.</w:t>
      </w:r>
    </w:p>
    <w:p w14:paraId="727AFC71" w14:textId="253AEAB8" w:rsidR="00D0768D" w:rsidRDefault="00AA10D0" w:rsidP="00AA10D0">
      <w:pPr>
        <w:pStyle w:val="a6"/>
        <w:spacing w:before="132" w:line="276" w:lineRule="auto"/>
        <w:ind w:left="426"/>
        <w:jc w:val="both"/>
      </w:pPr>
      <w:r>
        <w:t>11</w:t>
      </w:r>
      <w:r w:rsidR="00D0768D">
        <w:t>.</w:t>
      </w:r>
      <w:r>
        <w:t>2</w:t>
      </w:r>
      <w:r w:rsidR="00D0768D">
        <w:t xml:space="preserve"> </w:t>
      </w:r>
      <w:proofErr w:type="spellStart"/>
      <w:r w:rsidR="00D0768D">
        <w:t>Toν</w:t>
      </w:r>
      <w:proofErr w:type="spellEnd"/>
      <w:r w:rsidR="00D0768D">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00D0768D">
        <w:t>βαρύνεται</w:t>
      </w:r>
      <w:proofErr w:type="spellEnd"/>
      <w:r w:rsidR="00D0768D">
        <w:t xml:space="preserve"> με τις ακόλουθες κρατήσεις: </w:t>
      </w:r>
    </w:p>
    <w:p w14:paraId="733375B5" w14:textId="77777777" w:rsidR="00D0768D" w:rsidRDefault="00D0768D" w:rsidP="00AA10D0">
      <w:pPr>
        <w:pStyle w:val="a6"/>
        <w:spacing w:before="132" w:line="276" w:lineRule="auto"/>
        <w:ind w:left="426"/>
        <w:jc w:val="both"/>
      </w:pPr>
      <w:r>
        <w:t xml:space="preserve">α) </w:t>
      </w:r>
      <w:r w:rsidRPr="008A2237">
        <w:t>Κράτηση 0,1%</w:t>
      </w:r>
      <w: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p>
    <w:p w14:paraId="183787EF" w14:textId="77777777" w:rsidR="00D0768D" w:rsidRDefault="00D0768D" w:rsidP="00AA10D0">
      <w:pPr>
        <w:pStyle w:val="a6"/>
        <w:spacing w:before="132" w:line="276" w:lineRule="auto"/>
        <w:ind w:left="426"/>
        <w:jc w:val="both"/>
      </w:pPr>
      <w: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256693F3" w14:textId="77777777" w:rsidR="00D0768D" w:rsidRDefault="00D0768D" w:rsidP="00AA10D0">
      <w:pPr>
        <w:pStyle w:val="a6"/>
        <w:spacing w:before="132" w:line="276" w:lineRule="auto"/>
        <w:ind w:left="426"/>
        <w:jc w:val="both"/>
      </w:pPr>
      <w:r>
        <w:t>Οι υπέρ τρίτων κρατήσεις υπόκεινται στο εκάστοτε ισχύον αναλογικό τέλος χαρτοσήμου 3% και στην επ’ αυτού εισφορά υπέρ ΟΓΑ 20%.</w:t>
      </w:r>
    </w:p>
    <w:p w14:paraId="028B87F4" w14:textId="77777777" w:rsidR="00D0768D" w:rsidRDefault="00D0768D" w:rsidP="00AA10D0">
      <w:pPr>
        <w:pStyle w:val="a6"/>
        <w:spacing w:before="132" w:line="276" w:lineRule="auto"/>
        <w:ind w:left="426"/>
        <w:jc w:val="both"/>
      </w:pPr>
      <w:r>
        <w:t xml:space="preserve">Με κάθε πληρωμή θα γίνεται η προβλεπόμενη από την κείμενη νομοθεσία παρακράτηση φόρου εισοδήματος 8% επί του καθαρού ποσού. </w:t>
      </w:r>
    </w:p>
    <w:p w14:paraId="3F288E82" w14:textId="313A8FA1" w:rsidR="00D0768D" w:rsidRPr="00D0768D" w:rsidRDefault="006B5497" w:rsidP="00D0768D">
      <w:pPr>
        <w:pStyle w:val="a6"/>
        <w:spacing w:before="132" w:line="276" w:lineRule="auto"/>
        <w:ind w:left="426" w:hanging="426"/>
        <w:jc w:val="both"/>
        <w:rPr>
          <w:color w:val="000000"/>
        </w:rPr>
      </w:pPr>
      <w:r w:rsidRPr="006B5497">
        <w:rPr>
          <w:b/>
          <w:bCs/>
          <w:color w:val="000000"/>
        </w:rPr>
        <w:t>12.</w:t>
      </w:r>
      <w:r>
        <w:rPr>
          <w:color w:val="000000"/>
        </w:rPr>
        <w:t xml:space="preserve"> </w:t>
      </w:r>
      <w:r w:rsidRPr="006B5497">
        <w:rPr>
          <w:b/>
          <w:bCs/>
          <w:color w:val="000000"/>
        </w:rPr>
        <w:t>Παρακολούθηση – παραλαβή:</w:t>
      </w:r>
      <w:r>
        <w:rPr>
          <w:color w:val="000000"/>
        </w:rPr>
        <w:t xml:space="preserve"> </w:t>
      </w:r>
    </w:p>
    <w:p w14:paraId="11EFEE5E" w14:textId="2C68B9BE" w:rsidR="00D0768D" w:rsidRPr="00D0768D" w:rsidRDefault="00D0768D" w:rsidP="00AA10D0">
      <w:pPr>
        <w:pStyle w:val="a6"/>
        <w:spacing w:before="132" w:line="276" w:lineRule="auto"/>
        <w:ind w:left="284"/>
        <w:jc w:val="both"/>
        <w:rPr>
          <w:color w:val="000000"/>
        </w:rPr>
      </w:pPr>
      <w:r>
        <w:rPr>
          <w:color w:val="000000"/>
        </w:rPr>
        <w:t>12.1</w:t>
      </w:r>
      <w:r w:rsidRPr="00D0768D">
        <w:rPr>
          <w:color w:val="000000"/>
        </w:rPr>
        <w:t xml:space="preserve">  Η παρακολούθηση της εκτέλεσης των συμβάσεων γίνεται από κάθε εξυπηρετούμενη σχολική μονάδα και η διοίκηση των συμβάσεων διενεργείται από τη Δ/</w:t>
      </w:r>
      <w:proofErr w:type="spellStart"/>
      <w:r w:rsidRPr="00D0768D">
        <w:rPr>
          <w:color w:val="000000"/>
        </w:rPr>
        <w:t>νση</w:t>
      </w:r>
      <w:proofErr w:type="spellEnd"/>
      <w:r w:rsidRPr="00D0768D">
        <w:rPr>
          <w:color w:val="000000"/>
        </w:rPr>
        <w:t xml:space="preserve"> Ανάπτυξης Π.Ε </w:t>
      </w:r>
      <w:r w:rsidR="008A2237">
        <w:rPr>
          <w:color w:val="000000"/>
        </w:rPr>
        <w:t>Λασιθίου</w:t>
      </w:r>
      <w:r w:rsidRPr="00D0768D">
        <w:rPr>
          <w:color w:val="000000"/>
        </w:rPr>
        <w:t>.</w:t>
      </w:r>
    </w:p>
    <w:p w14:paraId="3C983728" w14:textId="5C4F910F" w:rsidR="00D0768D" w:rsidRPr="00D0768D" w:rsidRDefault="00D0768D" w:rsidP="00AA10D0">
      <w:pPr>
        <w:pStyle w:val="a6"/>
        <w:spacing w:before="132" w:line="276" w:lineRule="auto"/>
        <w:ind w:left="284"/>
        <w:jc w:val="both"/>
        <w:rPr>
          <w:color w:val="000000"/>
        </w:rPr>
      </w:pPr>
      <w:r w:rsidRPr="00D0768D">
        <w:rPr>
          <w:color w:val="000000"/>
        </w:rPr>
        <w:t xml:space="preserve"> Ειδικότερα, ο Διευθυντής κάθε εξυπηρετούμενης σχολικής μονάδας αποτελεί τον συντονιστή για την παρακολούθηση των συμβάσεων του σχολείου και ορίζει εκπαιδευτικό/-</w:t>
      </w:r>
      <w:proofErr w:type="spellStart"/>
      <w:r w:rsidRPr="00D0768D">
        <w:rPr>
          <w:color w:val="000000"/>
        </w:rPr>
        <w:t>ούς</w:t>
      </w:r>
      <w:proofErr w:type="spellEnd"/>
      <w:r w:rsidRPr="00D0768D">
        <w:rPr>
          <w:color w:val="000000"/>
        </w:rPr>
        <w:t xml:space="preserve"> που υπηρετεί/-</w:t>
      </w:r>
      <w:proofErr w:type="spellStart"/>
      <w:r w:rsidRPr="00D0768D">
        <w:rPr>
          <w:color w:val="000000"/>
        </w:rPr>
        <w:t>ούν</w:t>
      </w:r>
      <w:proofErr w:type="spellEnd"/>
      <w:r w:rsidRPr="00D0768D">
        <w:rPr>
          <w:color w:val="000000"/>
        </w:rPr>
        <w:t xml:space="preserve"> σε αυτήν, ως επόπτη/-</w:t>
      </w:r>
      <w:proofErr w:type="spellStart"/>
      <w:r w:rsidRPr="00D0768D">
        <w:rPr>
          <w:color w:val="000000"/>
        </w:rPr>
        <w:t>ες</w:t>
      </w:r>
      <w:proofErr w:type="spellEnd"/>
      <w:r w:rsidRPr="00D0768D">
        <w:rPr>
          <w:color w:val="000000"/>
        </w:rPr>
        <w:t xml:space="preserve"> για την παρακολούθηση των συμβάσεων, με καθήκοντα τα οριζόμενα στο άρθρο 216 του ν. 4412/2016.</w:t>
      </w:r>
    </w:p>
    <w:p w14:paraId="3688DD69" w14:textId="1C780B4A" w:rsidR="00D0768D" w:rsidRPr="00D0768D" w:rsidRDefault="00D0768D" w:rsidP="00AA10D0">
      <w:pPr>
        <w:pStyle w:val="a6"/>
        <w:spacing w:before="132" w:line="276" w:lineRule="auto"/>
        <w:ind w:left="284"/>
        <w:jc w:val="both"/>
        <w:rPr>
          <w:color w:val="000000"/>
        </w:rPr>
      </w:pPr>
      <w:r w:rsidRPr="00D0768D">
        <w:rPr>
          <w:color w:val="000000"/>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w:t>
      </w:r>
    </w:p>
    <w:p w14:paraId="3BA2E3DB" w14:textId="395B2A03" w:rsidR="00D0768D" w:rsidRPr="00D0768D" w:rsidRDefault="00D0768D" w:rsidP="00AA10D0">
      <w:pPr>
        <w:pStyle w:val="a6"/>
        <w:spacing w:before="132" w:line="276" w:lineRule="auto"/>
        <w:ind w:left="284"/>
        <w:jc w:val="both"/>
        <w:rPr>
          <w:color w:val="000000"/>
        </w:rPr>
      </w:pPr>
      <w:r w:rsidRPr="00D0768D">
        <w:rPr>
          <w:color w:val="000000"/>
        </w:rPr>
        <w:lastRenderedPageBreak/>
        <w:t xml:space="preserve"> Μετά από έγγραφες παρατηρήσεις του Διευθυντή του Σχολείου, το Τμήμα Παιδείας Δια Βίου Μάθησης και Απασχόλησης της Δ/</w:t>
      </w:r>
      <w:proofErr w:type="spellStart"/>
      <w:r w:rsidRPr="00D0768D">
        <w:rPr>
          <w:color w:val="000000"/>
        </w:rPr>
        <w:t>νση</w:t>
      </w:r>
      <w:proofErr w:type="spellEnd"/>
      <w:r w:rsidRPr="00D0768D">
        <w:rPr>
          <w:color w:val="000000"/>
        </w:rPr>
        <w:t xml:space="preserve"> Ανάπτυξης, μπορεί να απευθύνει έγγραφα με οδηγίες και υποδείξεις προς τον ανάδοχο που αφορούν στην εκτέλεση της σύμβασης ή να εισηγείται στ</w:t>
      </w:r>
      <w:r w:rsidR="008308B0">
        <w:rPr>
          <w:color w:val="000000"/>
        </w:rPr>
        <w:t>ην</w:t>
      </w:r>
      <w:r w:rsidRPr="00D0768D">
        <w:rPr>
          <w:color w:val="000000"/>
        </w:rPr>
        <w:t xml:space="preserve"> Δ/</w:t>
      </w:r>
      <w:proofErr w:type="spellStart"/>
      <w:r w:rsidRPr="00D0768D">
        <w:rPr>
          <w:color w:val="000000"/>
        </w:rPr>
        <w:t>νσ</w:t>
      </w:r>
      <w:r w:rsidR="008308B0">
        <w:rPr>
          <w:color w:val="000000"/>
        </w:rPr>
        <w:t>η</w:t>
      </w:r>
      <w:proofErr w:type="spellEnd"/>
      <w:r w:rsidR="008308B0">
        <w:rPr>
          <w:color w:val="000000"/>
        </w:rPr>
        <w:t xml:space="preserve"> Διοικητικού - </w:t>
      </w:r>
      <w:r w:rsidRPr="00D0768D">
        <w:rPr>
          <w:color w:val="000000"/>
        </w:rPr>
        <w:t>Οικονομικ</w:t>
      </w:r>
      <w:r w:rsidR="008308B0">
        <w:rPr>
          <w:color w:val="000000"/>
        </w:rPr>
        <w:t>ού</w:t>
      </w:r>
      <w:r w:rsidRPr="00D0768D">
        <w:rPr>
          <w:color w:val="000000"/>
        </w:rPr>
        <w:t xml:space="preserve"> της </w:t>
      </w:r>
      <w:r w:rsidR="008308B0">
        <w:rPr>
          <w:color w:val="000000"/>
        </w:rPr>
        <w:t>Περιφερειακής Ενότητας Λασιθίου</w:t>
      </w:r>
      <w:r w:rsidRPr="00D0768D">
        <w:rPr>
          <w:color w:val="000000"/>
        </w:rPr>
        <w:t xml:space="preserve"> για ζητήματα που αφορούν στην μη προσήκουσα εκτέλεση των όρων της σύμβασης ή/και στην μη εκπλήρωση των υποχρεώσεων του αναδόχου ή στη λήψη των επιβεβλημένων μέτρων λόγω μη τήρησης των ως άνω όρων.</w:t>
      </w:r>
    </w:p>
    <w:p w14:paraId="3467F1F2" w14:textId="37331D19" w:rsidR="006B5497" w:rsidRDefault="00D0768D" w:rsidP="00AA10D0">
      <w:pPr>
        <w:pStyle w:val="a6"/>
        <w:spacing w:before="132" w:line="276" w:lineRule="auto"/>
        <w:ind w:left="284"/>
        <w:jc w:val="both"/>
        <w:rPr>
          <w:color w:val="000000"/>
        </w:rPr>
      </w:pPr>
      <w:r w:rsidRPr="00D0768D">
        <w:rPr>
          <w:color w:val="000000"/>
        </w:rPr>
        <w:t xml:space="preserve"> Επίσης το Τμήμα Παιδείας Δια Βίου Μάθησης και Απασχόλησης της Δ/</w:t>
      </w:r>
      <w:proofErr w:type="spellStart"/>
      <w:r w:rsidRPr="00D0768D">
        <w:rPr>
          <w:color w:val="000000"/>
        </w:rPr>
        <w:t>νση</w:t>
      </w:r>
      <w:proofErr w:type="spellEnd"/>
      <w:r w:rsidRPr="00D0768D">
        <w:rPr>
          <w:color w:val="000000"/>
        </w:rPr>
        <w:t xml:space="preserve"> Ανάπτυξης, εισηγείται για ζητήματα που αφορούν σε τροποποίηση του αντικειμένου και παράταση της διάρκειας της σύμβασης, υπό τους όρους του άρθρου 132 του ν. 4412/2016. Στη συνέχεια η </w:t>
      </w:r>
      <w:r w:rsidR="005A7BB7" w:rsidRPr="00D0768D">
        <w:rPr>
          <w:color w:val="000000"/>
        </w:rPr>
        <w:t>Δ/</w:t>
      </w:r>
      <w:proofErr w:type="spellStart"/>
      <w:r w:rsidR="005A7BB7" w:rsidRPr="00D0768D">
        <w:rPr>
          <w:color w:val="000000"/>
        </w:rPr>
        <w:t>νσ</w:t>
      </w:r>
      <w:r w:rsidR="005A7BB7">
        <w:rPr>
          <w:color w:val="000000"/>
        </w:rPr>
        <w:t>η</w:t>
      </w:r>
      <w:proofErr w:type="spellEnd"/>
      <w:r w:rsidR="005A7BB7">
        <w:rPr>
          <w:color w:val="000000"/>
        </w:rPr>
        <w:t xml:space="preserve"> Διοικητικού - </w:t>
      </w:r>
      <w:r w:rsidR="005A7BB7" w:rsidRPr="00D0768D">
        <w:rPr>
          <w:color w:val="000000"/>
        </w:rPr>
        <w:t>Οικονομικ</w:t>
      </w:r>
      <w:r w:rsidR="005A7BB7">
        <w:rPr>
          <w:color w:val="000000"/>
        </w:rPr>
        <w:t>ού</w:t>
      </w:r>
      <w:r w:rsidR="005A7BB7" w:rsidRPr="00D0768D">
        <w:rPr>
          <w:color w:val="000000"/>
        </w:rPr>
        <w:t xml:space="preserve"> της </w:t>
      </w:r>
      <w:r w:rsidR="005A7BB7">
        <w:rPr>
          <w:color w:val="000000"/>
        </w:rPr>
        <w:t>Περιφερειακής Ενότητας Λασιθίου</w:t>
      </w:r>
      <w:r w:rsidR="005A7BB7" w:rsidRPr="00D0768D">
        <w:rPr>
          <w:color w:val="000000"/>
        </w:rPr>
        <w:t xml:space="preserve"> </w:t>
      </w:r>
      <w:r w:rsidRPr="00D0768D">
        <w:rPr>
          <w:color w:val="000000"/>
        </w:rPr>
        <w:t>θα εισηγηθεί στην Οικονομική Επιτροπή της Περιφέρειας προκειμένου να εκδοθεί η σχετική απόφαση</w:t>
      </w:r>
      <w:r w:rsidR="00816B5A">
        <w:rPr>
          <w:color w:val="000000"/>
        </w:rPr>
        <w:t xml:space="preserve">. </w:t>
      </w:r>
    </w:p>
    <w:p w14:paraId="092F692C" w14:textId="4FC53262" w:rsidR="00AA10D0" w:rsidRPr="00AA10D0" w:rsidRDefault="00AA10D0" w:rsidP="00AA10D0">
      <w:pPr>
        <w:pStyle w:val="a6"/>
        <w:spacing w:before="132" w:line="276" w:lineRule="auto"/>
        <w:ind w:left="284"/>
        <w:jc w:val="both"/>
        <w:rPr>
          <w:color w:val="000000"/>
        </w:rPr>
      </w:pPr>
      <w:r>
        <w:rPr>
          <w:color w:val="000000"/>
        </w:rPr>
        <w:t xml:space="preserve">12.2 </w:t>
      </w:r>
      <w:r w:rsidR="0082416F">
        <w:rPr>
          <w:color w:val="000000"/>
        </w:rPr>
        <w:t xml:space="preserve">1. </w:t>
      </w:r>
      <w:r w:rsidRPr="00AA10D0">
        <w:rPr>
          <w:color w:val="000000"/>
        </w:rPr>
        <w:t xml:space="preserve">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 κατά τα αναλυτικώς αναφερόμενα στα Παραρτήματα Ι και  ΙΙ της παρούσας. </w:t>
      </w:r>
    </w:p>
    <w:p w14:paraId="7AE27D45" w14:textId="77777777" w:rsidR="00AA10D0" w:rsidRPr="00AA10D0" w:rsidRDefault="00AA10D0" w:rsidP="00AA10D0">
      <w:pPr>
        <w:pStyle w:val="a6"/>
        <w:spacing w:before="132" w:line="276" w:lineRule="auto"/>
        <w:ind w:left="284"/>
        <w:jc w:val="both"/>
        <w:rPr>
          <w:color w:val="000000"/>
        </w:rPr>
      </w:pPr>
      <w:r w:rsidRPr="00AA10D0">
        <w:rPr>
          <w:color w:val="000000"/>
        </w:rPr>
        <w:t>Οι Διευθυντές  κάθε σχολείου κάθε μήνα συντάσσουν  βεβαίωσης πραγματοποίησης των δρομολογίων ανά μεταφορέα.</w:t>
      </w:r>
    </w:p>
    <w:p w14:paraId="5DECBA6C" w14:textId="77777777" w:rsidR="00AA10D0" w:rsidRPr="00AA10D0" w:rsidRDefault="00AA10D0" w:rsidP="00AA10D0">
      <w:pPr>
        <w:pStyle w:val="a6"/>
        <w:spacing w:before="132" w:line="276" w:lineRule="auto"/>
        <w:ind w:left="284"/>
        <w:jc w:val="both"/>
        <w:rPr>
          <w:color w:val="000000"/>
        </w:rPr>
      </w:pPr>
      <w:r w:rsidRPr="00AA10D0">
        <w:rPr>
          <w:color w:val="000000"/>
        </w:rPr>
        <w:t>Οι Διευθυντές Π/</w:t>
      </w:r>
      <w:proofErr w:type="spellStart"/>
      <w:r w:rsidRPr="00AA10D0">
        <w:rPr>
          <w:color w:val="000000"/>
        </w:rPr>
        <w:t>βάθμιας</w:t>
      </w:r>
      <w:proofErr w:type="spellEnd"/>
      <w:r w:rsidRPr="00AA10D0">
        <w:rPr>
          <w:color w:val="000000"/>
        </w:rPr>
        <w:t xml:space="preserve"> και Δ/</w:t>
      </w:r>
      <w:proofErr w:type="spellStart"/>
      <w:r w:rsidRPr="00AA10D0">
        <w:rPr>
          <w:color w:val="000000"/>
        </w:rPr>
        <w:t>βάθμιας</w:t>
      </w:r>
      <w:proofErr w:type="spellEnd"/>
      <w:r w:rsidRPr="00AA10D0">
        <w:rPr>
          <w:color w:val="000000"/>
        </w:rPr>
        <w:t xml:space="preserve"> Εκπαίδευσης, ως διοικητικοί προϊστάμενοι των σχολικών μονάδων, είναι αρμόδιοι για τη διενέργεια δειγματοληπτικών ελέγχων σχετικά με:</w:t>
      </w:r>
    </w:p>
    <w:p w14:paraId="5DB8B2E6" w14:textId="77777777" w:rsidR="00AA10D0" w:rsidRPr="00AA10D0" w:rsidRDefault="00AA10D0" w:rsidP="00AA10D0">
      <w:pPr>
        <w:pStyle w:val="a6"/>
        <w:spacing w:before="132" w:line="276" w:lineRule="auto"/>
        <w:ind w:left="284"/>
        <w:jc w:val="both"/>
        <w:rPr>
          <w:color w:val="000000"/>
        </w:rPr>
      </w:pPr>
      <w:r w:rsidRPr="00AA10D0">
        <w:rPr>
          <w:color w:val="000000"/>
        </w:rPr>
        <w:t>α. την ορθή καταχώρηση των στοιχείων των μαθητών που δικαιούνται τη δωρεάν μεταφορά,</w:t>
      </w:r>
    </w:p>
    <w:p w14:paraId="11B41074" w14:textId="77777777" w:rsidR="00AA10D0" w:rsidRPr="00AA10D0" w:rsidRDefault="00AA10D0" w:rsidP="00AA10D0">
      <w:pPr>
        <w:pStyle w:val="a6"/>
        <w:spacing w:before="132" w:line="276" w:lineRule="auto"/>
        <w:ind w:left="284"/>
        <w:jc w:val="both"/>
        <w:rPr>
          <w:color w:val="000000"/>
        </w:rPr>
      </w:pPr>
      <w:r w:rsidRPr="00AA10D0">
        <w:rPr>
          <w:color w:val="000000"/>
        </w:rPr>
        <w:t>β. τη βεβαίωση της κανονικής διεξαγωγής του δρομολογίου,</w:t>
      </w:r>
    </w:p>
    <w:p w14:paraId="43E7DF06" w14:textId="77777777" w:rsidR="00AA10D0" w:rsidRPr="00AA10D0" w:rsidRDefault="00AA10D0" w:rsidP="00AA10D0">
      <w:pPr>
        <w:pStyle w:val="a6"/>
        <w:spacing w:before="132" w:line="276" w:lineRule="auto"/>
        <w:ind w:left="284"/>
        <w:jc w:val="both"/>
        <w:rPr>
          <w:color w:val="000000"/>
        </w:rPr>
      </w:pPr>
      <w:r w:rsidRPr="00AA10D0">
        <w:rPr>
          <w:color w:val="000000"/>
        </w:rPr>
        <w:t>γ. τη βεβαίωση της έγκαιρης μεταφοράς των μαθητών.</w:t>
      </w:r>
    </w:p>
    <w:p w14:paraId="3163BB74" w14:textId="77777777" w:rsidR="00AA10D0" w:rsidRPr="00AA10D0" w:rsidRDefault="00AA10D0" w:rsidP="00AA10D0">
      <w:pPr>
        <w:pStyle w:val="a6"/>
        <w:spacing w:before="132" w:line="276" w:lineRule="auto"/>
        <w:ind w:left="284"/>
        <w:jc w:val="both"/>
        <w:rPr>
          <w:color w:val="000000"/>
        </w:rPr>
      </w:pPr>
      <w:r w:rsidRPr="00AA10D0">
        <w:rPr>
          <w:color w:val="000000"/>
        </w:rPr>
        <w:t>Για θέματα που δεν καλύπτονται από την παρούσα παράγραφο, τυγχάνουν εφαρμογής οι διατάξεις της ΚΥΑ 50025/2018 «Μεταφορά μαθητών δημοσίων σχολείων από τις Περιφέρειες», καθώς και των άρθρων 219 και 220 του ν. 4412/2016.</w:t>
      </w:r>
    </w:p>
    <w:p w14:paraId="5A1B158D" w14:textId="642F240D" w:rsidR="00AA10D0" w:rsidRPr="00AA10D0" w:rsidRDefault="00AA10D0" w:rsidP="00AA10D0">
      <w:pPr>
        <w:pStyle w:val="a6"/>
        <w:spacing w:before="132" w:line="276" w:lineRule="auto"/>
        <w:ind w:left="284"/>
        <w:jc w:val="both"/>
        <w:rPr>
          <w:color w:val="000000"/>
        </w:rPr>
      </w:pPr>
      <w:r w:rsidRPr="00AA10D0">
        <w:rPr>
          <w:color w:val="000000"/>
        </w:rPr>
        <w:t>2</w:t>
      </w:r>
      <w:r w:rsidR="0082416F">
        <w:rPr>
          <w:color w:val="000000"/>
        </w:rPr>
        <w:t>.</w:t>
      </w:r>
      <w:r w:rsidRPr="00AA10D0">
        <w:rPr>
          <w:color w:val="000000"/>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w:t>
      </w:r>
      <w:proofErr w:type="spellStart"/>
      <w:r w:rsidRPr="00AA10D0">
        <w:rPr>
          <w:color w:val="000000"/>
        </w:rPr>
        <w:t>αποφαινομένου</w:t>
      </w:r>
      <w:proofErr w:type="spellEnd"/>
      <w:r w:rsidRPr="00AA10D0">
        <w:rPr>
          <w:color w:val="000000"/>
        </w:rPr>
        <w:t xml:space="preserve"> οργάνου, β) είτε εισηγείται για την παραλαβή με παρατηρήσεις ή την απόρριψη των </w:t>
      </w:r>
      <w:proofErr w:type="spellStart"/>
      <w:r w:rsidRPr="00AA10D0">
        <w:rPr>
          <w:color w:val="000000"/>
        </w:rPr>
        <w:t>παρεχομένων</w:t>
      </w:r>
      <w:proofErr w:type="spellEnd"/>
      <w:r w:rsidRPr="00AA10D0">
        <w:rPr>
          <w:color w:val="000000"/>
        </w:rPr>
        <w:t xml:space="preserve"> υπηρεσιών ή παραδοτέων, σύμφωνα με τις παραγράφους 3 και 4. Τα ανωτέρω εφαρμόζονται και σε τμηματικές παραλαβές. </w:t>
      </w:r>
    </w:p>
    <w:p w14:paraId="5C1695D7" w14:textId="6C8B7512" w:rsidR="00AA10D0" w:rsidRPr="00AA10D0" w:rsidRDefault="00AA10D0" w:rsidP="00AA10D0">
      <w:pPr>
        <w:pStyle w:val="a6"/>
        <w:spacing w:before="132" w:line="276" w:lineRule="auto"/>
        <w:ind w:left="284"/>
        <w:jc w:val="both"/>
        <w:rPr>
          <w:color w:val="000000"/>
        </w:rPr>
      </w:pPr>
      <w:r w:rsidRPr="00AA10D0">
        <w:rPr>
          <w:color w:val="000000"/>
        </w:rPr>
        <w:t>3</w:t>
      </w:r>
      <w:r w:rsidR="0082416F">
        <w:rPr>
          <w:color w:val="000000"/>
        </w:rPr>
        <w:t>.</w:t>
      </w:r>
      <w:r w:rsidRPr="00AA10D0">
        <w:rPr>
          <w:color w:val="000000"/>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697F4E37" w14:textId="2F8D87C0" w:rsidR="00AA10D0" w:rsidRPr="00AA10D0" w:rsidRDefault="0082416F" w:rsidP="00AA10D0">
      <w:pPr>
        <w:pStyle w:val="a6"/>
        <w:spacing w:before="132" w:line="276" w:lineRule="auto"/>
        <w:ind w:left="284"/>
        <w:jc w:val="both"/>
        <w:rPr>
          <w:color w:val="000000"/>
        </w:rPr>
      </w:pPr>
      <w:r>
        <w:rPr>
          <w:color w:val="000000"/>
        </w:rPr>
        <w:t>4.</w:t>
      </w:r>
      <w:r w:rsidR="00AA10D0" w:rsidRPr="00AA10D0">
        <w:rPr>
          <w:color w:val="000000"/>
        </w:rPr>
        <w:t xml:space="preserve"> Για την εφαρμογή της προηγούμενης παραγράφου ορίζονται τα ακόλουθα: </w:t>
      </w:r>
    </w:p>
    <w:p w14:paraId="53E89083" w14:textId="77777777" w:rsidR="00AA10D0" w:rsidRPr="00AA10D0" w:rsidRDefault="00AA10D0" w:rsidP="00AA10D0">
      <w:pPr>
        <w:pStyle w:val="a6"/>
        <w:spacing w:before="132" w:line="276" w:lineRule="auto"/>
        <w:ind w:left="284"/>
        <w:jc w:val="both"/>
        <w:rPr>
          <w:color w:val="000000"/>
        </w:rPr>
      </w:pPr>
      <w:r w:rsidRPr="00AA10D0">
        <w:rPr>
          <w:color w:val="000000"/>
        </w:rPr>
        <w:lastRenderedPageBreak/>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1BFCC716" w14:textId="63281A28" w:rsidR="00AA10D0" w:rsidRPr="00AA10D0" w:rsidRDefault="00AA10D0" w:rsidP="00AA10D0">
      <w:pPr>
        <w:pStyle w:val="a6"/>
        <w:spacing w:before="132" w:line="276" w:lineRule="auto"/>
        <w:ind w:left="284"/>
        <w:jc w:val="both"/>
        <w:rPr>
          <w:color w:val="000000"/>
        </w:rPr>
      </w:pPr>
      <w:r w:rsidRPr="00AA10D0">
        <w:rPr>
          <w:color w:val="000000"/>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sidRPr="00AA10D0">
        <w:rPr>
          <w:color w:val="000000"/>
        </w:rPr>
        <w:t>οριζομένων</w:t>
      </w:r>
      <w:proofErr w:type="spellEnd"/>
      <w:r w:rsidRPr="00AA10D0">
        <w:rPr>
          <w:color w:val="000000"/>
        </w:rPr>
        <w:t xml:space="preserve"> στο άρθρο 220</w:t>
      </w:r>
      <w:r w:rsidR="002B1BF4">
        <w:rPr>
          <w:color w:val="000000"/>
        </w:rPr>
        <w:t xml:space="preserve"> του Ν. 4412/2016</w:t>
      </w:r>
      <w:r w:rsidRPr="00AA10D0">
        <w:rPr>
          <w:color w:val="000000"/>
        </w:rPr>
        <w:t xml:space="preserve">. </w:t>
      </w:r>
    </w:p>
    <w:p w14:paraId="4B6E5422" w14:textId="5875388F" w:rsidR="00AA10D0" w:rsidRPr="00AA10D0" w:rsidRDefault="00AA10D0" w:rsidP="00AA10D0">
      <w:pPr>
        <w:pStyle w:val="a6"/>
        <w:spacing w:before="132" w:line="276" w:lineRule="auto"/>
        <w:ind w:left="284"/>
        <w:jc w:val="both"/>
        <w:rPr>
          <w:color w:val="000000"/>
        </w:rPr>
      </w:pPr>
      <w:r w:rsidRPr="00AA10D0">
        <w:rPr>
          <w:color w:val="000000"/>
        </w:rPr>
        <w:t>5</w:t>
      </w:r>
      <w:r w:rsidR="0082416F">
        <w:rPr>
          <w:color w:val="000000"/>
        </w:rPr>
        <w:t>.</w:t>
      </w:r>
      <w:r w:rsidRPr="00AA10D0">
        <w:rPr>
          <w:color w:val="000000"/>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w:t>
      </w:r>
      <w:proofErr w:type="spellStart"/>
      <w:r w:rsidRPr="00AA10D0">
        <w:rPr>
          <w:color w:val="000000"/>
        </w:rPr>
        <w:t>συντελεσθεί</w:t>
      </w:r>
      <w:proofErr w:type="spellEnd"/>
      <w:r w:rsidRPr="00AA10D0">
        <w:rPr>
          <w:color w:val="000000"/>
        </w:rPr>
        <w:t xml:space="preserve"> αυτοδίκαια. </w:t>
      </w:r>
    </w:p>
    <w:p w14:paraId="663E76E0" w14:textId="7927912D" w:rsidR="00AA10D0" w:rsidRDefault="00AA10D0" w:rsidP="00AA10D0">
      <w:pPr>
        <w:pStyle w:val="a6"/>
        <w:spacing w:before="132" w:line="276" w:lineRule="auto"/>
        <w:ind w:left="284"/>
        <w:jc w:val="both"/>
        <w:rPr>
          <w:color w:val="000000"/>
        </w:rPr>
      </w:pPr>
      <w:r w:rsidRPr="00AA10D0">
        <w:rPr>
          <w:color w:val="000000"/>
        </w:rPr>
        <w:t>6</w:t>
      </w:r>
      <w:r w:rsidR="0082416F">
        <w:rPr>
          <w:color w:val="000000"/>
        </w:rPr>
        <w:t>.</w:t>
      </w:r>
      <w:r w:rsidRPr="00AA10D0">
        <w:rPr>
          <w:color w:val="000000"/>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proofErr w:type="spellStart"/>
      <w:r w:rsidRPr="00AA10D0">
        <w:rPr>
          <w:color w:val="000000"/>
        </w:rPr>
        <w:t>αποφαινομένου</w:t>
      </w:r>
      <w:proofErr w:type="spellEnd"/>
      <w:r w:rsidRPr="00AA10D0">
        <w:rPr>
          <w:color w:val="000000"/>
        </w:rPr>
        <w:t xml:space="preserve">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w:t>
      </w:r>
      <w:r w:rsidR="005A1AC7">
        <w:rPr>
          <w:color w:val="000000"/>
        </w:rPr>
        <w:t>Η εγγυητική</w:t>
      </w:r>
      <w:r w:rsidRPr="00AA10D0">
        <w:rPr>
          <w:color w:val="000000"/>
        </w:rPr>
        <w:t xml:space="preserve"> επιστολ</w:t>
      </w:r>
      <w:r w:rsidR="005A1AC7">
        <w:rPr>
          <w:color w:val="000000"/>
        </w:rPr>
        <w:t>ή</w:t>
      </w:r>
      <w:r w:rsidRPr="00AA10D0">
        <w:rPr>
          <w:color w:val="000000"/>
        </w:rPr>
        <w:t xml:space="preserve"> καλής εκτέλεσης δεν επιστρέφ</w:t>
      </w:r>
      <w:r w:rsidR="005A1AC7">
        <w:rPr>
          <w:color w:val="000000"/>
        </w:rPr>
        <w:t>ε</w:t>
      </w:r>
      <w:r w:rsidRPr="00AA10D0">
        <w:rPr>
          <w:color w:val="000000"/>
        </w:rPr>
        <w:t xml:space="preserve">ται πριν την ολοκλήρωση όλων των </w:t>
      </w:r>
      <w:proofErr w:type="spellStart"/>
      <w:r w:rsidRPr="00AA10D0">
        <w:rPr>
          <w:color w:val="000000"/>
        </w:rPr>
        <w:t>προβλεπομένων</w:t>
      </w:r>
      <w:proofErr w:type="spellEnd"/>
      <w:r w:rsidRPr="00AA10D0">
        <w:rPr>
          <w:color w:val="000000"/>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6C3F2CA8" w14:textId="77777777" w:rsidR="0082416F" w:rsidRPr="0082416F" w:rsidRDefault="0082416F" w:rsidP="0082416F">
      <w:pPr>
        <w:pStyle w:val="a6"/>
        <w:spacing w:before="132" w:line="276" w:lineRule="auto"/>
        <w:jc w:val="both"/>
        <w:rPr>
          <w:b/>
          <w:bCs/>
          <w:color w:val="000000"/>
        </w:rPr>
      </w:pPr>
      <w:r w:rsidRPr="0082416F">
        <w:rPr>
          <w:b/>
          <w:bCs/>
          <w:color w:val="000000"/>
        </w:rPr>
        <w:t xml:space="preserve">13. </w:t>
      </w:r>
      <w:r w:rsidRPr="0082416F">
        <w:rPr>
          <w:b/>
          <w:bCs/>
          <w:color w:val="000000"/>
        </w:rPr>
        <w:tab/>
        <w:t xml:space="preserve">Τροποποίηση σύμβασης κατά τη διάρκειά της </w:t>
      </w:r>
    </w:p>
    <w:p w14:paraId="4EA11AD9" w14:textId="77777777" w:rsidR="0082416F" w:rsidRPr="0082416F" w:rsidRDefault="0082416F" w:rsidP="0082416F">
      <w:pPr>
        <w:pStyle w:val="a6"/>
        <w:spacing w:before="132" w:line="276" w:lineRule="auto"/>
        <w:jc w:val="both"/>
        <w:rPr>
          <w:color w:val="000000"/>
        </w:rPr>
      </w:pPr>
      <w:r w:rsidRPr="0082416F">
        <w:rPr>
          <w:color w:val="000000"/>
        </w:rPr>
        <w:t xml:space="preserve">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 </w:t>
      </w:r>
    </w:p>
    <w:p w14:paraId="4CA9C4D5" w14:textId="1FE8B6AB" w:rsidR="0082416F" w:rsidRDefault="0082416F" w:rsidP="0082416F">
      <w:pPr>
        <w:pStyle w:val="a6"/>
        <w:spacing w:before="132" w:line="276" w:lineRule="auto"/>
        <w:jc w:val="both"/>
        <w:rPr>
          <w:color w:val="000000"/>
        </w:rPr>
      </w:pPr>
      <w:r w:rsidRPr="0082416F">
        <w:rPr>
          <w:color w:val="000000"/>
        </w:rPr>
        <w:t xml:space="preserve">Τα δικαιώματα προαίρεσης που προβλέπονται στην παρούσα σύμβαση συνολικού ποσού </w:t>
      </w:r>
      <w:r w:rsidR="00821918" w:rsidRPr="00821918">
        <w:rPr>
          <w:color w:val="000000"/>
        </w:rPr>
        <w:t>189.248,67 €</w:t>
      </w:r>
      <w:r w:rsidRPr="0082416F">
        <w:rPr>
          <w:color w:val="000000"/>
        </w:rPr>
        <w:t xml:space="preserve"> </w:t>
      </w:r>
      <w:r w:rsidR="00821918">
        <w:rPr>
          <w:color w:val="000000"/>
        </w:rPr>
        <w:t>χωρίς</w:t>
      </w:r>
      <w:r w:rsidRPr="0082416F">
        <w:rPr>
          <w:color w:val="000000"/>
        </w:rPr>
        <w:t xml:space="preserve"> ΦΠΑ  ασκούνται κατά τη διάρκεια εκτέλεσης της σύμβασης με απόφαση του αρμοδίου οργάνου  της Αναθέτουσας Αρχής, χωρίς υπέρβαση του προϋπολογισμού και δύναται να ενεργοποιηθούν για την  τροποποίηση των υφιστάμενων δρομολογίων (δηλαδή μείωση ή αύξηση των χιλιομέτρων των δρομολογίων ή μερική αλλαγή διαδρομής που οφείλεται στην ανάγκη να εξυπηρετηθούν νέοι μαθητές η την  προσθήκη νέων δρομολογίων κατά τη διάρκεια της εκτέλεσης της σύμβασης ή σε κάποια απρόβλεπτη ανάγκη π.χ. εκτέλεση δημόσιων έργων επί οδοστρωμάτων, όπως και για την ύπαρξη συνοδού όποτε προκύψει ανάγκη κατά τη διάρκεια εκτέλεσης της σύμβασης)</w:t>
      </w:r>
      <w:r w:rsidR="004969CD">
        <w:rPr>
          <w:color w:val="000000"/>
        </w:rPr>
        <w:t>.</w:t>
      </w:r>
    </w:p>
    <w:p w14:paraId="44B9FA90" w14:textId="77777777" w:rsidR="002B504E" w:rsidRDefault="002B504E" w:rsidP="0082416F">
      <w:pPr>
        <w:pStyle w:val="a6"/>
        <w:spacing w:before="132" w:line="276" w:lineRule="auto"/>
        <w:jc w:val="both"/>
        <w:rPr>
          <w:color w:val="000000"/>
        </w:rPr>
      </w:pPr>
    </w:p>
    <w:p w14:paraId="0C40FA32" w14:textId="5C96E8CE" w:rsidR="009D4FBA" w:rsidRPr="009D4FBA" w:rsidRDefault="009D4FBA" w:rsidP="009D4FBA">
      <w:pPr>
        <w:pStyle w:val="a3"/>
        <w:autoSpaceDE w:val="0"/>
        <w:autoSpaceDN w:val="0"/>
        <w:adjustRightInd w:val="0"/>
        <w:spacing w:line="259" w:lineRule="auto"/>
        <w:ind w:left="0"/>
        <w:jc w:val="both"/>
        <w:rPr>
          <w:rFonts w:ascii="Tahoma" w:hAnsi="Tahoma" w:cs="Tahoma"/>
          <w:b/>
          <w:bCs/>
          <w:color w:val="000000"/>
          <w:sz w:val="22"/>
          <w:szCs w:val="22"/>
        </w:rPr>
      </w:pPr>
      <w:r w:rsidRPr="009D4FBA">
        <w:rPr>
          <w:rFonts w:ascii="Tahoma" w:hAnsi="Tahoma" w:cs="Tahoma"/>
          <w:b/>
          <w:bCs/>
          <w:color w:val="000000"/>
          <w:sz w:val="22"/>
          <w:szCs w:val="22"/>
        </w:rPr>
        <w:t xml:space="preserve">14. </w:t>
      </w:r>
      <w:r w:rsidR="002B504E">
        <w:rPr>
          <w:rFonts w:ascii="Tahoma" w:hAnsi="Tahoma" w:cs="Tahoma"/>
          <w:b/>
          <w:bCs/>
          <w:color w:val="000000"/>
          <w:sz w:val="22"/>
          <w:szCs w:val="22"/>
        </w:rPr>
        <w:t>Α</w:t>
      </w:r>
      <w:r w:rsidRPr="009D4FBA">
        <w:rPr>
          <w:rFonts w:ascii="Tahoma" w:hAnsi="Tahoma" w:cs="Tahoma"/>
          <w:b/>
          <w:bCs/>
          <w:color w:val="000000"/>
          <w:sz w:val="22"/>
          <w:szCs w:val="22"/>
        </w:rPr>
        <w:t xml:space="preserve">ναπροσαρμογή της τιμής </w:t>
      </w:r>
    </w:p>
    <w:p w14:paraId="11D643D2" w14:textId="77777777" w:rsidR="004E22AF" w:rsidRDefault="009D4FBA" w:rsidP="004E22AF">
      <w:pPr>
        <w:jc w:val="both"/>
        <w:rPr>
          <w:rFonts w:ascii="Tahoma" w:eastAsia="Tahoma" w:hAnsi="Tahoma" w:cs="Tahoma"/>
          <w:color w:val="000000"/>
          <w:sz w:val="22"/>
          <w:szCs w:val="22"/>
          <w:lang w:eastAsia="en-US"/>
        </w:rPr>
      </w:pPr>
      <w:r w:rsidRPr="004E22AF">
        <w:rPr>
          <w:rFonts w:ascii="Tahoma" w:eastAsia="Tahoma" w:hAnsi="Tahoma" w:cs="Tahoma"/>
          <w:color w:val="000000"/>
          <w:sz w:val="22"/>
          <w:szCs w:val="22"/>
          <w:lang w:eastAsia="en-US"/>
        </w:rPr>
        <w:t xml:space="preserve">Το Συνολικό εκτιμώμενο κόστος μεταφοράς των μαθητών έχει υπολογιστεί με βάση την τρέχουσα τιμή των καυσίμων και όπως αυτή ορίζεται από τον μαθηματικό τύπο του παραρτήματος της ΚΥΑ </w:t>
      </w:r>
      <w:bookmarkStart w:id="5" w:name="_Hlk112864013"/>
      <w:r w:rsidRPr="004E22AF">
        <w:rPr>
          <w:rFonts w:ascii="Tahoma" w:eastAsia="Tahoma" w:hAnsi="Tahoma" w:cs="Tahoma"/>
          <w:color w:val="000000"/>
          <w:sz w:val="22"/>
          <w:szCs w:val="22"/>
          <w:lang w:eastAsia="en-US"/>
        </w:rPr>
        <w:t>50025/2018</w:t>
      </w:r>
      <w:bookmarkEnd w:id="5"/>
      <w:r w:rsidR="004E22AF">
        <w:rPr>
          <w:rFonts w:ascii="Tahoma" w:eastAsia="Tahoma" w:hAnsi="Tahoma" w:cs="Tahoma"/>
          <w:color w:val="000000"/>
          <w:sz w:val="22"/>
          <w:szCs w:val="22"/>
          <w:lang w:eastAsia="en-US"/>
        </w:rPr>
        <w:t>.</w:t>
      </w:r>
      <w:r w:rsidR="004E22AF" w:rsidRPr="004E22AF">
        <w:rPr>
          <w:rFonts w:ascii="Tahoma" w:eastAsia="Tahoma" w:hAnsi="Tahoma" w:cs="Tahoma"/>
          <w:color w:val="000000"/>
          <w:sz w:val="22"/>
          <w:szCs w:val="22"/>
          <w:lang w:eastAsia="en-US"/>
        </w:rPr>
        <w:t xml:space="preserve"> </w:t>
      </w:r>
    </w:p>
    <w:p w14:paraId="3B53A5BE" w14:textId="77777777" w:rsidR="004969CD" w:rsidRDefault="004969CD" w:rsidP="004E22AF">
      <w:pPr>
        <w:jc w:val="both"/>
        <w:rPr>
          <w:rFonts w:cs="Arial"/>
          <w:szCs w:val="22"/>
        </w:rPr>
      </w:pPr>
      <w:r w:rsidRPr="004969CD">
        <w:rPr>
          <w:rFonts w:ascii="Tahoma" w:eastAsia="Tahoma" w:hAnsi="Tahoma" w:cs="Tahoma"/>
          <w:color w:val="000000"/>
          <w:sz w:val="22"/>
          <w:szCs w:val="22"/>
          <w:lang w:eastAsia="en-US"/>
        </w:rPr>
        <w:t>Δεν προβλέπεται αναπροσαρμογή τιμών καθ’ όλη τη διάρκεια ισχύος τ</w:t>
      </w:r>
      <w:r>
        <w:rPr>
          <w:rFonts w:ascii="Tahoma" w:eastAsia="Tahoma" w:hAnsi="Tahoma" w:cs="Tahoma"/>
          <w:color w:val="000000"/>
          <w:sz w:val="22"/>
          <w:szCs w:val="22"/>
          <w:lang w:eastAsia="en-US"/>
        </w:rPr>
        <w:t>ης</w:t>
      </w:r>
      <w:r w:rsidRPr="004969CD">
        <w:rPr>
          <w:rFonts w:ascii="Tahoma" w:eastAsia="Tahoma" w:hAnsi="Tahoma" w:cs="Tahoma"/>
          <w:color w:val="000000"/>
          <w:sz w:val="22"/>
          <w:szCs w:val="22"/>
          <w:lang w:eastAsia="en-US"/>
        </w:rPr>
        <w:t xml:space="preserve"> </w:t>
      </w:r>
      <w:r>
        <w:rPr>
          <w:rFonts w:ascii="Tahoma" w:eastAsia="Tahoma" w:hAnsi="Tahoma" w:cs="Tahoma"/>
          <w:color w:val="000000"/>
          <w:sz w:val="22"/>
          <w:szCs w:val="22"/>
          <w:lang w:eastAsia="en-US"/>
        </w:rPr>
        <w:t>Σύμβασης</w:t>
      </w:r>
      <w:r w:rsidRPr="004969CD">
        <w:rPr>
          <w:rFonts w:ascii="Tahoma" w:eastAsia="Tahoma" w:hAnsi="Tahoma" w:cs="Tahoma"/>
          <w:color w:val="000000"/>
          <w:sz w:val="22"/>
          <w:szCs w:val="22"/>
          <w:lang w:eastAsia="en-US"/>
        </w:rPr>
        <w:t xml:space="preserve"> πλην της προβλεπόμενης από την ΚΥΑ </w:t>
      </w:r>
      <w:r w:rsidRPr="004E22AF">
        <w:rPr>
          <w:rFonts w:ascii="Tahoma" w:eastAsia="Tahoma" w:hAnsi="Tahoma" w:cs="Tahoma"/>
          <w:color w:val="000000"/>
          <w:sz w:val="22"/>
          <w:szCs w:val="22"/>
          <w:lang w:eastAsia="en-US"/>
        </w:rPr>
        <w:t>50025/2018</w:t>
      </w:r>
      <w:r>
        <w:rPr>
          <w:rFonts w:ascii="Tahoma" w:eastAsia="Tahoma" w:hAnsi="Tahoma" w:cs="Tahoma"/>
          <w:color w:val="000000"/>
          <w:sz w:val="22"/>
          <w:szCs w:val="22"/>
          <w:lang w:eastAsia="en-US"/>
        </w:rPr>
        <w:t xml:space="preserve"> </w:t>
      </w:r>
      <w:r w:rsidRPr="004969CD">
        <w:rPr>
          <w:rFonts w:ascii="Tahoma" w:eastAsia="Tahoma" w:hAnsi="Tahoma" w:cs="Tahoma"/>
          <w:color w:val="000000"/>
          <w:sz w:val="22"/>
          <w:szCs w:val="22"/>
          <w:lang w:eastAsia="en-US"/>
        </w:rPr>
        <w:t>αναπροσαρμογής λόγω τιμής καυσίμου</w:t>
      </w:r>
      <w:r w:rsidRPr="000D46F7">
        <w:rPr>
          <w:rFonts w:cs="Arial"/>
          <w:szCs w:val="22"/>
        </w:rPr>
        <w:t xml:space="preserve">.   </w:t>
      </w:r>
    </w:p>
    <w:p w14:paraId="130A498F" w14:textId="4D23CD84" w:rsidR="004969CD" w:rsidRDefault="004969CD" w:rsidP="004969CD">
      <w:pPr>
        <w:jc w:val="both"/>
        <w:rPr>
          <w:rFonts w:ascii="Tahoma" w:eastAsia="Tahoma" w:hAnsi="Tahoma" w:cs="Tahoma"/>
          <w:color w:val="000000"/>
          <w:sz w:val="22"/>
          <w:szCs w:val="22"/>
          <w:lang w:eastAsia="en-US"/>
        </w:rPr>
      </w:pPr>
      <w:r w:rsidRPr="000D46F7">
        <w:rPr>
          <w:rFonts w:cs="Arial"/>
          <w:szCs w:val="22"/>
        </w:rPr>
        <w:lastRenderedPageBreak/>
        <w:t xml:space="preserve"> </w:t>
      </w:r>
      <w:r w:rsidR="00FE3C9E" w:rsidRPr="00FE3C9E">
        <w:rPr>
          <w:rFonts w:ascii="Tahoma" w:eastAsia="Tahoma" w:hAnsi="Tahoma" w:cs="Tahoma"/>
          <w:color w:val="000000"/>
          <w:sz w:val="22"/>
          <w:szCs w:val="22"/>
          <w:lang w:eastAsia="en-US"/>
        </w:rPr>
        <w:t>Έτσι</w:t>
      </w:r>
      <w:r w:rsidRPr="000D46F7">
        <w:rPr>
          <w:rFonts w:cs="Arial"/>
          <w:szCs w:val="22"/>
        </w:rPr>
        <w:t xml:space="preserve"> </w:t>
      </w:r>
      <w:r w:rsidR="00FE3C9E">
        <w:rPr>
          <w:rFonts w:ascii="Tahoma" w:eastAsia="Tahoma" w:hAnsi="Tahoma" w:cs="Tahoma"/>
          <w:color w:val="000000"/>
          <w:sz w:val="22"/>
          <w:szCs w:val="22"/>
          <w:lang w:eastAsia="en-US"/>
        </w:rPr>
        <w:t>ό</w:t>
      </w:r>
      <w:r w:rsidRPr="004969CD">
        <w:rPr>
          <w:rFonts w:ascii="Tahoma" w:eastAsia="Tahoma" w:hAnsi="Tahoma" w:cs="Tahoma"/>
          <w:color w:val="000000"/>
          <w:sz w:val="22"/>
          <w:szCs w:val="22"/>
          <w:lang w:eastAsia="en-US"/>
        </w:rPr>
        <w:t>σον αφορά τα λεωφορεία, κάθε ημερολογιακό μήνα διεξαγωγής του δρομολογίου θα υπολογίζεται η τιμή του μαθηματικού τύπου με βάση τη μέση τιμή καυσίμου, που ανακοινώνει το Παρατηρητήριο Τιμών του Υπουργείου Ανάπτυξης.</w:t>
      </w:r>
    </w:p>
    <w:p w14:paraId="1BFB5A75" w14:textId="0CB4BD22" w:rsidR="004969CD" w:rsidRPr="004E22AF" w:rsidRDefault="004969CD" w:rsidP="004E22AF">
      <w:pPr>
        <w:jc w:val="both"/>
        <w:rPr>
          <w:rFonts w:ascii="Tahoma" w:eastAsia="Tahoma" w:hAnsi="Tahoma" w:cs="Tahoma"/>
          <w:color w:val="000000"/>
          <w:sz w:val="22"/>
          <w:szCs w:val="22"/>
          <w:lang w:eastAsia="en-US"/>
        </w:rPr>
      </w:pPr>
    </w:p>
    <w:p w14:paraId="4B98006F" w14:textId="77777777" w:rsidR="009D4FBA" w:rsidRDefault="009D4FBA" w:rsidP="00E41067">
      <w:pPr>
        <w:pStyle w:val="a3"/>
        <w:autoSpaceDE w:val="0"/>
        <w:autoSpaceDN w:val="0"/>
        <w:adjustRightInd w:val="0"/>
        <w:spacing w:line="259" w:lineRule="auto"/>
        <w:ind w:left="0"/>
        <w:jc w:val="both"/>
        <w:rPr>
          <w:rFonts w:ascii="Tahoma" w:hAnsi="Tahoma" w:cs="Tahoma"/>
          <w:b/>
          <w:bCs/>
          <w:color w:val="000000"/>
          <w:sz w:val="22"/>
          <w:szCs w:val="22"/>
        </w:rPr>
      </w:pPr>
    </w:p>
    <w:p w14:paraId="3937B4B8" w14:textId="285B249A" w:rsidR="00E41067" w:rsidRDefault="00E41067" w:rsidP="00E41067">
      <w:pPr>
        <w:pStyle w:val="a3"/>
        <w:autoSpaceDE w:val="0"/>
        <w:autoSpaceDN w:val="0"/>
        <w:adjustRightInd w:val="0"/>
        <w:spacing w:line="259" w:lineRule="auto"/>
        <w:ind w:left="0"/>
        <w:jc w:val="both"/>
        <w:rPr>
          <w:rFonts w:ascii="Tahoma" w:hAnsi="Tahoma" w:cs="Tahoma"/>
          <w:color w:val="000000"/>
          <w:sz w:val="22"/>
          <w:szCs w:val="22"/>
        </w:rPr>
      </w:pPr>
      <w:r>
        <w:rPr>
          <w:rFonts w:ascii="Tahoma" w:hAnsi="Tahoma" w:cs="Tahoma"/>
          <w:b/>
          <w:bCs/>
          <w:color w:val="000000"/>
          <w:sz w:val="22"/>
          <w:szCs w:val="22"/>
        </w:rPr>
        <w:t>1</w:t>
      </w:r>
      <w:r w:rsidR="009D4FBA">
        <w:rPr>
          <w:rFonts w:ascii="Tahoma" w:hAnsi="Tahoma" w:cs="Tahoma"/>
          <w:b/>
          <w:bCs/>
          <w:color w:val="000000"/>
          <w:sz w:val="22"/>
          <w:szCs w:val="22"/>
        </w:rPr>
        <w:t>5</w:t>
      </w:r>
      <w:r>
        <w:rPr>
          <w:rFonts w:ascii="Tahoma" w:hAnsi="Tahoma" w:cs="Tahoma"/>
          <w:b/>
          <w:bCs/>
          <w:color w:val="000000"/>
          <w:sz w:val="22"/>
          <w:szCs w:val="22"/>
        </w:rPr>
        <w:t xml:space="preserve">. </w:t>
      </w:r>
      <w:r w:rsidR="00AB7558" w:rsidRPr="0095550D">
        <w:rPr>
          <w:rFonts w:ascii="Tahoma" w:hAnsi="Tahoma" w:cs="Tahoma"/>
          <w:b/>
          <w:bCs/>
          <w:color w:val="000000"/>
          <w:sz w:val="22"/>
          <w:szCs w:val="22"/>
        </w:rPr>
        <w:t>Λοιπές πληροφορίες – όροι:</w:t>
      </w:r>
      <w:r w:rsidR="00AB7558" w:rsidRPr="0095550D">
        <w:rPr>
          <w:rFonts w:ascii="Tahoma" w:hAnsi="Tahoma" w:cs="Tahoma"/>
          <w:color w:val="000000"/>
          <w:sz w:val="22"/>
          <w:szCs w:val="22"/>
        </w:rPr>
        <w:t xml:space="preserve"> </w:t>
      </w:r>
    </w:p>
    <w:p w14:paraId="60919665" w14:textId="0EB2E595" w:rsidR="00EC2B72" w:rsidRPr="000F5032" w:rsidRDefault="00AB7558" w:rsidP="00E41067">
      <w:pPr>
        <w:pStyle w:val="a3"/>
        <w:autoSpaceDE w:val="0"/>
        <w:autoSpaceDN w:val="0"/>
        <w:adjustRightInd w:val="0"/>
        <w:spacing w:line="259" w:lineRule="auto"/>
        <w:ind w:left="0"/>
        <w:jc w:val="both"/>
        <w:rPr>
          <w:rFonts w:ascii="Tahoma" w:hAnsi="Tahoma" w:cs="Tahoma"/>
          <w:color w:val="000000"/>
          <w:sz w:val="22"/>
          <w:szCs w:val="22"/>
        </w:rPr>
      </w:pPr>
      <w:r w:rsidRPr="0095550D">
        <w:rPr>
          <w:rFonts w:ascii="Tahoma" w:hAnsi="Tahoma" w:cs="Tahoma"/>
          <w:color w:val="000000"/>
          <w:sz w:val="22"/>
          <w:szCs w:val="22"/>
        </w:rPr>
        <w:t>Για την υποβολή προσφορ</w:t>
      </w:r>
      <w:r w:rsidR="004408A1">
        <w:rPr>
          <w:rFonts w:ascii="Tahoma" w:hAnsi="Tahoma" w:cs="Tahoma"/>
          <w:color w:val="000000"/>
          <w:sz w:val="22"/>
          <w:szCs w:val="22"/>
        </w:rPr>
        <w:t>άς</w:t>
      </w:r>
      <w:r w:rsidRPr="0095550D">
        <w:rPr>
          <w:rFonts w:ascii="Tahoma" w:hAnsi="Tahoma" w:cs="Tahoma"/>
          <w:color w:val="000000"/>
          <w:sz w:val="22"/>
          <w:szCs w:val="22"/>
        </w:rPr>
        <w:t xml:space="preserve"> - δικαιολογητικών, την προσφερόμενη τιμή,  την διαδικασία αποσφράγισης – αξιολόγησης </w:t>
      </w:r>
      <w:r w:rsidR="004408A1">
        <w:rPr>
          <w:rFonts w:ascii="Tahoma" w:hAnsi="Tahoma" w:cs="Tahoma"/>
          <w:color w:val="000000"/>
          <w:sz w:val="22"/>
          <w:szCs w:val="22"/>
        </w:rPr>
        <w:t xml:space="preserve">της </w:t>
      </w:r>
      <w:r w:rsidRPr="0095550D">
        <w:rPr>
          <w:rFonts w:ascii="Tahoma" w:hAnsi="Tahoma" w:cs="Tahoma"/>
          <w:color w:val="000000"/>
          <w:sz w:val="22"/>
          <w:szCs w:val="22"/>
        </w:rPr>
        <w:t>προσφορ</w:t>
      </w:r>
      <w:r w:rsidR="004408A1">
        <w:rPr>
          <w:rFonts w:ascii="Tahoma" w:hAnsi="Tahoma" w:cs="Tahoma"/>
          <w:color w:val="000000"/>
          <w:sz w:val="22"/>
          <w:szCs w:val="22"/>
        </w:rPr>
        <w:t>άς</w:t>
      </w:r>
      <w:r w:rsidRPr="0095550D">
        <w:rPr>
          <w:rFonts w:ascii="Tahoma" w:hAnsi="Tahoma" w:cs="Tahoma"/>
          <w:color w:val="000000"/>
          <w:sz w:val="22"/>
          <w:szCs w:val="22"/>
        </w:rPr>
        <w:t xml:space="preserve">, την κατακύρωση </w:t>
      </w:r>
      <w:r w:rsidR="004408A1">
        <w:rPr>
          <w:rFonts w:ascii="Tahoma" w:hAnsi="Tahoma" w:cs="Tahoma"/>
          <w:color w:val="000000"/>
          <w:sz w:val="22"/>
          <w:szCs w:val="22"/>
        </w:rPr>
        <w:t>της διαδικασίας</w:t>
      </w:r>
      <w:r w:rsidRPr="0095550D">
        <w:rPr>
          <w:rFonts w:ascii="Tahoma" w:hAnsi="Tahoma" w:cs="Tahoma"/>
          <w:color w:val="000000"/>
          <w:sz w:val="22"/>
          <w:szCs w:val="22"/>
        </w:rPr>
        <w:t>, καθώς και για την παραλαβή, ισχύουν οι όροι της παρούσας και  οι διατάξεις του Ν. 4412/2016</w:t>
      </w:r>
      <w:r w:rsidR="0097532E">
        <w:rPr>
          <w:rFonts w:ascii="Tahoma" w:hAnsi="Tahoma" w:cs="Tahoma"/>
          <w:color w:val="000000"/>
          <w:sz w:val="22"/>
          <w:szCs w:val="22"/>
        </w:rPr>
        <w:t>.</w:t>
      </w:r>
      <w:r w:rsidRPr="007F28CE">
        <w:rPr>
          <w:rFonts w:ascii="Tahoma" w:hAnsi="Tahoma" w:cs="Tahoma"/>
          <w:color w:val="FF0000"/>
          <w:sz w:val="22"/>
          <w:szCs w:val="22"/>
        </w:rPr>
        <w:t xml:space="preserve">  </w:t>
      </w:r>
      <w:r w:rsidRPr="00F66AFC">
        <w:rPr>
          <w:rFonts w:ascii="Tahoma" w:hAnsi="Tahoma" w:cs="Tahoma"/>
          <w:sz w:val="22"/>
          <w:szCs w:val="22"/>
        </w:rPr>
        <w:t xml:space="preserve">Ο έλεγχος των δικαιολογητικών συμμετοχής και η αξιολόγηση </w:t>
      </w:r>
      <w:r w:rsidR="00751C1F">
        <w:rPr>
          <w:rFonts w:ascii="Tahoma" w:hAnsi="Tahoma" w:cs="Tahoma"/>
          <w:sz w:val="22"/>
          <w:szCs w:val="22"/>
        </w:rPr>
        <w:t xml:space="preserve">της </w:t>
      </w:r>
      <w:r w:rsidRPr="00F66AFC">
        <w:rPr>
          <w:rFonts w:ascii="Tahoma" w:hAnsi="Tahoma" w:cs="Tahoma"/>
          <w:sz w:val="22"/>
          <w:szCs w:val="22"/>
        </w:rPr>
        <w:t>προσφορ</w:t>
      </w:r>
      <w:r w:rsidR="00751C1F">
        <w:rPr>
          <w:rFonts w:ascii="Tahoma" w:hAnsi="Tahoma" w:cs="Tahoma"/>
          <w:sz w:val="22"/>
          <w:szCs w:val="22"/>
        </w:rPr>
        <w:t>άς</w:t>
      </w:r>
      <w:r w:rsidRPr="00F66AFC">
        <w:rPr>
          <w:rFonts w:ascii="Tahoma" w:hAnsi="Tahoma" w:cs="Tahoma"/>
          <w:sz w:val="22"/>
          <w:szCs w:val="22"/>
        </w:rPr>
        <w:t xml:space="preserve"> </w:t>
      </w:r>
      <w:bookmarkStart w:id="6" w:name="_Hlk57983848"/>
      <w:r w:rsidRPr="00F66AFC">
        <w:rPr>
          <w:rFonts w:ascii="Tahoma" w:hAnsi="Tahoma" w:cs="Tahoma"/>
          <w:sz w:val="22"/>
          <w:szCs w:val="22"/>
        </w:rPr>
        <w:t xml:space="preserve">θα γίνει </w:t>
      </w:r>
      <w:r w:rsidRPr="00CF1FDC">
        <w:rPr>
          <w:rFonts w:ascii="Tahoma" w:hAnsi="Tahoma" w:cs="Tahoma"/>
          <w:sz w:val="22"/>
          <w:szCs w:val="22"/>
        </w:rPr>
        <w:t xml:space="preserve">στις </w:t>
      </w:r>
      <w:r w:rsidR="00E41067" w:rsidRPr="00CF1FDC">
        <w:rPr>
          <w:rFonts w:ascii="Tahoma" w:hAnsi="Tahoma" w:cs="Tahoma"/>
          <w:sz w:val="22"/>
          <w:szCs w:val="22"/>
        </w:rPr>
        <w:t xml:space="preserve">  </w:t>
      </w:r>
      <w:r w:rsidR="00CF1FDC">
        <w:rPr>
          <w:rFonts w:ascii="Tahoma" w:hAnsi="Tahoma" w:cs="Tahoma"/>
          <w:sz w:val="22"/>
          <w:szCs w:val="22"/>
        </w:rPr>
        <w:t>20</w:t>
      </w:r>
      <w:r w:rsidRPr="00CF1FDC">
        <w:rPr>
          <w:rFonts w:ascii="Tahoma" w:hAnsi="Tahoma" w:cs="Tahoma"/>
          <w:sz w:val="22"/>
          <w:szCs w:val="22"/>
        </w:rPr>
        <w:t>/</w:t>
      </w:r>
      <w:r w:rsidR="00A12C31" w:rsidRPr="00CF1FDC">
        <w:rPr>
          <w:rFonts w:ascii="Tahoma" w:hAnsi="Tahoma" w:cs="Tahoma"/>
          <w:sz w:val="22"/>
          <w:szCs w:val="22"/>
        </w:rPr>
        <w:t>0</w:t>
      </w:r>
      <w:r w:rsidR="00CF1FDC">
        <w:rPr>
          <w:rFonts w:ascii="Tahoma" w:hAnsi="Tahoma" w:cs="Tahoma"/>
          <w:sz w:val="22"/>
          <w:szCs w:val="22"/>
        </w:rPr>
        <w:t>9</w:t>
      </w:r>
      <w:r w:rsidRPr="00CF1FDC">
        <w:rPr>
          <w:rFonts w:ascii="Tahoma" w:hAnsi="Tahoma" w:cs="Tahoma"/>
          <w:sz w:val="22"/>
          <w:szCs w:val="22"/>
        </w:rPr>
        <w:t>/202</w:t>
      </w:r>
      <w:r w:rsidR="00332F25" w:rsidRPr="00CF1FDC">
        <w:rPr>
          <w:rFonts w:ascii="Tahoma" w:hAnsi="Tahoma" w:cs="Tahoma"/>
          <w:sz w:val="22"/>
          <w:szCs w:val="22"/>
        </w:rPr>
        <w:t>2</w:t>
      </w:r>
      <w:r w:rsidRPr="00CF1FDC">
        <w:rPr>
          <w:rFonts w:ascii="Tahoma" w:hAnsi="Tahoma" w:cs="Tahoma"/>
          <w:sz w:val="22"/>
          <w:szCs w:val="22"/>
        </w:rPr>
        <w:t>,</w:t>
      </w:r>
      <w:r w:rsidRPr="001B0D3E">
        <w:rPr>
          <w:rFonts w:ascii="Tahoma" w:hAnsi="Tahoma" w:cs="Tahoma"/>
          <w:sz w:val="22"/>
          <w:szCs w:val="22"/>
        </w:rPr>
        <w:t xml:space="preserve"> ημέρα </w:t>
      </w:r>
      <w:r w:rsidR="00CF1FDC">
        <w:rPr>
          <w:rFonts w:ascii="Tahoma" w:hAnsi="Tahoma" w:cs="Tahoma"/>
          <w:sz w:val="22"/>
          <w:szCs w:val="22"/>
        </w:rPr>
        <w:t>Τρίτη</w:t>
      </w:r>
      <w:r w:rsidR="00E41067">
        <w:rPr>
          <w:rFonts w:ascii="Tahoma" w:hAnsi="Tahoma" w:cs="Tahoma"/>
          <w:sz w:val="22"/>
          <w:szCs w:val="22"/>
        </w:rPr>
        <w:t xml:space="preserve">  </w:t>
      </w:r>
      <w:r w:rsidRPr="001B0D3E">
        <w:rPr>
          <w:rFonts w:ascii="Tahoma" w:hAnsi="Tahoma" w:cs="Tahoma"/>
          <w:sz w:val="22"/>
          <w:szCs w:val="22"/>
        </w:rPr>
        <w:t>και ώρα 1</w:t>
      </w:r>
      <w:r w:rsidR="00E41067">
        <w:rPr>
          <w:rFonts w:ascii="Tahoma" w:hAnsi="Tahoma" w:cs="Tahoma"/>
          <w:sz w:val="22"/>
          <w:szCs w:val="22"/>
        </w:rPr>
        <w:t>1</w:t>
      </w:r>
      <w:r w:rsidRPr="001B0D3E">
        <w:rPr>
          <w:rFonts w:ascii="Tahoma" w:hAnsi="Tahoma" w:cs="Tahoma"/>
          <w:sz w:val="22"/>
          <w:szCs w:val="22"/>
        </w:rPr>
        <w:t>:00</w:t>
      </w:r>
      <w:r w:rsidRPr="00A12C31">
        <w:rPr>
          <w:rFonts w:ascii="Tahoma" w:hAnsi="Tahoma" w:cs="Tahoma"/>
          <w:sz w:val="22"/>
          <w:szCs w:val="22"/>
        </w:rPr>
        <w:t xml:space="preserve"> π.μ.</w:t>
      </w:r>
      <w:bookmarkEnd w:id="6"/>
      <w:r w:rsidRPr="00A12C31">
        <w:rPr>
          <w:rFonts w:ascii="Tahoma" w:hAnsi="Tahoma" w:cs="Tahoma"/>
          <w:sz w:val="22"/>
          <w:szCs w:val="22"/>
        </w:rPr>
        <w:t>,</w:t>
      </w:r>
      <w:r w:rsidRPr="00F66AFC">
        <w:rPr>
          <w:rFonts w:ascii="Tahoma" w:hAnsi="Tahoma" w:cs="Tahoma"/>
          <w:sz w:val="22"/>
          <w:szCs w:val="22"/>
        </w:rPr>
        <w:t xml:space="preserve"> </w:t>
      </w:r>
      <w:r w:rsidR="006B5497">
        <w:rPr>
          <w:rFonts w:ascii="Tahoma" w:hAnsi="Tahoma" w:cs="Tahoma"/>
          <w:sz w:val="22"/>
          <w:szCs w:val="22"/>
        </w:rPr>
        <w:t>από την ε</w:t>
      </w:r>
      <w:r w:rsidR="006B5497" w:rsidRPr="006B5497">
        <w:rPr>
          <w:rFonts w:ascii="Tahoma" w:hAnsi="Tahoma" w:cs="Tahoma"/>
          <w:sz w:val="22"/>
          <w:szCs w:val="22"/>
        </w:rPr>
        <w:t xml:space="preserve">πιτροπή </w:t>
      </w:r>
      <w:r w:rsidR="00D261E6">
        <w:rPr>
          <w:rFonts w:ascii="Tahoma" w:hAnsi="Tahoma" w:cs="Tahoma"/>
          <w:sz w:val="22"/>
          <w:szCs w:val="22"/>
        </w:rPr>
        <w:t>διενέργειας της διαπραγμάτευσης</w:t>
      </w:r>
      <w:r w:rsidR="006B5497" w:rsidRPr="006B5497">
        <w:rPr>
          <w:rFonts w:ascii="Tahoma" w:hAnsi="Tahoma" w:cs="Tahoma"/>
          <w:sz w:val="22"/>
          <w:szCs w:val="22"/>
        </w:rPr>
        <w:t xml:space="preserve"> που συγκροτήθηκε με την </w:t>
      </w:r>
      <w:proofErr w:type="spellStart"/>
      <w:r w:rsidR="006B5497" w:rsidRPr="006B5497">
        <w:rPr>
          <w:rFonts w:ascii="Tahoma" w:hAnsi="Tahoma" w:cs="Tahoma"/>
          <w:sz w:val="22"/>
          <w:szCs w:val="22"/>
        </w:rPr>
        <w:t>αριθμ</w:t>
      </w:r>
      <w:proofErr w:type="spellEnd"/>
      <w:r w:rsidR="006B5497" w:rsidRPr="006B5497">
        <w:rPr>
          <w:rFonts w:ascii="Tahoma" w:hAnsi="Tahoma" w:cs="Tahoma"/>
          <w:sz w:val="22"/>
          <w:szCs w:val="22"/>
        </w:rPr>
        <w:t xml:space="preserve">. </w:t>
      </w:r>
      <w:r w:rsidR="00CF1FDC">
        <w:rPr>
          <w:rFonts w:ascii="Tahoma" w:hAnsi="Tahoma" w:cs="Tahoma"/>
          <w:sz w:val="22"/>
          <w:szCs w:val="22"/>
        </w:rPr>
        <w:t>1173/2022</w:t>
      </w:r>
      <w:r w:rsidR="006B5497" w:rsidRPr="006B5497">
        <w:rPr>
          <w:rFonts w:ascii="Tahoma" w:hAnsi="Tahoma" w:cs="Tahoma"/>
          <w:sz w:val="22"/>
          <w:szCs w:val="22"/>
        </w:rPr>
        <w:t xml:space="preserve"> απόφαση  της Οικον. Επιτροπής Περιφέρειας Κρήτης.</w:t>
      </w:r>
      <w:r w:rsidR="00D62FD4">
        <w:rPr>
          <w:rFonts w:ascii="Tahoma" w:hAnsi="Tahoma" w:cs="Tahoma"/>
          <w:color w:val="000000"/>
          <w:sz w:val="22"/>
          <w:szCs w:val="22"/>
        </w:rPr>
        <w:t xml:space="preserve">     </w:t>
      </w:r>
      <w:r w:rsidR="00EC2B72" w:rsidRPr="000F5032">
        <w:rPr>
          <w:rFonts w:ascii="Tahoma" w:hAnsi="Tahoma" w:cs="Tahoma"/>
          <w:color w:val="000000"/>
          <w:sz w:val="22"/>
          <w:szCs w:val="22"/>
        </w:rPr>
        <w:t xml:space="preserve">Έπειτα από την αποσφράγιση και τον έλεγχο των δικαιολογητικών συμμετοχής και της τεχνικής προσφοράς η Επιτροπή θα προχωρήσει στην αποσφράγιση της οικονομικής προσφοράς και στη συνέχεια θα προβεί στην διαπραγμάτευση της τιμής με τον συμμετέχοντα οικονομικό φορέα η οποία θα πραγματοποιηθεί μέσω του ηλεκτρονικού </w:t>
      </w:r>
      <w:r w:rsidR="00EC2B72">
        <w:rPr>
          <w:rFonts w:ascii="Tahoma" w:hAnsi="Tahoma" w:cs="Tahoma"/>
          <w:color w:val="000000"/>
          <w:sz w:val="22"/>
          <w:szCs w:val="22"/>
        </w:rPr>
        <w:t>ταχυδρομείου</w:t>
      </w:r>
      <w:r w:rsidR="009F337E">
        <w:rPr>
          <w:rFonts w:ascii="Tahoma" w:hAnsi="Tahoma" w:cs="Tahoma"/>
          <w:color w:val="000000"/>
          <w:sz w:val="22"/>
          <w:szCs w:val="22"/>
        </w:rPr>
        <w:t>. Μετά τη διενέργεια της διαπραγμάτευσης η επιτροπή θα συντάξει σχετικό πρακτικό</w:t>
      </w:r>
      <w:r w:rsidR="00DD6ACB">
        <w:rPr>
          <w:rFonts w:ascii="Tahoma" w:hAnsi="Tahoma" w:cs="Tahoma"/>
          <w:color w:val="000000"/>
          <w:sz w:val="22"/>
          <w:szCs w:val="22"/>
        </w:rPr>
        <w:t>.</w:t>
      </w:r>
      <w:r w:rsidR="00EC2B72" w:rsidRPr="000F5032">
        <w:rPr>
          <w:rFonts w:ascii="Tahoma" w:hAnsi="Tahoma" w:cs="Tahoma"/>
          <w:color w:val="000000"/>
          <w:sz w:val="22"/>
          <w:szCs w:val="22"/>
        </w:rPr>
        <w:t xml:space="preserve"> </w:t>
      </w:r>
    </w:p>
    <w:p w14:paraId="4C4396EE" w14:textId="3ED36ED8" w:rsidR="00EC2B72" w:rsidRDefault="00EC2B72" w:rsidP="00013258">
      <w:pPr>
        <w:autoSpaceDE w:val="0"/>
        <w:autoSpaceDN w:val="0"/>
        <w:adjustRightInd w:val="0"/>
        <w:spacing w:after="120" w:line="276" w:lineRule="auto"/>
        <w:jc w:val="both"/>
        <w:rPr>
          <w:rFonts w:ascii="Tahoma" w:hAnsi="Tahoma" w:cs="Tahoma"/>
          <w:color w:val="000000"/>
          <w:sz w:val="22"/>
          <w:szCs w:val="22"/>
        </w:rPr>
      </w:pPr>
      <w:r w:rsidRPr="000F5032">
        <w:rPr>
          <w:rFonts w:ascii="Tahoma" w:hAnsi="Tahoma" w:cs="Tahoma"/>
          <w:sz w:val="22"/>
          <w:szCs w:val="22"/>
        </w:rPr>
        <w:t>Τα αποτελέσματα της αξιολόγησης των ανωτέρω σταδίων επικυρώνονται με απόφαση της Οικονομικής Επιτροπής της Περιφέρειας Κρήτης.</w:t>
      </w:r>
      <w:r w:rsidRPr="000F5032">
        <w:rPr>
          <w:rFonts w:ascii="Tahoma" w:hAnsi="Tahoma" w:cs="Tahoma"/>
          <w:color w:val="000000"/>
          <w:sz w:val="22"/>
          <w:szCs w:val="22"/>
        </w:rPr>
        <w:t xml:space="preserve"> </w:t>
      </w:r>
    </w:p>
    <w:p w14:paraId="4B4B9D1B" w14:textId="732E2490" w:rsidR="00EC2B72" w:rsidRPr="00D71B28" w:rsidRDefault="00AB7558" w:rsidP="00013258">
      <w:pPr>
        <w:pStyle w:val="a3"/>
        <w:autoSpaceDE w:val="0"/>
        <w:autoSpaceDN w:val="0"/>
        <w:adjustRightInd w:val="0"/>
        <w:spacing w:after="120" w:line="276" w:lineRule="auto"/>
        <w:ind w:left="0"/>
        <w:jc w:val="both"/>
        <w:rPr>
          <w:rFonts w:ascii="Tahoma" w:hAnsi="Tahoma" w:cs="Tahoma"/>
          <w:sz w:val="22"/>
          <w:szCs w:val="22"/>
        </w:rPr>
      </w:pPr>
      <w:r w:rsidRPr="00700006">
        <w:rPr>
          <w:rFonts w:ascii="Tahoma" w:hAnsi="Tahoma" w:cs="Tahoma"/>
          <w:b/>
          <w:bCs/>
          <w:color w:val="000000"/>
          <w:sz w:val="22"/>
          <w:szCs w:val="22"/>
        </w:rPr>
        <w:t>1</w:t>
      </w:r>
      <w:r w:rsidR="00916DD4">
        <w:rPr>
          <w:rFonts w:ascii="Tahoma" w:hAnsi="Tahoma" w:cs="Tahoma"/>
          <w:b/>
          <w:bCs/>
          <w:color w:val="000000"/>
          <w:sz w:val="22"/>
          <w:szCs w:val="22"/>
        </w:rPr>
        <w:t>6</w:t>
      </w:r>
      <w:r w:rsidRPr="00700006">
        <w:rPr>
          <w:rFonts w:ascii="Tahoma" w:hAnsi="Tahoma" w:cs="Tahoma"/>
          <w:b/>
          <w:bCs/>
          <w:color w:val="000000"/>
          <w:sz w:val="22"/>
          <w:szCs w:val="22"/>
        </w:rPr>
        <w:t>.</w:t>
      </w:r>
      <w:r w:rsidRPr="0095550D">
        <w:rPr>
          <w:rFonts w:ascii="Tahoma" w:hAnsi="Tahoma" w:cs="Tahoma"/>
          <w:color w:val="000000"/>
          <w:sz w:val="22"/>
          <w:szCs w:val="22"/>
        </w:rPr>
        <w:t xml:space="preserve"> </w:t>
      </w:r>
      <w:r w:rsidRPr="0095550D">
        <w:rPr>
          <w:rFonts w:ascii="Tahoma" w:hAnsi="Tahoma" w:cs="Tahoma"/>
          <w:b/>
          <w:bCs/>
          <w:color w:val="000000"/>
          <w:sz w:val="22"/>
          <w:szCs w:val="22"/>
        </w:rPr>
        <w:t>Δίκαιο-Δωσιδικία:</w:t>
      </w:r>
      <w:r w:rsidRPr="0095550D">
        <w:rPr>
          <w:rFonts w:ascii="Tahoma" w:hAnsi="Tahoma" w:cs="Tahoma"/>
          <w:color w:val="000000"/>
          <w:sz w:val="22"/>
          <w:szCs w:val="22"/>
        </w:rPr>
        <w:t xml:space="preserve">  </w:t>
      </w:r>
      <w:r w:rsidR="00EC2B72" w:rsidRPr="00D71B28">
        <w:rPr>
          <w:rFonts w:ascii="Tahoma" w:hAnsi="Tahoma" w:cs="Tahoma"/>
          <w:sz w:val="22"/>
          <w:szCs w:val="22"/>
        </w:rPr>
        <w:t xml:space="preserve">Η παρούσα Πρόσκληση </w:t>
      </w:r>
      <w:proofErr w:type="spellStart"/>
      <w:r w:rsidR="00EC2B72" w:rsidRPr="00D71B28">
        <w:rPr>
          <w:rFonts w:ascii="Tahoma" w:hAnsi="Tahoma" w:cs="Tahoma"/>
          <w:sz w:val="22"/>
          <w:szCs w:val="22"/>
        </w:rPr>
        <w:t>διέπεται</w:t>
      </w:r>
      <w:proofErr w:type="spellEnd"/>
      <w:r w:rsidR="00EC2B72" w:rsidRPr="00D71B28">
        <w:rPr>
          <w:rFonts w:ascii="Tahoma" w:hAnsi="Tahoma" w:cs="Tahoma"/>
          <w:sz w:val="22"/>
          <w:szCs w:val="22"/>
        </w:rPr>
        <w:t xml:space="preserve"> από την Ελληνική και Κοινοτική Νομοθεσία και κάθε διαφορά που θα προκύψει μεταξύ της ΠΕΡΙΦΕΡΕΙΑΣ ΚΡΗΤΗΣ και του ΑΝΑΔΟΧΟΥ, η οποία θα αφορά την εκτέλεση, την εφαρμογή ή γενικά τις σχέσεις που δημιουργούνται από αυτή, θα λυθεί από τα </w:t>
      </w:r>
      <w:proofErr w:type="spellStart"/>
      <w:r w:rsidR="00EC2B72" w:rsidRPr="00D71B28">
        <w:rPr>
          <w:rFonts w:ascii="Tahoma" w:hAnsi="Tahoma" w:cs="Tahoma"/>
          <w:sz w:val="22"/>
          <w:szCs w:val="22"/>
        </w:rPr>
        <w:t>εδρεύοντα</w:t>
      </w:r>
      <w:proofErr w:type="spellEnd"/>
      <w:r w:rsidR="00EC2B72" w:rsidRPr="00D71B28">
        <w:rPr>
          <w:rFonts w:ascii="Tahoma" w:hAnsi="Tahoma" w:cs="Tahoma"/>
          <w:sz w:val="22"/>
          <w:szCs w:val="22"/>
        </w:rPr>
        <w:t xml:space="preserve"> στο </w:t>
      </w:r>
      <w:r w:rsidR="00160F7C">
        <w:rPr>
          <w:rFonts w:ascii="Tahoma" w:hAnsi="Tahoma" w:cs="Tahoma"/>
          <w:sz w:val="22"/>
          <w:szCs w:val="22"/>
        </w:rPr>
        <w:t>Νομό Λασιθίου</w:t>
      </w:r>
      <w:r w:rsidR="00EC2B72" w:rsidRPr="00D71B28">
        <w:rPr>
          <w:rFonts w:ascii="Tahoma" w:hAnsi="Tahoma" w:cs="Tahoma"/>
          <w:sz w:val="22"/>
          <w:szCs w:val="22"/>
        </w:rPr>
        <w:t xml:space="preserve"> Κρήτης αρμόδια Δικαστήρια.</w:t>
      </w:r>
    </w:p>
    <w:p w14:paraId="2ED6E894" w14:textId="0020F25E" w:rsidR="00C832F1" w:rsidRPr="000F5032" w:rsidRDefault="00C832F1" w:rsidP="00013258">
      <w:pPr>
        <w:spacing w:after="120" w:line="276" w:lineRule="auto"/>
        <w:jc w:val="both"/>
        <w:rPr>
          <w:rFonts w:ascii="Tahoma" w:hAnsi="Tahoma" w:cs="Tahoma"/>
          <w:sz w:val="22"/>
          <w:szCs w:val="22"/>
        </w:rPr>
      </w:pPr>
      <w:r w:rsidRPr="000F5032">
        <w:rPr>
          <w:rFonts w:ascii="Tahoma" w:hAnsi="Tahoma" w:cs="Tahoma"/>
          <w:b/>
          <w:bCs/>
          <w:sz w:val="22"/>
          <w:szCs w:val="22"/>
        </w:rPr>
        <w:t>1</w:t>
      </w:r>
      <w:r w:rsidR="00916DD4">
        <w:rPr>
          <w:rFonts w:ascii="Tahoma" w:hAnsi="Tahoma" w:cs="Tahoma"/>
          <w:b/>
          <w:bCs/>
          <w:sz w:val="22"/>
          <w:szCs w:val="22"/>
        </w:rPr>
        <w:t>7</w:t>
      </w:r>
      <w:r w:rsidRPr="000F5032">
        <w:rPr>
          <w:rFonts w:ascii="Tahoma" w:hAnsi="Tahoma" w:cs="Tahoma"/>
          <w:b/>
          <w:bCs/>
          <w:sz w:val="22"/>
          <w:szCs w:val="22"/>
        </w:rPr>
        <w:t xml:space="preserve">. </w:t>
      </w:r>
      <w:r w:rsidRPr="000F5032">
        <w:rPr>
          <w:rFonts w:ascii="Tahoma" w:hAnsi="Tahoma" w:cs="Tahoma"/>
          <w:b/>
          <w:sz w:val="22"/>
          <w:szCs w:val="22"/>
        </w:rPr>
        <w:t>Συμβατικό Πλαίσιο - Εφαρμοστέα Νομοθεσία</w:t>
      </w:r>
      <w:r w:rsidRPr="000F5032">
        <w:rPr>
          <w:rFonts w:ascii="Tahoma" w:hAnsi="Tahoma" w:cs="Tahoma"/>
          <w:b/>
          <w:bCs/>
          <w:sz w:val="22"/>
          <w:szCs w:val="22"/>
        </w:rPr>
        <w:t xml:space="preserve">: </w:t>
      </w:r>
      <w:r w:rsidRPr="000F5032">
        <w:rPr>
          <w:rFonts w:ascii="Tahoma" w:hAnsi="Tahoma" w:cs="Tahoma"/>
          <w:sz w:val="22"/>
          <w:szCs w:val="22"/>
        </w:rPr>
        <w:t xml:space="preserve">Κατά την εκτέλεση της σύμβασης εφαρμόζονται οι διατάξεις του </w:t>
      </w:r>
      <w:r w:rsidR="00E25006">
        <w:rPr>
          <w:rFonts w:ascii="Tahoma" w:hAnsi="Tahoma" w:cs="Tahoma"/>
          <w:sz w:val="22"/>
          <w:szCs w:val="22"/>
        </w:rPr>
        <w:t>Ν</w:t>
      </w:r>
      <w:r w:rsidRPr="000F5032">
        <w:rPr>
          <w:rFonts w:ascii="Tahoma" w:hAnsi="Tahoma" w:cs="Tahoma"/>
          <w:sz w:val="22"/>
          <w:szCs w:val="22"/>
        </w:rPr>
        <w:t xml:space="preserve">. 4412/2016, οι όροι της παρούσας </w:t>
      </w:r>
      <w:r w:rsidR="00EC2B72">
        <w:rPr>
          <w:rFonts w:ascii="Tahoma" w:hAnsi="Tahoma" w:cs="Tahoma"/>
          <w:sz w:val="22"/>
          <w:szCs w:val="22"/>
        </w:rPr>
        <w:t>πρόσκλησης</w:t>
      </w:r>
      <w:r w:rsidRPr="000F5032">
        <w:rPr>
          <w:rFonts w:ascii="Tahoma" w:hAnsi="Tahoma" w:cs="Tahoma"/>
          <w:sz w:val="22"/>
          <w:szCs w:val="22"/>
        </w:rPr>
        <w:t xml:space="preserve"> και συμπληρωματικά ο Αστικός Κώδικας. </w:t>
      </w:r>
    </w:p>
    <w:p w14:paraId="05A55275" w14:textId="6823F3F6" w:rsidR="00C832F1" w:rsidRPr="000F5032" w:rsidRDefault="00C832F1" w:rsidP="00013258">
      <w:pPr>
        <w:spacing w:line="276" w:lineRule="auto"/>
        <w:jc w:val="both"/>
        <w:rPr>
          <w:rFonts w:ascii="Tahoma" w:hAnsi="Tahoma" w:cs="Tahoma"/>
          <w:b/>
          <w:color w:val="000000"/>
          <w:sz w:val="22"/>
          <w:szCs w:val="22"/>
        </w:rPr>
      </w:pPr>
      <w:r w:rsidRPr="000F5032">
        <w:rPr>
          <w:rFonts w:ascii="Tahoma" w:hAnsi="Tahoma" w:cs="Tahoma"/>
          <w:b/>
          <w:sz w:val="22"/>
          <w:szCs w:val="22"/>
        </w:rPr>
        <w:t>1</w:t>
      </w:r>
      <w:r w:rsidR="00916DD4">
        <w:rPr>
          <w:rFonts w:ascii="Tahoma" w:hAnsi="Tahoma" w:cs="Tahoma"/>
          <w:b/>
          <w:sz w:val="22"/>
          <w:szCs w:val="22"/>
        </w:rPr>
        <w:t>8</w:t>
      </w:r>
      <w:r w:rsidRPr="000F5032">
        <w:rPr>
          <w:rFonts w:ascii="Tahoma" w:hAnsi="Tahoma" w:cs="Tahoma"/>
          <w:sz w:val="22"/>
          <w:szCs w:val="22"/>
        </w:rPr>
        <w:t xml:space="preserve">. </w:t>
      </w:r>
      <w:r w:rsidRPr="000F5032">
        <w:rPr>
          <w:rFonts w:ascii="Tahoma" w:hAnsi="Tahoma" w:cs="Tahoma"/>
          <w:b/>
          <w:sz w:val="22"/>
          <w:szCs w:val="22"/>
        </w:rPr>
        <w:t>Όροι εκτέλεσης της σύμβασης</w:t>
      </w:r>
      <w:r w:rsidRPr="000F5032">
        <w:rPr>
          <w:rFonts w:ascii="Tahoma" w:hAnsi="Tahoma" w:cs="Tahoma"/>
          <w:b/>
          <w:color w:val="000000"/>
          <w:sz w:val="22"/>
          <w:szCs w:val="22"/>
        </w:rPr>
        <w:t xml:space="preserve"> </w:t>
      </w:r>
    </w:p>
    <w:p w14:paraId="3258FA11" w14:textId="77777777" w:rsidR="00C832F1" w:rsidRPr="000F5032" w:rsidRDefault="00C832F1" w:rsidP="00013258">
      <w:pPr>
        <w:spacing w:line="276" w:lineRule="auto"/>
        <w:jc w:val="both"/>
        <w:rPr>
          <w:rFonts w:ascii="Tahoma" w:hAnsi="Tahoma" w:cs="Tahoma"/>
          <w:sz w:val="22"/>
          <w:szCs w:val="22"/>
        </w:rPr>
      </w:pPr>
      <w:r w:rsidRPr="000F5032">
        <w:rPr>
          <w:rFonts w:ascii="Tahoma" w:hAnsi="Tahoma" w:cs="Tahoma"/>
          <w:color w:val="000000"/>
          <w:sz w:val="22"/>
          <w:szCs w:val="22"/>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1" w:anchor="pararthma_A_X" w:history="1">
        <w:r w:rsidRPr="000F5032">
          <w:rPr>
            <w:rStyle w:val="-"/>
            <w:rFonts w:ascii="Tahoma" w:hAnsi="Tahoma" w:cs="Tahoma"/>
            <w:sz w:val="22"/>
            <w:szCs w:val="22"/>
          </w:rPr>
          <w:t>Παράρτημα X του Προσαρτήματος Α΄</w:t>
        </w:r>
      </w:hyperlink>
      <w:r w:rsidRPr="000F5032">
        <w:rPr>
          <w:rFonts w:ascii="Tahoma" w:hAnsi="Tahoma" w:cs="Tahoma"/>
          <w:sz w:val="22"/>
          <w:szCs w:val="22"/>
        </w:rPr>
        <w:t>.</w:t>
      </w:r>
    </w:p>
    <w:p w14:paraId="1A7E346C" w14:textId="0512A144" w:rsidR="00C832F1" w:rsidRPr="000F5032" w:rsidRDefault="00C832F1" w:rsidP="00013258">
      <w:pPr>
        <w:spacing w:line="276" w:lineRule="auto"/>
        <w:jc w:val="both"/>
        <w:rPr>
          <w:rFonts w:ascii="Tahoma" w:hAnsi="Tahoma" w:cs="Tahoma"/>
          <w:sz w:val="22"/>
          <w:szCs w:val="22"/>
        </w:rPr>
      </w:pPr>
      <w:r w:rsidRPr="000F5032">
        <w:rPr>
          <w:rFonts w:ascii="Tahoma" w:hAnsi="Tahoma" w:cs="Tahoma"/>
          <w:sz w:val="22"/>
          <w:szCs w:val="22"/>
        </w:rPr>
        <w:t>Η τήρηση των εν λόγω υποχρεώσεων από τον ανάδοχο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6ADC954" w14:textId="77777777" w:rsidR="0027320A" w:rsidRPr="00E3288A" w:rsidRDefault="0027320A" w:rsidP="00FD2ECF">
      <w:pPr>
        <w:spacing w:line="276" w:lineRule="auto"/>
        <w:jc w:val="both"/>
        <w:rPr>
          <w:rFonts w:ascii="Tahoma" w:hAnsi="Tahoma" w:cs="Tahoma"/>
          <w:color w:val="FF0000"/>
          <w:sz w:val="22"/>
          <w:szCs w:val="22"/>
        </w:rPr>
      </w:pPr>
    </w:p>
    <w:p w14:paraId="0411A144" w14:textId="77777777" w:rsidR="00AB7558" w:rsidRPr="0095550D" w:rsidRDefault="00AB7558" w:rsidP="00FD2ECF">
      <w:pPr>
        <w:pStyle w:val="a3"/>
        <w:autoSpaceDE w:val="0"/>
        <w:autoSpaceDN w:val="0"/>
        <w:adjustRightInd w:val="0"/>
        <w:spacing w:line="259" w:lineRule="auto"/>
        <w:ind w:left="360" w:hanging="360"/>
        <w:jc w:val="both"/>
        <w:rPr>
          <w:rFonts w:ascii="Tahoma" w:hAnsi="Tahoma" w:cs="Tahoma"/>
          <w:color w:val="000000"/>
          <w:sz w:val="22"/>
          <w:szCs w:val="22"/>
        </w:rPr>
      </w:pPr>
    </w:p>
    <w:p w14:paraId="33646A06" w14:textId="5A73390C" w:rsidR="00AB7558" w:rsidRPr="0095550D" w:rsidRDefault="006B7ACB" w:rsidP="00FD2ECF">
      <w:pPr>
        <w:pStyle w:val="a3"/>
        <w:autoSpaceDE w:val="0"/>
        <w:autoSpaceDN w:val="0"/>
        <w:adjustRightInd w:val="0"/>
        <w:spacing w:line="259" w:lineRule="auto"/>
        <w:ind w:left="360" w:hanging="360"/>
        <w:jc w:val="both"/>
        <w:rPr>
          <w:rFonts w:ascii="Tahoma" w:hAnsi="Tahoma" w:cs="Tahoma"/>
          <w:color w:val="000000"/>
          <w:sz w:val="22"/>
          <w:szCs w:val="22"/>
        </w:rPr>
      </w:pPr>
      <w:r>
        <w:rPr>
          <w:rFonts w:ascii="Tahoma" w:hAnsi="Tahoma" w:cs="Tahoma"/>
          <w:noProof/>
          <w:sz w:val="22"/>
          <w:szCs w:val="22"/>
        </w:rPr>
        <mc:AlternateContent>
          <mc:Choice Requires="wps">
            <w:drawing>
              <wp:anchor distT="0" distB="0" distL="114300" distR="114300" simplePos="0" relativeHeight="251659264" behindDoc="0" locked="0" layoutInCell="1" allowOverlap="1" wp14:anchorId="4B2DD34E" wp14:editId="130E8039">
                <wp:simplePos x="0" y="0"/>
                <wp:positionH relativeFrom="column">
                  <wp:posOffset>3362325</wp:posOffset>
                </wp:positionH>
                <wp:positionV relativeFrom="paragraph">
                  <wp:posOffset>92075</wp:posOffset>
                </wp:positionV>
                <wp:extent cx="2385060" cy="1398905"/>
                <wp:effectExtent l="0" t="0" r="1524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398905"/>
                        </a:xfrm>
                        <a:prstGeom prst="rect">
                          <a:avLst/>
                        </a:prstGeom>
                        <a:solidFill>
                          <a:srgbClr val="FFFFFF"/>
                        </a:solidFill>
                        <a:ln w="9525">
                          <a:solidFill>
                            <a:srgbClr val="FFFFFF"/>
                          </a:solidFill>
                          <a:miter lim="800000"/>
                          <a:headEnd/>
                          <a:tailEnd/>
                        </a:ln>
                      </wps:spPr>
                      <wps:txbx>
                        <w:txbxContent>
                          <w:p w14:paraId="4C51D38D" w14:textId="20973DEE" w:rsidR="00760AF8" w:rsidRDefault="00760AF8" w:rsidP="00C832F1">
                            <w:pPr>
                              <w:jc w:val="center"/>
                              <w:rPr>
                                <w:rFonts w:ascii="Tahoma" w:hAnsi="Tahoma" w:cs="Tahoma"/>
                                <w:b/>
                                <w:sz w:val="22"/>
                                <w:szCs w:val="22"/>
                              </w:rPr>
                            </w:pPr>
                            <w:r>
                              <w:rPr>
                                <w:rFonts w:ascii="Tahoma" w:hAnsi="Tahoma" w:cs="Tahoma"/>
                                <w:b/>
                                <w:sz w:val="22"/>
                                <w:szCs w:val="22"/>
                              </w:rPr>
                              <w:t xml:space="preserve">Ο </w:t>
                            </w:r>
                            <w:r w:rsidR="0084781D">
                              <w:rPr>
                                <w:rFonts w:ascii="Tahoma" w:hAnsi="Tahoma" w:cs="Tahoma"/>
                                <w:b/>
                                <w:sz w:val="22"/>
                                <w:szCs w:val="22"/>
                              </w:rPr>
                              <w:t>ΑΝΤΙ</w:t>
                            </w:r>
                            <w:r>
                              <w:rPr>
                                <w:rFonts w:ascii="Tahoma" w:hAnsi="Tahoma" w:cs="Tahoma"/>
                                <w:b/>
                                <w:sz w:val="22"/>
                                <w:szCs w:val="22"/>
                              </w:rPr>
                              <w:t>ΠΕΡΙΦΕΡΕΙΑΡΧΗΣ</w:t>
                            </w:r>
                            <w:r w:rsidR="0084781D">
                              <w:rPr>
                                <w:rFonts w:ascii="Tahoma" w:hAnsi="Tahoma" w:cs="Tahoma"/>
                                <w:b/>
                                <w:sz w:val="22"/>
                                <w:szCs w:val="22"/>
                              </w:rPr>
                              <w:t xml:space="preserve"> ΛΑΣΙΘΙΟΥ</w:t>
                            </w:r>
                          </w:p>
                          <w:p w14:paraId="7A2DAE0C" w14:textId="77777777" w:rsidR="00760AF8" w:rsidRDefault="00760AF8" w:rsidP="00C832F1">
                            <w:pPr>
                              <w:jc w:val="center"/>
                              <w:rPr>
                                <w:rFonts w:ascii="Tahoma" w:hAnsi="Tahoma" w:cs="Tahoma"/>
                                <w:b/>
                                <w:sz w:val="22"/>
                                <w:szCs w:val="22"/>
                              </w:rPr>
                            </w:pPr>
                          </w:p>
                          <w:p w14:paraId="457AFCCB" w14:textId="77777777" w:rsidR="00760AF8" w:rsidRDefault="00760AF8" w:rsidP="00C832F1">
                            <w:pPr>
                              <w:jc w:val="center"/>
                              <w:rPr>
                                <w:rFonts w:ascii="Tahoma" w:hAnsi="Tahoma" w:cs="Tahoma"/>
                                <w:b/>
                                <w:sz w:val="22"/>
                                <w:szCs w:val="22"/>
                              </w:rPr>
                            </w:pPr>
                          </w:p>
                          <w:p w14:paraId="1A40CA18" w14:textId="77777777" w:rsidR="00760AF8" w:rsidRDefault="00760AF8" w:rsidP="00C832F1">
                            <w:pPr>
                              <w:jc w:val="center"/>
                              <w:rPr>
                                <w:rFonts w:ascii="Tahoma" w:hAnsi="Tahoma" w:cs="Tahoma"/>
                                <w:b/>
                                <w:sz w:val="22"/>
                                <w:szCs w:val="22"/>
                              </w:rPr>
                            </w:pPr>
                          </w:p>
                          <w:p w14:paraId="4295C619" w14:textId="77777777" w:rsidR="00760AF8" w:rsidRDefault="00760AF8" w:rsidP="00C832F1">
                            <w:pPr>
                              <w:jc w:val="center"/>
                              <w:rPr>
                                <w:rFonts w:ascii="Tahoma" w:hAnsi="Tahoma" w:cs="Tahoma"/>
                                <w:b/>
                                <w:sz w:val="22"/>
                                <w:szCs w:val="22"/>
                              </w:rPr>
                            </w:pPr>
                          </w:p>
                          <w:p w14:paraId="06DD7C96" w14:textId="3E84BB4F" w:rsidR="00760AF8" w:rsidRPr="00E92C61" w:rsidRDefault="0084781D" w:rsidP="00C832F1">
                            <w:pPr>
                              <w:jc w:val="center"/>
                              <w:rPr>
                                <w:rFonts w:ascii="Tahoma" w:hAnsi="Tahoma" w:cs="Tahoma"/>
                                <w:b/>
                                <w:sz w:val="22"/>
                                <w:szCs w:val="22"/>
                              </w:rPr>
                            </w:pPr>
                            <w:r>
                              <w:rPr>
                                <w:rFonts w:ascii="Tahoma" w:hAnsi="Tahoma" w:cs="Tahoma"/>
                                <w:b/>
                                <w:sz w:val="22"/>
                                <w:szCs w:val="22"/>
                              </w:rPr>
                              <w:t>ΑΝΔΡΟΥΛΑΚΗΣ ΙΩΑΝΝΗΣ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DD34E" id="Text Box 3" o:spid="_x0000_s1031" type="#_x0000_t202" style="position:absolute;left:0;text-align:left;margin-left:264.75pt;margin-top:7.25pt;width:187.8pt;height:1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" strokecolor="white">
                <v:textbox>
                  <w:txbxContent>
                    <w:p w14:paraId="4C51D38D" w14:textId="20973DEE" w:rsidR="00760AF8" w:rsidRDefault="00760AF8" w:rsidP="00C832F1">
                      <w:pPr>
                        <w:jc w:val="center"/>
                        <w:rPr>
                          <w:rFonts w:ascii="Tahoma" w:hAnsi="Tahoma" w:cs="Tahoma"/>
                          <w:b/>
                          <w:sz w:val="22"/>
                          <w:szCs w:val="22"/>
                        </w:rPr>
                      </w:pPr>
                      <w:r>
                        <w:rPr>
                          <w:rFonts w:ascii="Tahoma" w:hAnsi="Tahoma" w:cs="Tahoma"/>
                          <w:b/>
                          <w:sz w:val="22"/>
                          <w:szCs w:val="22"/>
                        </w:rPr>
                        <w:t xml:space="preserve">Ο </w:t>
                      </w:r>
                      <w:r w:rsidR="0084781D">
                        <w:rPr>
                          <w:rFonts w:ascii="Tahoma" w:hAnsi="Tahoma" w:cs="Tahoma"/>
                          <w:b/>
                          <w:sz w:val="22"/>
                          <w:szCs w:val="22"/>
                        </w:rPr>
                        <w:t>ΑΝΤΙ</w:t>
                      </w:r>
                      <w:r>
                        <w:rPr>
                          <w:rFonts w:ascii="Tahoma" w:hAnsi="Tahoma" w:cs="Tahoma"/>
                          <w:b/>
                          <w:sz w:val="22"/>
                          <w:szCs w:val="22"/>
                        </w:rPr>
                        <w:t>ΠΕΡΙΦΕΡΕΙΑΡΧΗΣ</w:t>
                      </w:r>
                      <w:r w:rsidR="0084781D">
                        <w:rPr>
                          <w:rFonts w:ascii="Tahoma" w:hAnsi="Tahoma" w:cs="Tahoma"/>
                          <w:b/>
                          <w:sz w:val="22"/>
                          <w:szCs w:val="22"/>
                        </w:rPr>
                        <w:t xml:space="preserve"> ΛΑΣΙΘΙΟΥ</w:t>
                      </w:r>
                    </w:p>
                    <w:p w14:paraId="7A2DAE0C" w14:textId="77777777" w:rsidR="00760AF8" w:rsidRDefault="00760AF8" w:rsidP="00C832F1">
                      <w:pPr>
                        <w:jc w:val="center"/>
                        <w:rPr>
                          <w:rFonts w:ascii="Tahoma" w:hAnsi="Tahoma" w:cs="Tahoma"/>
                          <w:b/>
                          <w:sz w:val="22"/>
                          <w:szCs w:val="22"/>
                        </w:rPr>
                      </w:pPr>
                    </w:p>
                    <w:p w14:paraId="457AFCCB" w14:textId="77777777" w:rsidR="00760AF8" w:rsidRDefault="00760AF8" w:rsidP="00C832F1">
                      <w:pPr>
                        <w:jc w:val="center"/>
                        <w:rPr>
                          <w:rFonts w:ascii="Tahoma" w:hAnsi="Tahoma" w:cs="Tahoma"/>
                          <w:b/>
                          <w:sz w:val="22"/>
                          <w:szCs w:val="22"/>
                        </w:rPr>
                      </w:pPr>
                    </w:p>
                    <w:p w14:paraId="1A40CA18" w14:textId="77777777" w:rsidR="00760AF8" w:rsidRDefault="00760AF8" w:rsidP="00C832F1">
                      <w:pPr>
                        <w:jc w:val="center"/>
                        <w:rPr>
                          <w:rFonts w:ascii="Tahoma" w:hAnsi="Tahoma" w:cs="Tahoma"/>
                          <w:b/>
                          <w:sz w:val="22"/>
                          <w:szCs w:val="22"/>
                        </w:rPr>
                      </w:pPr>
                    </w:p>
                    <w:p w14:paraId="4295C619" w14:textId="77777777" w:rsidR="00760AF8" w:rsidRDefault="00760AF8" w:rsidP="00C832F1">
                      <w:pPr>
                        <w:jc w:val="center"/>
                        <w:rPr>
                          <w:rFonts w:ascii="Tahoma" w:hAnsi="Tahoma" w:cs="Tahoma"/>
                          <w:b/>
                          <w:sz w:val="22"/>
                          <w:szCs w:val="22"/>
                        </w:rPr>
                      </w:pPr>
                    </w:p>
                    <w:p w14:paraId="06DD7C96" w14:textId="3E84BB4F" w:rsidR="00760AF8" w:rsidRPr="00E92C61" w:rsidRDefault="0084781D" w:rsidP="00C832F1">
                      <w:pPr>
                        <w:jc w:val="center"/>
                        <w:rPr>
                          <w:rFonts w:ascii="Tahoma" w:hAnsi="Tahoma" w:cs="Tahoma"/>
                          <w:b/>
                          <w:sz w:val="22"/>
                          <w:szCs w:val="22"/>
                        </w:rPr>
                      </w:pPr>
                      <w:r>
                        <w:rPr>
                          <w:rFonts w:ascii="Tahoma" w:hAnsi="Tahoma" w:cs="Tahoma"/>
                          <w:b/>
                          <w:sz w:val="22"/>
                          <w:szCs w:val="22"/>
                        </w:rPr>
                        <w:t>ΑΝΔΡΟΥΛΑΚΗΣ ΙΩΑΝΝΗΣ</w:t>
                      </w:r>
                    </w:p>
                  </w:txbxContent>
                </v:textbox>
              </v:shape>
            </w:pict>
          </mc:Fallback>
        </mc:AlternateContent>
      </w:r>
    </w:p>
    <w:p w14:paraId="2E442420" w14:textId="77777777" w:rsidR="00AB7558" w:rsidRPr="0095550D" w:rsidRDefault="00AB7558" w:rsidP="00FD2ECF">
      <w:pPr>
        <w:pStyle w:val="a3"/>
        <w:autoSpaceDE w:val="0"/>
        <w:autoSpaceDN w:val="0"/>
        <w:adjustRightInd w:val="0"/>
        <w:spacing w:line="259" w:lineRule="auto"/>
        <w:ind w:left="360" w:hanging="360"/>
        <w:jc w:val="both"/>
        <w:rPr>
          <w:rFonts w:ascii="Tahoma" w:hAnsi="Tahoma" w:cs="Tahoma"/>
          <w:color w:val="000000"/>
          <w:sz w:val="22"/>
          <w:szCs w:val="22"/>
        </w:rPr>
      </w:pPr>
    </w:p>
    <w:p w14:paraId="072A9F18" w14:textId="77777777" w:rsidR="00AB7558" w:rsidRPr="0095550D" w:rsidRDefault="00AB7558" w:rsidP="00FD2ECF">
      <w:pPr>
        <w:pStyle w:val="a3"/>
        <w:autoSpaceDE w:val="0"/>
        <w:autoSpaceDN w:val="0"/>
        <w:adjustRightInd w:val="0"/>
        <w:spacing w:line="259" w:lineRule="auto"/>
        <w:ind w:left="360" w:hanging="360"/>
        <w:jc w:val="both"/>
        <w:rPr>
          <w:rFonts w:ascii="Tahoma" w:hAnsi="Tahoma" w:cs="Tahoma"/>
          <w:color w:val="000000"/>
          <w:sz w:val="22"/>
          <w:szCs w:val="22"/>
        </w:rPr>
      </w:pPr>
    </w:p>
    <w:p w14:paraId="0926096E" w14:textId="77777777" w:rsidR="00AB7558" w:rsidRPr="0095550D" w:rsidRDefault="00AB7558" w:rsidP="00FD2ECF">
      <w:pPr>
        <w:pStyle w:val="a3"/>
        <w:autoSpaceDE w:val="0"/>
        <w:autoSpaceDN w:val="0"/>
        <w:adjustRightInd w:val="0"/>
        <w:spacing w:line="259" w:lineRule="auto"/>
        <w:ind w:left="360" w:hanging="360"/>
        <w:jc w:val="both"/>
        <w:rPr>
          <w:rFonts w:ascii="Tahoma" w:hAnsi="Tahoma" w:cs="Tahoma"/>
          <w:color w:val="000000"/>
          <w:sz w:val="22"/>
          <w:szCs w:val="22"/>
        </w:rPr>
      </w:pPr>
    </w:p>
    <w:p w14:paraId="13446CCC" w14:textId="77777777" w:rsidR="00AB7558" w:rsidRPr="0095550D" w:rsidRDefault="00AB7558" w:rsidP="00FD2ECF">
      <w:pPr>
        <w:pStyle w:val="a3"/>
        <w:autoSpaceDE w:val="0"/>
        <w:autoSpaceDN w:val="0"/>
        <w:adjustRightInd w:val="0"/>
        <w:spacing w:line="259" w:lineRule="auto"/>
        <w:ind w:left="360" w:hanging="360"/>
        <w:jc w:val="both"/>
        <w:rPr>
          <w:rFonts w:ascii="Tahoma" w:hAnsi="Tahoma" w:cs="Tahoma"/>
          <w:color w:val="000000"/>
          <w:sz w:val="22"/>
          <w:szCs w:val="22"/>
        </w:rPr>
      </w:pPr>
    </w:p>
    <w:p w14:paraId="430E8B8D" w14:textId="77777777" w:rsidR="00AB7558" w:rsidRPr="0095550D" w:rsidRDefault="00AB7558" w:rsidP="00FD2ECF">
      <w:pPr>
        <w:pStyle w:val="a3"/>
        <w:autoSpaceDE w:val="0"/>
        <w:autoSpaceDN w:val="0"/>
        <w:adjustRightInd w:val="0"/>
        <w:spacing w:line="259" w:lineRule="auto"/>
        <w:ind w:left="360" w:hanging="360"/>
        <w:jc w:val="both"/>
        <w:rPr>
          <w:rFonts w:ascii="Tahoma" w:hAnsi="Tahoma" w:cs="Tahoma"/>
          <w:color w:val="000000"/>
          <w:sz w:val="22"/>
          <w:szCs w:val="22"/>
        </w:rPr>
      </w:pPr>
    </w:p>
    <w:p w14:paraId="200C77F7" w14:textId="77777777" w:rsidR="00AB7558" w:rsidRPr="0095550D" w:rsidRDefault="00AB7558" w:rsidP="00FD2ECF">
      <w:pPr>
        <w:pStyle w:val="a3"/>
        <w:autoSpaceDE w:val="0"/>
        <w:autoSpaceDN w:val="0"/>
        <w:adjustRightInd w:val="0"/>
        <w:spacing w:line="259" w:lineRule="auto"/>
        <w:ind w:left="360" w:hanging="360"/>
        <w:jc w:val="both"/>
        <w:rPr>
          <w:rFonts w:ascii="Tahoma" w:hAnsi="Tahoma" w:cs="Tahoma"/>
          <w:color w:val="000000"/>
          <w:sz w:val="22"/>
          <w:szCs w:val="22"/>
        </w:rPr>
      </w:pPr>
    </w:p>
    <w:p w14:paraId="19630D1C" w14:textId="77777777" w:rsidR="00AB7558" w:rsidRPr="0095550D" w:rsidRDefault="00AB7558" w:rsidP="00FD2ECF">
      <w:pPr>
        <w:pStyle w:val="a3"/>
        <w:autoSpaceDE w:val="0"/>
        <w:autoSpaceDN w:val="0"/>
        <w:adjustRightInd w:val="0"/>
        <w:spacing w:line="259" w:lineRule="auto"/>
        <w:ind w:left="360" w:hanging="360"/>
        <w:jc w:val="both"/>
        <w:rPr>
          <w:rFonts w:ascii="Tahoma" w:hAnsi="Tahoma" w:cs="Tahoma"/>
          <w:color w:val="000000"/>
          <w:sz w:val="22"/>
          <w:szCs w:val="22"/>
        </w:rPr>
      </w:pPr>
    </w:p>
    <w:p w14:paraId="37DF4F2C" w14:textId="77777777" w:rsidR="00B57002" w:rsidRPr="00B57002" w:rsidRDefault="00B57002" w:rsidP="00B57002">
      <w:pPr>
        <w:pStyle w:val="1"/>
        <w:rPr>
          <w:rFonts w:ascii="Tahoma" w:hAnsi="Tahoma" w:cs="Tahoma"/>
          <w:sz w:val="24"/>
          <w:szCs w:val="24"/>
        </w:rPr>
      </w:pPr>
      <w:bookmarkStart w:id="7" w:name="_Toc106791197"/>
      <w:r w:rsidRPr="00B57002">
        <w:rPr>
          <w:rFonts w:ascii="Tahoma" w:hAnsi="Tahoma" w:cs="Tahoma"/>
          <w:sz w:val="24"/>
          <w:szCs w:val="24"/>
        </w:rPr>
        <w:lastRenderedPageBreak/>
        <w:t>ΠΑΡΑΡΤΗΜΑΤΑ</w:t>
      </w:r>
      <w:bookmarkEnd w:id="7"/>
    </w:p>
    <w:p w14:paraId="0CED23ED" w14:textId="77777777" w:rsidR="00B57002" w:rsidRPr="00B57002" w:rsidRDefault="00B57002" w:rsidP="00B57002">
      <w:pPr>
        <w:pStyle w:val="2"/>
        <w:tabs>
          <w:tab w:val="left" w:pos="0"/>
        </w:tabs>
        <w:rPr>
          <w:rFonts w:ascii="Tahoma" w:hAnsi="Tahoma" w:cs="Tahoma"/>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106791198"/>
      <w:r w:rsidRPr="00B57002">
        <w:rPr>
          <w:rFonts w:ascii="Tahoma" w:hAnsi="Tahoma" w:cs="Tahoma"/>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ΠΑΡΑΡΤΗΜΑ Ι – Αναλυτική Περιγραφή Φυσικού και Οικονομικού Αντικειμένου της Σύμβασης</w:t>
      </w:r>
      <w:bookmarkEnd w:id="8"/>
      <w:r w:rsidRPr="00B57002">
        <w:rPr>
          <w:rFonts w:ascii="Tahoma" w:hAnsi="Tahoma" w:cs="Tahoma"/>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8805E1" w14:textId="77777777" w:rsidR="00B57002" w:rsidRPr="00B57002" w:rsidRDefault="00B57002" w:rsidP="00B57002">
      <w:pPr>
        <w:pStyle w:val="normalwithoutspacing"/>
        <w:rPr>
          <w:rFonts w:ascii="Tahoma" w:hAnsi="Tahoma" w:cs="Tahoma"/>
          <w:b/>
          <w:color w:val="002060"/>
          <w:sz w:val="20"/>
          <w:szCs w:val="20"/>
        </w:rPr>
      </w:pPr>
    </w:p>
    <w:p w14:paraId="7D5646DA" w14:textId="050F31D6" w:rsidR="00B57002" w:rsidRPr="00B57002" w:rsidRDefault="00B57002" w:rsidP="00B57002">
      <w:pPr>
        <w:pStyle w:val="normalwithoutspacing"/>
        <w:rPr>
          <w:rFonts w:ascii="Tahoma" w:hAnsi="Tahoma" w:cs="Tahoma"/>
          <w:bCs/>
          <w:sz w:val="20"/>
          <w:szCs w:val="20"/>
        </w:rPr>
      </w:pPr>
      <w:r w:rsidRPr="00B57002">
        <w:rPr>
          <w:rFonts w:ascii="Tahoma" w:hAnsi="Tahoma" w:cs="Tahoma"/>
          <w:bCs/>
          <w:sz w:val="20"/>
          <w:szCs w:val="20"/>
        </w:rPr>
        <w:t>ΠΕΡΙΓΡΑΦΗ ΦΥΣΙΚΟΥ ΑΝΤΙΚΕΙΜΕΝΟΥ ΤΗΣ ΣΥΜΒΑΣΗΣ</w:t>
      </w:r>
    </w:p>
    <w:p w14:paraId="71E90949" w14:textId="77777777" w:rsidR="00B57002" w:rsidRPr="00B57002" w:rsidRDefault="00B57002" w:rsidP="00B57002">
      <w:pPr>
        <w:autoSpaceDE w:val="0"/>
        <w:spacing w:after="60"/>
        <w:rPr>
          <w:rFonts w:ascii="Tahoma" w:eastAsia="SimSun" w:hAnsi="Tahoma" w:cs="Tahoma"/>
          <w:bCs/>
        </w:rPr>
      </w:pPr>
    </w:p>
    <w:p w14:paraId="334B89A1" w14:textId="662C9A30" w:rsidR="00B57002" w:rsidRPr="00B57002" w:rsidRDefault="00B57002" w:rsidP="00B57002">
      <w:pPr>
        <w:autoSpaceDE w:val="0"/>
        <w:spacing w:after="60"/>
        <w:rPr>
          <w:rFonts w:ascii="Tahoma" w:eastAsia="SimSun" w:hAnsi="Tahoma" w:cs="Tahoma"/>
          <w:szCs w:val="22"/>
        </w:rPr>
      </w:pPr>
      <w:r w:rsidRPr="00B57002">
        <w:rPr>
          <w:rFonts w:ascii="Tahoma" w:eastAsia="SimSun" w:hAnsi="Tahoma" w:cs="Tahoma"/>
          <w:szCs w:val="22"/>
        </w:rPr>
        <w:t xml:space="preserve">Αντικείμενο της παρούσας σύμβασης είναι η ανάθεση επιμέρους συμβάσεων παροχής υπηρεσιών μεταφοράς μαθητών Δημόσιων Σχολείων της Περιφερειακής Ενότητας </w:t>
      </w:r>
      <w:r w:rsidR="004777EF">
        <w:rPr>
          <w:rFonts w:ascii="Tahoma" w:eastAsia="SimSun" w:hAnsi="Tahoma" w:cs="Tahoma"/>
          <w:szCs w:val="22"/>
        </w:rPr>
        <w:t>Λασιθίου</w:t>
      </w:r>
      <w:r w:rsidRPr="00B57002">
        <w:rPr>
          <w:rFonts w:ascii="Tahoma" w:eastAsia="SimSun" w:hAnsi="Tahoma" w:cs="Tahoma"/>
          <w:szCs w:val="22"/>
        </w:rPr>
        <w:t>, για τα σχολικά έτη 2022-2023, με λεωφορεία, μικρά λεωφορεία, Ε.Δ.Χ. όχημα, σύμφωνα με τα αναλυτικά αναφερόμενα στον Πίνακα  δρομολογίων στο μέρος Β του παρόντος Παραρτήματος.</w:t>
      </w:r>
    </w:p>
    <w:p w14:paraId="73EBA207" w14:textId="77777777" w:rsidR="00B57002" w:rsidRPr="00B57002" w:rsidRDefault="00B57002" w:rsidP="00B57002">
      <w:pPr>
        <w:autoSpaceDE w:val="0"/>
        <w:spacing w:after="60"/>
        <w:rPr>
          <w:rFonts w:ascii="Tahoma" w:eastAsia="SimSun" w:hAnsi="Tahoma" w:cs="Tahoma"/>
          <w:szCs w:val="22"/>
        </w:rPr>
      </w:pPr>
      <w:r w:rsidRPr="00B57002">
        <w:rPr>
          <w:rFonts w:ascii="Tahoma" w:eastAsia="SimSun" w:hAnsi="Tahoma" w:cs="Tahoma"/>
          <w:szCs w:val="22"/>
        </w:rPr>
        <w:t>Ειδικότερα, κάθε ανάδοχος αναλαμβάνει την υποχρέωση να διαθέτει για όλη τη διάρκεια της σύμβασης,</w:t>
      </w:r>
    </w:p>
    <w:p w14:paraId="31B3DDC1" w14:textId="77777777" w:rsidR="00B57002" w:rsidRPr="00B57002" w:rsidRDefault="00B57002" w:rsidP="00B57002">
      <w:pPr>
        <w:autoSpaceDE w:val="0"/>
        <w:spacing w:after="60"/>
        <w:rPr>
          <w:rFonts w:ascii="Tahoma" w:eastAsia="SimSun" w:hAnsi="Tahoma" w:cs="Tahoma"/>
          <w:szCs w:val="22"/>
        </w:rPr>
      </w:pPr>
      <w:r w:rsidRPr="00B57002">
        <w:rPr>
          <w:rFonts w:ascii="Tahoma" w:eastAsia="SimSun" w:hAnsi="Tahoma" w:cs="Tahoma"/>
          <w:szCs w:val="22"/>
        </w:rPr>
        <w:t>κατά τις καθορισμένες ημέρες και ώρες λειτουργίας των σχολείων, τα απαιτούμενα λεωφορεία και λοιπά</w:t>
      </w:r>
    </w:p>
    <w:p w14:paraId="5C4F0EA7" w14:textId="77777777" w:rsidR="00B57002" w:rsidRPr="00B57002" w:rsidRDefault="00B57002" w:rsidP="00B57002">
      <w:pPr>
        <w:autoSpaceDE w:val="0"/>
        <w:spacing w:after="60"/>
        <w:rPr>
          <w:rFonts w:ascii="Tahoma" w:eastAsia="SimSun" w:hAnsi="Tahoma" w:cs="Tahoma"/>
          <w:szCs w:val="22"/>
        </w:rPr>
      </w:pPr>
      <w:r w:rsidRPr="00B57002">
        <w:rPr>
          <w:rFonts w:ascii="Tahoma" w:eastAsia="SimSun" w:hAnsi="Tahoma" w:cs="Tahoma"/>
          <w:szCs w:val="22"/>
        </w:rPr>
        <w:t>οχήματα για τη μεταφορά των μαθητών για τα δρομολόγια που του έχουν ανατεθεί.</w:t>
      </w:r>
    </w:p>
    <w:p w14:paraId="5FF1F8D4" w14:textId="77777777" w:rsidR="00B57002" w:rsidRPr="00B57002" w:rsidRDefault="00B57002" w:rsidP="00B57002">
      <w:pPr>
        <w:autoSpaceDE w:val="0"/>
        <w:spacing w:after="60"/>
        <w:rPr>
          <w:rFonts w:ascii="Tahoma" w:eastAsia="SimSun" w:hAnsi="Tahoma" w:cs="Tahoma"/>
          <w:szCs w:val="22"/>
        </w:rPr>
      </w:pPr>
    </w:p>
    <w:p w14:paraId="60E3C6E3" w14:textId="29CF6D50" w:rsidR="00B57002" w:rsidRPr="00B57002" w:rsidRDefault="00B57002" w:rsidP="00B57002">
      <w:pPr>
        <w:autoSpaceDE w:val="0"/>
        <w:spacing w:after="60"/>
        <w:rPr>
          <w:rFonts w:ascii="Tahoma" w:eastAsia="SimSun" w:hAnsi="Tahoma" w:cs="Tahoma"/>
          <w:szCs w:val="22"/>
        </w:rPr>
      </w:pPr>
      <w:r w:rsidRPr="00B57002">
        <w:rPr>
          <w:rFonts w:ascii="Tahoma" w:eastAsia="SimSun" w:hAnsi="Tahoma" w:cs="Tahoma"/>
          <w:szCs w:val="22"/>
        </w:rPr>
        <w:t xml:space="preserve">Η σύμβαση χωρίζεται σε </w:t>
      </w:r>
      <w:r w:rsidR="004777EF">
        <w:rPr>
          <w:rFonts w:ascii="Tahoma" w:eastAsia="SimSun" w:hAnsi="Tahoma" w:cs="Tahoma"/>
          <w:szCs w:val="22"/>
        </w:rPr>
        <w:t>πέντε (5)</w:t>
      </w:r>
      <w:r w:rsidRPr="00B57002">
        <w:rPr>
          <w:rFonts w:ascii="Tahoma" w:eastAsia="SimSun" w:hAnsi="Tahoma" w:cs="Tahoma"/>
          <w:szCs w:val="22"/>
        </w:rPr>
        <w:t xml:space="preserve"> ομάδες  σύμφωνα με τα δρομολόγια και τα μέσα που χρειάζονται όπως αναλύονται στον Πίνακα του μέρους Β του παρόντος </w:t>
      </w:r>
    </w:p>
    <w:p w14:paraId="1D51E58F" w14:textId="72DBA014" w:rsidR="00B57002" w:rsidRPr="00B57002" w:rsidRDefault="00B57002" w:rsidP="00B57002">
      <w:pPr>
        <w:autoSpaceDE w:val="0"/>
        <w:spacing w:after="60"/>
        <w:jc w:val="both"/>
        <w:rPr>
          <w:rFonts w:ascii="Tahoma" w:eastAsia="SimSun" w:hAnsi="Tahoma" w:cs="Tahoma"/>
          <w:szCs w:val="22"/>
        </w:rPr>
      </w:pPr>
      <w:r w:rsidRPr="001E1EA8">
        <w:rPr>
          <w:rFonts w:ascii="Tahoma" w:eastAsia="SimSun" w:hAnsi="Tahoma" w:cs="Tahoma"/>
          <w:szCs w:val="22"/>
        </w:rPr>
        <w:t>Για τις ομάδες δρομολογίων Α</w:t>
      </w:r>
      <w:r w:rsidR="004777EF" w:rsidRPr="001E1EA8">
        <w:rPr>
          <w:rFonts w:ascii="Tahoma" w:eastAsia="SimSun" w:hAnsi="Tahoma" w:cs="Tahoma"/>
          <w:szCs w:val="22"/>
        </w:rPr>
        <w:t>,</w:t>
      </w:r>
      <w:r w:rsidRPr="001E1EA8">
        <w:rPr>
          <w:rFonts w:ascii="Tahoma" w:eastAsia="SimSun" w:hAnsi="Tahoma" w:cs="Tahoma"/>
          <w:szCs w:val="22"/>
        </w:rPr>
        <w:t>Β</w:t>
      </w:r>
      <w:r w:rsidR="004777EF" w:rsidRPr="001E1EA8">
        <w:rPr>
          <w:rFonts w:ascii="Tahoma" w:eastAsia="SimSun" w:hAnsi="Tahoma" w:cs="Tahoma"/>
          <w:szCs w:val="22"/>
        </w:rPr>
        <w:t xml:space="preserve">,Γ,Δ </w:t>
      </w:r>
      <w:r w:rsidRPr="001E1EA8">
        <w:rPr>
          <w:rFonts w:ascii="Tahoma" w:eastAsia="SimSun" w:hAnsi="Tahoma" w:cs="Tahoma"/>
          <w:szCs w:val="22"/>
        </w:rPr>
        <w:t xml:space="preserve"> γίνονται δεκτές προσφορές </w:t>
      </w:r>
      <w:r w:rsidR="001E1EA8" w:rsidRPr="001E1EA8">
        <w:rPr>
          <w:rFonts w:ascii="Tahoma" w:eastAsia="SimSun" w:hAnsi="Tahoma" w:cs="Tahoma"/>
          <w:szCs w:val="22"/>
        </w:rPr>
        <w:t>για το σύνολο των δρομολογίων κάθε ομάδας</w:t>
      </w:r>
      <w:r w:rsidRPr="001E1EA8">
        <w:rPr>
          <w:rFonts w:ascii="Tahoma" w:eastAsia="SimSun" w:hAnsi="Tahoma" w:cs="Tahoma"/>
          <w:szCs w:val="22"/>
        </w:rPr>
        <w:t xml:space="preserve">, ενώ για την ομάδα </w:t>
      </w:r>
      <w:r w:rsidR="001E1EA8" w:rsidRPr="001E1EA8">
        <w:rPr>
          <w:rFonts w:ascii="Tahoma" w:eastAsia="SimSun" w:hAnsi="Tahoma" w:cs="Tahoma"/>
          <w:szCs w:val="22"/>
        </w:rPr>
        <w:t>Ε</w:t>
      </w:r>
      <w:r w:rsidRPr="001E1EA8">
        <w:rPr>
          <w:rFonts w:ascii="Tahoma" w:eastAsia="SimSun" w:hAnsi="Tahoma" w:cs="Tahoma"/>
          <w:szCs w:val="22"/>
        </w:rPr>
        <w:t xml:space="preserve"> γίνονται δεκτές προσφορές ανά δρομολόγιο και η κατακύρωση γίνεται επίσης ανά δρομολόγιο</w:t>
      </w:r>
      <w:r w:rsidR="00D151ED">
        <w:rPr>
          <w:rFonts w:ascii="Tahoma" w:eastAsia="SimSun" w:hAnsi="Tahoma" w:cs="Tahoma"/>
          <w:szCs w:val="22"/>
        </w:rPr>
        <w:t>.</w:t>
      </w:r>
    </w:p>
    <w:p w14:paraId="69E0526C" w14:textId="77777777" w:rsidR="00B57002" w:rsidRPr="00B57002" w:rsidRDefault="00B57002" w:rsidP="00B57002">
      <w:pPr>
        <w:autoSpaceDE w:val="0"/>
        <w:spacing w:after="60"/>
        <w:rPr>
          <w:rFonts w:ascii="Tahoma" w:eastAsia="SimSun" w:hAnsi="Tahoma" w:cs="Tahoma"/>
          <w:szCs w:val="22"/>
        </w:rPr>
      </w:pPr>
    </w:p>
    <w:p w14:paraId="5DC6F145" w14:textId="77777777" w:rsidR="00B57002" w:rsidRPr="00B57002" w:rsidRDefault="00B57002" w:rsidP="002D518C">
      <w:pPr>
        <w:autoSpaceDE w:val="0"/>
        <w:spacing w:after="60"/>
        <w:jc w:val="both"/>
        <w:rPr>
          <w:rFonts w:ascii="Tahoma" w:eastAsia="SimSun" w:hAnsi="Tahoma" w:cs="Tahoma"/>
          <w:szCs w:val="22"/>
        </w:rPr>
      </w:pPr>
      <w:r w:rsidRPr="00B57002">
        <w:rPr>
          <w:rFonts w:ascii="Tahoma" w:eastAsia="SimSun" w:hAnsi="Tahoma" w:cs="Tahoma"/>
          <w:szCs w:val="22"/>
        </w:rPr>
        <w:t xml:space="preserve">Η μεταφορά των μαθητών θα πραγματοποιείται με κάθε κατάλληλο μεταφορικό μέσο δημόσιας χρήσης που να πληροί τους όρους ασφαλούς μεταφοράς. Ειδικώς, για τα ΕΔΧ οχήματα τηρείται το ισχύον θεσμικό πλαίσιο περί της έδρας-διοικητικής μονάδας. Όλα τα οχήματα που θα χρησιμοποιούνται για τη μεταφορά των μαθητών, θα φέρουν οπωσδήποτε ζώνες ασφαλείας, ειδικότερα τα λεωφορεία που θα μεταφέρουν τους μαθητές, πρέπει να παρέχουν αυξημένη ασφάλεια με ζώνες ασφαλείας (βάση της υπ’ </w:t>
      </w:r>
      <w:proofErr w:type="spellStart"/>
      <w:r w:rsidRPr="00B57002">
        <w:rPr>
          <w:rFonts w:ascii="Tahoma" w:eastAsia="SimSun" w:hAnsi="Tahoma" w:cs="Tahoma"/>
          <w:szCs w:val="22"/>
        </w:rPr>
        <w:t>αριθμ</w:t>
      </w:r>
      <w:proofErr w:type="spellEnd"/>
      <w:r w:rsidRPr="00B57002">
        <w:rPr>
          <w:rFonts w:ascii="Tahoma" w:eastAsia="SimSun" w:hAnsi="Tahoma" w:cs="Tahoma"/>
          <w:szCs w:val="22"/>
        </w:rPr>
        <w:t>. Α-ΟΙΚ.</w:t>
      </w:r>
    </w:p>
    <w:p w14:paraId="3422BD75" w14:textId="77777777" w:rsidR="00B57002" w:rsidRPr="00B57002" w:rsidRDefault="00B57002" w:rsidP="002D518C">
      <w:pPr>
        <w:autoSpaceDE w:val="0"/>
        <w:spacing w:after="60"/>
        <w:jc w:val="both"/>
        <w:rPr>
          <w:rFonts w:ascii="Tahoma" w:eastAsia="SimSun" w:hAnsi="Tahoma" w:cs="Tahoma"/>
          <w:szCs w:val="22"/>
        </w:rPr>
      </w:pPr>
      <w:r w:rsidRPr="00B57002">
        <w:rPr>
          <w:rFonts w:ascii="Tahoma" w:eastAsia="SimSun" w:hAnsi="Tahoma" w:cs="Tahoma"/>
          <w:szCs w:val="22"/>
        </w:rPr>
        <w:t xml:space="preserve">61368/6146 Υ.Α. (Φ.Ε.Κ Β’ 1894/22-12-04), από την έναρξη ισχύος της οποίας (01-03- 2005) καταργείται η υπ’ </w:t>
      </w:r>
      <w:proofErr w:type="spellStart"/>
      <w:r w:rsidRPr="00B57002">
        <w:rPr>
          <w:rFonts w:ascii="Tahoma" w:eastAsia="SimSun" w:hAnsi="Tahoma" w:cs="Tahoma"/>
          <w:szCs w:val="22"/>
        </w:rPr>
        <w:t>αριθμ</w:t>
      </w:r>
      <w:proofErr w:type="spellEnd"/>
      <w:r w:rsidRPr="00B57002">
        <w:rPr>
          <w:rFonts w:ascii="Tahoma" w:eastAsia="SimSun" w:hAnsi="Tahoma" w:cs="Tahoma"/>
          <w:szCs w:val="22"/>
        </w:rPr>
        <w:t xml:space="preserve">. ΣΤ/31333/1977 (Β ́3) και η υπ’ </w:t>
      </w:r>
      <w:proofErr w:type="spellStart"/>
      <w:r w:rsidRPr="00B57002">
        <w:rPr>
          <w:rFonts w:ascii="Tahoma" w:eastAsia="SimSun" w:hAnsi="Tahoma" w:cs="Tahoma"/>
          <w:szCs w:val="22"/>
        </w:rPr>
        <w:t>αριθμ</w:t>
      </w:r>
      <w:proofErr w:type="spellEnd"/>
      <w:r w:rsidRPr="00B57002">
        <w:rPr>
          <w:rFonts w:ascii="Tahoma" w:eastAsia="SimSun" w:hAnsi="Tahoma" w:cs="Tahoma"/>
          <w:szCs w:val="22"/>
        </w:rPr>
        <w:t xml:space="preserve">. Α-ΟΙΚ 51870/4503/09-09-2004 (Β ́ 1442) απόφαση του Υπουργού Μεταφορών και Επικοινωνιών με θέμα «Διατάξεις περί εφοδιασμού δια ζωνών ασφαλείας αυτοκινήτων που μεταφέρουν μαθητές και νήπια», εκτός και αν η εν λόγω απόφαση τροποποιηθεί, οπότε θα ισχύει ότι θα καθορίζει η τροποποίησή της και θα κινούνται σύμφωνα με τις διατάξεις του Κ.Ο.Κ. Ο ανάδοχος ή οι ανάδοχοι του έργου της μεταφοράς των μαθητών, πρέπει να εφαρμόζουν πιστά τις σχετικές διατάξεις για την ασφάλεια των μεταφερόμενων μαθητών. </w:t>
      </w:r>
    </w:p>
    <w:p w14:paraId="5B35C93B" w14:textId="77777777" w:rsidR="00B57002" w:rsidRPr="00B57002" w:rsidRDefault="00B57002" w:rsidP="002D518C">
      <w:pPr>
        <w:autoSpaceDE w:val="0"/>
        <w:spacing w:after="60"/>
        <w:jc w:val="both"/>
        <w:rPr>
          <w:rFonts w:ascii="Tahoma" w:eastAsia="SimSun" w:hAnsi="Tahoma" w:cs="Tahoma"/>
          <w:szCs w:val="22"/>
        </w:rPr>
      </w:pPr>
    </w:p>
    <w:p w14:paraId="3975C08A" w14:textId="695A22FD" w:rsidR="00B57002" w:rsidRPr="00B57002" w:rsidRDefault="00B57002" w:rsidP="002D518C">
      <w:pPr>
        <w:autoSpaceDE w:val="0"/>
        <w:spacing w:after="60"/>
        <w:jc w:val="both"/>
        <w:rPr>
          <w:rFonts w:ascii="Tahoma" w:eastAsia="SimSun" w:hAnsi="Tahoma" w:cs="Tahoma"/>
          <w:szCs w:val="22"/>
        </w:rPr>
      </w:pPr>
      <w:r w:rsidRPr="00B57002">
        <w:rPr>
          <w:rFonts w:ascii="Tahoma" w:eastAsia="SimSun" w:hAnsi="Tahoma" w:cs="Tahoma"/>
          <w:szCs w:val="22"/>
        </w:rPr>
        <w:t xml:space="preserve">Στην συνολική εκτιμώμενη αξία έχει συμπεριληφθεί </w:t>
      </w:r>
      <w:r w:rsidR="00F2596E">
        <w:rPr>
          <w:rFonts w:ascii="Tahoma" w:eastAsia="SimSun" w:hAnsi="Tahoma" w:cs="Tahoma"/>
          <w:szCs w:val="22"/>
        </w:rPr>
        <w:t>15</w:t>
      </w:r>
      <w:r w:rsidRPr="00B57002">
        <w:rPr>
          <w:rFonts w:ascii="Tahoma" w:eastAsia="SimSun" w:hAnsi="Tahoma" w:cs="Tahoma"/>
          <w:szCs w:val="22"/>
        </w:rPr>
        <w:t xml:space="preserve">% δικαίωμα προαίρεσης για την τροποποίηση των υφιστάμενων δρομολογίων (δηλαδή μείωση ή αύξηση των χιλιομέτρων των δρομολογίων ή μερική αλλαγή διαδρομής που οφείλεται στην ανάγκη να εξυπηρετηθούν νέοι μαθητές ή η προσθήκη νέων δρομολογίων κατά τη διάρκεια της εκτέλεσης της σύμβασης ή σε κάποια απρόβλεπτη ανάγκη π.χ. εκτέλεση δημόσιων έργων επί οδοστρωμάτων, όπως και για την ύπαρξη συνοδού όποτε προκύψει ανάγκη κατά τη διάρκεια εκτέλεσης της σύμβασης) </w:t>
      </w:r>
      <w:r w:rsidR="00F2596E">
        <w:rPr>
          <w:rFonts w:ascii="Tahoma" w:eastAsia="SimSun" w:hAnsi="Tahoma" w:cs="Tahoma"/>
          <w:szCs w:val="22"/>
        </w:rPr>
        <w:t>.</w:t>
      </w:r>
    </w:p>
    <w:p w14:paraId="75683B62" w14:textId="77777777" w:rsidR="00B57002" w:rsidRPr="00B57002" w:rsidRDefault="00B57002" w:rsidP="00B57002">
      <w:pPr>
        <w:rPr>
          <w:rFonts w:ascii="Tahoma" w:hAnsi="Tahoma" w:cs="Tahoma"/>
        </w:rPr>
      </w:pPr>
    </w:p>
    <w:p w14:paraId="3ABB02DB" w14:textId="77777777" w:rsidR="00B57002" w:rsidRPr="00B57002" w:rsidRDefault="00B57002" w:rsidP="00B57002">
      <w:pPr>
        <w:pStyle w:val="normalwithoutspacing"/>
        <w:rPr>
          <w:rFonts w:ascii="Tahoma" w:hAnsi="Tahoma" w:cs="Tahoma"/>
          <w:b/>
          <w:color w:val="002060"/>
          <w:szCs w:val="22"/>
        </w:rPr>
      </w:pPr>
    </w:p>
    <w:p w14:paraId="336966E6" w14:textId="77777777" w:rsidR="00B57002" w:rsidRPr="00B57002" w:rsidRDefault="00B57002" w:rsidP="00B57002">
      <w:pPr>
        <w:pStyle w:val="normalwithoutspacing"/>
        <w:rPr>
          <w:rFonts w:ascii="Tahoma" w:hAnsi="Tahoma" w:cs="Tahoma"/>
        </w:rPr>
      </w:pPr>
      <w:r w:rsidRPr="00B57002">
        <w:rPr>
          <w:rFonts w:ascii="Tahoma" w:hAnsi="Tahoma" w:cs="Tahoma"/>
          <w:b/>
          <w:color w:val="002060"/>
          <w:szCs w:val="22"/>
        </w:rPr>
        <w:t>ΜΕΡΟΣ Β - ΟΙΚΟΝΟΜΙΚΟ ΑΝΤΙΚΕΙΜΕΝΟ ΤΗΣ ΣΥΜΒΑΣΗΣ</w:t>
      </w:r>
    </w:p>
    <w:p w14:paraId="6D9D4923" w14:textId="29E82947" w:rsidR="00B57002" w:rsidRPr="00B57002" w:rsidRDefault="00B57002" w:rsidP="002D518C">
      <w:pPr>
        <w:autoSpaceDE w:val="0"/>
        <w:autoSpaceDN w:val="0"/>
        <w:adjustRightInd w:val="0"/>
        <w:jc w:val="both"/>
        <w:rPr>
          <w:rFonts w:ascii="Tahoma" w:hAnsi="Tahoma" w:cs="Tahoma"/>
          <w:szCs w:val="22"/>
        </w:rPr>
      </w:pPr>
      <w:r w:rsidRPr="00B57002">
        <w:rPr>
          <w:rFonts w:ascii="Tahoma" w:hAnsi="Tahoma" w:cs="Tahoma"/>
          <w:szCs w:val="22"/>
        </w:rPr>
        <w:t xml:space="preserve">Φορέας χρηματοδότησης της παρούσας σύμβασης  είναι η Περιφερειακή Ενότητα </w:t>
      </w:r>
      <w:r w:rsidR="00F2596E">
        <w:rPr>
          <w:rFonts w:ascii="Tahoma" w:hAnsi="Tahoma" w:cs="Tahoma"/>
          <w:szCs w:val="22"/>
        </w:rPr>
        <w:t>Λασιθίου</w:t>
      </w:r>
      <w:r w:rsidRPr="00B57002">
        <w:rPr>
          <w:rFonts w:ascii="Tahoma" w:hAnsi="Tahoma" w:cs="Tahoma"/>
          <w:szCs w:val="22"/>
        </w:rPr>
        <w:t xml:space="preserve"> και </w:t>
      </w:r>
      <w:r w:rsidR="00F2596E">
        <w:rPr>
          <w:rFonts w:ascii="Tahoma" w:hAnsi="Tahoma" w:cs="Tahoma"/>
          <w:szCs w:val="22"/>
        </w:rPr>
        <w:t xml:space="preserve">η πίστωση θα βαρύνει τους φορείς </w:t>
      </w:r>
      <w:r w:rsidRPr="00B57002">
        <w:rPr>
          <w:rFonts w:ascii="Tahoma" w:hAnsi="Tahoma" w:cs="Tahoma"/>
          <w:szCs w:val="22"/>
        </w:rPr>
        <w:t>0</w:t>
      </w:r>
      <w:r w:rsidR="00F2596E">
        <w:rPr>
          <w:rFonts w:ascii="Tahoma" w:hAnsi="Tahoma" w:cs="Tahoma"/>
          <w:szCs w:val="22"/>
        </w:rPr>
        <w:t>4</w:t>
      </w:r>
      <w:r w:rsidRPr="00B57002">
        <w:rPr>
          <w:rFonts w:ascii="Tahoma" w:hAnsi="Tahoma" w:cs="Tahoma"/>
          <w:szCs w:val="22"/>
        </w:rPr>
        <w:t>.191-00.0821 και 0</w:t>
      </w:r>
      <w:r w:rsidR="00F2596E">
        <w:rPr>
          <w:rFonts w:ascii="Tahoma" w:hAnsi="Tahoma" w:cs="Tahoma"/>
          <w:szCs w:val="22"/>
        </w:rPr>
        <w:t>4</w:t>
      </w:r>
      <w:r w:rsidRPr="00B57002">
        <w:rPr>
          <w:rFonts w:ascii="Tahoma" w:hAnsi="Tahoma" w:cs="Tahoma"/>
          <w:szCs w:val="22"/>
        </w:rPr>
        <w:t>.192-00.0821</w:t>
      </w:r>
      <w:r w:rsidR="004D1ABB">
        <w:rPr>
          <w:rFonts w:ascii="Tahoma" w:hAnsi="Tahoma" w:cs="Tahoma"/>
          <w:szCs w:val="22"/>
        </w:rPr>
        <w:t>.</w:t>
      </w:r>
      <w:r w:rsidRPr="00B57002">
        <w:rPr>
          <w:rFonts w:ascii="Tahoma" w:hAnsi="Tahoma" w:cs="Tahoma"/>
          <w:szCs w:val="22"/>
        </w:rPr>
        <w:t xml:space="preserve"> </w:t>
      </w:r>
    </w:p>
    <w:p w14:paraId="3A35208D" w14:textId="10262277" w:rsidR="004715EB" w:rsidRPr="007D53F4" w:rsidRDefault="00B57002" w:rsidP="007D53F4">
      <w:pPr>
        <w:jc w:val="both"/>
        <w:rPr>
          <w:rFonts w:ascii="Calibri" w:hAnsi="Calibri" w:cs="Calibri"/>
          <w:color w:val="000000"/>
          <w:sz w:val="22"/>
          <w:szCs w:val="22"/>
        </w:rPr>
        <w:sectPr w:rsidR="004715EB" w:rsidRPr="007D53F4" w:rsidSect="00B3437B">
          <w:footerReference w:type="default" r:id="rId12"/>
          <w:pgSz w:w="11906" w:h="16838"/>
          <w:pgMar w:top="1440" w:right="1274" w:bottom="1440" w:left="1276" w:header="708" w:footer="708" w:gutter="0"/>
          <w:cols w:space="708"/>
          <w:docGrid w:linePitch="360"/>
        </w:sectPr>
      </w:pPr>
      <w:r w:rsidRPr="00B57002">
        <w:rPr>
          <w:rFonts w:ascii="Tahoma" w:eastAsia="SimSun" w:hAnsi="Tahoma" w:cs="Tahoma"/>
          <w:szCs w:val="22"/>
        </w:rPr>
        <w:t xml:space="preserve">Εκτιμώμενη αξία σύμβασης σε ευρώ, χωρίς ΦΠΑ  και χωρίς δικαίωμα προαίρεσης ανέρχεται στο ποσό  των </w:t>
      </w:r>
      <w:r w:rsidR="004D1ABB">
        <w:rPr>
          <w:rFonts w:ascii="Calibri" w:hAnsi="Calibri" w:cs="Calibri"/>
          <w:color w:val="000000"/>
          <w:sz w:val="22"/>
          <w:szCs w:val="22"/>
        </w:rPr>
        <w:t>1.261.657,80</w:t>
      </w:r>
      <w:r w:rsidR="00FE501D" w:rsidRPr="00FE501D">
        <w:rPr>
          <w:rFonts w:ascii="Calibri" w:hAnsi="Calibri" w:cs="Calibri"/>
          <w:color w:val="000000"/>
          <w:sz w:val="22"/>
          <w:szCs w:val="22"/>
        </w:rPr>
        <w:t xml:space="preserve"> €</w:t>
      </w:r>
      <w:r w:rsidR="004D1ABB">
        <w:rPr>
          <w:rFonts w:ascii="Calibri" w:hAnsi="Calibri" w:cs="Calibri"/>
          <w:color w:val="000000"/>
          <w:sz w:val="22"/>
          <w:szCs w:val="22"/>
        </w:rPr>
        <w:t>.</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269"/>
        <w:gridCol w:w="849"/>
        <w:gridCol w:w="849"/>
        <w:gridCol w:w="1129"/>
        <w:gridCol w:w="1226"/>
        <w:gridCol w:w="1754"/>
        <w:gridCol w:w="569"/>
        <w:gridCol w:w="1132"/>
        <w:gridCol w:w="1453"/>
        <w:gridCol w:w="1244"/>
      </w:tblGrid>
      <w:tr w:rsidR="00C41E5A" w:rsidRPr="00377AA7" w14:paraId="400B7513" w14:textId="77777777" w:rsidTr="0040793D">
        <w:trPr>
          <w:trHeight w:val="837"/>
          <w:tblHeader/>
          <w:jc w:val="center"/>
        </w:trPr>
        <w:tc>
          <w:tcPr>
            <w:tcW w:w="5000" w:type="pct"/>
            <w:gridSpan w:val="12"/>
            <w:shd w:val="clear" w:color="auto" w:fill="auto"/>
            <w:vAlign w:val="center"/>
          </w:tcPr>
          <w:p w14:paraId="1F8B5A14" w14:textId="60F8037E" w:rsidR="00C41E5A" w:rsidRPr="00037155" w:rsidRDefault="00C41E5A" w:rsidP="00C41E5A">
            <w:pPr>
              <w:jc w:val="center"/>
              <w:rPr>
                <w:rFonts w:asciiTheme="minorHAnsi" w:hAnsiTheme="minorHAnsi" w:cstheme="minorHAnsi"/>
                <w:color w:val="000000"/>
                <w:sz w:val="22"/>
                <w:szCs w:val="22"/>
              </w:rPr>
            </w:pPr>
            <w:r w:rsidRPr="00037155">
              <w:rPr>
                <w:rFonts w:asciiTheme="minorHAnsi" w:hAnsiTheme="minorHAnsi" w:cstheme="minorHAnsi"/>
                <w:b/>
                <w:bCs/>
                <w:color w:val="000000"/>
                <w:sz w:val="22"/>
                <w:szCs w:val="22"/>
              </w:rPr>
              <w:lastRenderedPageBreak/>
              <w:t>ΟΜΑΔΑ Α</w:t>
            </w:r>
            <w:r w:rsidRPr="00037155">
              <w:rPr>
                <w:rFonts w:asciiTheme="minorHAnsi" w:hAnsiTheme="minorHAnsi" w:cstheme="minorHAnsi"/>
                <w:color w:val="000000"/>
                <w:sz w:val="22"/>
                <w:szCs w:val="22"/>
              </w:rPr>
              <w:t xml:space="preserve">  :</w:t>
            </w:r>
            <w:r w:rsidR="00377AA7" w:rsidRPr="00037155">
              <w:rPr>
                <w:rFonts w:asciiTheme="minorHAnsi" w:hAnsiTheme="minorHAnsi" w:cstheme="minorHAnsi"/>
                <w:color w:val="000000"/>
                <w:sz w:val="22"/>
                <w:szCs w:val="22"/>
              </w:rPr>
              <w:t xml:space="preserve"> Δρομολόγια με λεωφορεία τύπου </w:t>
            </w:r>
            <w:proofErr w:type="spellStart"/>
            <w:r w:rsidR="00377AA7" w:rsidRPr="00037155">
              <w:rPr>
                <w:rFonts w:asciiTheme="minorHAnsi" w:hAnsiTheme="minorHAnsi" w:cstheme="minorHAnsi"/>
                <w:color w:val="000000"/>
                <w:sz w:val="22"/>
                <w:szCs w:val="22"/>
              </w:rPr>
              <w:t>bus</w:t>
            </w:r>
            <w:proofErr w:type="spellEnd"/>
            <w:r w:rsidR="00377AA7" w:rsidRPr="00037155">
              <w:rPr>
                <w:rFonts w:asciiTheme="minorHAnsi" w:hAnsiTheme="minorHAnsi" w:cstheme="minorHAnsi"/>
                <w:color w:val="000000"/>
                <w:sz w:val="22"/>
                <w:szCs w:val="22"/>
              </w:rPr>
              <w:t xml:space="preserve"> &amp; </w:t>
            </w:r>
            <w:proofErr w:type="spellStart"/>
            <w:r w:rsidR="00377AA7" w:rsidRPr="00037155">
              <w:rPr>
                <w:rFonts w:asciiTheme="minorHAnsi" w:hAnsiTheme="minorHAnsi" w:cstheme="minorHAnsi"/>
                <w:color w:val="000000"/>
                <w:sz w:val="22"/>
                <w:szCs w:val="22"/>
              </w:rPr>
              <w:t>minibus</w:t>
            </w:r>
            <w:proofErr w:type="spellEnd"/>
            <w:r w:rsidR="00377AA7" w:rsidRPr="00037155">
              <w:rPr>
                <w:rFonts w:asciiTheme="minorHAnsi" w:hAnsiTheme="minorHAnsi" w:cstheme="minorHAnsi"/>
                <w:color w:val="000000"/>
                <w:sz w:val="22"/>
                <w:szCs w:val="22"/>
              </w:rPr>
              <w:t xml:space="preserve"> για τη μεταφορά μαθητών Α΄/</w:t>
            </w:r>
            <w:proofErr w:type="spellStart"/>
            <w:r w:rsidR="00377AA7" w:rsidRPr="00037155">
              <w:rPr>
                <w:rFonts w:asciiTheme="minorHAnsi" w:hAnsiTheme="minorHAnsi" w:cstheme="minorHAnsi"/>
                <w:color w:val="000000"/>
                <w:sz w:val="22"/>
                <w:szCs w:val="22"/>
              </w:rPr>
              <w:t>θμιας</w:t>
            </w:r>
            <w:proofErr w:type="spellEnd"/>
            <w:r w:rsidR="00377AA7" w:rsidRPr="00037155">
              <w:rPr>
                <w:rFonts w:asciiTheme="minorHAnsi" w:hAnsiTheme="minorHAnsi" w:cstheme="minorHAnsi"/>
                <w:color w:val="000000"/>
                <w:sz w:val="22"/>
                <w:szCs w:val="22"/>
              </w:rPr>
              <w:t xml:space="preserve"> και Β΄/</w:t>
            </w:r>
            <w:proofErr w:type="spellStart"/>
            <w:r w:rsidR="00377AA7" w:rsidRPr="00037155">
              <w:rPr>
                <w:rFonts w:asciiTheme="minorHAnsi" w:hAnsiTheme="minorHAnsi" w:cstheme="minorHAnsi"/>
                <w:color w:val="000000"/>
                <w:sz w:val="22"/>
                <w:szCs w:val="22"/>
              </w:rPr>
              <w:t>θμιας</w:t>
            </w:r>
            <w:proofErr w:type="spellEnd"/>
            <w:r w:rsidR="00377AA7" w:rsidRPr="00037155">
              <w:rPr>
                <w:rFonts w:asciiTheme="minorHAnsi" w:hAnsiTheme="minorHAnsi" w:cstheme="minorHAnsi"/>
                <w:color w:val="000000"/>
                <w:sz w:val="22"/>
                <w:szCs w:val="22"/>
              </w:rPr>
              <w:t xml:space="preserve"> </w:t>
            </w:r>
            <w:proofErr w:type="spellStart"/>
            <w:r w:rsidR="00377AA7" w:rsidRPr="00037155">
              <w:rPr>
                <w:rFonts w:asciiTheme="minorHAnsi" w:hAnsiTheme="minorHAnsi" w:cstheme="minorHAnsi"/>
                <w:color w:val="000000"/>
                <w:sz w:val="22"/>
                <w:szCs w:val="22"/>
              </w:rPr>
              <w:t>Εκπ</w:t>
            </w:r>
            <w:proofErr w:type="spellEnd"/>
            <w:r w:rsidR="00377AA7" w:rsidRPr="00037155">
              <w:rPr>
                <w:rFonts w:asciiTheme="minorHAnsi" w:hAnsiTheme="minorHAnsi" w:cstheme="minorHAnsi"/>
                <w:color w:val="000000"/>
                <w:sz w:val="22"/>
                <w:szCs w:val="22"/>
              </w:rPr>
              <w:t>/</w:t>
            </w:r>
            <w:proofErr w:type="spellStart"/>
            <w:r w:rsidR="00377AA7" w:rsidRPr="00037155">
              <w:rPr>
                <w:rFonts w:asciiTheme="minorHAnsi" w:hAnsiTheme="minorHAnsi" w:cstheme="minorHAnsi"/>
                <w:color w:val="000000"/>
                <w:sz w:val="22"/>
                <w:szCs w:val="22"/>
              </w:rPr>
              <w:t>σης</w:t>
            </w:r>
            <w:proofErr w:type="spellEnd"/>
            <w:r w:rsidR="00377AA7" w:rsidRPr="00037155">
              <w:rPr>
                <w:rFonts w:asciiTheme="minorHAnsi" w:hAnsiTheme="minorHAnsi" w:cstheme="minorHAnsi"/>
                <w:color w:val="000000"/>
                <w:sz w:val="22"/>
                <w:szCs w:val="22"/>
              </w:rPr>
              <w:t xml:space="preserve">  με προορισμό  σε  σχολικές μονάδες, χωρικής αρμοδιότητας Δήμου Αγ. Νικολάου</w:t>
            </w:r>
          </w:p>
        </w:tc>
      </w:tr>
      <w:tr w:rsidR="00183CCF" w:rsidRPr="00377AA7" w14:paraId="266C6732" w14:textId="77777777" w:rsidTr="00361E22">
        <w:trPr>
          <w:cantSplit/>
          <w:trHeight w:val="1553"/>
          <w:tblHeader/>
          <w:jc w:val="center"/>
        </w:trPr>
        <w:tc>
          <w:tcPr>
            <w:tcW w:w="191" w:type="pct"/>
            <w:shd w:val="clear" w:color="auto" w:fill="auto"/>
            <w:textDirection w:val="btLr"/>
            <w:vAlign w:val="center"/>
            <w:hideMark/>
          </w:tcPr>
          <w:p w14:paraId="05ED17C2" w14:textId="77777777" w:rsidR="00C41E5A" w:rsidRPr="00C41E5A" w:rsidRDefault="00C41E5A" w:rsidP="00183CCF">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A/A</w:t>
            </w:r>
          </w:p>
        </w:tc>
        <w:tc>
          <w:tcPr>
            <w:tcW w:w="577" w:type="pct"/>
            <w:shd w:val="clear" w:color="auto" w:fill="auto"/>
            <w:noWrap/>
            <w:textDirection w:val="btLr"/>
            <w:vAlign w:val="center"/>
            <w:hideMark/>
          </w:tcPr>
          <w:p w14:paraId="73B51603" w14:textId="77777777" w:rsidR="00C41E5A" w:rsidRPr="00C41E5A" w:rsidRDefault="00C41E5A" w:rsidP="00183CCF">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Τόπος Παραλαβής</w:t>
            </w:r>
          </w:p>
        </w:tc>
        <w:tc>
          <w:tcPr>
            <w:tcW w:w="770" w:type="pct"/>
            <w:shd w:val="clear" w:color="auto" w:fill="auto"/>
            <w:textDirection w:val="btLr"/>
            <w:vAlign w:val="center"/>
            <w:hideMark/>
          </w:tcPr>
          <w:p w14:paraId="051A5533" w14:textId="77777777" w:rsidR="00C41E5A" w:rsidRPr="00C41E5A" w:rsidRDefault="00C41E5A" w:rsidP="00183CCF">
            <w:pPr>
              <w:ind w:left="-48"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Τόπος προορισμού</w:t>
            </w:r>
          </w:p>
        </w:tc>
        <w:tc>
          <w:tcPr>
            <w:tcW w:w="288" w:type="pct"/>
            <w:shd w:val="clear" w:color="auto" w:fill="auto"/>
            <w:textDirection w:val="btLr"/>
            <w:vAlign w:val="center"/>
            <w:hideMark/>
          </w:tcPr>
          <w:p w14:paraId="5E432C6A" w14:textId="77777777" w:rsidR="00C41E5A" w:rsidRPr="00C41E5A" w:rsidRDefault="00C41E5A" w:rsidP="00183CCF">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 xml:space="preserve">Αριθμός </w:t>
            </w:r>
            <w:proofErr w:type="spellStart"/>
            <w:r w:rsidRPr="00C41E5A">
              <w:rPr>
                <w:rFonts w:asciiTheme="minorHAnsi" w:hAnsiTheme="minorHAnsi" w:cstheme="minorHAnsi"/>
                <w:b/>
                <w:bCs/>
                <w:color w:val="000000"/>
                <w:sz w:val="22"/>
                <w:szCs w:val="22"/>
              </w:rPr>
              <w:t>μθτ</w:t>
            </w:r>
            <w:proofErr w:type="spellEnd"/>
            <w:r w:rsidRPr="00C41E5A">
              <w:rPr>
                <w:rFonts w:asciiTheme="minorHAnsi" w:hAnsiTheme="minorHAnsi" w:cstheme="minorHAnsi"/>
                <w:b/>
                <w:bCs/>
                <w:color w:val="000000"/>
                <w:sz w:val="22"/>
                <w:szCs w:val="22"/>
              </w:rPr>
              <w:t xml:space="preserve"> Α/</w:t>
            </w:r>
            <w:proofErr w:type="spellStart"/>
            <w:r w:rsidRPr="00C41E5A">
              <w:rPr>
                <w:rFonts w:asciiTheme="minorHAnsi" w:hAnsiTheme="minorHAnsi" w:cstheme="minorHAnsi"/>
                <w:b/>
                <w:bCs/>
                <w:color w:val="000000"/>
                <w:sz w:val="22"/>
                <w:szCs w:val="22"/>
              </w:rPr>
              <w:t>θμια</w:t>
            </w:r>
            <w:proofErr w:type="spellEnd"/>
          </w:p>
        </w:tc>
        <w:tc>
          <w:tcPr>
            <w:tcW w:w="288" w:type="pct"/>
            <w:shd w:val="clear" w:color="auto" w:fill="auto"/>
            <w:noWrap/>
            <w:textDirection w:val="btLr"/>
            <w:vAlign w:val="center"/>
            <w:hideMark/>
          </w:tcPr>
          <w:p w14:paraId="520BC2C3" w14:textId="77777777" w:rsidR="00C41E5A" w:rsidRPr="00C41E5A" w:rsidRDefault="00C41E5A" w:rsidP="00183CCF">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 xml:space="preserve">Αριθμός </w:t>
            </w:r>
            <w:proofErr w:type="spellStart"/>
            <w:r w:rsidRPr="00C41E5A">
              <w:rPr>
                <w:rFonts w:asciiTheme="minorHAnsi" w:hAnsiTheme="minorHAnsi" w:cstheme="minorHAnsi"/>
                <w:b/>
                <w:bCs/>
                <w:color w:val="000000"/>
                <w:sz w:val="22"/>
                <w:szCs w:val="22"/>
              </w:rPr>
              <w:t>μθτ</w:t>
            </w:r>
            <w:proofErr w:type="spellEnd"/>
            <w:r w:rsidRPr="00C41E5A">
              <w:rPr>
                <w:rFonts w:asciiTheme="minorHAnsi" w:hAnsiTheme="minorHAnsi" w:cstheme="minorHAnsi"/>
                <w:b/>
                <w:bCs/>
                <w:color w:val="000000"/>
                <w:sz w:val="22"/>
                <w:szCs w:val="22"/>
              </w:rPr>
              <w:t xml:space="preserve"> Β/</w:t>
            </w:r>
            <w:proofErr w:type="spellStart"/>
            <w:r w:rsidRPr="00C41E5A">
              <w:rPr>
                <w:rFonts w:asciiTheme="minorHAnsi" w:hAnsiTheme="minorHAnsi" w:cstheme="minorHAnsi"/>
                <w:b/>
                <w:bCs/>
                <w:color w:val="000000"/>
                <w:sz w:val="22"/>
                <w:szCs w:val="22"/>
              </w:rPr>
              <w:t>θμια</w:t>
            </w:r>
            <w:proofErr w:type="spellEnd"/>
          </w:p>
        </w:tc>
        <w:tc>
          <w:tcPr>
            <w:tcW w:w="383" w:type="pct"/>
            <w:shd w:val="clear" w:color="auto" w:fill="auto"/>
            <w:noWrap/>
            <w:textDirection w:val="btLr"/>
            <w:vAlign w:val="center"/>
            <w:hideMark/>
          </w:tcPr>
          <w:p w14:paraId="283B8E08" w14:textId="77777777" w:rsidR="00C41E5A" w:rsidRPr="00C41E5A" w:rsidRDefault="00C41E5A" w:rsidP="00183CCF">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Όχημα</w:t>
            </w:r>
          </w:p>
        </w:tc>
        <w:tc>
          <w:tcPr>
            <w:tcW w:w="416" w:type="pct"/>
            <w:shd w:val="clear" w:color="auto" w:fill="auto"/>
            <w:textDirection w:val="btLr"/>
            <w:vAlign w:val="center"/>
            <w:hideMark/>
          </w:tcPr>
          <w:p w14:paraId="0FC47E8F" w14:textId="77777777" w:rsidR="00C41E5A" w:rsidRPr="00C41E5A" w:rsidRDefault="00C41E5A" w:rsidP="00183CCF">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Σύνολο χλμ.</w:t>
            </w:r>
          </w:p>
        </w:tc>
        <w:tc>
          <w:tcPr>
            <w:tcW w:w="595" w:type="pct"/>
            <w:shd w:val="clear" w:color="auto" w:fill="auto"/>
            <w:textDirection w:val="btLr"/>
            <w:vAlign w:val="center"/>
            <w:hideMark/>
          </w:tcPr>
          <w:p w14:paraId="0037E987" w14:textId="77777777" w:rsidR="00C41E5A" w:rsidRPr="00C41E5A" w:rsidRDefault="00C41E5A" w:rsidP="00183CCF">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Δρομολόγιο μονό ή με επιστροφή</w:t>
            </w:r>
          </w:p>
        </w:tc>
        <w:tc>
          <w:tcPr>
            <w:tcW w:w="193" w:type="pct"/>
            <w:shd w:val="clear" w:color="auto" w:fill="auto"/>
            <w:textDirection w:val="btLr"/>
            <w:vAlign w:val="center"/>
            <w:hideMark/>
          </w:tcPr>
          <w:p w14:paraId="7C068EA5" w14:textId="77777777" w:rsidR="00C41E5A" w:rsidRPr="00C41E5A" w:rsidRDefault="00C41E5A" w:rsidP="00183CCF">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Συνοδός</w:t>
            </w:r>
          </w:p>
        </w:tc>
        <w:tc>
          <w:tcPr>
            <w:tcW w:w="384" w:type="pct"/>
            <w:shd w:val="clear" w:color="auto" w:fill="auto"/>
            <w:noWrap/>
            <w:textDirection w:val="btLr"/>
            <w:vAlign w:val="center"/>
            <w:hideMark/>
          </w:tcPr>
          <w:p w14:paraId="229B4F66" w14:textId="77777777" w:rsidR="00C41E5A" w:rsidRPr="00C41E5A" w:rsidRDefault="00C41E5A" w:rsidP="00183CCF">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 xml:space="preserve">Αριθμός Δρομολογίων </w:t>
            </w:r>
          </w:p>
        </w:tc>
        <w:tc>
          <w:tcPr>
            <w:tcW w:w="493" w:type="pct"/>
            <w:shd w:val="clear" w:color="auto" w:fill="auto"/>
            <w:noWrap/>
            <w:textDirection w:val="btLr"/>
            <w:vAlign w:val="center"/>
            <w:hideMark/>
          </w:tcPr>
          <w:p w14:paraId="3B41BCDE" w14:textId="6B163028" w:rsidR="00C41E5A" w:rsidRPr="00C41E5A" w:rsidRDefault="00C41E5A" w:rsidP="00183CCF">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 xml:space="preserve"> Ημερήσιο Κόστος </w:t>
            </w:r>
            <w:r w:rsidRPr="00037155">
              <w:rPr>
                <w:rFonts w:asciiTheme="minorHAnsi" w:hAnsiTheme="minorHAnsi" w:cstheme="minorHAnsi"/>
                <w:b/>
                <w:bCs/>
                <w:color w:val="000000"/>
                <w:sz w:val="22"/>
                <w:szCs w:val="22"/>
              </w:rPr>
              <w:t>χωρίς</w:t>
            </w:r>
            <w:r w:rsidRPr="00C41E5A">
              <w:rPr>
                <w:rFonts w:asciiTheme="minorHAnsi" w:hAnsiTheme="minorHAnsi" w:cstheme="minorHAnsi"/>
                <w:b/>
                <w:bCs/>
                <w:color w:val="000000"/>
                <w:sz w:val="22"/>
                <w:szCs w:val="22"/>
              </w:rPr>
              <w:t xml:space="preserve"> ΦΠΑ  </w:t>
            </w:r>
          </w:p>
        </w:tc>
        <w:tc>
          <w:tcPr>
            <w:tcW w:w="420" w:type="pct"/>
            <w:tcBorders>
              <w:bottom w:val="single" w:sz="4" w:space="0" w:color="auto"/>
            </w:tcBorders>
            <w:shd w:val="clear" w:color="auto" w:fill="auto"/>
            <w:textDirection w:val="btLr"/>
            <w:vAlign w:val="center"/>
            <w:hideMark/>
          </w:tcPr>
          <w:p w14:paraId="63F76F0E" w14:textId="77777777" w:rsidR="00C41E5A" w:rsidRPr="00C41E5A" w:rsidRDefault="00C41E5A" w:rsidP="00183CCF">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 xml:space="preserve">Ετήσιο Κόστος </w:t>
            </w:r>
          </w:p>
        </w:tc>
      </w:tr>
      <w:tr w:rsidR="0040793D" w:rsidRPr="00377AA7" w14:paraId="10742A3A" w14:textId="77777777" w:rsidTr="0040793D">
        <w:trPr>
          <w:jc w:val="center"/>
        </w:trPr>
        <w:tc>
          <w:tcPr>
            <w:tcW w:w="191" w:type="pct"/>
            <w:shd w:val="clear" w:color="auto" w:fill="auto"/>
            <w:noWrap/>
            <w:vAlign w:val="center"/>
            <w:hideMark/>
          </w:tcPr>
          <w:p w14:paraId="27BFAD5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577" w:type="pct"/>
            <w:shd w:val="clear" w:color="auto" w:fill="auto"/>
            <w:noWrap/>
            <w:vAlign w:val="center"/>
            <w:hideMark/>
          </w:tcPr>
          <w:p w14:paraId="7F6A1468"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Πίναι</w:t>
            </w:r>
            <w:proofErr w:type="spellEnd"/>
            <w:r w:rsidRPr="00C41E5A">
              <w:rPr>
                <w:rFonts w:asciiTheme="minorHAnsi" w:hAnsiTheme="minorHAnsi" w:cstheme="minorHAnsi"/>
                <w:color w:val="000000"/>
                <w:sz w:val="22"/>
                <w:szCs w:val="22"/>
              </w:rPr>
              <w:t xml:space="preserve">- Πάνω Ελούντα-Ελούντα - </w:t>
            </w:r>
            <w:proofErr w:type="spellStart"/>
            <w:r w:rsidRPr="00C41E5A">
              <w:rPr>
                <w:rFonts w:asciiTheme="minorHAnsi" w:hAnsiTheme="minorHAnsi" w:cstheme="minorHAnsi"/>
                <w:color w:val="000000"/>
                <w:sz w:val="22"/>
                <w:szCs w:val="22"/>
              </w:rPr>
              <w:t>Λενικά</w:t>
            </w:r>
            <w:proofErr w:type="spellEnd"/>
            <w:r w:rsidRPr="00C41E5A">
              <w:rPr>
                <w:rFonts w:asciiTheme="minorHAnsi" w:hAnsiTheme="minorHAnsi" w:cstheme="minorHAnsi"/>
                <w:color w:val="000000"/>
                <w:sz w:val="22"/>
                <w:szCs w:val="22"/>
              </w:rPr>
              <w:t>, Χαβάνια</w:t>
            </w:r>
          </w:p>
        </w:tc>
        <w:tc>
          <w:tcPr>
            <w:tcW w:w="770" w:type="pct"/>
            <w:shd w:val="clear" w:color="auto" w:fill="auto"/>
            <w:vAlign w:val="center"/>
            <w:hideMark/>
          </w:tcPr>
          <w:p w14:paraId="239DDB42"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Αγ.Νικόλαος</w:t>
            </w:r>
            <w:proofErr w:type="spellEnd"/>
            <w:r w:rsidRPr="00C41E5A">
              <w:rPr>
                <w:rFonts w:asciiTheme="minorHAnsi" w:hAnsiTheme="minorHAnsi" w:cstheme="minorHAnsi"/>
                <w:color w:val="000000"/>
                <w:sz w:val="22"/>
                <w:szCs w:val="22"/>
              </w:rPr>
              <w:t xml:space="preserve">(1ο ΓΕΛ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2o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w:t>
            </w:r>
          </w:p>
        </w:tc>
        <w:tc>
          <w:tcPr>
            <w:tcW w:w="288" w:type="pct"/>
            <w:shd w:val="clear" w:color="auto" w:fill="auto"/>
            <w:vAlign w:val="center"/>
            <w:hideMark/>
          </w:tcPr>
          <w:p w14:paraId="79F1480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shd w:val="clear" w:color="auto" w:fill="auto"/>
            <w:noWrap/>
            <w:vAlign w:val="center"/>
            <w:hideMark/>
          </w:tcPr>
          <w:p w14:paraId="3864C7E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35</w:t>
            </w:r>
          </w:p>
        </w:tc>
        <w:tc>
          <w:tcPr>
            <w:tcW w:w="383" w:type="pct"/>
            <w:shd w:val="clear" w:color="auto" w:fill="auto"/>
            <w:noWrap/>
            <w:vAlign w:val="center"/>
            <w:hideMark/>
          </w:tcPr>
          <w:p w14:paraId="0D54B11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416" w:type="pct"/>
            <w:shd w:val="clear" w:color="auto" w:fill="auto"/>
            <w:vAlign w:val="center"/>
            <w:hideMark/>
          </w:tcPr>
          <w:p w14:paraId="051BB67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14,7</w:t>
            </w:r>
          </w:p>
        </w:tc>
        <w:tc>
          <w:tcPr>
            <w:tcW w:w="595" w:type="pct"/>
            <w:shd w:val="clear" w:color="auto" w:fill="auto"/>
            <w:vAlign w:val="center"/>
            <w:hideMark/>
          </w:tcPr>
          <w:p w14:paraId="1333187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shd w:val="clear" w:color="000000" w:fill="FFFFFF"/>
            <w:vAlign w:val="center"/>
            <w:hideMark/>
          </w:tcPr>
          <w:p w14:paraId="2A3F74E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shd w:val="clear" w:color="000000" w:fill="FFFFFF"/>
            <w:noWrap/>
            <w:vAlign w:val="center"/>
            <w:hideMark/>
          </w:tcPr>
          <w:p w14:paraId="5F73FD8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shd w:val="clear" w:color="auto" w:fill="auto"/>
            <w:noWrap/>
            <w:vAlign w:val="center"/>
            <w:hideMark/>
          </w:tcPr>
          <w:p w14:paraId="7FD1444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93,44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1A35791E" w14:textId="013FF099"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16.819,20</w:t>
            </w:r>
          </w:p>
        </w:tc>
      </w:tr>
      <w:tr w:rsidR="0040793D" w:rsidRPr="00377AA7" w14:paraId="6DBD5AB4" w14:textId="77777777" w:rsidTr="0040793D">
        <w:trPr>
          <w:jc w:val="center"/>
        </w:trPr>
        <w:tc>
          <w:tcPr>
            <w:tcW w:w="191" w:type="pct"/>
            <w:tcBorders>
              <w:bottom w:val="single" w:sz="4" w:space="0" w:color="auto"/>
            </w:tcBorders>
            <w:shd w:val="clear" w:color="auto" w:fill="auto"/>
            <w:noWrap/>
            <w:vAlign w:val="center"/>
            <w:hideMark/>
          </w:tcPr>
          <w:p w14:paraId="53849AA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w:t>
            </w:r>
          </w:p>
        </w:tc>
        <w:tc>
          <w:tcPr>
            <w:tcW w:w="577" w:type="pct"/>
            <w:tcBorders>
              <w:bottom w:val="single" w:sz="4" w:space="0" w:color="auto"/>
            </w:tcBorders>
            <w:shd w:val="clear" w:color="auto" w:fill="auto"/>
            <w:noWrap/>
            <w:vAlign w:val="center"/>
            <w:hideMark/>
          </w:tcPr>
          <w:p w14:paraId="212D0F1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Ελούντα - </w:t>
            </w:r>
            <w:proofErr w:type="spellStart"/>
            <w:r w:rsidRPr="00C41E5A">
              <w:rPr>
                <w:rFonts w:asciiTheme="minorHAnsi" w:hAnsiTheme="minorHAnsi" w:cstheme="minorHAnsi"/>
                <w:color w:val="000000"/>
                <w:sz w:val="22"/>
                <w:szCs w:val="22"/>
              </w:rPr>
              <w:t>Λενικά</w:t>
            </w:r>
            <w:proofErr w:type="spellEnd"/>
            <w:r w:rsidRPr="00C41E5A">
              <w:rPr>
                <w:rFonts w:asciiTheme="minorHAnsi" w:hAnsiTheme="minorHAnsi" w:cstheme="minorHAnsi"/>
                <w:color w:val="000000"/>
                <w:sz w:val="22"/>
                <w:szCs w:val="22"/>
              </w:rPr>
              <w:t>, Χαβάνια</w:t>
            </w:r>
          </w:p>
        </w:tc>
        <w:tc>
          <w:tcPr>
            <w:tcW w:w="770" w:type="pct"/>
            <w:tcBorders>
              <w:bottom w:val="single" w:sz="4" w:space="0" w:color="auto"/>
            </w:tcBorders>
            <w:shd w:val="clear" w:color="auto" w:fill="auto"/>
            <w:vAlign w:val="center"/>
            <w:hideMark/>
          </w:tcPr>
          <w:p w14:paraId="58A8E82E"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Αγ.Νικόλαος</w:t>
            </w:r>
            <w:proofErr w:type="spellEnd"/>
            <w:r w:rsidRPr="00C41E5A">
              <w:rPr>
                <w:rFonts w:asciiTheme="minorHAnsi" w:hAnsiTheme="minorHAnsi" w:cstheme="minorHAnsi"/>
                <w:color w:val="000000"/>
                <w:sz w:val="22"/>
                <w:szCs w:val="22"/>
              </w:rPr>
              <w:t xml:space="preserve">(1ο ΓΕΛ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2o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,2o Γεν. Λύκειο Αγ. Νικολάου, ΕΠΑΛ Αγ. Νικολάου</w:t>
            </w:r>
          </w:p>
        </w:tc>
        <w:tc>
          <w:tcPr>
            <w:tcW w:w="288" w:type="pct"/>
            <w:tcBorders>
              <w:bottom w:val="single" w:sz="4" w:space="0" w:color="auto"/>
            </w:tcBorders>
            <w:shd w:val="clear" w:color="auto" w:fill="auto"/>
            <w:vAlign w:val="center"/>
            <w:hideMark/>
          </w:tcPr>
          <w:p w14:paraId="62E00C1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bottom w:val="single" w:sz="4" w:space="0" w:color="auto"/>
            </w:tcBorders>
            <w:shd w:val="clear" w:color="auto" w:fill="auto"/>
            <w:noWrap/>
            <w:vAlign w:val="center"/>
            <w:hideMark/>
          </w:tcPr>
          <w:p w14:paraId="483CD75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143</w:t>
            </w:r>
          </w:p>
        </w:tc>
        <w:tc>
          <w:tcPr>
            <w:tcW w:w="383" w:type="pct"/>
            <w:tcBorders>
              <w:bottom w:val="single" w:sz="4" w:space="0" w:color="auto"/>
            </w:tcBorders>
            <w:shd w:val="clear" w:color="auto" w:fill="auto"/>
            <w:noWrap/>
            <w:vAlign w:val="center"/>
            <w:hideMark/>
          </w:tcPr>
          <w:p w14:paraId="611D667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416" w:type="pct"/>
            <w:tcBorders>
              <w:bottom w:val="single" w:sz="4" w:space="0" w:color="auto"/>
            </w:tcBorders>
            <w:shd w:val="clear" w:color="auto" w:fill="auto"/>
            <w:vAlign w:val="center"/>
            <w:hideMark/>
          </w:tcPr>
          <w:p w14:paraId="3FF1B35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10,9</w:t>
            </w:r>
          </w:p>
        </w:tc>
        <w:tc>
          <w:tcPr>
            <w:tcW w:w="595" w:type="pct"/>
            <w:tcBorders>
              <w:bottom w:val="single" w:sz="4" w:space="0" w:color="auto"/>
            </w:tcBorders>
            <w:shd w:val="clear" w:color="auto" w:fill="auto"/>
            <w:vAlign w:val="center"/>
            <w:hideMark/>
          </w:tcPr>
          <w:p w14:paraId="367AA41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bottom w:val="single" w:sz="4" w:space="0" w:color="auto"/>
            </w:tcBorders>
            <w:shd w:val="clear" w:color="auto" w:fill="auto"/>
            <w:vAlign w:val="center"/>
            <w:hideMark/>
          </w:tcPr>
          <w:p w14:paraId="19F6E89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bottom w:val="single" w:sz="4" w:space="0" w:color="auto"/>
            </w:tcBorders>
            <w:shd w:val="clear" w:color="000000" w:fill="FFFFFF"/>
            <w:noWrap/>
            <w:vAlign w:val="center"/>
            <w:hideMark/>
          </w:tcPr>
          <w:p w14:paraId="3046C77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w:t>
            </w:r>
          </w:p>
        </w:tc>
        <w:tc>
          <w:tcPr>
            <w:tcW w:w="493" w:type="pct"/>
            <w:tcBorders>
              <w:bottom w:val="single" w:sz="4" w:space="0" w:color="auto"/>
            </w:tcBorders>
            <w:shd w:val="clear" w:color="auto" w:fill="auto"/>
            <w:noWrap/>
            <w:vAlign w:val="center"/>
            <w:hideMark/>
          </w:tcPr>
          <w:p w14:paraId="265E364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191,88</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07554825" w14:textId="0CFDBCFB"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34.538,40</w:t>
            </w:r>
          </w:p>
        </w:tc>
      </w:tr>
      <w:tr w:rsidR="0040793D" w:rsidRPr="00377AA7" w14:paraId="35CE9034"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144D8C2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w:t>
            </w:r>
          </w:p>
        </w:tc>
        <w:tc>
          <w:tcPr>
            <w:tcW w:w="577" w:type="pct"/>
            <w:tcBorders>
              <w:top w:val="single" w:sz="4" w:space="0" w:color="auto"/>
              <w:bottom w:val="single" w:sz="4" w:space="0" w:color="auto"/>
            </w:tcBorders>
            <w:shd w:val="clear" w:color="auto" w:fill="auto"/>
            <w:noWrap/>
            <w:vAlign w:val="center"/>
            <w:hideMark/>
          </w:tcPr>
          <w:p w14:paraId="7E056E47"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Σχοινιά-</w:t>
            </w:r>
            <w:proofErr w:type="spellStart"/>
            <w:r w:rsidRPr="00C41E5A">
              <w:rPr>
                <w:rFonts w:asciiTheme="minorHAnsi" w:hAnsiTheme="minorHAnsi" w:cstheme="minorHAnsi"/>
                <w:color w:val="000000"/>
                <w:sz w:val="22"/>
                <w:szCs w:val="22"/>
              </w:rPr>
              <w:t>Βρουχά</w:t>
            </w:r>
            <w:proofErr w:type="spellEnd"/>
            <w:r w:rsidRPr="00C41E5A">
              <w:rPr>
                <w:rFonts w:asciiTheme="minorHAnsi" w:hAnsiTheme="minorHAnsi" w:cstheme="minorHAnsi"/>
                <w:color w:val="000000"/>
                <w:sz w:val="22"/>
                <w:szCs w:val="22"/>
              </w:rPr>
              <w:t>-Πλάκα</w:t>
            </w:r>
          </w:p>
        </w:tc>
        <w:tc>
          <w:tcPr>
            <w:tcW w:w="770" w:type="pct"/>
            <w:tcBorders>
              <w:top w:val="single" w:sz="4" w:space="0" w:color="auto"/>
              <w:bottom w:val="single" w:sz="4" w:space="0" w:color="auto"/>
            </w:tcBorders>
            <w:shd w:val="clear" w:color="auto" w:fill="auto"/>
            <w:vAlign w:val="center"/>
            <w:hideMark/>
          </w:tcPr>
          <w:p w14:paraId="3164A50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Δ.Σ. Ελούντας, Μετεπιβίβαση μαθητών για </w:t>
            </w:r>
            <w:proofErr w:type="spellStart"/>
            <w:r w:rsidRPr="00C41E5A">
              <w:rPr>
                <w:rFonts w:asciiTheme="minorHAnsi" w:hAnsiTheme="minorHAnsi" w:cstheme="minorHAnsi"/>
                <w:color w:val="000000"/>
                <w:sz w:val="22"/>
                <w:szCs w:val="22"/>
              </w:rPr>
              <w:t>Άγ</w:t>
            </w:r>
            <w:proofErr w:type="spellEnd"/>
            <w:r w:rsidRPr="00C41E5A">
              <w:rPr>
                <w:rFonts w:asciiTheme="minorHAnsi" w:hAnsiTheme="minorHAnsi" w:cstheme="minorHAnsi"/>
                <w:color w:val="000000"/>
                <w:sz w:val="22"/>
                <w:szCs w:val="22"/>
              </w:rPr>
              <w:t xml:space="preserve">. Νικόλαο, 2o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2o Γεν. Λύκειο Αγ. Νικολάου, ΕΠΑΛ Αγ. Νικολάου</w:t>
            </w:r>
          </w:p>
        </w:tc>
        <w:tc>
          <w:tcPr>
            <w:tcW w:w="288" w:type="pct"/>
            <w:tcBorders>
              <w:top w:val="single" w:sz="4" w:space="0" w:color="auto"/>
              <w:bottom w:val="single" w:sz="4" w:space="0" w:color="auto"/>
            </w:tcBorders>
            <w:shd w:val="clear" w:color="auto" w:fill="auto"/>
            <w:vAlign w:val="center"/>
            <w:hideMark/>
          </w:tcPr>
          <w:p w14:paraId="7D1B2A7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8</w:t>
            </w:r>
          </w:p>
        </w:tc>
        <w:tc>
          <w:tcPr>
            <w:tcW w:w="288" w:type="pct"/>
            <w:tcBorders>
              <w:top w:val="single" w:sz="4" w:space="0" w:color="auto"/>
              <w:bottom w:val="single" w:sz="4" w:space="0" w:color="auto"/>
            </w:tcBorders>
            <w:shd w:val="clear" w:color="auto" w:fill="auto"/>
            <w:noWrap/>
            <w:vAlign w:val="center"/>
            <w:hideMark/>
          </w:tcPr>
          <w:p w14:paraId="163846C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w:t>
            </w:r>
          </w:p>
        </w:tc>
        <w:tc>
          <w:tcPr>
            <w:tcW w:w="383" w:type="pct"/>
            <w:tcBorders>
              <w:top w:val="single" w:sz="4" w:space="0" w:color="auto"/>
              <w:bottom w:val="single" w:sz="4" w:space="0" w:color="auto"/>
            </w:tcBorders>
            <w:shd w:val="clear" w:color="auto" w:fill="auto"/>
            <w:noWrap/>
            <w:vAlign w:val="center"/>
            <w:hideMark/>
          </w:tcPr>
          <w:p w14:paraId="07FF575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ΜΙΝΙ</w:t>
            </w:r>
          </w:p>
        </w:tc>
        <w:tc>
          <w:tcPr>
            <w:tcW w:w="416" w:type="pct"/>
            <w:tcBorders>
              <w:top w:val="single" w:sz="4" w:space="0" w:color="auto"/>
              <w:bottom w:val="single" w:sz="4" w:space="0" w:color="auto"/>
            </w:tcBorders>
            <w:shd w:val="clear" w:color="auto" w:fill="auto"/>
            <w:vAlign w:val="center"/>
            <w:hideMark/>
          </w:tcPr>
          <w:p w14:paraId="69C5AC4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17,3</w:t>
            </w:r>
          </w:p>
        </w:tc>
        <w:tc>
          <w:tcPr>
            <w:tcW w:w="595" w:type="pct"/>
            <w:tcBorders>
              <w:top w:val="single" w:sz="4" w:space="0" w:color="auto"/>
              <w:bottom w:val="single" w:sz="4" w:space="0" w:color="auto"/>
            </w:tcBorders>
            <w:shd w:val="clear" w:color="auto" w:fill="auto"/>
            <w:vAlign w:val="center"/>
            <w:hideMark/>
          </w:tcPr>
          <w:p w14:paraId="5F6EB7D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358FBF1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ΝΑΙ   </w:t>
            </w:r>
          </w:p>
        </w:tc>
        <w:tc>
          <w:tcPr>
            <w:tcW w:w="384" w:type="pct"/>
            <w:tcBorders>
              <w:top w:val="single" w:sz="4" w:space="0" w:color="auto"/>
              <w:bottom w:val="single" w:sz="4" w:space="0" w:color="auto"/>
            </w:tcBorders>
            <w:shd w:val="clear" w:color="000000" w:fill="FFFFFF"/>
            <w:noWrap/>
            <w:vAlign w:val="center"/>
            <w:hideMark/>
          </w:tcPr>
          <w:p w14:paraId="66A1FB11"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6F2999B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60,64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29FBA3FB" w14:textId="7D47A0C7"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10.915,20</w:t>
            </w:r>
          </w:p>
        </w:tc>
      </w:tr>
      <w:tr w:rsidR="0040793D" w:rsidRPr="00377AA7" w14:paraId="471DC7FB"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507EE15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w:t>
            </w:r>
          </w:p>
        </w:tc>
        <w:tc>
          <w:tcPr>
            <w:tcW w:w="577" w:type="pct"/>
            <w:tcBorders>
              <w:top w:val="single" w:sz="4" w:space="0" w:color="auto"/>
              <w:bottom w:val="single" w:sz="4" w:space="0" w:color="auto"/>
            </w:tcBorders>
            <w:shd w:val="clear" w:color="auto" w:fill="auto"/>
            <w:noWrap/>
            <w:vAlign w:val="center"/>
            <w:hideMark/>
          </w:tcPr>
          <w:p w14:paraId="2E96FD1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Σχοινιά-</w:t>
            </w:r>
            <w:proofErr w:type="spellStart"/>
            <w:r w:rsidRPr="00C41E5A">
              <w:rPr>
                <w:rFonts w:asciiTheme="minorHAnsi" w:hAnsiTheme="minorHAnsi" w:cstheme="minorHAnsi"/>
                <w:color w:val="000000"/>
                <w:sz w:val="22"/>
                <w:szCs w:val="22"/>
              </w:rPr>
              <w:t>Βρουχά</w:t>
            </w:r>
            <w:proofErr w:type="spellEnd"/>
            <w:r w:rsidRPr="00C41E5A">
              <w:rPr>
                <w:rFonts w:asciiTheme="minorHAnsi" w:hAnsiTheme="minorHAnsi" w:cstheme="minorHAnsi"/>
                <w:color w:val="000000"/>
                <w:sz w:val="22"/>
                <w:szCs w:val="22"/>
              </w:rPr>
              <w:t>-Πλάκα</w:t>
            </w:r>
          </w:p>
        </w:tc>
        <w:tc>
          <w:tcPr>
            <w:tcW w:w="770" w:type="pct"/>
            <w:tcBorders>
              <w:top w:val="single" w:sz="4" w:space="0" w:color="auto"/>
              <w:bottom w:val="single" w:sz="4" w:space="0" w:color="auto"/>
            </w:tcBorders>
            <w:shd w:val="clear" w:color="auto" w:fill="auto"/>
            <w:vAlign w:val="center"/>
            <w:hideMark/>
          </w:tcPr>
          <w:p w14:paraId="7178A10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Δ.Σ. Ελούντας                   (διαφορετικό ωράριο αποχώρησης)</w:t>
            </w:r>
          </w:p>
        </w:tc>
        <w:tc>
          <w:tcPr>
            <w:tcW w:w="288" w:type="pct"/>
            <w:tcBorders>
              <w:top w:val="single" w:sz="4" w:space="0" w:color="auto"/>
              <w:bottom w:val="single" w:sz="4" w:space="0" w:color="auto"/>
            </w:tcBorders>
            <w:shd w:val="clear" w:color="auto" w:fill="auto"/>
            <w:vAlign w:val="center"/>
            <w:hideMark/>
          </w:tcPr>
          <w:p w14:paraId="3BC5F6B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8</w:t>
            </w:r>
          </w:p>
        </w:tc>
        <w:tc>
          <w:tcPr>
            <w:tcW w:w="288" w:type="pct"/>
            <w:tcBorders>
              <w:top w:val="single" w:sz="4" w:space="0" w:color="auto"/>
              <w:bottom w:val="single" w:sz="4" w:space="0" w:color="auto"/>
            </w:tcBorders>
            <w:shd w:val="clear" w:color="auto" w:fill="auto"/>
            <w:noWrap/>
            <w:vAlign w:val="center"/>
            <w:hideMark/>
          </w:tcPr>
          <w:p w14:paraId="349773D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383" w:type="pct"/>
            <w:tcBorders>
              <w:top w:val="single" w:sz="4" w:space="0" w:color="auto"/>
              <w:bottom w:val="single" w:sz="4" w:space="0" w:color="auto"/>
            </w:tcBorders>
            <w:shd w:val="clear" w:color="auto" w:fill="auto"/>
            <w:noWrap/>
            <w:vAlign w:val="center"/>
            <w:hideMark/>
          </w:tcPr>
          <w:p w14:paraId="3145093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ΜΙΝΙ</w:t>
            </w:r>
          </w:p>
        </w:tc>
        <w:tc>
          <w:tcPr>
            <w:tcW w:w="416" w:type="pct"/>
            <w:tcBorders>
              <w:top w:val="single" w:sz="4" w:space="0" w:color="auto"/>
              <w:bottom w:val="single" w:sz="4" w:space="0" w:color="auto"/>
            </w:tcBorders>
            <w:shd w:val="clear" w:color="auto" w:fill="auto"/>
            <w:vAlign w:val="center"/>
            <w:hideMark/>
          </w:tcPr>
          <w:p w14:paraId="407FE06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17,3</w:t>
            </w:r>
          </w:p>
        </w:tc>
        <w:tc>
          <w:tcPr>
            <w:tcW w:w="595" w:type="pct"/>
            <w:tcBorders>
              <w:top w:val="single" w:sz="4" w:space="0" w:color="auto"/>
              <w:bottom w:val="single" w:sz="4" w:space="0" w:color="auto"/>
            </w:tcBorders>
            <w:shd w:val="clear" w:color="auto" w:fill="auto"/>
            <w:vAlign w:val="center"/>
            <w:hideMark/>
          </w:tcPr>
          <w:p w14:paraId="04D052D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ΜΟΝΟ</w:t>
            </w:r>
          </w:p>
        </w:tc>
        <w:tc>
          <w:tcPr>
            <w:tcW w:w="193" w:type="pct"/>
            <w:tcBorders>
              <w:top w:val="single" w:sz="4" w:space="0" w:color="auto"/>
              <w:bottom w:val="single" w:sz="4" w:space="0" w:color="auto"/>
            </w:tcBorders>
            <w:shd w:val="clear" w:color="auto" w:fill="auto"/>
            <w:vAlign w:val="center"/>
            <w:hideMark/>
          </w:tcPr>
          <w:p w14:paraId="4707CFC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000000" w:fill="FFFFFF"/>
            <w:noWrap/>
            <w:vAlign w:val="center"/>
            <w:hideMark/>
          </w:tcPr>
          <w:p w14:paraId="11BA3FC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312CE01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34,56</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219E0B21" w14:textId="3FEFF575"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6.220,80</w:t>
            </w:r>
          </w:p>
        </w:tc>
      </w:tr>
      <w:tr w:rsidR="0040793D" w:rsidRPr="00377AA7" w14:paraId="78902890"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5C8DBD9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5</w:t>
            </w:r>
          </w:p>
        </w:tc>
        <w:tc>
          <w:tcPr>
            <w:tcW w:w="577" w:type="pct"/>
            <w:tcBorders>
              <w:top w:val="single" w:sz="4" w:space="0" w:color="auto"/>
              <w:bottom w:val="single" w:sz="4" w:space="0" w:color="auto"/>
            </w:tcBorders>
            <w:shd w:val="clear" w:color="auto" w:fill="auto"/>
            <w:noWrap/>
            <w:vAlign w:val="center"/>
            <w:hideMark/>
          </w:tcPr>
          <w:p w14:paraId="44AF997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Κατσίκια</w:t>
            </w:r>
          </w:p>
        </w:tc>
        <w:tc>
          <w:tcPr>
            <w:tcW w:w="770" w:type="pct"/>
            <w:tcBorders>
              <w:top w:val="single" w:sz="4" w:space="0" w:color="auto"/>
              <w:bottom w:val="single" w:sz="4" w:space="0" w:color="auto"/>
            </w:tcBorders>
            <w:shd w:val="clear" w:color="auto" w:fill="auto"/>
            <w:vAlign w:val="center"/>
            <w:hideMark/>
          </w:tcPr>
          <w:p w14:paraId="1F9FEA0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2o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w:t>
            </w:r>
            <w:r w:rsidRPr="00C41E5A">
              <w:rPr>
                <w:rFonts w:asciiTheme="minorHAnsi" w:hAnsiTheme="minorHAnsi" w:cstheme="minorHAnsi"/>
                <w:color w:val="000000"/>
                <w:sz w:val="22"/>
                <w:szCs w:val="22"/>
              </w:rPr>
              <w:lastRenderedPageBreak/>
              <w:t xml:space="preserve">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4ο Δημοτ.Σχολ.Αγ.Νικολάου,2o Γεν. Λύκειο Αγ. Νικολάου</w:t>
            </w:r>
          </w:p>
        </w:tc>
        <w:tc>
          <w:tcPr>
            <w:tcW w:w="288" w:type="pct"/>
            <w:tcBorders>
              <w:top w:val="single" w:sz="4" w:space="0" w:color="auto"/>
              <w:bottom w:val="single" w:sz="4" w:space="0" w:color="auto"/>
            </w:tcBorders>
            <w:shd w:val="clear" w:color="auto" w:fill="auto"/>
            <w:vAlign w:val="center"/>
            <w:hideMark/>
          </w:tcPr>
          <w:p w14:paraId="54E239C1"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lastRenderedPageBreak/>
              <w:t> </w:t>
            </w:r>
          </w:p>
        </w:tc>
        <w:tc>
          <w:tcPr>
            <w:tcW w:w="288" w:type="pct"/>
            <w:tcBorders>
              <w:top w:val="single" w:sz="4" w:space="0" w:color="auto"/>
              <w:bottom w:val="single" w:sz="4" w:space="0" w:color="auto"/>
            </w:tcBorders>
            <w:shd w:val="clear" w:color="auto" w:fill="auto"/>
            <w:noWrap/>
            <w:vAlign w:val="center"/>
            <w:hideMark/>
          </w:tcPr>
          <w:p w14:paraId="05CE7CD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23</w:t>
            </w:r>
          </w:p>
        </w:tc>
        <w:tc>
          <w:tcPr>
            <w:tcW w:w="383" w:type="pct"/>
            <w:tcBorders>
              <w:top w:val="single" w:sz="4" w:space="0" w:color="auto"/>
              <w:bottom w:val="single" w:sz="4" w:space="0" w:color="auto"/>
            </w:tcBorders>
            <w:shd w:val="clear" w:color="auto" w:fill="auto"/>
            <w:noWrap/>
            <w:vAlign w:val="center"/>
            <w:hideMark/>
          </w:tcPr>
          <w:p w14:paraId="5D97911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vAlign w:val="center"/>
            <w:hideMark/>
          </w:tcPr>
          <w:p w14:paraId="1AA591B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4,2</w:t>
            </w:r>
          </w:p>
        </w:tc>
        <w:tc>
          <w:tcPr>
            <w:tcW w:w="595" w:type="pct"/>
            <w:tcBorders>
              <w:top w:val="single" w:sz="4" w:space="0" w:color="auto"/>
              <w:bottom w:val="single" w:sz="4" w:space="0" w:color="auto"/>
            </w:tcBorders>
            <w:shd w:val="clear" w:color="auto" w:fill="auto"/>
            <w:vAlign w:val="center"/>
            <w:hideMark/>
          </w:tcPr>
          <w:p w14:paraId="5CD4176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4F93E42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000000" w:fill="FFFFFF"/>
            <w:noWrap/>
            <w:vAlign w:val="center"/>
            <w:hideMark/>
          </w:tcPr>
          <w:p w14:paraId="77A3818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w:t>
            </w:r>
          </w:p>
        </w:tc>
        <w:tc>
          <w:tcPr>
            <w:tcW w:w="493" w:type="pct"/>
            <w:tcBorders>
              <w:top w:val="single" w:sz="4" w:space="0" w:color="auto"/>
              <w:bottom w:val="single" w:sz="4" w:space="0" w:color="auto"/>
            </w:tcBorders>
            <w:shd w:val="clear" w:color="auto" w:fill="auto"/>
            <w:noWrap/>
            <w:vAlign w:val="center"/>
            <w:hideMark/>
          </w:tcPr>
          <w:p w14:paraId="56AE0DE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78,08</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6E5972A5" w14:textId="73A84ECF"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14.054,40</w:t>
            </w:r>
          </w:p>
        </w:tc>
      </w:tr>
      <w:tr w:rsidR="0040793D" w:rsidRPr="00377AA7" w14:paraId="042D0946"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4D7109A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w:t>
            </w:r>
          </w:p>
        </w:tc>
        <w:tc>
          <w:tcPr>
            <w:tcW w:w="577" w:type="pct"/>
            <w:tcBorders>
              <w:top w:val="single" w:sz="4" w:space="0" w:color="auto"/>
              <w:bottom w:val="single" w:sz="4" w:space="0" w:color="auto"/>
            </w:tcBorders>
            <w:shd w:val="clear" w:color="auto" w:fill="auto"/>
            <w:noWrap/>
            <w:vAlign w:val="center"/>
            <w:hideMark/>
          </w:tcPr>
          <w:p w14:paraId="048B664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Κρούστας -</w:t>
            </w:r>
            <w:proofErr w:type="spellStart"/>
            <w:r w:rsidRPr="00C41E5A">
              <w:rPr>
                <w:rFonts w:asciiTheme="minorHAnsi" w:hAnsiTheme="minorHAnsi" w:cstheme="minorHAnsi"/>
                <w:color w:val="000000"/>
                <w:sz w:val="22"/>
                <w:szCs w:val="22"/>
              </w:rPr>
              <w:t>Κριτσά</w:t>
            </w:r>
            <w:proofErr w:type="spellEnd"/>
            <w:r w:rsidRPr="00C41E5A">
              <w:rPr>
                <w:rFonts w:asciiTheme="minorHAnsi" w:hAnsiTheme="minorHAnsi" w:cstheme="minorHAnsi"/>
                <w:color w:val="000000"/>
                <w:sz w:val="22"/>
                <w:szCs w:val="22"/>
              </w:rPr>
              <w:t xml:space="preserve"> - </w:t>
            </w:r>
            <w:proofErr w:type="spellStart"/>
            <w:r w:rsidRPr="00C41E5A">
              <w:rPr>
                <w:rFonts w:asciiTheme="minorHAnsi" w:hAnsiTheme="minorHAnsi" w:cstheme="minorHAnsi"/>
                <w:color w:val="000000"/>
                <w:sz w:val="22"/>
                <w:szCs w:val="22"/>
              </w:rPr>
              <w:t>Μαρδάτι</w:t>
            </w:r>
            <w:proofErr w:type="spellEnd"/>
            <w:r w:rsidRPr="00C41E5A">
              <w:rPr>
                <w:rFonts w:asciiTheme="minorHAnsi" w:hAnsiTheme="minorHAnsi" w:cstheme="minorHAnsi"/>
                <w:color w:val="000000"/>
                <w:sz w:val="22"/>
                <w:szCs w:val="22"/>
              </w:rPr>
              <w:t xml:space="preserve"> - Ρούσα Λίμνη</w:t>
            </w:r>
          </w:p>
        </w:tc>
        <w:tc>
          <w:tcPr>
            <w:tcW w:w="770" w:type="pct"/>
            <w:tcBorders>
              <w:top w:val="single" w:sz="4" w:space="0" w:color="auto"/>
              <w:bottom w:val="single" w:sz="4" w:space="0" w:color="auto"/>
            </w:tcBorders>
            <w:shd w:val="clear" w:color="auto" w:fill="auto"/>
            <w:vAlign w:val="center"/>
            <w:hideMark/>
          </w:tcPr>
          <w:p w14:paraId="72E007E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1ο ΕΠΑΛ Αγ. Νικολάου, 1ο ΓΕΛ </w:t>
            </w:r>
            <w:proofErr w:type="spellStart"/>
            <w:r w:rsidRPr="00C41E5A">
              <w:rPr>
                <w:rFonts w:asciiTheme="minorHAnsi" w:hAnsiTheme="minorHAnsi" w:cstheme="minorHAnsi"/>
                <w:color w:val="000000"/>
                <w:sz w:val="22"/>
                <w:szCs w:val="22"/>
              </w:rPr>
              <w:t>Αγ.Νικολάου,ΕΠΑΛ</w:t>
            </w:r>
            <w:proofErr w:type="spellEnd"/>
            <w:r w:rsidRPr="00C41E5A">
              <w:rPr>
                <w:rFonts w:asciiTheme="minorHAnsi" w:hAnsiTheme="minorHAnsi" w:cstheme="minorHAnsi"/>
                <w:color w:val="000000"/>
                <w:sz w:val="22"/>
                <w:szCs w:val="22"/>
              </w:rPr>
              <w:t xml:space="preserve"> Νεάπολης, 1o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2o Γυμνάσιο </w:t>
            </w:r>
            <w:proofErr w:type="spellStart"/>
            <w:r w:rsidRPr="00C41E5A">
              <w:rPr>
                <w:rFonts w:asciiTheme="minorHAnsi" w:hAnsiTheme="minorHAnsi" w:cstheme="minorHAnsi"/>
                <w:color w:val="000000"/>
                <w:sz w:val="22"/>
                <w:szCs w:val="22"/>
              </w:rPr>
              <w:t>Αγ.Νικολάου,ΕΕΕΕΚ</w:t>
            </w:r>
            <w:proofErr w:type="spellEnd"/>
            <w:r w:rsidRPr="00C41E5A">
              <w:rPr>
                <w:rFonts w:asciiTheme="minorHAnsi" w:hAnsiTheme="minorHAnsi" w:cstheme="minorHAnsi"/>
                <w:color w:val="000000"/>
                <w:sz w:val="22"/>
                <w:szCs w:val="22"/>
              </w:rPr>
              <w:t xml:space="preserve"> Αγ.Νικολάου,2o Γεν. Λύκειο Αγ. Νικολάου</w:t>
            </w:r>
          </w:p>
        </w:tc>
        <w:tc>
          <w:tcPr>
            <w:tcW w:w="288" w:type="pct"/>
            <w:tcBorders>
              <w:top w:val="single" w:sz="4" w:space="0" w:color="auto"/>
              <w:bottom w:val="single" w:sz="4" w:space="0" w:color="auto"/>
            </w:tcBorders>
            <w:shd w:val="clear" w:color="auto" w:fill="auto"/>
            <w:vAlign w:val="center"/>
            <w:hideMark/>
          </w:tcPr>
          <w:p w14:paraId="179D60F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noWrap/>
            <w:vAlign w:val="center"/>
            <w:hideMark/>
          </w:tcPr>
          <w:p w14:paraId="0B9E01C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20</w:t>
            </w:r>
          </w:p>
        </w:tc>
        <w:tc>
          <w:tcPr>
            <w:tcW w:w="383" w:type="pct"/>
            <w:tcBorders>
              <w:top w:val="single" w:sz="4" w:space="0" w:color="auto"/>
              <w:bottom w:val="single" w:sz="4" w:space="0" w:color="auto"/>
            </w:tcBorders>
            <w:shd w:val="clear" w:color="auto" w:fill="auto"/>
            <w:noWrap/>
            <w:vAlign w:val="center"/>
            <w:hideMark/>
          </w:tcPr>
          <w:p w14:paraId="47B6260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vAlign w:val="center"/>
            <w:hideMark/>
          </w:tcPr>
          <w:p w14:paraId="31DD970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13,7</w:t>
            </w:r>
          </w:p>
        </w:tc>
        <w:tc>
          <w:tcPr>
            <w:tcW w:w="595" w:type="pct"/>
            <w:tcBorders>
              <w:top w:val="single" w:sz="4" w:space="0" w:color="auto"/>
              <w:bottom w:val="single" w:sz="4" w:space="0" w:color="auto"/>
            </w:tcBorders>
            <w:shd w:val="clear" w:color="auto" w:fill="auto"/>
            <w:vAlign w:val="center"/>
            <w:hideMark/>
          </w:tcPr>
          <w:p w14:paraId="1CF717F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4E5F62A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3C59820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50DE380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61,94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8197867" w14:textId="1AE45C14"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11.149,20</w:t>
            </w:r>
          </w:p>
        </w:tc>
      </w:tr>
      <w:tr w:rsidR="0040793D" w:rsidRPr="00377AA7" w14:paraId="4395B50F"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4EC96DA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w:t>
            </w:r>
          </w:p>
        </w:tc>
        <w:tc>
          <w:tcPr>
            <w:tcW w:w="577" w:type="pct"/>
            <w:tcBorders>
              <w:top w:val="single" w:sz="4" w:space="0" w:color="auto"/>
              <w:bottom w:val="single" w:sz="4" w:space="0" w:color="auto"/>
            </w:tcBorders>
            <w:shd w:val="clear" w:color="auto" w:fill="auto"/>
            <w:noWrap/>
            <w:vAlign w:val="center"/>
            <w:hideMark/>
          </w:tcPr>
          <w:p w14:paraId="2080E52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Κρούστας -</w:t>
            </w:r>
            <w:proofErr w:type="spellStart"/>
            <w:r w:rsidRPr="00C41E5A">
              <w:rPr>
                <w:rFonts w:asciiTheme="minorHAnsi" w:hAnsiTheme="minorHAnsi" w:cstheme="minorHAnsi"/>
                <w:color w:val="000000"/>
                <w:sz w:val="22"/>
                <w:szCs w:val="22"/>
              </w:rPr>
              <w:t>Κριτσά</w:t>
            </w:r>
            <w:proofErr w:type="spellEnd"/>
            <w:r w:rsidRPr="00C41E5A">
              <w:rPr>
                <w:rFonts w:asciiTheme="minorHAnsi" w:hAnsiTheme="minorHAnsi" w:cstheme="minorHAnsi"/>
                <w:color w:val="000000"/>
                <w:sz w:val="22"/>
                <w:szCs w:val="22"/>
              </w:rPr>
              <w:t xml:space="preserve"> - </w:t>
            </w:r>
            <w:proofErr w:type="spellStart"/>
            <w:r w:rsidRPr="00C41E5A">
              <w:rPr>
                <w:rFonts w:asciiTheme="minorHAnsi" w:hAnsiTheme="minorHAnsi" w:cstheme="minorHAnsi"/>
                <w:color w:val="000000"/>
                <w:sz w:val="22"/>
                <w:szCs w:val="22"/>
              </w:rPr>
              <w:t>Μαρδάτι</w:t>
            </w:r>
            <w:proofErr w:type="spellEnd"/>
            <w:r w:rsidRPr="00C41E5A">
              <w:rPr>
                <w:rFonts w:asciiTheme="minorHAnsi" w:hAnsiTheme="minorHAnsi" w:cstheme="minorHAnsi"/>
                <w:color w:val="000000"/>
                <w:sz w:val="22"/>
                <w:szCs w:val="22"/>
              </w:rPr>
              <w:t xml:space="preserve"> - Ρούσα Λίμνη</w:t>
            </w:r>
          </w:p>
        </w:tc>
        <w:tc>
          <w:tcPr>
            <w:tcW w:w="770" w:type="pct"/>
            <w:tcBorders>
              <w:top w:val="single" w:sz="4" w:space="0" w:color="auto"/>
              <w:bottom w:val="single" w:sz="4" w:space="0" w:color="auto"/>
            </w:tcBorders>
            <w:shd w:val="clear" w:color="auto" w:fill="auto"/>
            <w:vAlign w:val="center"/>
            <w:hideMark/>
          </w:tcPr>
          <w:p w14:paraId="0BE4E81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Γυμνάσιο </w:t>
            </w:r>
            <w:proofErr w:type="spellStart"/>
            <w:r w:rsidRPr="00C41E5A">
              <w:rPr>
                <w:rFonts w:asciiTheme="minorHAnsi" w:hAnsiTheme="minorHAnsi" w:cstheme="minorHAnsi"/>
                <w:color w:val="000000"/>
                <w:sz w:val="22"/>
                <w:szCs w:val="22"/>
              </w:rPr>
              <w:t>Κριτσάς</w:t>
            </w:r>
            <w:proofErr w:type="spellEnd"/>
            <w:r w:rsidRPr="00C41E5A">
              <w:rPr>
                <w:rFonts w:asciiTheme="minorHAnsi" w:hAnsiTheme="minorHAnsi" w:cstheme="minorHAnsi"/>
                <w:color w:val="000000"/>
                <w:sz w:val="22"/>
                <w:szCs w:val="22"/>
              </w:rPr>
              <w:t xml:space="preserve">, 1ο ΕΠΑΛ Αγ. Νικολάου, 1ο ΓΕΛ </w:t>
            </w:r>
            <w:proofErr w:type="spellStart"/>
            <w:r w:rsidRPr="00C41E5A">
              <w:rPr>
                <w:rFonts w:asciiTheme="minorHAnsi" w:hAnsiTheme="minorHAnsi" w:cstheme="minorHAnsi"/>
                <w:color w:val="000000"/>
                <w:sz w:val="22"/>
                <w:szCs w:val="22"/>
              </w:rPr>
              <w:t>Αγ.Νικολάου,ΕΠΑΛ</w:t>
            </w:r>
            <w:proofErr w:type="spellEnd"/>
            <w:r w:rsidRPr="00C41E5A">
              <w:rPr>
                <w:rFonts w:asciiTheme="minorHAnsi" w:hAnsiTheme="minorHAnsi" w:cstheme="minorHAnsi"/>
                <w:color w:val="000000"/>
                <w:sz w:val="22"/>
                <w:szCs w:val="22"/>
              </w:rPr>
              <w:t xml:space="preserve"> Νεάπολης, 1o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2o Γυμνάσιο </w:t>
            </w:r>
            <w:proofErr w:type="spellStart"/>
            <w:r w:rsidRPr="00C41E5A">
              <w:rPr>
                <w:rFonts w:asciiTheme="minorHAnsi" w:hAnsiTheme="minorHAnsi" w:cstheme="minorHAnsi"/>
                <w:color w:val="000000"/>
                <w:sz w:val="22"/>
                <w:szCs w:val="22"/>
              </w:rPr>
              <w:t>Αγ.Νικολάου,ΕΕΕΕΚ</w:t>
            </w:r>
            <w:proofErr w:type="spellEnd"/>
            <w:r w:rsidRPr="00C41E5A">
              <w:rPr>
                <w:rFonts w:asciiTheme="minorHAnsi" w:hAnsiTheme="minorHAnsi" w:cstheme="minorHAnsi"/>
                <w:color w:val="000000"/>
                <w:sz w:val="22"/>
                <w:szCs w:val="22"/>
              </w:rPr>
              <w:t xml:space="preserve"> Αγ.Νικολάου,2o Γεν. Λύκειο Αγ. Νικολάου,</w:t>
            </w:r>
          </w:p>
        </w:tc>
        <w:tc>
          <w:tcPr>
            <w:tcW w:w="288" w:type="pct"/>
            <w:tcBorders>
              <w:top w:val="single" w:sz="4" w:space="0" w:color="auto"/>
              <w:bottom w:val="single" w:sz="4" w:space="0" w:color="auto"/>
            </w:tcBorders>
            <w:shd w:val="clear" w:color="auto" w:fill="auto"/>
            <w:vAlign w:val="center"/>
            <w:hideMark/>
          </w:tcPr>
          <w:p w14:paraId="67A752D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noWrap/>
            <w:vAlign w:val="center"/>
            <w:hideMark/>
          </w:tcPr>
          <w:p w14:paraId="19215E8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50</w:t>
            </w:r>
          </w:p>
        </w:tc>
        <w:tc>
          <w:tcPr>
            <w:tcW w:w="383" w:type="pct"/>
            <w:tcBorders>
              <w:top w:val="single" w:sz="4" w:space="0" w:color="auto"/>
              <w:bottom w:val="single" w:sz="4" w:space="0" w:color="auto"/>
            </w:tcBorders>
            <w:shd w:val="clear" w:color="auto" w:fill="auto"/>
            <w:vAlign w:val="center"/>
            <w:hideMark/>
          </w:tcPr>
          <w:p w14:paraId="3033BD1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416" w:type="pct"/>
            <w:tcBorders>
              <w:top w:val="single" w:sz="4" w:space="0" w:color="auto"/>
              <w:bottom w:val="single" w:sz="4" w:space="0" w:color="auto"/>
            </w:tcBorders>
            <w:shd w:val="clear" w:color="auto" w:fill="auto"/>
            <w:vAlign w:val="center"/>
            <w:hideMark/>
          </w:tcPr>
          <w:p w14:paraId="4BE97AE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13,7</w:t>
            </w:r>
          </w:p>
        </w:tc>
        <w:tc>
          <w:tcPr>
            <w:tcW w:w="595" w:type="pct"/>
            <w:tcBorders>
              <w:top w:val="single" w:sz="4" w:space="0" w:color="auto"/>
              <w:bottom w:val="single" w:sz="4" w:space="0" w:color="auto"/>
            </w:tcBorders>
            <w:shd w:val="clear" w:color="auto" w:fill="auto"/>
            <w:vAlign w:val="center"/>
            <w:hideMark/>
          </w:tcPr>
          <w:p w14:paraId="571D23E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13F6ED9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0304CAA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69DFA051"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114,84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431624FC" w14:textId="45AD2EED"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20.671,20</w:t>
            </w:r>
          </w:p>
        </w:tc>
      </w:tr>
      <w:tr w:rsidR="0040793D" w:rsidRPr="00377AA7" w14:paraId="31111ED3"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614FCE4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lastRenderedPageBreak/>
              <w:t>8</w:t>
            </w:r>
          </w:p>
        </w:tc>
        <w:tc>
          <w:tcPr>
            <w:tcW w:w="577" w:type="pct"/>
            <w:tcBorders>
              <w:top w:val="single" w:sz="4" w:space="0" w:color="auto"/>
              <w:bottom w:val="single" w:sz="4" w:space="0" w:color="auto"/>
            </w:tcBorders>
            <w:shd w:val="clear" w:color="auto" w:fill="auto"/>
            <w:noWrap/>
            <w:vAlign w:val="center"/>
            <w:hideMark/>
          </w:tcPr>
          <w:p w14:paraId="4DAA2F3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Τάπες-</w:t>
            </w:r>
            <w:proofErr w:type="spellStart"/>
            <w:r w:rsidRPr="00C41E5A">
              <w:rPr>
                <w:rFonts w:asciiTheme="minorHAnsi" w:hAnsiTheme="minorHAnsi" w:cstheme="minorHAnsi"/>
                <w:color w:val="000000"/>
                <w:sz w:val="22"/>
                <w:szCs w:val="22"/>
              </w:rPr>
              <w:t>Φλαμουριανά</w:t>
            </w:r>
            <w:proofErr w:type="spellEnd"/>
            <w:r w:rsidRPr="00C41E5A">
              <w:rPr>
                <w:rFonts w:asciiTheme="minorHAnsi" w:hAnsiTheme="minorHAnsi" w:cstheme="minorHAnsi"/>
                <w:color w:val="000000"/>
                <w:sz w:val="22"/>
                <w:szCs w:val="22"/>
              </w:rPr>
              <w:t xml:space="preserve">-Έξω </w:t>
            </w:r>
            <w:proofErr w:type="spellStart"/>
            <w:r w:rsidRPr="00C41E5A">
              <w:rPr>
                <w:rFonts w:asciiTheme="minorHAnsi" w:hAnsiTheme="minorHAnsi" w:cstheme="minorHAnsi"/>
                <w:color w:val="000000"/>
                <w:sz w:val="22"/>
                <w:szCs w:val="22"/>
              </w:rPr>
              <w:t>Λακώνια</w:t>
            </w:r>
            <w:proofErr w:type="spellEnd"/>
            <w:r w:rsidRPr="00C41E5A">
              <w:rPr>
                <w:rFonts w:asciiTheme="minorHAnsi" w:hAnsiTheme="minorHAnsi" w:cstheme="minorHAnsi"/>
                <w:color w:val="000000"/>
                <w:sz w:val="22"/>
                <w:szCs w:val="22"/>
              </w:rPr>
              <w:t xml:space="preserve">-Μέσα </w:t>
            </w:r>
            <w:proofErr w:type="spellStart"/>
            <w:r w:rsidRPr="00C41E5A">
              <w:rPr>
                <w:rFonts w:asciiTheme="minorHAnsi" w:hAnsiTheme="minorHAnsi" w:cstheme="minorHAnsi"/>
                <w:color w:val="000000"/>
                <w:sz w:val="22"/>
                <w:szCs w:val="22"/>
              </w:rPr>
              <w:t>Λακώνια</w:t>
            </w:r>
            <w:proofErr w:type="spellEnd"/>
          </w:p>
        </w:tc>
        <w:tc>
          <w:tcPr>
            <w:tcW w:w="770" w:type="pct"/>
            <w:tcBorders>
              <w:top w:val="single" w:sz="4" w:space="0" w:color="auto"/>
              <w:bottom w:val="single" w:sz="4" w:space="0" w:color="auto"/>
            </w:tcBorders>
            <w:shd w:val="clear" w:color="auto" w:fill="auto"/>
            <w:vAlign w:val="center"/>
            <w:hideMark/>
          </w:tcPr>
          <w:p w14:paraId="14E3647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1o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1ο ΕΠΑΛ Αγ. Νικολάου, ΕΠΑΛ Νεάπολης,                                 1ο </w:t>
            </w:r>
            <w:proofErr w:type="spellStart"/>
            <w:r w:rsidRPr="00C41E5A">
              <w:rPr>
                <w:rFonts w:asciiTheme="minorHAnsi" w:hAnsiTheme="minorHAnsi" w:cstheme="minorHAnsi"/>
                <w:color w:val="000000"/>
                <w:sz w:val="22"/>
                <w:szCs w:val="22"/>
              </w:rPr>
              <w:t>Δημ.Αγ.Νικολάου</w:t>
            </w:r>
            <w:proofErr w:type="spellEnd"/>
            <w:r w:rsidRPr="00C41E5A">
              <w:rPr>
                <w:rFonts w:asciiTheme="minorHAnsi" w:hAnsiTheme="minorHAnsi" w:cstheme="minorHAnsi"/>
                <w:color w:val="000000"/>
                <w:sz w:val="22"/>
                <w:szCs w:val="22"/>
              </w:rPr>
              <w:t xml:space="preserve">, 3ο Δημοτικό Αγ.Νικολάου, 2o Γεν. Λύκειο Αγ. Νικολάου                                          </w:t>
            </w:r>
          </w:p>
        </w:tc>
        <w:tc>
          <w:tcPr>
            <w:tcW w:w="288" w:type="pct"/>
            <w:tcBorders>
              <w:top w:val="single" w:sz="4" w:space="0" w:color="auto"/>
              <w:bottom w:val="single" w:sz="4" w:space="0" w:color="auto"/>
            </w:tcBorders>
            <w:shd w:val="clear" w:color="auto" w:fill="auto"/>
            <w:vAlign w:val="center"/>
            <w:hideMark/>
          </w:tcPr>
          <w:p w14:paraId="72922E9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noWrap/>
            <w:vAlign w:val="center"/>
            <w:hideMark/>
          </w:tcPr>
          <w:p w14:paraId="6D12B01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w:t>
            </w:r>
          </w:p>
        </w:tc>
        <w:tc>
          <w:tcPr>
            <w:tcW w:w="383" w:type="pct"/>
            <w:tcBorders>
              <w:top w:val="single" w:sz="4" w:space="0" w:color="auto"/>
              <w:bottom w:val="single" w:sz="4" w:space="0" w:color="auto"/>
            </w:tcBorders>
            <w:shd w:val="clear" w:color="auto" w:fill="auto"/>
            <w:noWrap/>
            <w:vAlign w:val="center"/>
            <w:hideMark/>
          </w:tcPr>
          <w:p w14:paraId="00F9929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vAlign w:val="center"/>
            <w:hideMark/>
          </w:tcPr>
          <w:p w14:paraId="017840B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17,7</w:t>
            </w:r>
          </w:p>
        </w:tc>
        <w:tc>
          <w:tcPr>
            <w:tcW w:w="595" w:type="pct"/>
            <w:tcBorders>
              <w:top w:val="single" w:sz="4" w:space="0" w:color="auto"/>
              <w:bottom w:val="single" w:sz="4" w:space="0" w:color="auto"/>
            </w:tcBorders>
            <w:shd w:val="clear" w:color="auto" w:fill="auto"/>
            <w:vAlign w:val="center"/>
            <w:hideMark/>
          </w:tcPr>
          <w:p w14:paraId="7D57218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12AEA2E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50AC5B7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7F3F005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66,60</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2EFCBDFB" w14:textId="1FEE14C3"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11.988,00</w:t>
            </w:r>
          </w:p>
        </w:tc>
      </w:tr>
      <w:tr w:rsidR="0040793D" w:rsidRPr="00377AA7" w14:paraId="03811104"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78D859E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w:t>
            </w:r>
          </w:p>
        </w:tc>
        <w:tc>
          <w:tcPr>
            <w:tcW w:w="577" w:type="pct"/>
            <w:tcBorders>
              <w:top w:val="single" w:sz="4" w:space="0" w:color="auto"/>
              <w:bottom w:val="single" w:sz="4" w:space="0" w:color="auto"/>
            </w:tcBorders>
            <w:shd w:val="clear" w:color="auto" w:fill="auto"/>
            <w:noWrap/>
            <w:vAlign w:val="center"/>
            <w:hideMark/>
          </w:tcPr>
          <w:p w14:paraId="1EFE815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Καλό χωριό-Βαθύ-</w:t>
            </w:r>
            <w:proofErr w:type="spellStart"/>
            <w:r w:rsidRPr="00C41E5A">
              <w:rPr>
                <w:rFonts w:asciiTheme="minorHAnsi" w:hAnsiTheme="minorHAnsi" w:cstheme="minorHAnsi"/>
                <w:color w:val="000000"/>
                <w:sz w:val="22"/>
                <w:szCs w:val="22"/>
              </w:rPr>
              <w:t>Αμμουδάρα</w:t>
            </w:r>
            <w:proofErr w:type="spellEnd"/>
          </w:p>
        </w:tc>
        <w:tc>
          <w:tcPr>
            <w:tcW w:w="770" w:type="pct"/>
            <w:tcBorders>
              <w:top w:val="single" w:sz="4" w:space="0" w:color="auto"/>
              <w:bottom w:val="single" w:sz="4" w:space="0" w:color="auto"/>
            </w:tcBorders>
            <w:shd w:val="clear" w:color="auto" w:fill="auto"/>
            <w:vAlign w:val="center"/>
            <w:hideMark/>
          </w:tcPr>
          <w:p w14:paraId="24B4888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1ο ΓΕΛ Αγ.Νικολάου,1ο ΕΠΑΛ Αγ. Νικολάου  ,ΕΠΑΛ Νεάπολης, 2o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2o Γεν. Λύκειο Αγ. Νικολάου</w:t>
            </w:r>
          </w:p>
        </w:tc>
        <w:tc>
          <w:tcPr>
            <w:tcW w:w="288" w:type="pct"/>
            <w:tcBorders>
              <w:top w:val="single" w:sz="4" w:space="0" w:color="auto"/>
              <w:bottom w:val="single" w:sz="4" w:space="0" w:color="auto"/>
            </w:tcBorders>
            <w:shd w:val="clear" w:color="auto" w:fill="auto"/>
            <w:vAlign w:val="center"/>
            <w:hideMark/>
          </w:tcPr>
          <w:p w14:paraId="3CE7479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noWrap/>
            <w:vAlign w:val="center"/>
            <w:hideMark/>
          </w:tcPr>
          <w:p w14:paraId="0FB13DF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75</w:t>
            </w:r>
          </w:p>
        </w:tc>
        <w:tc>
          <w:tcPr>
            <w:tcW w:w="383" w:type="pct"/>
            <w:tcBorders>
              <w:top w:val="single" w:sz="4" w:space="0" w:color="auto"/>
              <w:bottom w:val="single" w:sz="4" w:space="0" w:color="auto"/>
            </w:tcBorders>
            <w:shd w:val="clear" w:color="auto" w:fill="auto"/>
            <w:noWrap/>
            <w:vAlign w:val="center"/>
            <w:hideMark/>
          </w:tcPr>
          <w:p w14:paraId="1DA25691"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416" w:type="pct"/>
            <w:tcBorders>
              <w:top w:val="single" w:sz="4" w:space="0" w:color="auto"/>
              <w:bottom w:val="single" w:sz="4" w:space="0" w:color="auto"/>
            </w:tcBorders>
            <w:shd w:val="clear" w:color="auto" w:fill="auto"/>
            <w:vAlign w:val="center"/>
            <w:hideMark/>
          </w:tcPr>
          <w:p w14:paraId="77DFB07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11,9</w:t>
            </w:r>
          </w:p>
        </w:tc>
        <w:tc>
          <w:tcPr>
            <w:tcW w:w="595" w:type="pct"/>
            <w:tcBorders>
              <w:top w:val="single" w:sz="4" w:space="0" w:color="auto"/>
              <w:bottom w:val="single" w:sz="4" w:space="0" w:color="auto"/>
            </w:tcBorders>
            <w:shd w:val="clear" w:color="auto" w:fill="auto"/>
            <w:vAlign w:val="center"/>
            <w:hideMark/>
          </w:tcPr>
          <w:p w14:paraId="5B82DE5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46988027"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63793C1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w:t>
            </w:r>
          </w:p>
        </w:tc>
        <w:tc>
          <w:tcPr>
            <w:tcW w:w="493" w:type="pct"/>
            <w:tcBorders>
              <w:top w:val="single" w:sz="4" w:space="0" w:color="auto"/>
              <w:bottom w:val="single" w:sz="4" w:space="0" w:color="auto"/>
            </w:tcBorders>
            <w:shd w:val="clear" w:color="auto" w:fill="auto"/>
            <w:noWrap/>
            <w:vAlign w:val="center"/>
            <w:hideMark/>
          </w:tcPr>
          <w:p w14:paraId="3D0456F1"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137,64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6A8821AE" w14:textId="0B9F4E71"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24.775,20</w:t>
            </w:r>
          </w:p>
        </w:tc>
      </w:tr>
      <w:tr w:rsidR="0040793D" w:rsidRPr="00377AA7" w14:paraId="46597011"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0976832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10</w:t>
            </w:r>
          </w:p>
        </w:tc>
        <w:tc>
          <w:tcPr>
            <w:tcW w:w="577" w:type="pct"/>
            <w:tcBorders>
              <w:top w:val="single" w:sz="4" w:space="0" w:color="auto"/>
              <w:bottom w:val="single" w:sz="4" w:space="0" w:color="auto"/>
            </w:tcBorders>
            <w:shd w:val="clear" w:color="auto" w:fill="auto"/>
            <w:noWrap/>
            <w:vAlign w:val="center"/>
            <w:hideMark/>
          </w:tcPr>
          <w:p w14:paraId="2292013A" w14:textId="681B472B"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Καλό </w:t>
            </w:r>
            <w:proofErr w:type="spellStart"/>
            <w:r w:rsidRPr="00C41E5A">
              <w:rPr>
                <w:rFonts w:asciiTheme="minorHAnsi" w:hAnsiTheme="minorHAnsi" w:cstheme="minorHAnsi"/>
                <w:color w:val="000000"/>
                <w:sz w:val="22"/>
                <w:szCs w:val="22"/>
              </w:rPr>
              <w:t>Χωριό,Βαθύ</w:t>
            </w:r>
            <w:proofErr w:type="spellEnd"/>
            <w:r w:rsidRPr="00C41E5A">
              <w:rPr>
                <w:rFonts w:asciiTheme="minorHAnsi" w:hAnsiTheme="minorHAnsi" w:cstheme="minorHAnsi"/>
                <w:color w:val="000000"/>
                <w:sz w:val="22"/>
                <w:szCs w:val="22"/>
              </w:rPr>
              <w:t>,</w:t>
            </w:r>
            <w:r w:rsidR="00725479">
              <w:rPr>
                <w:rFonts w:asciiTheme="minorHAnsi" w:hAnsiTheme="minorHAnsi" w:cstheme="minorHAnsi"/>
                <w:color w:val="000000"/>
                <w:sz w:val="22"/>
                <w:szCs w:val="22"/>
              </w:rPr>
              <w:t xml:space="preserve"> </w:t>
            </w:r>
            <w:proofErr w:type="spellStart"/>
            <w:r w:rsidRPr="00C41E5A">
              <w:rPr>
                <w:rFonts w:asciiTheme="minorHAnsi" w:hAnsiTheme="minorHAnsi" w:cstheme="minorHAnsi"/>
                <w:color w:val="000000"/>
                <w:sz w:val="22"/>
                <w:szCs w:val="22"/>
              </w:rPr>
              <w:t>Ιστρο</w:t>
            </w:r>
            <w:proofErr w:type="spellEnd"/>
          </w:p>
        </w:tc>
        <w:tc>
          <w:tcPr>
            <w:tcW w:w="770" w:type="pct"/>
            <w:tcBorders>
              <w:top w:val="single" w:sz="4" w:space="0" w:color="auto"/>
              <w:bottom w:val="single" w:sz="4" w:space="0" w:color="auto"/>
            </w:tcBorders>
            <w:shd w:val="clear" w:color="auto" w:fill="auto"/>
            <w:vAlign w:val="center"/>
            <w:hideMark/>
          </w:tcPr>
          <w:p w14:paraId="5645DF4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Δημοτικό Σχολείο Καλού Χωριού</w:t>
            </w:r>
          </w:p>
        </w:tc>
        <w:tc>
          <w:tcPr>
            <w:tcW w:w="288" w:type="pct"/>
            <w:tcBorders>
              <w:top w:val="single" w:sz="4" w:space="0" w:color="auto"/>
              <w:bottom w:val="single" w:sz="4" w:space="0" w:color="auto"/>
            </w:tcBorders>
            <w:shd w:val="clear" w:color="auto" w:fill="auto"/>
            <w:vAlign w:val="center"/>
            <w:hideMark/>
          </w:tcPr>
          <w:p w14:paraId="5194163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45</w:t>
            </w:r>
          </w:p>
        </w:tc>
        <w:tc>
          <w:tcPr>
            <w:tcW w:w="288" w:type="pct"/>
            <w:tcBorders>
              <w:top w:val="single" w:sz="4" w:space="0" w:color="auto"/>
              <w:bottom w:val="single" w:sz="4" w:space="0" w:color="auto"/>
            </w:tcBorders>
            <w:shd w:val="clear" w:color="auto" w:fill="auto"/>
            <w:noWrap/>
            <w:vAlign w:val="center"/>
            <w:hideMark/>
          </w:tcPr>
          <w:p w14:paraId="3924166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383" w:type="pct"/>
            <w:tcBorders>
              <w:top w:val="single" w:sz="4" w:space="0" w:color="auto"/>
              <w:bottom w:val="single" w:sz="4" w:space="0" w:color="auto"/>
            </w:tcBorders>
            <w:shd w:val="clear" w:color="auto" w:fill="auto"/>
            <w:noWrap/>
            <w:vAlign w:val="center"/>
            <w:hideMark/>
          </w:tcPr>
          <w:p w14:paraId="387BC3D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416" w:type="pct"/>
            <w:tcBorders>
              <w:top w:val="single" w:sz="4" w:space="0" w:color="auto"/>
              <w:bottom w:val="single" w:sz="4" w:space="0" w:color="auto"/>
            </w:tcBorders>
            <w:shd w:val="clear" w:color="auto" w:fill="auto"/>
            <w:vAlign w:val="center"/>
            <w:hideMark/>
          </w:tcPr>
          <w:p w14:paraId="7F14A37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w:t>
            </w:r>
          </w:p>
        </w:tc>
        <w:tc>
          <w:tcPr>
            <w:tcW w:w="595" w:type="pct"/>
            <w:tcBorders>
              <w:top w:val="single" w:sz="4" w:space="0" w:color="auto"/>
              <w:bottom w:val="single" w:sz="4" w:space="0" w:color="auto"/>
            </w:tcBorders>
            <w:shd w:val="clear" w:color="auto" w:fill="auto"/>
            <w:vAlign w:val="center"/>
            <w:hideMark/>
          </w:tcPr>
          <w:p w14:paraId="55D0B57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42CEAC5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0DB54C3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7F3A651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58,90</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E455EF9" w14:textId="7990F11B"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10.602,00</w:t>
            </w:r>
          </w:p>
        </w:tc>
      </w:tr>
      <w:tr w:rsidR="0040793D" w:rsidRPr="00377AA7" w14:paraId="529E2D80"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702D0E8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w:t>
            </w:r>
          </w:p>
        </w:tc>
        <w:tc>
          <w:tcPr>
            <w:tcW w:w="577" w:type="pct"/>
            <w:tcBorders>
              <w:top w:val="single" w:sz="4" w:space="0" w:color="auto"/>
              <w:bottom w:val="single" w:sz="4" w:space="0" w:color="auto"/>
            </w:tcBorders>
            <w:shd w:val="clear" w:color="auto" w:fill="auto"/>
            <w:noWrap/>
            <w:vAlign w:val="center"/>
            <w:hideMark/>
          </w:tcPr>
          <w:p w14:paraId="0B92F61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Ίστρο -Βαθύ-</w:t>
            </w:r>
            <w:proofErr w:type="spellStart"/>
            <w:r w:rsidRPr="00C41E5A">
              <w:rPr>
                <w:rFonts w:asciiTheme="minorHAnsi" w:hAnsiTheme="minorHAnsi" w:cstheme="minorHAnsi"/>
                <w:color w:val="000000"/>
                <w:sz w:val="22"/>
                <w:szCs w:val="22"/>
              </w:rPr>
              <w:t>Αμμουδάρα</w:t>
            </w:r>
            <w:proofErr w:type="spellEnd"/>
            <w:r w:rsidRPr="00C41E5A">
              <w:rPr>
                <w:rFonts w:asciiTheme="minorHAnsi" w:hAnsiTheme="minorHAnsi" w:cstheme="minorHAnsi"/>
                <w:color w:val="000000"/>
                <w:sz w:val="22"/>
                <w:szCs w:val="22"/>
              </w:rPr>
              <w:t>-Αλμυρός</w:t>
            </w:r>
          </w:p>
        </w:tc>
        <w:tc>
          <w:tcPr>
            <w:tcW w:w="770" w:type="pct"/>
            <w:tcBorders>
              <w:top w:val="single" w:sz="4" w:space="0" w:color="auto"/>
              <w:bottom w:val="single" w:sz="4" w:space="0" w:color="auto"/>
            </w:tcBorders>
            <w:shd w:val="clear" w:color="auto" w:fill="auto"/>
            <w:vAlign w:val="center"/>
            <w:hideMark/>
          </w:tcPr>
          <w:p w14:paraId="1FF66D1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3ο Δημοτικό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1ο ΕΠΑΛ Αγ. Νικολάου,  1ο ΓΕΛ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2ο ΓΕΛ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w:t>
            </w:r>
            <w:r w:rsidRPr="00C41E5A">
              <w:rPr>
                <w:rFonts w:asciiTheme="minorHAnsi" w:hAnsiTheme="minorHAnsi" w:cstheme="minorHAnsi"/>
                <w:color w:val="000000"/>
                <w:sz w:val="22"/>
                <w:szCs w:val="22"/>
              </w:rPr>
              <w:lastRenderedPageBreak/>
              <w:t xml:space="preserve">3o Γυμνάσιο </w:t>
            </w:r>
            <w:proofErr w:type="spellStart"/>
            <w:r w:rsidRPr="00C41E5A">
              <w:rPr>
                <w:rFonts w:asciiTheme="minorHAnsi" w:hAnsiTheme="minorHAnsi" w:cstheme="minorHAnsi"/>
                <w:color w:val="000000"/>
                <w:sz w:val="22"/>
                <w:szCs w:val="22"/>
              </w:rPr>
              <w:t>Αγ.Νικολάου</w:t>
            </w:r>
            <w:proofErr w:type="spellEnd"/>
          </w:p>
        </w:tc>
        <w:tc>
          <w:tcPr>
            <w:tcW w:w="288" w:type="pct"/>
            <w:tcBorders>
              <w:top w:val="single" w:sz="4" w:space="0" w:color="auto"/>
              <w:bottom w:val="single" w:sz="4" w:space="0" w:color="auto"/>
            </w:tcBorders>
            <w:shd w:val="clear" w:color="auto" w:fill="auto"/>
            <w:vAlign w:val="center"/>
            <w:hideMark/>
          </w:tcPr>
          <w:p w14:paraId="4BC4352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lastRenderedPageBreak/>
              <w:t> </w:t>
            </w:r>
          </w:p>
        </w:tc>
        <w:tc>
          <w:tcPr>
            <w:tcW w:w="288" w:type="pct"/>
            <w:tcBorders>
              <w:top w:val="single" w:sz="4" w:space="0" w:color="auto"/>
              <w:bottom w:val="single" w:sz="4" w:space="0" w:color="auto"/>
            </w:tcBorders>
            <w:shd w:val="clear" w:color="auto" w:fill="auto"/>
            <w:noWrap/>
            <w:vAlign w:val="center"/>
            <w:hideMark/>
          </w:tcPr>
          <w:p w14:paraId="413796D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47</w:t>
            </w:r>
          </w:p>
        </w:tc>
        <w:tc>
          <w:tcPr>
            <w:tcW w:w="383" w:type="pct"/>
            <w:tcBorders>
              <w:top w:val="single" w:sz="4" w:space="0" w:color="auto"/>
              <w:bottom w:val="single" w:sz="4" w:space="0" w:color="auto"/>
            </w:tcBorders>
            <w:shd w:val="clear" w:color="auto" w:fill="auto"/>
            <w:noWrap/>
            <w:vAlign w:val="center"/>
            <w:hideMark/>
          </w:tcPr>
          <w:p w14:paraId="0CA2C47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416" w:type="pct"/>
            <w:tcBorders>
              <w:top w:val="single" w:sz="4" w:space="0" w:color="auto"/>
              <w:bottom w:val="single" w:sz="4" w:space="0" w:color="auto"/>
            </w:tcBorders>
            <w:shd w:val="clear" w:color="auto" w:fill="auto"/>
            <w:vAlign w:val="center"/>
            <w:hideMark/>
          </w:tcPr>
          <w:p w14:paraId="5B580DE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w:t>
            </w:r>
          </w:p>
        </w:tc>
        <w:tc>
          <w:tcPr>
            <w:tcW w:w="595" w:type="pct"/>
            <w:tcBorders>
              <w:top w:val="single" w:sz="4" w:space="0" w:color="auto"/>
              <w:bottom w:val="single" w:sz="4" w:space="0" w:color="auto"/>
            </w:tcBorders>
            <w:shd w:val="clear" w:color="auto" w:fill="auto"/>
            <w:vAlign w:val="center"/>
            <w:hideMark/>
          </w:tcPr>
          <w:p w14:paraId="5C1B313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1A3CB97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26A3EEF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7A12257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64,46</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2533E328" w14:textId="487E9185"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11.602,80</w:t>
            </w:r>
          </w:p>
        </w:tc>
      </w:tr>
      <w:tr w:rsidR="0040793D" w:rsidRPr="00377AA7" w14:paraId="031B5B94"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19447BA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12</w:t>
            </w:r>
          </w:p>
        </w:tc>
        <w:tc>
          <w:tcPr>
            <w:tcW w:w="577" w:type="pct"/>
            <w:tcBorders>
              <w:top w:val="single" w:sz="4" w:space="0" w:color="auto"/>
              <w:bottom w:val="single" w:sz="4" w:space="0" w:color="auto"/>
            </w:tcBorders>
            <w:shd w:val="clear" w:color="auto" w:fill="auto"/>
            <w:noWrap/>
            <w:vAlign w:val="center"/>
            <w:hideMark/>
          </w:tcPr>
          <w:p w14:paraId="73480AE2"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Σείσι</w:t>
            </w:r>
            <w:proofErr w:type="spellEnd"/>
            <w:r w:rsidRPr="00C41E5A">
              <w:rPr>
                <w:rFonts w:asciiTheme="minorHAnsi" w:hAnsiTheme="minorHAnsi" w:cstheme="minorHAnsi"/>
                <w:color w:val="000000"/>
                <w:sz w:val="22"/>
                <w:szCs w:val="22"/>
              </w:rPr>
              <w:t xml:space="preserve"> - Νεάπολη </w:t>
            </w:r>
          </w:p>
        </w:tc>
        <w:tc>
          <w:tcPr>
            <w:tcW w:w="770" w:type="pct"/>
            <w:tcBorders>
              <w:top w:val="single" w:sz="4" w:space="0" w:color="auto"/>
              <w:bottom w:val="single" w:sz="4" w:space="0" w:color="auto"/>
            </w:tcBorders>
            <w:shd w:val="clear" w:color="auto" w:fill="auto"/>
            <w:vAlign w:val="center"/>
            <w:hideMark/>
          </w:tcPr>
          <w:p w14:paraId="2DD664C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ΕΠΑΛ Νεάπολης,                              ΓΕΛ Νεάπολης,                        Γυμνάσιο Νεάπολης  </w:t>
            </w:r>
            <w:proofErr w:type="spellStart"/>
            <w:r w:rsidRPr="00C41E5A">
              <w:rPr>
                <w:rFonts w:asciiTheme="minorHAnsi" w:hAnsiTheme="minorHAnsi" w:cstheme="minorHAnsi"/>
                <w:color w:val="000000"/>
                <w:sz w:val="22"/>
                <w:szCs w:val="22"/>
              </w:rPr>
              <w:t>Δ.Σ.Νεάπολης</w:t>
            </w:r>
            <w:proofErr w:type="spellEnd"/>
          </w:p>
        </w:tc>
        <w:tc>
          <w:tcPr>
            <w:tcW w:w="288" w:type="pct"/>
            <w:tcBorders>
              <w:top w:val="single" w:sz="4" w:space="0" w:color="auto"/>
              <w:bottom w:val="single" w:sz="4" w:space="0" w:color="auto"/>
            </w:tcBorders>
            <w:shd w:val="clear" w:color="auto" w:fill="auto"/>
            <w:vAlign w:val="center"/>
            <w:hideMark/>
          </w:tcPr>
          <w:p w14:paraId="14E6117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noWrap/>
            <w:vAlign w:val="center"/>
            <w:hideMark/>
          </w:tcPr>
          <w:p w14:paraId="5939123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91</w:t>
            </w:r>
          </w:p>
        </w:tc>
        <w:tc>
          <w:tcPr>
            <w:tcW w:w="383" w:type="pct"/>
            <w:tcBorders>
              <w:top w:val="single" w:sz="4" w:space="0" w:color="auto"/>
              <w:bottom w:val="single" w:sz="4" w:space="0" w:color="auto"/>
            </w:tcBorders>
            <w:shd w:val="clear" w:color="auto" w:fill="auto"/>
            <w:vAlign w:val="center"/>
            <w:hideMark/>
          </w:tcPr>
          <w:p w14:paraId="7D7DB2B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416" w:type="pct"/>
            <w:tcBorders>
              <w:top w:val="single" w:sz="4" w:space="0" w:color="auto"/>
              <w:bottom w:val="single" w:sz="4" w:space="0" w:color="auto"/>
            </w:tcBorders>
            <w:shd w:val="clear" w:color="auto" w:fill="auto"/>
            <w:vAlign w:val="center"/>
            <w:hideMark/>
          </w:tcPr>
          <w:p w14:paraId="5A3DAFF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10,7</w:t>
            </w:r>
          </w:p>
        </w:tc>
        <w:tc>
          <w:tcPr>
            <w:tcW w:w="595" w:type="pct"/>
            <w:tcBorders>
              <w:top w:val="single" w:sz="4" w:space="0" w:color="auto"/>
              <w:bottom w:val="single" w:sz="4" w:space="0" w:color="auto"/>
            </w:tcBorders>
            <w:shd w:val="clear" w:color="auto" w:fill="auto"/>
            <w:vAlign w:val="center"/>
            <w:hideMark/>
          </w:tcPr>
          <w:p w14:paraId="0B941A8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4BCB772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57A7DF0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w:t>
            </w:r>
          </w:p>
        </w:tc>
        <w:tc>
          <w:tcPr>
            <w:tcW w:w="493" w:type="pct"/>
            <w:tcBorders>
              <w:top w:val="single" w:sz="4" w:space="0" w:color="auto"/>
              <w:bottom w:val="single" w:sz="4" w:space="0" w:color="auto"/>
            </w:tcBorders>
            <w:shd w:val="clear" w:color="auto" w:fill="auto"/>
            <w:noWrap/>
            <w:vAlign w:val="center"/>
            <w:hideMark/>
          </w:tcPr>
          <w:p w14:paraId="5E23D5A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125,96</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1FC9284A" w14:textId="3AA166C5"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22.672,80</w:t>
            </w:r>
          </w:p>
        </w:tc>
      </w:tr>
      <w:tr w:rsidR="0040793D" w:rsidRPr="00377AA7" w14:paraId="4256BB88"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4B94F53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w:t>
            </w:r>
          </w:p>
        </w:tc>
        <w:tc>
          <w:tcPr>
            <w:tcW w:w="577" w:type="pct"/>
            <w:tcBorders>
              <w:top w:val="single" w:sz="4" w:space="0" w:color="auto"/>
              <w:bottom w:val="single" w:sz="4" w:space="0" w:color="auto"/>
            </w:tcBorders>
            <w:shd w:val="clear" w:color="auto" w:fill="auto"/>
            <w:noWrap/>
            <w:vAlign w:val="center"/>
            <w:hideMark/>
          </w:tcPr>
          <w:p w14:paraId="2C8F03AA"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Σείσι-Βραχάσι</w:t>
            </w:r>
            <w:proofErr w:type="spellEnd"/>
            <w:r w:rsidRPr="00C41E5A">
              <w:rPr>
                <w:rFonts w:asciiTheme="minorHAnsi" w:hAnsiTheme="minorHAnsi" w:cstheme="minorHAnsi"/>
                <w:color w:val="000000"/>
                <w:sz w:val="22"/>
                <w:szCs w:val="22"/>
              </w:rPr>
              <w:t xml:space="preserve"> - Νεάπολη </w:t>
            </w:r>
          </w:p>
        </w:tc>
        <w:tc>
          <w:tcPr>
            <w:tcW w:w="770" w:type="pct"/>
            <w:tcBorders>
              <w:top w:val="single" w:sz="4" w:space="0" w:color="auto"/>
              <w:bottom w:val="single" w:sz="4" w:space="0" w:color="auto"/>
            </w:tcBorders>
            <w:shd w:val="clear" w:color="auto" w:fill="auto"/>
            <w:vAlign w:val="center"/>
            <w:hideMark/>
          </w:tcPr>
          <w:p w14:paraId="058C575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1ο ΕΠΑΛ Αγ. Νικολάου</w:t>
            </w:r>
          </w:p>
        </w:tc>
        <w:tc>
          <w:tcPr>
            <w:tcW w:w="288" w:type="pct"/>
            <w:tcBorders>
              <w:top w:val="single" w:sz="4" w:space="0" w:color="auto"/>
              <w:bottom w:val="single" w:sz="4" w:space="0" w:color="auto"/>
            </w:tcBorders>
            <w:shd w:val="clear" w:color="auto" w:fill="auto"/>
            <w:vAlign w:val="center"/>
            <w:hideMark/>
          </w:tcPr>
          <w:p w14:paraId="73FF827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noWrap/>
            <w:vAlign w:val="center"/>
            <w:hideMark/>
          </w:tcPr>
          <w:p w14:paraId="2C3DE61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w:t>
            </w:r>
          </w:p>
        </w:tc>
        <w:tc>
          <w:tcPr>
            <w:tcW w:w="383" w:type="pct"/>
            <w:tcBorders>
              <w:top w:val="single" w:sz="4" w:space="0" w:color="auto"/>
              <w:bottom w:val="single" w:sz="4" w:space="0" w:color="auto"/>
            </w:tcBorders>
            <w:shd w:val="clear" w:color="auto" w:fill="auto"/>
            <w:noWrap/>
            <w:vAlign w:val="center"/>
            <w:hideMark/>
          </w:tcPr>
          <w:p w14:paraId="5DB1547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vAlign w:val="center"/>
            <w:hideMark/>
          </w:tcPr>
          <w:p w14:paraId="7702AEC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25,4</w:t>
            </w:r>
          </w:p>
        </w:tc>
        <w:tc>
          <w:tcPr>
            <w:tcW w:w="595" w:type="pct"/>
            <w:tcBorders>
              <w:top w:val="single" w:sz="4" w:space="0" w:color="auto"/>
              <w:bottom w:val="single" w:sz="4" w:space="0" w:color="auto"/>
            </w:tcBorders>
            <w:shd w:val="clear" w:color="auto" w:fill="auto"/>
            <w:vAlign w:val="center"/>
            <w:hideMark/>
          </w:tcPr>
          <w:p w14:paraId="3CF7D5B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0ACDD99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1620699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747F9E7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86,54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EF04367" w14:textId="5CF06A08"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15.577,20</w:t>
            </w:r>
          </w:p>
        </w:tc>
      </w:tr>
      <w:tr w:rsidR="0040793D" w:rsidRPr="00377AA7" w14:paraId="3064CC48"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1465269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14</w:t>
            </w:r>
          </w:p>
        </w:tc>
        <w:tc>
          <w:tcPr>
            <w:tcW w:w="577" w:type="pct"/>
            <w:tcBorders>
              <w:top w:val="single" w:sz="4" w:space="0" w:color="auto"/>
              <w:bottom w:val="single" w:sz="4" w:space="0" w:color="auto"/>
            </w:tcBorders>
            <w:shd w:val="clear" w:color="auto" w:fill="auto"/>
            <w:noWrap/>
            <w:vAlign w:val="center"/>
            <w:hideMark/>
          </w:tcPr>
          <w:p w14:paraId="0785AAE6"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Βραχάσι</w:t>
            </w:r>
            <w:proofErr w:type="spellEnd"/>
            <w:r w:rsidRPr="00C41E5A">
              <w:rPr>
                <w:rFonts w:asciiTheme="minorHAnsi" w:hAnsiTheme="minorHAnsi" w:cstheme="minorHAnsi"/>
                <w:color w:val="000000"/>
                <w:sz w:val="22"/>
                <w:szCs w:val="22"/>
              </w:rPr>
              <w:t xml:space="preserve"> -</w:t>
            </w:r>
            <w:proofErr w:type="spellStart"/>
            <w:r w:rsidRPr="00C41E5A">
              <w:rPr>
                <w:rFonts w:asciiTheme="minorHAnsi" w:hAnsiTheme="minorHAnsi" w:cstheme="minorHAnsi"/>
                <w:color w:val="000000"/>
                <w:sz w:val="22"/>
                <w:szCs w:val="22"/>
              </w:rPr>
              <w:t>Λατσίδα</w:t>
            </w:r>
            <w:proofErr w:type="spellEnd"/>
            <w:r w:rsidRPr="00C41E5A">
              <w:rPr>
                <w:rFonts w:asciiTheme="minorHAnsi" w:hAnsiTheme="minorHAnsi" w:cstheme="minorHAnsi"/>
                <w:color w:val="000000"/>
                <w:sz w:val="22"/>
                <w:szCs w:val="22"/>
              </w:rPr>
              <w:t xml:space="preserve">- </w:t>
            </w:r>
            <w:proofErr w:type="spellStart"/>
            <w:r w:rsidRPr="00C41E5A">
              <w:rPr>
                <w:rFonts w:asciiTheme="minorHAnsi" w:hAnsiTheme="minorHAnsi" w:cstheme="minorHAnsi"/>
                <w:color w:val="000000"/>
                <w:sz w:val="22"/>
                <w:szCs w:val="22"/>
              </w:rPr>
              <w:t>Βουλισμένη</w:t>
            </w:r>
            <w:proofErr w:type="spellEnd"/>
          </w:p>
        </w:tc>
        <w:tc>
          <w:tcPr>
            <w:tcW w:w="770" w:type="pct"/>
            <w:tcBorders>
              <w:top w:val="single" w:sz="4" w:space="0" w:color="auto"/>
              <w:bottom w:val="single" w:sz="4" w:space="0" w:color="auto"/>
            </w:tcBorders>
            <w:shd w:val="clear" w:color="auto" w:fill="auto"/>
            <w:vAlign w:val="center"/>
            <w:hideMark/>
          </w:tcPr>
          <w:p w14:paraId="2DF9F6B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ΕΠΑΛ Νεάπολης,                                                        1ο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                                                 2ο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                                              2ο Νηπιαγωγείο Νεάπολης</w:t>
            </w:r>
          </w:p>
        </w:tc>
        <w:tc>
          <w:tcPr>
            <w:tcW w:w="288" w:type="pct"/>
            <w:tcBorders>
              <w:top w:val="single" w:sz="4" w:space="0" w:color="auto"/>
              <w:bottom w:val="single" w:sz="4" w:space="0" w:color="auto"/>
            </w:tcBorders>
            <w:shd w:val="clear" w:color="auto" w:fill="auto"/>
            <w:vAlign w:val="center"/>
            <w:hideMark/>
          </w:tcPr>
          <w:p w14:paraId="6979ECE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288" w:type="pct"/>
            <w:tcBorders>
              <w:top w:val="single" w:sz="4" w:space="0" w:color="auto"/>
              <w:bottom w:val="single" w:sz="4" w:space="0" w:color="auto"/>
            </w:tcBorders>
            <w:shd w:val="clear" w:color="auto" w:fill="auto"/>
            <w:noWrap/>
            <w:vAlign w:val="center"/>
            <w:hideMark/>
          </w:tcPr>
          <w:p w14:paraId="0581EC0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39</w:t>
            </w:r>
          </w:p>
        </w:tc>
        <w:tc>
          <w:tcPr>
            <w:tcW w:w="383" w:type="pct"/>
            <w:tcBorders>
              <w:top w:val="single" w:sz="4" w:space="0" w:color="auto"/>
              <w:bottom w:val="single" w:sz="4" w:space="0" w:color="auto"/>
            </w:tcBorders>
            <w:shd w:val="clear" w:color="auto" w:fill="auto"/>
            <w:noWrap/>
            <w:vAlign w:val="center"/>
            <w:hideMark/>
          </w:tcPr>
          <w:p w14:paraId="644986E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416" w:type="pct"/>
            <w:tcBorders>
              <w:top w:val="single" w:sz="4" w:space="0" w:color="auto"/>
              <w:bottom w:val="single" w:sz="4" w:space="0" w:color="auto"/>
            </w:tcBorders>
            <w:shd w:val="clear" w:color="auto" w:fill="auto"/>
            <w:vAlign w:val="center"/>
            <w:hideMark/>
          </w:tcPr>
          <w:p w14:paraId="73C990D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w:t>
            </w:r>
          </w:p>
        </w:tc>
        <w:tc>
          <w:tcPr>
            <w:tcW w:w="595" w:type="pct"/>
            <w:tcBorders>
              <w:top w:val="single" w:sz="4" w:space="0" w:color="auto"/>
              <w:bottom w:val="single" w:sz="4" w:space="0" w:color="auto"/>
            </w:tcBorders>
            <w:shd w:val="clear" w:color="auto" w:fill="auto"/>
            <w:vAlign w:val="center"/>
            <w:hideMark/>
          </w:tcPr>
          <w:p w14:paraId="16C5FC5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446E8207"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ΝΑΙ</w:t>
            </w:r>
          </w:p>
        </w:tc>
        <w:tc>
          <w:tcPr>
            <w:tcW w:w="384" w:type="pct"/>
            <w:tcBorders>
              <w:top w:val="single" w:sz="4" w:space="0" w:color="auto"/>
              <w:bottom w:val="single" w:sz="4" w:space="0" w:color="auto"/>
            </w:tcBorders>
            <w:shd w:val="clear" w:color="auto" w:fill="auto"/>
            <w:noWrap/>
            <w:vAlign w:val="center"/>
            <w:hideMark/>
          </w:tcPr>
          <w:p w14:paraId="5E7F1A0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4D15CC4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72,14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84A2B1D" w14:textId="0E20A647"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12.985,20</w:t>
            </w:r>
          </w:p>
        </w:tc>
      </w:tr>
      <w:tr w:rsidR="0040793D" w:rsidRPr="00377AA7" w14:paraId="1186386C"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25FDAA5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15</w:t>
            </w:r>
          </w:p>
        </w:tc>
        <w:tc>
          <w:tcPr>
            <w:tcW w:w="577" w:type="pct"/>
            <w:tcBorders>
              <w:top w:val="single" w:sz="4" w:space="0" w:color="auto"/>
              <w:bottom w:val="single" w:sz="4" w:space="0" w:color="auto"/>
            </w:tcBorders>
            <w:shd w:val="clear" w:color="auto" w:fill="auto"/>
            <w:noWrap/>
            <w:vAlign w:val="center"/>
            <w:hideMark/>
          </w:tcPr>
          <w:p w14:paraId="0F7CB0B0"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Βραχάσι</w:t>
            </w:r>
            <w:proofErr w:type="spellEnd"/>
            <w:r w:rsidRPr="00C41E5A">
              <w:rPr>
                <w:rFonts w:asciiTheme="minorHAnsi" w:hAnsiTheme="minorHAnsi" w:cstheme="minorHAnsi"/>
                <w:color w:val="000000"/>
                <w:sz w:val="22"/>
                <w:szCs w:val="22"/>
              </w:rPr>
              <w:t xml:space="preserve"> - </w:t>
            </w:r>
            <w:proofErr w:type="spellStart"/>
            <w:r w:rsidRPr="00C41E5A">
              <w:rPr>
                <w:rFonts w:asciiTheme="minorHAnsi" w:hAnsiTheme="minorHAnsi" w:cstheme="minorHAnsi"/>
                <w:color w:val="000000"/>
                <w:sz w:val="22"/>
                <w:szCs w:val="22"/>
              </w:rPr>
              <w:t>Καρτσινιανός</w:t>
            </w:r>
            <w:proofErr w:type="spellEnd"/>
            <w:r w:rsidRPr="00C41E5A">
              <w:rPr>
                <w:rFonts w:asciiTheme="minorHAnsi" w:hAnsiTheme="minorHAnsi" w:cstheme="minorHAnsi"/>
                <w:color w:val="000000"/>
                <w:sz w:val="22"/>
                <w:szCs w:val="22"/>
              </w:rPr>
              <w:t xml:space="preserve"> </w:t>
            </w:r>
          </w:p>
        </w:tc>
        <w:tc>
          <w:tcPr>
            <w:tcW w:w="770" w:type="pct"/>
            <w:tcBorders>
              <w:top w:val="single" w:sz="4" w:space="0" w:color="auto"/>
              <w:bottom w:val="single" w:sz="4" w:space="0" w:color="auto"/>
            </w:tcBorders>
            <w:shd w:val="clear" w:color="auto" w:fill="auto"/>
            <w:vAlign w:val="center"/>
            <w:hideMark/>
          </w:tcPr>
          <w:p w14:paraId="3D9304B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Δημοτικό σχολείο </w:t>
            </w:r>
            <w:proofErr w:type="spellStart"/>
            <w:r w:rsidRPr="00C41E5A">
              <w:rPr>
                <w:rFonts w:asciiTheme="minorHAnsi" w:hAnsiTheme="minorHAnsi" w:cstheme="minorHAnsi"/>
                <w:color w:val="000000"/>
                <w:sz w:val="22"/>
                <w:szCs w:val="22"/>
              </w:rPr>
              <w:t>Σεισίου</w:t>
            </w:r>
            <w:proofErr w:type="spellEnd"/>
            <w:r w:rsidRPr="00C41E5A">
              <w:rPr>
                <w:rFonts w:asciiTheme="minorHAnsi" w:hAnsiTheme="minorHAnsi" w:cstheme="minorHAnsi"/>
                <w:color w:val="000000"/>
                <w:sz w:val="22"/>
                <w:szCs w:val="22"/>
              </w:rPr>
              <w:t xml:space="preserve">, Νηπιαγωγείο </w:t>
            </w:r>
            <w:proofErr w:type="spellStart"/>
            <w:r w:rsidRPr="00C41E5A">
              <w:rPr>
                <w:rFonts w:asciiTheme="minorHAnsi" w:hAnsiTheme="minorHAnsi" w:cstheme="minorHAnsi"/>
                <w:color w:val="000000"/>
                <w:sz w:val="22"/>
                <w:szCs w:val="22"/>
              </w:rPr>
              <w:t>Σεισίου</w:t>
            </w:r>
            <w:proofErr w:type="spellEnd"/>
          </w:p>
        </w:tc>
        <w:tc>
          <w:tcPr>
            <w:tcW w:w="288" w:type="pct"/>
            <w:tcBorders>
              <w:top w:val="single" w:sz="4" w:space="0" w:color="auto"/>
              <w:bottom w:val="single" w:sz="4" w:space="0" w:color="auto"/>
            </w:tcBorders>
            <w:shd w:val="clear" w:color="auto" w:fill="auto"/>
            <w:vAlign w:val="center"/>
            <w:hideMark/>
          </w:tcPr>
          <w:p w14:paraId="4C27A8F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22</w:t>
            </w:r>
          </w:p>
        </w:tc>
        <w:tc>
          <w:tcPr>
            <w:tcW w:w="288" w:type="pct"/>
            <w:tcBorders>
              <w:top w:val="single" w:sz="4" w:space="0" w:color="auto"/>
              <w:bottom w:val="single" w:sz="4" w:space="0" w:color="auto"/>
            </w:tcBorders>
            <w:shd w:val="clear" w:color="auto" w:fill="auto"/>
            <w:noWrap/>
            <w:vAlign w:val="center"/>
            <w:hideMark/>
          </w:tcPr>
          <w:p w14:paraId="288A853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383" w:type="pct"/>
            <w:tcBorders>
              <w:top w:val="single" w:sz="4" w:space="0" w:color="auto"/>
              <w:bottom w:val="single" w:sz="4" w:space="0" w:color="auto"/>
            </w:tcBorders>
            <w:shd w:val="clear" w:color="auto" w:fill="auto"/>
            <w:noWrap/>
            <w:vAlign w:val="center"/>
            <w:hideMark/>
          </w:tcPr>
          <w:p w14:paraId="6526701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416" w:type="pct"/>
            <w:tcBorders>
              <w:top w:val="single" w:sz="4" w:space="0" w:color="auto"/>
              <w:bottom w:val="single" w:sz="4" w:space="0" w:color="auto"/>
            </w:tcBorders>
            <w:shd w:val="clear" w:color="auto" w:fill="auto"/>
            <w:vAlign w:val="center"/>
            <w:hideMark/>
          </w:tcPr>
          <w:p w14:paraId="0EA80B8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16,2</w:t>
            </w:r>
          </w:p>
        </w:tc>
        <w:tc>
          <w:tcPr>
            <w:tcW w:w="595" w:type="pct"/>
            <w:tcBorders>
              <w:top w:val="single" w:sz="4" w:space="0" w:color="auto"/>
              <w:bottom w:val="single" w:sz="4" w:space="0" w:color="auto"/>
            </w:tcBorders>
            <w:shd w:val="clear" w:color="auto" w:fill="auto"/>
            <w:vAlign w:val="center"/>
            <w:hideMark/>
          </w:tcPr>
          <w:p w14:paraId="5FCE678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0C67403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ΝΑΙ</w:t>
            </w:r>
          </w:p>
        </w:tc>
        <w:tc>
          <w:tcPr>
            <w:tcW w:w="384" w:type="pct"/>
            <w:tcBorders>
              <w:top w:val="single" w:sz="4" w:space="0" w:color="auto"/>
              <w:bottom w:val="single" w:sz="4" w:space="0" w:color="auto"/>
            </w:tcBorders>
            <w:shd w:val="clear" w:color="auto" w:fill="auto"/>
            <w:noWrap/>
            <w:vAlign w:val="center"/>
            <w:hideMark/>
          </w:tcPr>
          <w:p w14:paraId="7017A6C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56669CA7"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140,88</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39948384" w14:textId="15979E74"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25.358,40</w:t>
            </w:r>
          </w:p>
        </w:tc>
      </w:tr>
      <w:tr w:rsidR="0040793D" w:rsidRPr="00377AA7" w14:paraId="2D6083D6"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652F361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16</w:t>
            </w:r>
          </w:p>
        </w:tc>
        <w:tc>
          <w:tcPr>
            <w:tcW w:w="577" w:type="pct"/>
            <w:tcBorders>
              <w:top w:val="single" w:sz="4" w:space="0" w:color="auto"/>
              <w:bottom w:val="single" w:sz="4" w:space="0" w:color="auto"/>
            </w:tcBorders>
            <w:shd w:val="clear" w:color="auto" w:fill="auto"/>
            <w:noWrap/>
            <w:vAlign w:val="center"/>
            <w:hideMark/>
          </w:tcPr>
          <w:p w14:paraId="5F39F1CE"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Μίλατος</w:t>
            </w:r>
            <w:proofErr w:type="spellEnd"/>
          </w:p>
        </w:tc>
        <w:tc>
          <w:tcPr>
            <w:tcW w:w="770" w:type="pct"/>
            <w:tcBorders>
              <w:top w:val="single" w:sz="4" w:space="0" w:color="auto"/>
              <w:bottom w:val="single" w:sz="4" w:space="0" w:color="auto"/>
            </w:tcBorders>
            <w:shd w:val="clear" w:color="auto" w:fill="auto"/>
            <w:vAlign w:val="center"/>
            <w:hideMark/>
          </w:tcPr>
          <w:p w14:paraId="4CFE5E8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Δημοτικό σχολείο </w:t>
            </w:r>
            <w:proofErr w:type="spellStart"/>
            <w:r w:rsidRPr="00C41E5A">
              <w:rPr>
                <w:rFonts w:asciiTheme="minorHAnsi" w:hAnsiTheme="minorHAnsi" w:cstheme="minorHAnsi"/>
                <w:color w:val="000000"/>
                <w:sz w:val="22"/>
                <w:szCs w:val="22"/>
              </w:rPr>
              <w:t>Σεισίου</w:t>
            </w:r>
            <w:proofErr w:type="spellEnd"/>
            <w:r w:rsidRPr="00C41E5A">
              <w:rPr>
                <w:rFonts w:asciiTheme="minorHAnsi" w:hAnsiTheme="minorHAnsi" w:cstheme="minorHAnsi"/>
                <w:color w:val="000000"/>
                <w:sz w:val="22"/>
                <w:szCs w:val="22"/>
              </w:rPr>
              <w:t xml:space="preserve">, Νηπιαγωγείο </w:t>
            </w:r>
            <w:proofErr w:type="spellStart"/>
            <w:r w:rsidRPr="00C41E5A">
              <w:rPr>
                <w:rFonts w:asciiTheme="minorHAnsi" w:hAnsiTheme="minorHAnsi" w:cstheme="minorHAnsi"/>
                <w:color w:val="000000"/>
                <w:sz w:val="22"/>
                <w:szCs w:val="22"/>
              </w:rPr>
              <w:t>Σεισίου</w:t>
            </w:r>
            <w:proofErr w:type="spellEnd"/>
          </w:p>
        </w:tc>
        <w:tc>
          <w:tcPr>
            <w:tcW w:w="288" w:type="pct"/>
            <w:tcBorders>
              <w:top w:val="single" w:sz="4" w:space="0" w:color="auto"/>
              <w:bottom w:val="single" w:sz="4" w:space="0" w:color="auto"/>
            </w:tcBorders>
            <w:shd w:val="clear" w:color="auto" w:fill="auto"/>
            <w:vAlign w:val="center"/>
            <w:hideMark/>
          </w:tcPr>
          <w:p w14:paraId="557E249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5</w:t>
            </w:r>
          </w:p>
        </w:tc>
        <w:tc>
          <w:tcPr>
            <w:tcW w:w="288" w:type="pct"/>
            <w:tcBorders>
              <w:top w:val="single" w:sz="4" w:space="0" w:color="auto"/>
              <w:bottom w:val="single" w:sz="4" w:space="0" w:color="auto"/>
            </w:tcBorders>
            <w:shd w:val="clear" w:color="auto" w:fill="auto"/>
            <w:noWrap/>
            <w:vAlign w:val="center"/>
            <w:hideMark/>
          </w:tcPr>
          <w:p w14:paraId="634E4E67"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383" w:type="pct"/>
            <w:tcBorders>
              <w:top w:val="single" w:sz="4" w:space="0" w:color="auto"/>
              <w:bottom w:val="single" w:sz="4" w:space="0" w:color="auto"/>
            </w:tcBorders>
            <w:shd w:val="clear" w:color="auto" w:fill="auto"/>
            <w:noWrap/>
            <w:vAlign w:val="center"/>
            <w:hideMark/>
          </w:tcPr>
          <w:p w14:paraId="4E22C34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vAlign w:val="center"/>
            <w:hideMark/>
          </w:tcPr>
          <w:p w14:paraId="26AB1A7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6,6</w:t>
            </w:r>
          </w:p>
        </w:tc>
        <w:tc>
          <w:tcPr>
            <w:tcW w:w="595" w:type="pct"/>
            <w:tcBorders>
              <w:top w:val="single" w:sz="4" w:space="0" w:color="auto"/>
              <w:bottom w:val="single" w:sz="4" w:space="0" w:color="auto"/>
            </w:tcBorders>
            <w:shd w:val="clear" w:color="auto" w:fill="auto"/>
            <w:vAlign w:val="center"/>
            <w:hideMark/>
          </w:tcPr>
          <w:p w14:paraId="0D22471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770E996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ΝΑΙ</w:t>
            </w:r>
          </w:p>
        </w:tc>
        <w:tc>
          <w:tcPr>
            <w:tcW w:w="384" w:type="pct"/>
            <w:tcBorders>
              <w:top w:val="single" w:sz="4" w:space="0" w:color="auto"/>
              <w:bottom w:val="single" w:sz="4" w:space="0" w:color="auto"/>
            </w:tcBorders>
            <w:shd w:val="clear" w:color="auto" w:fill="auto"/>
            <w:noWrap/>
            <w:vAlign w:val="center"/>
            <w:hideMark/>
          </w:tcPr>
          <w:p w14:paraId="06208A1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295D931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49,24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05E13FFD" w14:textId="74A68581"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8.863,20</w:t>
            </w:r>
          </w:p>
        </w:tc>
      </w:tr>
      <w:tr w:rsidR="0040793D" w:rsidRPr="00377AA7" w14:paraId="4D985C9E"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6AAE61A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17</w:t>
            </w:r>
          </w:p>
        </w:tc>
        <w:tc>
          <w:tcPr>
            <w:tcW w:w="577" w:type="pct"/>
            <w:tcBorders>
              <w:top w:val="single" w:sz="4" w:space="0" w:color="auto"/>
              <w:bottom w:val="single" w:sz="4" w:space="0" w:color="auto"/>
            </w:tcBorders>
            <w:shd w:val="clear" w:color="auto" w:fill="auto"/>
            <w:noWrap/>
            <w:vAlign w:val="center"/>
            <w:hideMark/>
          </w:tcPr>
          <w:p w14:paraId="3EE67893"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Μίλατος</w:t>
            </w:r>
            <w:proofErr w:type="spellEnd"/>
          </w:p>
        </w:tc>
        <w:tc>
          <w:tcPr>
            <w:tcW w:w="770" w:type="pct"/>
            <w:tcBorders>
              <w:top w:val="single" w:sz="4" w:space="0" w:color="auto"/>
              <w:bottom w:val="single" w:sz="4" w:space="0" w:color="auto"/>
            </w:tcBorders>
            <w:shd w:val="clear" w:color="auto" w:fill="auto"/>
            <w:vAlign w:val="center"/>
            <w:hideMark/>
          </w:tcPr>
          <w:p w14:paraId="2AAC7ED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ΕΠΑΛ Νεάπολης,                              ΓΕΛ Νεάπολης,                        Γυμνάσιο Νεάπολης </w:t>
            </w:r>
          </w:p>
        </w:tc>
        <w:tc>
          <w:tcPr>
            <w:tcW w:w="288" w:type="pct"/>
            <w:tcBorders>
              <w:top w:val="single" w:sz="4" w:space="0" w:color="auto"/>
              <w:bottom w:val="single" w:sz="4" w:space="0" w:color="auto"/>
            </w:tcBorders>
            <w:shd w:val="clear" w:color="auto" w:fill="auto"/>
            <w:vAlign w:val="center"/>
            <w:hideMark/>
          </w:tcPr>
          <w:p w14:paraId="368BA77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noWrap/>
            <w:vAlign w:val="center"/>
            <w:hideMark/>
          </w:tcPr>
          <w:p w14:paraId="26A58A5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8</w:t>
            </w:r>
          </w:p>
        </w:tc>
        <w:tc>
          <w:tcPr>
            <w:tcW w:w="383" w:type="pct"/>
            <w:tcBorders>
              <w:top w:val="single" w:sz="4" w:space="0" w:color="auto"/>
              <w:bottom w:val="single" w:sz="4" w:space="0" w:color="auto"/>
            </w:tcBorders>
            <w:shd w:val="clear" w:color="auto" w:fill="auto"/>
            <w:noWrap/>
            <w:vAlign w:val="center"/>
            <w:hideMark/>
          </w:tcPr>
          <w:p w14:paraId="37B9890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ΜΙΝΙ</w:t>
            </w:r>
          </w:p>
        </w:tc>
        <w:tc>
          <w:tcPr>
            <w:tcW w:w="416" w:type="pct"/>
            <w:tcBorders>
              <w:top w:val="single" w:sz="4" w:space="0" w:color="auto"/>
              <w:bottom w:val="single" w:sz="4" w:space="0" w:color="auto"/>
            </w:tcBorders>
            <w:shd w:val="clear" w:color="auto" w:fill="auto"/>
            <w:noWrap/>
            <w:vAlign w:val="center"/>
            <w:hideMark/>
          </w:tcPr>
          <w:p w14:paraId="63CA54F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11,2</w:t>
            </w:r>
          </w:p>
        </w:tc>
        <w:tc>
          <w:tcPr>
            <w:tcW w:w="595" w:type="pct"/>
            <w:tcBorders>
              <w:top w:val="single" w:sz="4" w:space="0" w:color="auto"/>
              <w:bottom w:val="single" w:sz="4" w:space="0" w:color="auto"/>
            </w:tcBorders>
            <w:shd w:val="clear" w:color="auto" w:fill="auto"/>
            <w:vAlign w:val="center"/>
            <w:hideMark/>
          </w:tcPr>
          <w:p w14:paraId="642B556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6D778AE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1E17EAB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1694A75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41,72</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FE41F79" w14:textId="335C9D00"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7.509,60</w:t>
            </w:r>
          </w:p>
        </w:tc>
      </w:tr>
      <w:tr w:rsidR="0040793D" w:rsidRPr="00377AA7" w14:paraId="3E40ED78"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6925F64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18</w:t>
            </w:r>
          </w:p>
        </w:tc>
        <w:tc>
          <w:tcPr>
            <w:tcW w:w="577" w:type="pct"/>
            <w:tcBorders>
              <w:top w:val="single" w:sz="4" w:space="0" w:color="auto"/>
              <w:bottom w:val="single" w:sz="4" w:space="0" w:color="auto"/>
            </w:tcBorders>
            <w:shd w:val="clear" w:color="auto" w:fill="auto"/>
            <w:noWrap/>
            <w:vAlign w:val="center"/>
            <w:hideMark/>
          </w:tcPr>
          <w:p w14:paraId="70671787"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Βραχάσι</w:t>
            </w:r>
            <w:proofErr w:type="spellEnd"/>
          </w:p>
        </w:tc>
        <w:tc>
          <w:tcPr>
            <w:tcW w:w="770" w:type="pct"/>
            <w:tcBorders>
              <w:top w:val="single" w:sz="4" w:space="0" w:color="auto"/>
              <w:bottom w:val="single" w:sz="4" w:space="0" w:color="auto"/>
            </w:tcBorders>
            <w:shd w:val="clear" w:color="auto" w:fill="auto"/>
            <w:vAlign w:val="center"/>
            <w:hideMark/>
          </w:tcPr>
          <w:p w14:paraId="3DFE864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Νηπιαγωγείο </w:t>
            </w:r>
            <w:proofErr w:type="spellStart"/>
            <w:r w:rsidRPr="00C41E5A">
              <w:rPr>
                <w:rFonts w:asciiTheme="minorHAnsi" w:hAnsiTheme="minorHAnsi" w:cstheme="minorHAnsi"/>
                <w:color w:val="000000"/>
                <w:sz w:val="22"/>
                <w:szCs w:val="22"/>
              </w:rPr>
              <w:t>Σισίου</w:t>
            </w:r>
            <w:proofErr w:type="spellEnd"/>
            <w:r w:rsidRPr="00C41E5A">
              <w:rPr>
                <w:rFonts w:asciiTheme="minorHAnsi" w:hAnsiTheme="minorHAnsi" w:cstheme="minorHAnsi"/>
                <w:color w:val="000000"/>
                <w:sz w:val="22"/>
                <w:szCs w:val="22"/>
              </w:rPr>
              <w:t xml:space="preserve">              Δ.Σ. </w:t>
            </w:r>
            <w:proofErr w:type="spellStart"/>
            <w:r w:rsidRPr="00C41E5A">
              <w:rPr>
                <w:rFonts w:asciiTheme="minorHAnsi" w:hAnsiTheme="minorHAnsi" w:cstheme="minorHAnsi"/>
                <w:color w:val="000000"/>
                <w:sz w:val="22"/>
                <w:szCs w:val="22"/>
              </w:rPr>
              <w:t>Σισίου</w:t>
            </w:r>
            <w:proofErr w:type="spellEnd"/>
            <w:r w:rsidRPr="00C41E5A">
              <w:rPr>
                <w:rFonts w:asciiTheme="minorHAnsi" w:hAnsiTheme="minorHAnsi" w:cstheme="minorHAnsi"/>
                <w:color w:val="000000"/>
                <w:sz w:val="22"/>
                <w:szCs w:val="22"/>
              </w:rPr>
              <w:t xml:space="preserve">                                   (διαφορετικό ωράριο αποχώρησης)</w:t>
            </w:r>
          </w:p>
        </w:tc>
        <w:tc>
          <w:tcPr>
            <w:tcW w:w="288" w:type="pct"/>
            <w:tcBorders>
              <w:top w:val="single" w:sz="4" w:space="0" w:color="auto"/>
              <w:bottom w:val="single" w:sz="4" w:space="0" w:color="auto"/>
            </w:tcBorders>
            <w:shd w:val="clear" w:color="auto" w:fill="auto"/>
            <w:vAlign w:val="center"/>
            <w:hideMark/>
          </w:tcPr>
          <w:p w14:paraId="68727C41"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10</w:t>
            </w:r>
          </w:p>
        </w:tc>
        <w:tc>
          <w:tcPr>
            <w:tcW w:w="288" w:type="pct"/>
            <w:tcBorders>
              <w:top w:val="single" w:sz="4" w:space="0" w:color="auto"/>
              <w:bottom w:val="single" w:sz="4" w:space="0" w:color="auto"/>
            </w:tcBorders>
            <w:shd w:val="clear" w:color="auto" w:fill="auto"/>
            <w:vAlign w:val="center"/>
            <w:hideMark/>
          </w:tcPr>
          <w:p w14:paraId="0B15AC5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383" w:type="pct"/>
            <w:tcBorders>
              <w:top w:val="single" w:sz="4" w:space="0" w:color="auto"/>
              <w:bottom w:val="single" w:sz="4" w:space="0" w:color="auto"/>
            </w:tcBorders>
            <w:shd w:val="clear" w:color="auto" w:fill="auto"/>
            <w:vAlign w:val="center"/>
            <w:hideMark/>
          </w:tcPr>
          <w:p w14:paraId="59827B6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vAlign w:val="center"/>
            <w:hideMark/>
          </w:tcPr>
          <w:p w14:paraId="7DC5BFF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7,5</w:t>
            </w:r>
          </w:p>
        </w:tc>
        <w:tc>
          <w:tcPr>
            <w:tcW w:w="595" w:type="pct"/>
            <w:tcBorders>
              <w:top w:val="single" w:sz="4" w:space="0" w:color="auto"/>
              <w:bottom w:val="single" w:sz="4" w:space="0" w:color="auto"/>
            </w:tcBorders>
            <w:shd w:val="clear" w:color="auto" w:fill="auto"/>
            <w:vAlign w:val="center"/>
            <w:hideMark/>
          </w:tcPr>
          <w:p w14:paraId="266154F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ΜΟΝΟ</w:t>
            </w:r>
          </w:p>
        </w:tc>
        <w:tc>
          <w:tcPr>
            <w:tcW w:w="193" w:type="pct"/>
            <w:tcBorders>
              <w:top w:val="single" w:sz="4" w:space="0" w:color="auto"/>
              <w:bottom w:val="single" w:sz="4" w:space="0" w:color="auto"/>
            </w:tcBorders>
            <w:shd w:val="clear" w:color="auto" w:fill="auto"/>
            <w:vAlign w:val="center"/>
            <w:hideMark/>
          </w:tcPr>
          <w:p w14:paraId="7F06896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ΝΑΙ</w:t>
            </w:r>
          </w:p>
        </w:tc>
        <w:tc>
          <w:tcPr>
            <w:tcW w:w="384" w:type="pct"/>
            <w:tcBorders>
              <w:top w:val="single" w:sz="4" w:space="0" w:color="auto"/>
              <w:bottom w:val="single" w:sz="4" w:space="0" w:color="auto"/>
            </w:tcBorders>
            <w:shd w:val="clear" w:color="auto" w:fill="auto"/>
            <w:vAlign w:val="center"/>
            <w:hideMark/>
          </w:tcPr>
          <w:p w14:paraId="38D1712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55EDFAF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24,62</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25C2D3B7" w14:textId="02FFDBA6"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4.431,60</w:t>
            </w:r>
          </w:p>
        </w:tc>
      </w:tr>
      <w:tr w:rsidR="0040793D" w:rsidRPr="00377AA7" w14:paraId="349AAE93"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5BE2F43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lastRenderedPageBreak/>
              <w:t>19</w:t>
            </w:r>
          </w:p>
        </w:tc>
        <w:tc>
          <w:tcPr>
            <w:tcW w:w="577" w:type="pct"/>
            <w:tcBorders>
              <w:top w:val="single" w:sz="4" w:space="0" w:color="auto"/>
              <w:bottom w:val="single" w:sz="4" w:space="0" w:color="auto"/>
            </w:tcBorders>
            <w:shd w:val="clear" w:color="auto" w:fill="auto"/>
            <w:noWrap/>
            <w:vAlign w:val="center"/>
            <w:hideMark/>
          </w:tcPr>
          <w:p w14:paraId="2CBF400A"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Χουμεριάκο</w:t>
            </w:r>
            <w:proofErr w:type="spellEnd"/>
            <w:r w:rsidRPr="00C41E5A">
              <w:rPr>
                <w:rFonts w:asciiTheme="minorHAnsi" w:hAnsiTheme="minorHAnsi" w:cstheme="minorHAnsi"/>
                <w:color w:val="000000"/>
                <w:sz w:val="22"/>
                <w:szCs w:val="22"/>
              </w:rPr>
              <w:t xml:space="preserve"> -Λίμνες - </w:t>
            </w:r>
            <w:proofErr w:type="spellStart"/>
            <w:r w:rsidRPr="00C41E5A">
              <w:rPr>
                <w:rFonts w:asciiTheme="minorHAnsi" w:hAnsiTheme="minorHAnsi" w:cstheme="minorHAnsi"/>
                <w:color w:val="000000"/>
                <w:sz w:val="22"/>
                <w:szCs w:val="22"/>
              </w:rPr>
              <w:t>Νικηθιανό</w:t>
            </w:r>
            <w:proofErr w:type="spellEnd"/>
          </w:p>
        </w:tc>
        <w:tc>
          <w:tcPr>
            <w:tcW w:w="770" w:type="pct"/>
            <w:tcBorders>
              <w:top w:val="single" w:sz="4" w:space="0" w:color="auto"/>
              <w:bottom w:val="single" w:sz="4" w:space="0" w:color="auto"/>
            </w:tcBorders>
            <w:shd w:val="clear" w:color="auto" w:fill="auto"/>
            <w:vAlign w:val="center"/>
            <w:hideMark/>
          </w:tcPr>
          <w:p w14:paraId="40088E9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Νεάπολη  ΕΠΑΛ,  ΓΕΛ Νεάπολης, 1ο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2ο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,Γυμνάσιο Νεάπολης</w:t>
            </w:r>
          </w:p>
        </w:tc>
        <w:tc>
          <w:tcPr>
            <w:tcW w:w="288" w:type="pct"/>
            <w:tcBorders>
              <w:top w:val="single" w:sz="4" w:space="0" w:color="auto"/>
              <w:bottom w:val="single" w:sz="4" w:space="0" w:color="auto"/>
            </w:tcBorders>
            <w:shd w:val="clear" w:color="auto" w:fill="auto"/>
            <w:vAlign w:val="center"/>
            <w:hideMark/>
          </w:tcPr>
          <w:p w14:paraId="2353BB6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w:t>
            </w:r>
          </w:p>
        </w:tc>
        <w:tc>
          <w:tcPr>
            <w:tcW w:w="288" w:type="pct"/>
            <w:tcBorders>
              <w:top w:val="single" w:sz="4" w:space="0" w:color="auto"/>
              <w:bottom w:val="single" w:sz="4" w:space="0" w:color="auto"/>
            </w:tcBorders>
            <w:shd w:val="clear" w:color="auto" w:fill="auto"/>
            <w:noWrap/>
            <w:vAlign w:val="center"/>
            <w:hideMark/>
          </w:tcPr>
          <w:p w14:paraId="5E4867B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w:t>
            </w:r>
          </w:p>
        </w:tc>
        <w:tc>
          <w:tcPr>
            <w:tcW w:w="383" w:type="pct"/>
            <w:tcBorders>
              <w:top w:val="single" w:sz="4" w:space="0" w:color="auto"/>
              <w:bottom w:val="single" w:sz="4" w:space="0" w:color="auto"/>
            </w:tcBorders>
            <w:shd w:val="clear" w:color="auto" w:fill="auto"/>
            <w:noWrap/>
            <w:vAlign w:val="center"/>
            <w:hideMark/>
          </w:tcPr>
          <w:p w14:paraId="1AC05591"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noWrap/>
            <w:vAlign w:val="center"/>
            <w:hideMark/>
          </w:tcPr>
          <w:p w14:paraId="5F9F4CF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8,2</w:t>
            </w:r>
          </w:p>
        </w:tc>
        <w:tc>
          <w:tcPr>
            <w:tcW w:w="595" w:type="pct"/>
            <w:tcBorders>
              <w:top w:val="single" w:sz="4" w:space="0" w:color="auto"/>
              <w:bottom w:val="single" w:sz="4" w:space="0" w:color="auto"/>
            </w:tcBorders>
            <w:shd w:val="clear" w:color="auto" w:fill="auto"/>
            <w:vAlign w:val="center"/>
            <w:hideMark/>
          </w:tcPr>
          <w:p w14:paraId="7D59009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5A787EA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5BA0297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2A6438D7"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39,04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61E54BD2" w14:textId="2C9A3032"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7.027,20</w:t>
            </w:r>
          </w:p>
        </w:tc>
      </w:tr>
      <w:tr w:rsidR="0040793D" w:rsidRPr="00377AA7" w14:paraId="146D0B4C"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2D281DD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20</w:t>
            </w:r>
          </w:p>
        </w:tc>
        <w:tc>
          <w:tcPr>
            <w:tcW w:w="577" w:type="pct"/>
            <w:tcBorders>
              <w:top w:val="single" w:sz="4" w:space="0" w:color="auto"/>
              <w:bottom w:val="single" w:sz="4" w:space="0" w:color="auto"/>
            </w:tcBorders>
            <w:shd w:val="clear" w:color="auto" w:fill="auto"/>
            <w:noWrap/>
            <w:vAlign w:val="center"/>
            <w:hideMark/>
          </w:tcPr>
          <w:p w14:paraId="770D6BD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Καρύδι - </w:t>
            </w:r>
            <w:proofErr w:type="spellStart"/>
            <w:r w:rsidRPr="00C41E5A">
              <w:rPr>
                <w:rFonts w:asciiTheme="minorHAnsi" w:hAnsiTheme="minorHAnsi" w:cstheme="minorHAnsi"/>
                <w:color w:val="000000"/>
                <w:sz w:val="22"/>
                <w:szCs w:val="22"/>
              </w:rPr>
              <w:t>Δωριές</w:t>
            </w:r>
            <w:proofErr w:type="spellEnd"/>
            <w:r w:rsidRPr="00C41E5A">
              <w:rPr>
                <w:rFonts w:asciiTheme="minorHAnsi" w:hAnsiTheme="minorHAnsi" w:cstheme="minorHAnsi"/>
                <w:color w:val="000000"/>
                <w:sz w:val="22"/>
                <w:szCs w:val="22"/>
              </w:rPr>
              <w:t xml:space="preserve"> - </w:t>
            </w:r>
            <w:proofErr w:type="spellStart"/>
            <w:r w:rsidRPr="00C41E5A">
              <w:rPr>
                <w:rFonts w:asciiTheme="minorHAnsi" w:hAnsiTheme="minorHAnsi" w:cstheme="minorHAnsi"/>
                <w:color w:val="000000"/>
                <w:sz w:val="22"/>
                <w:szCs w:val="22"/>
              </w:rPr>
              <w:t>φουρνή</w:t>
            </w:r>
            <w:proofErr w:type="spellEnd"/>
            <w:r w:rsidRPr="00C41E5A">
              <w:rPr>
                <w:rFonts w:asciiTheme="minorHAnsi" w:hAnsiTheme="minorHAnsi" w:cstheme="minorHAnsi"/>
                <w:color w:val="000000"/>
                <w:sz w:val="22"/>
                <w:szCs w:val="22"/>
              </w:rPr>
              <w:t xml:space="preserve"> -</w:t>
            </w:r>
            <w:proofErr w:type="spellStart"/>
            <w:r w:rsidRPr="00C41E5A">
              <w:rPr>
                <w:rFonts w:asciiTheme="minorHAnsi" w:hAnsiTheme="minorHAnsi" w:cstheme="minorHAnsi"/>
                <w:color w:val="000000"/>
                <w:sz w:val="22"/>
                <w:szCs w:val="22"/>
              </w:rPr>
              <w:t>Καστέλλι</w:t>
            </w:r>
            <w:proofErr w:type="spellEnd"/>
          </w:p>
        </w:tc>
        <w:tc>
          <w:tcPr>
            <w:tcW w:w="770" w:type="pct"/>
            <w:tcBorders>
              <w:top w:val="single" w:sz="4" w:space="0" w:color="auto"/>
              <w:bottom w:val="single" w:sz="4" w:space="0" w:color="auto"/>
            </w:tcBorders>
            <w:shd w:val="clear" w:color="auto" w:fill="auto"/>
            <w:vAlign w:val="center"/>
            <w:hideMark/>
          </w:tcPr>
          <w:p w14:paraId="58EDF8E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Νεάπολη  ΕΠΑΛ,,                           ΓΕΛ Νεάπολης,                                 Γυμνάσιο Νεάπολης</w:t>
            </w:r>
          </w:p>
        </w:tc>
        <w:tc>
          <w:tcPr>
            <w:tcW w:w="288" w:type="pct"/>
            <w:tcBorders>
              <w:top w:val="single" w:sz="4" w:space="0" w:color="auto"/>
              <w:bottom w:val="single" w:sz="4" w:space="0" w:color="auto"/>
            </w:tcBorders>
            <w:shd w:val="clear" w:color="auto" w:fill="auto"/>
            <w:vAlign w:val="center"/>
            <w:hideMark/>
          </w:tcPr>
          <w:p w14:paraId="3C73B1B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noWrap/>
            <w:vAlign w:val="center"/>
            <w:hideMark/>
          </w:tcPr>
          <w:p w14:paraId="3D7622A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w:t>
            </w:r>
          </w:p>
        </w:tc>
        <w:tc>
          <w:tcPr>
            <w:tcW w:w="383" w:type="pct"/>
            <w:tcBorders>
              <w:top w:val="single" w:sz="4" w:space="0" w:color="auto"/>
              <w:bottom w:val="single" w:sz="4" w:space="0" w:color="auto"/>
            </w:tcBorders>
            <w:shd w:val="clear" w:color="auto" w:fill="auto"/>
            <w:noWrap/>
            <w:vAlign w:val="center"/>
            <w:hideMark/>
          </w:tcPr>
          <w:p w14:paraId="781C6B0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noWrap/>
            <w:vAlign w:val="center"/>
            <w:hideMark/>
          </w:tcPr>
          <w:p w14:paraId="75440B1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13,3</w:t>
            </w:r>
          </w:p>
        </w:tc>
        <w:tc>
          <w:tcPr>
            <w:tcW w:w="595" w:type="pct"/>
            <w:tcBorders>
              <w:top w:val="single" w:sz="4" w:space="0" w:color="auto"/>
              <w:bottom w:val="single" w:sz="4" w:space="0" w:color="auto"/>
            </w:tcBorders>
            <w:shd w:val="clear" w:color="auto" w:fill="auto"/>
            <w:vAlign w:val="center"/>
            <w:hideMark/>
          </w:tcPr>
          <w:p w14:paraId="4E6A803E"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66C6B35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6FDB3B97"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4889FD07"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60,50</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0BCC20B" w14:textId="3237AD2F"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10.890,00</w:t>
            </w:r>
          </w:p>
        </w:tc>
      </w:tr>
      <w:tr w:rsidR="0040793D" w:rsidRPr="00377AA7" w14:paraId="42D9128B"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36571A4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21</w:t>
            </w:r>
          </w:p>
        </w:tc>
        <w:tc>
          <w:tcPr>
            <w:tcW w:w="577" w:type="pct"/>
            <w:tcBorders>
              <w:top w:val="single" w:sz="4" w:space="0" w:color="auto"/>
              <w:bottom w:val="single" w:sz="4" w:space="0" w:color="auto"/>
            </w:tcBorders>
            <w:shd w:val="clear" w:color="auto" w:fill="auto"/>
            <w:noWrap/>
            <w:vAlign w:val="center"/>
            <w:hideMark/>
          </w:tcPr>
          <w:p w14:paraId="4698146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Καρύδι - </w:t>
            </w:r>
            <w:proofErr w:type="spellStart"/>
            <w:r w:rsidRPr="00C41E5A">
              <w:rPr>
                <w:rFonts w:asciiTheme="minorHAnsi" w:hAnsiTheme="minorHAnsi" w:cstheme="minorHAnsi"/>
                <w:color w:val="000000"/>
                <w:sz w:val="22"/>
                <w:szCs w:val="22"/>
              </w:rPr>
              <w:t>Δωριές</w:t>
            </w:r>
            <w:proofErr w:type="spellEnd"/>
            <w:r w:rsidRPr="00C41E5A">
              <w:rPr>
                <w:rFonts w:asciiTheme="minorHAnsi" w:hAnsiTheme="minorHAnsi" w:cstheme="minorHAnsi"/>
                <w:color w:val="000000"/>
                <w:sz w:val="22"/>
                <w:szCs w:val="22"/>
              </w:rPr>
              <w:t xml:space="preserve"> - </w:t>
            </w:r>
            <w:proofErr w:type="spellStart"/>
            <w:r w:rsidRPr="00C41E5A">
              <w:rPr>
                <w:rFonts w:asciiTheme="minorHAnsi" w:hAnsiTheme="minorHAnsi" w:cstheme="minorHAnsi"/>
                <w:color w:val="000000"/>
                <w:sz w:val="22"/>
                <w:szCs w:val="22"/>
              </w:rPr>
              <w:t>φουρνή</w:t>
            </w:r>
            <w:proofErr w:type="spellEnd"/>
            <w:r w:rsidRPr="00C41E5A">
              <w:rPr>
                <w:rFonts w:asciiTheme="minorHAnsi" w:hAnsiTheme="minorHAnsi" w:cstheme="minorHAnsi"/>
                <w:color w:val="000000"/>
                <w:sz w:val="22"/>
                <w:szCs w:val="22"/>
              </w:rPr>
              <w:t xml:space="preserve"> -</w:t>
            </w:r>
            <w:proofErr w:type="spellStart"/>
            <w:r w:rsidRPr="00C41E5A">
              <w:rPr>
                <w:rFonts w:asciiTheme="minorHAnsi" w:hAnsiTheme="minorHAnsi" w:cstheme="minorHAnsi"/>
                <w:color w:val="000000"/>
                <w:sz w:val="22"/>
                <w:szCs w:val="22"/>
              </w:rPr>
              <w:t>Καστέλλι</w:t>
            </w:r>
            <w:proofErr w:type="spellEnd"/>
          </w:p>
        </w:tc>
        <w:tc>
          <w:tcPr>
            <w:tcW w:w="770" w:type="pct"/>
            <w:tcBorders>
              <w:top w:val="single" w:sz="4" w:space="0" w:color="auto"/>
              <w:bottom w:val="single" w:sz="4" w:space="0" w:color="auto"/>
            </w:tcBorders>
            <w:shd w:val="clear" w:color="auto" w:fill="auto"/>
            <w:vAlign w:val="center"/>
            <w:hideMark/>
          </w:tcPr>
          <w:p w14:paraId="53544C0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1ο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2ο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           </w:t>
            </w:r>
          </w:p>
        </w:tc>
        <w:tc>
          <w:tcPr>
            <w:tcW w:w="288" w:type="pct"/>
            <w:tcBorders>
              <w:top w:val="single" w:sz="4" w:space="0" w:color="auto"/>
              <w:bottom w:val="single" w:sz="4" w:space="0" w:color="auto"/>
            </w:tcBorders>
            <w:shd w:val="clear" w:color="auto" w:fill="auto"/>
            <w:vAlign w:val="center"/>
            <w:hideMark/>
          </w:tcPr>
          <w:p w14:paraId="63F5656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w:t>
            </w:r>
          </w:p>
        </w:tc>
        <w:tc>
          <w:tcPr>
            <w:tcW w:w="288" w:type="pct"/>
            <w:tcBorders>
              <w:top w:val="single" w:sz="4" w:space="0" w:color="auto"/>
              <w:bottom w:val="single" w:sz="4" w:space="0" w:color="auto"/>
            </w:tcBorders>
            <w:shd w:val="clear" w:color="auto" w:fill="auto"/>
            <w:noWrap/>
            <w:vAlign w:val="center"/>
            <w:hideMark/>
          </w:tcPr>
          <w:p w14:paraId="583F4D5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383" w:type="pct"/>
            <w:tcBorders>
              <w:top w:val="single" w:sz="4" w:space="0" w:color="auto"/>
              <w:bottom w:val="single" w:sz="4" w:space="0" w:color="auto"/>
            </w:tcBorders>
            <w:shd w:val="clear" w:color="auto" w:fill="auto"/>
            <w:noWrap/>
            <w:vAlign w:val="center"/>
            <w:hideMark/>
          </w:tcPr>
          <w:p w14:paraId="0F86322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noWrap/>
            <w:vAlign w:val="center"/>
            <w:hideMark/>
          </w:tcPr>
          <w:p w14:paraId="2A3E190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13,3</w:t>
            </w:r>
          </w:p>
        </w:tc>
        <w:tc>
          <w:tcPr>
            <w:tcW w:w="595" w:type="pct"/>
            <w:tcBorders>
              <w:top w:val="single" w:sz="4" w:space="0" w:color="auto"/>
              <w:bottom w:val="single" w:sz="4" w:space="0" w:color="auto"/>
            </w:tcBorders>
            <w:shd w:val="clear" w:color="auto" w:fill="auto"/>
            <w:vAlign w:val="center"/>
            <w:hideMark/>
          </w:tcPr>
          <w:p w14:paraId="2B539AE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416A7CF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ΝΑΙ</w:t>
            </w:r>
          </w:p>
        </w:tc>
        <w:tc>
          <w:tcPr>
            <w:tcW w:w="384" w:type="pct"/>
            <w:tcBorders>
              <w:top w:val="single" w:sz="4" w:space="0" w:color="auto"/>
              <w:bottom w:val="single" w:sz="4" w:space="0" w:color="auto"/>
            </w:tcBorders>
            <w:shd w:val="clear" w:color="auto" w:fill="auto"/>
            <w:noWrap/>
            <w:vAlign w:val="center"/>
            <w:hideMark/>
          </w:tcPr>
          <w:p w14:paraId="2D47E80B"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3A9DB43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70,68</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4F17104C" w14:textId="1CFBA557"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12.722,40</w:t>
            </w:r>
          </w:p>
        </w:tc>
      </w:tr>
      <w:tr w:rsidR="0040793D" w:rsidRPr="00377AA7" w14:paraId="2A597FC6"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1CA93DA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22</w:t>
            </w:r>
          </w:p>
        </w:tc>
        <w:tc>
          <w:tcPr>
            <w:tcW w:w="577" w:type="pct"/>
            <w:tcBorders>
              <w:top w:val="single" w:sz="4" w:space="0" w:color="auto"/>
              <w:bottom w:val="single" w:sz="4" w:space="0" w:color="auto"/>
            </w:tcBorders>
            <w:shd w:val="clear" w:color="auto" w:fill="auto"/>
            <w:noWrap/>
            <w:vAlign w:val="center"/>
            <w:hideMark/>
          </w:tcPr>
          <w:p w14:paraId="23AF23BC"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Κριτσά-Μαρδάτι-Ρούσσα</w:t>
            </w:r>
            <w:proofErr w:type="spellEnd"/>
            <w:r w:rsidRPr="00C41E5A">
              <w:rPr>
                <w:rFonts w:asciiTheme="minorHAnsi" w:hAnsiTheme="minorHAnsi" w:cstheme="minorHAnsi"/>
                <w:color w:val="000000"/>
                <w:sz w:val="22"/>
                <w:szCs w:val="22"/>
              </w:rPr>
              <w:t xml:space="preserve"> Λίμνη, </w:t>
            </w:r>
            <w:proofErr w:type="spellStart"/>
            <w:r w:rsidRPr="00C41E5A">
              <w:rPr>
                <w:rFonts w:asciiTheme="minorHAnsi" w:hAnsiTheme="minorHAnsi" w:cstheme="minorHAnsi"/>
                <w:color w:val="000000"/>
                <w:sz w:val="22"/>
                <w:szCs w:val="22"/>
              </w:rPr>
              <w:t>Πλακάλωνα</w:t>
            </w:r>
            <w:proofErr w:type="spellEnd"/>
          </w:p>
        </w:tc>
        <w:tc>
          <w:tcPr>
            <w:tcW w:w="770" w:type="pct"/>
            <w:tcBorders>
              <w:top w:val="single" w:sz="4" w:space="0" w:color="auto"/>
              <w:bottom w:val="single" w:sz="4" w:space="0" w:color="auto"/>
            </w:tcBorders>
            <w:shd w:val="clear" w:color="auto" w:fill="auto"/>
            <w:vAlign w:val="center"/>
            <w:hideMark/>
          </w:tcPr>
          <w:p w14:paraId="10FAA4A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1ο ΓΕΛ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1ο ΕΠΑΛ Αγ. Νικολάου,                   ΕΕΕΕΚ Αγ. Νικολάου</w:t>
            </w:r>
          </w:p>
        </w:tc>
        <w:tc>
          <w:tcPr>
            <w:tcW w:w="288" w:type="pct"/>
            <w:tcBorders>
              <w:top w:val="single" w:sz="4" w:space="0" w:color="auto"/>
              <w:bottom w:val="single" w:sz="4" w:space="0" w:color="auto"/>
            </w:tcBorders>
            <w:shd w:val="clear" w:color="auto" w:fill="auto"/>
            <w:vAlign w:val="center"/>
            <w:hideMark/>
          </w:tcPr>
          <w:p w14:paraId="7A8AC3A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noWrap/>
            <w:vAlign w:val="center"/>
            <w:hideMark/>
          </w:tcPr>
          <w:p w14:paraId="3881A21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16</w:t>
            </w:r>
          </w:p>
        </w:tc>
        <w:tc>
          <w:tcPr>
            <w:tcW w:w="383" w:type="pct"/>
            <w:tcBorders>
              <w:top w:val="single" w:sz="4" w:space="0" w:color="auto"/>
              <w:bottom w:val="single" w:sz="4" w:space="0" w:color="auto"/>
            </w:tcBorders>
            <w:shd w:val="clear" w:color="auto" w:fill="auto"/>
            <w:noWrap/>
            <w:vAlign w:val="center"/>
            <w:hideMark/>
          </w:tcPr>
          <w:p w14:paraId="6034D321"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noWrap/>
            <w:vAlign w:val="center"/>
            <w:hideMark/>
          </w:tcPr>
          <w:p w14:paraId="6594735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9,6</w:t>
            </w:r>
          </w:p>
        </w:tc>
        <w:tc>
          <w:tcPr>
            <w:tcW w:w="595" w:type="pct"/>
            <w:tcBorders>
              <w:top w:val="single" w:sz="4" w:space="0" w:color="auto"/>
              <w:bottom w:val="single" w:sz="4" w:space="0" w:color="auto"/>
            </w:tcBorders>
            <w:shd w:val="clear" w:color="auto" w:fill="auto"/>
            <w:noWrap/>
            <w:vAlign w:val="center"/>
            <w:hideMark/>
          </w:tcPr>
          <w:p w14:paraId="0B1A1FC9"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04421E91"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779B4B28"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1B9F3D5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45,82</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4701C7C4" w14:textId="7D02B618"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8.247,60</w:t>
            </w:r>
          </w:p>
        </w:tc>
      </w:tr>
      <w:tr w:rsidR="0040793D" w:rsidRPr="00377AA7" w14:paraId="6855ADD4"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4687930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23</w:t>
            </w:r>
          </w:p>
        </w:tc>
        <w:tc>
          <w:tcPr>
            <w:tcW w:w="577" w:type="pct"/>
            <w:tcBorders>
              <w:top w:val="single" w:sz="4" w:space="0" w:color="auto"/>
              <w:bottom w:val="single" w:sz="4" w:space="0" w:color="auto"/>
            </w:tcBorders>
            <w:shd w:val="clear" w:color="auto" w:fill="auto"/>
            <w:noWrap/>
            <w:vAlign w:val="center"/>
            <w:hideMark/>
          </w:tcPr>
          <w:p w14:paraId="5A20C4BE" w14:textId="77777777" w:rsidR="00287D75" w:rsidRPr="00C41E5A" w:rsidRDefault="00287D75" w:rsidP="00287D7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Ρούσσα</w:t>
            </w:r>
            <w:proofErr w:type="spellEnd"/>
            <w:r w:rsidRPr="00C41E5A">
              <w:rPr>
                <w:rFonts w:asciiTheme="minorHAnsi" w:hAnsiTheme="minorHAnsi" w:cstheme="minorHAnsi"/>
                <w:color w:val="000000"/>
                <w:sz w:val="22"/>
                <w:szCs w:val="22"/>
              </w:rPr>
              <w:t xml:space="preserve"> Λίμνη -</w:t>
            </w:r>
            <w:proofErr w:type="spellStart"/>
            <w:r w:rsidRPr="00C41E5A">
              <w:rPr>
                <w:rFonts w:asciiTheme="minorHAnsi" w:hAnsiTheme="minorHAnsi" w:cstheme="minorHAnsi"/>
                <w:color w:val="000000"/>
                <w:sz w:val="22"/>
                <w:szCs w:val="22"/>
              </w:rPr>
              <w:t>Μαρδάτι</w:t>
            </w:r>
            <w:proofErr w:type="spellEnd"/>
          </w:p>
        </w:tc>
        <w:tc>
          <w:tcPr>
            <w:tcW w:w="770" w:type="pct"/>
            <w:tcBorders>
              <w:top w:val="single" w:sz="4" w:space="0" w:color="auto"/>
              <w:bottom w:val="single" w:sz="4" w:space="0" w:color="auto"/>
            </w:tcBorders>
            <w:shd w:val="clear" w:color="auto" w:fill="auto"/>
            <w:vAlign w:val="center"/>
            <w:hideMark/>
          </w:tcPr>
          <w:p w14:paraId="36288C42" w14:textId="77777777" w:rsidR="00287D75" w:rsidRPr="00C41E5A" w:rsidRDefault="00287D75" w:rsidP="00287D75">
            <w:pP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Γυμνάσιο </w:t>
            </w:r>
            <w:proofErr w:type="spellStart"/>
            <w:r w:rsidRPr="00C41E5A">
              <w:rPr>
                <w:rFonts w:asciiTheme="minorHAnsi" w:hAnsiTheme="minorHAnsi" w:cstheme="minorHAnsi"/>
                <w:color w:val="000000"/>
                <w:sz w:val="22"/>
                <w:szCs w:val="22"/>
              </w:rPr>
              <w:t>Κριτσάς</w:t>
            </w:r>
            <w:proofErr w:type="spellEnd"/>
            <w:r w:rsidRPr="00C41E5A">
              <w:rPr>
                <w:rFonts w:asciiTheme="minorHAnsi" w:hAnsiTheme="minorHAnsi" w:cstheme="minorHAnsi"/>
                <w:color w:val="000000"/>
                <w:sz w:val="22"/>
                <w:szCs w:val="22"/>
              </w:rPr>
              <w:t xml:space="preserve">, Δημοτικό Σχολείο </w:t>
            </w:r>
            <w:proofErr w:type="spellStart"/>
            <w:r w:rsidRPr="00C41E5A">
              <w:rPr>
                <w:rFonts w:asciiTheme="minorHAnsi" w:hAnsiTheme="minorHAnsi" w:cstheme="minorHAnsi"/>
                <w:color w:val="000000"/>
                <w:sz w:val="22"/>
                <w:szCs w:val="22"/>
              </w:rPr>
              <w:t>Κριτσάς</w:t>
            </w:r>
            <w:proofErr w:type="spellEnd"/>
          </w:p>
        </w:tc>
        <w:tc>
          <w:tcPr>
            <w:tcW w:w="288" w:type="pct"/>
            <w:tcBorders>
              <w:top w:val="single" w:sz="4" w:space="0" w:color="auto"/>
              <w:bottom w:val="single" w:sz="4" w:space="0" w:color="auto"/>
            </w:tcBorders>
            <w:shd w:val="clear" w:color="auto" w:fill="auto"/>
            <w:vAlign w:val="center"/>
            <w:hideMark/>
          </w:tcPr>
          <w:p w14:paraId="4C9994A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noWrap/>
            <w:vAlign w:val="center"/>
            <w:hideMark/>
          </w:tcPr>
          <w:p w14:paraId="3AE8618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5</w:t>
            </w:r>
          </w:p>
        </w:tc>
        <w:tc>
          <w:tcPr>
            <w:tcW w:w="383" w:type="pct"/>
            <w:tcBorders>
              <w:top w:val="single" w:sz="4" w:space="0" w:color="auto"/>
              <w:bottom w:val="single" w:sz="4" w:space="0" w:color="auto"/>
            </w:tcBorders>
            <w:shd w:val="clear" w:color="auto" w:fill="auto"/>
            <w:noWrap/>
            <w:vAlign w:val="center"/>
            <w:hideMark/>
          </w:tcPr>
          <w:p w14:paraId="7FF21483"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noWrap/>
            <w:vAlign w:val="center"/>
            <w:hideMark/>
          </w:tcPr>
          <w:p w14:paraId="0509E6B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6,2</w:t>
            </w:r>
          </w:p>
        </w:tc>
        <w:tc>
          <w:tcPr>
            <w:tcW w:w="595" w:type="pct"/>
            <w:tcBorders>
              <w:top w:val="single" w:sz="4" w:space="0" w:color="auto"/>
              <w:bottom w:val="single" w:sz="4" w:space="0" w:color="auto"/>
            </w:tcBorders>
            <w:shd w:val="clear" w:color="auto" w:fill="auto"/>
            <w:vAlign w:val="center"/>
            <w:hideMark/>
          </w:tcPr>
          <w:p w14:paraId="67E3ECF0"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2E05AED2"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2B107CE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3293FF0F"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39,04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2ACC02F" w14:textId="6C10BF76" w:rsidR="00287D75" w:rsidRPr="00C41E5A" w:rsidRDefault="00287D75" w:rsidP="00287D75">
            <w:pPr>
              <w:jc w:val="right"/>
              <w:rPr>
                <w:rFonts w:asciiTheme="minorHAnsi" w:hAnsiTheme="minorHAnsi" w:cstheme="minorHAnsi"/>
                <w:color w:val="000000"/>
                <w:sz w:val="22"/>
                <w:szCs w:val="22"/>
              </w:rPr>
            </w:pPr>
            <w:r>
              <w:rPr>
                <w:rFonts w:ascii="Calibri" w:hAnsi="Calibri" w:cs="Calibri"/>
                <w:color w:val="000000"/>
                <w:sz w:val="22"/>
                <w:szCs w:val="22"/>
              </w:rPr>
              <w:t>7.027,20</w:t>
            </w:r>
          </w:p>
        </w:tc>
      </w:tr>
      <w:tr w:rsidR="0040793D" w:rsidRPr="00377AA7" w14:paraId="2E68AC30" w14:textId="77777777" w:rsidTr="0040793D">
        <w:trPr>
          <w:jc w:val="center"/>
        </w:trPr>
        <w:tc>
          <w:tcPr>
            <w:tcW w:w="191" w:type="pct"/>
            <w:tcBorders>
              <w:top w:val="single" w:sz="4" w:space="0" w:color="auto"/>
              <w:bottom w:val="single" w:sz="4" w:space="0" w:color="auto"/>
            </w:tcBorders>
            <w:shd w:val="clear" w:color="auto" w:fill="auto"/>
            <w:noWrap/>
            <w:vAlign w:val="center"/>
            <w:hideMark/>
          </w:tcPr>
          <w:p w14:paraId="39FA8771"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24</w:t>
            </w:r>
          </w:p>
        </w:tc>
        <w:tc>
          <w:tcPr>
            <w:tcW w:w="577" w:type="pct"/>
            <w:tcBorders>
              <w:top w:val="single" w:sz="4" w:space="0" w:color="auto"/>
              <w:bottom w:val="single" w:sz="4" w:space="0" w:color="auto"/>
            </w:tcBorders>
            <w:shd w:val="clear" w:color="auto" w:fill="auto"/>
            <w:noWrap/>
            <w:vAlign w:val="center"/>
            <w:hideMark/>
          </w:tcPr>
          <w:p w14:paraId="5B2AC35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Αγ. Νικόλαος</w:t>
            </w:r>
          </w:p>
        </w:tc>
        <w:tc>
          <w:tcPr>
            <w:tcW w:w="770" w:type="pct"/>
            <w:tcBorders>
              <w:top w:val="single" w:sz="4" w:space="0" w:color="auto"/>
              <w:bottom w:val="single" w:sz="4" w:space="0" w:color="auto"/>
            </w:tcBorders>
            <w:shd w:val="clear" w:color="auto" w:fill="auto"/>
            <w:vAlign w:val="center"/>
            <w:hideMark/>
          </w:tcPr>
          <w:p w14:paraId="1294601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ΕΠΑΛ Νεάπολης,                                        </w:t>
            </w:r>
          </w:p>
        </w:tc>
        <w:tc>
          <w:tcPr>
            <w:tcW w:w="288" w:type="pct"/>
            <w:tcBorders>
              <w:top w:val="single" w:sz="4" w:space="0" w:color="auto"/>
              <w:bottom w:val="single" w:sz="4" w:space="0" w:color="auto"/>
            </w:tcBorders>
            <w:shd w:val="clear" w:color="auto" w:fill="auto"/>
            <w:vAlign w:val="center"/>
            <w:hideMark/>
          </w:tcPr>
          <w:p w14:paraId="6136D50D"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noWrap/>
            <w:vAlign w:val="center"/>
            <w:hideMark/>
          </w:tcPr>
          <w:p w14:paraId="0F98423F"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15</w:t>
            </w:r>
          </w:p>
        </w:tc>
        <w:tc>
          <w:tcPr>
            <w:tcW w:w="383" w:type="pct"/>
            <w:tcBorders>
              <w:top w:val="single" w:sz="4" w:space="0" w:color="auto"/>
              <w:bottom w:val="single" w:sz="4" w:space="0" w:color="auto"/>
            </w:tcBorders>
            <w:shd w:val="clear" w:color="auto" w:fill="auto"/>
            <w:noWrap/>
            <w:vAlign w:val="center"/>
            <w:hideMark/>
          </w:tcPr>
          <w:p w14:paraId="5F321B4A"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416" w:type="pct"/>
            <w:tcBorders>
              <w:top w:val="single" w:sz="4" w:space="0" w:color="auto"/>
              <w:bottom w:val="single" w:sz="4" w:space="0" w:color="auto"/>
            </w:tcBorders>
            <w:shd w:val="clear" w:color="auto" w:fill="auto"/>
            <w:noWrap/>
            <w:vAlign w:val="center"/>
            <w:hideMark/>
          </w:tcPr>
          <w:p w14:paraId="204DCCC3"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11,3</w:t>
            </w:r>
          </w:p>
        </w:tc>
        <w:tc>
          <w:tcPr>
            <w:tcW w:w="595" w:type="pct"/>
            <w:tcBorders>
              <w:top w:val="single" w:sz="4" w:space="0" w:color="auto"/>
              <w:bottom w:val="single" w:sz="4" w:space="0" w:color="auto"/>
            </w:tcBorders>
            <w:shd w:val="clear" w:color="auto" w:fill="auto"/>
            <w:noWrap/>
            <w:vAlign w:val="center"/>
            <w:hideMark/>
          </w:tcPr>
          <w:p w14:paraId="63B51760"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354EA31B"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24D4057F"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74E3A5EF"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42,02</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C61C8FE" w14:textId="598DFEBD" w:rsidR="00287D75" w:rsidRPr="00C41E5A" w:rsidRDefault="00287D75" w:rsidP="0036141C">
            <w:pPr>
              <w:jc w:val="center"/>
              <w:rPr>
                <w:rFonts w:asciiTheme="minorHAnsi" w:hAnsiTheme="minorHAnsi" w:cstheme="minorHAnsi"/>
                <w:color w:val="000000"/>
                <w:sz w:val="22"/>
                <w:szCs w:val="22"/>
              </w:rPr>
            </w:pPr>
            <w:r>
              <w:rPr>
                <w:rFonts w:ascii="Calibri" w:hAnsi="Calibri" w:cs="Calibri"/>
                <w:color w:val="000000"/>
                <w:sz w:val="22"/>
                <w:szCs w:val="22"/>
              </w:rPr>
              <w:t>7.563,60</w:t>
            </w:r>
          </w:p>
        </w:tc>
      </w:tr>
      <w:tr w:rsidR="0040793D" w:rsidRPr="00377AA7" w14:paraId="0E008153" w14:textId="77777777" w:rsidTr="0036141C">
        <w:trPr>
          <w:jc w:val="center"/>
        </w:trPr>
        <w:tc>
          <w:tcPr>
            <w:tcW w:w="191" w:type="pct"/>
            <w:tcBorders>
              <w:top w:val="single" w:sz="4" w:space="0" w:color="auto"/>
              <w:bottom w:val="single" w:sz="4" w:space="0" w:color="auto"/>
            </w:tcBorders>
            <w:shd w:val="clear" w:color="auto" w:fill="auto"/>
            <w:noWrap/>
            <w:vAlign w:val="center"/>
            <w:hideMark/>
          </w:tcPr>
          <w:p w14:paraId="00A28735"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25</w:t>
            </w:r>
          </w:p>
        </w:tc>
        <w:tc>
          <w:tcPr>
            <w:tcW w:w="577" w:type="pct"/>
            <w:tcBorders>
              <w:top w:val="single" w:sz="4" w:space="0" w:color="auto"/>
              <w:bottom w:val="single" w:sz="4" w:space="0" w:color="auto"/>
            </w:tcBorders>
            <w:shd w:val="clear" w:color="auto" w:fill="auto"/>
            <w:noWrap/>
            <w:vAlign w:val="center"/>
            <w:hideMark/>
          </w:tcPr>
          <w:p w14:paraId="7629A097" w14:textId="77777777" w:rsidR="00287D75" w:rsidRPr="00C41E5A" w:rsidRDefault="00287D75" w:rsidP="00287D75">
            <w:pPr>
              <w:rPr>
                <w:rFonts w:asciiTheme="minorHAnsi" w:hAnsiTheme="minorHAnsi" w:cstheme="minorHAnsi"/>
                <w:color w:val="000000"/>
                <w:sz w:val="22"/>
                <w:szCs w:val="22"/>
              </w:rPr>
            </w:pPr>
            <w:r w:rsidRPr="00C41E5A">
              <w:rPr>
                <w:rFonts w:asciiTheme="minorHAnsi" w:hAnsiTheme="minorHAnsi" w:cstheme="minorHAnsi"/>
                <w:color w:val="000000"/>
                <w:sz w:val="22"/>
                <w:szCs w:val="22"/>
              </w:rPr>
              <w:t>Αγ. Νικόλαος</w:t>
            </w:r>
          </w:p>
        </w:tc>
        <w:tc>
          <w:tcPr>
            <w:tcW w:w="770" w:type="pct"/>
            <w:tcBorders>
              <w:top w:val="single" w:sz="4" w:space="0" w:color="auto"/>
              <w:bottom w:val="single" w:sz="4" w:space="0" w:color="auto"/>
            </w:tcBorders>
            <w:shd w:val="clear" w:color="auto" w:fill="auto"/>
            <w:vAlign w:val="center"/>
            <w:hideMark/>
          </w:tcPr>
          <w:p w14:paraId="3602C4BB" w14:textId="77777777" w:rsidR="00287D75" w:rsidRPr="00C41E5A" w:rsidRDefault="00287D75" w:rsidP="00287D75">
            <w:pPr>
              <w:rPr>
                <w:rFonts w:asciiTheme="minorHAnsi" w:hAnsiTheme="minorHAnsi" w:cstheme="minorHAnsi"/>
                <w:color w:val="000000"/>
                <w:sz w:val="22"/>
                <w:szCs w:val="22"/>
              </w:rPr>
            </w:pPr>
            <w:r w:rsidRPr="00C41E5A">
              <w:rPr>
                <w:rFonts w:asciiTheme="minorHAnsi" w:hAnsiTheme="minorHAnsi" w:cstheme="minorHAnsi"/>
                <w:color w:val="000000"/>
                <w:sz w:val="22"/>
                <w:szCs w:val="22"/>
              </w:rPr>
              <w:t>ΕΠΑΛ Νεάπολης</w:t>
            </w:r>
          </w:p>
        </w:tc>
        <w:tc>
          <w:tcPr>
            <w:tcW w:w="288" w:type="pct"/>
            <w:tcBorders>
              <w:top w:val="single" w:sz="4" w:space="0" w:color="auto"/>
              <w:bottom w:val="single" w:sz="4" w:space="0" w:color="auto"/>
            </w:tcBorders>
            <w:shd w:val="clear" w:color="auto" w:fill="auto"/>
            <w:vAlign w:val="center"/>
            <w:hideMark/>
          </w:tcPr>
          <w:p w14:paraId="23421353" w14:textId="77777777" w:rsidR="00287D75" w:rsidRPr="00C41E5A" w:rsidRDefault="00287D75" w:rsidP="00287D75">
            <w:pPr>
              <w:rPr>
                <w:rFonts w:asciiTheme="minorHAnsi" w:hAnsiTheme="minorHAnsi" w:cstheme="minorHAnsi"/>
                <w:color w:val="000000"/>
                <w:sz w:val="22"/>
                <w:szCs w:val="22"/>
              </w:rPr>
            </w:pPr>
          </w:p>
        </w:tc>
        <w:tc>
          <w:tcPr>
            <w:tcW w:w="288" w:type="pct"/>
            <w:tcBorders>
              <w:top w:val="single" w:sz="4" w:space="0" w:color="auto"/>
              <w:bottom w:val="single" w:sz="4" w:space="0" w:color="auto"/>
            </w:tcBorders>
            <w:shd w:val="clear" w:color="auto" w:fill="auto"/>
            <w:noWrap/>
            <w:vAlign w:val="center"/>
            <w:hideMark/>
          </w:tcPr>
          <w:p w14:paraId="38EC2561"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39</w:t>
            </w:r>
          </w:p>
        </w:tc>
        <w:tc>
          <w:tcPr>
            <w:tcW w:w="383" w:type="pct"/>
            <w:tcBorders>
              <w:top w:val="single" w:sz="4" w:space="0" w:color="auto"/>
              <w:bottom w:val="single" w:sz="4" w:space="0" w:color="auto"/>
            </w:tcBorders>
            <w:shd w:val="clear" w:color="auto" w:fill="auto"/>
            <w:noWrap/>
            <w:vAlign w:val="center"/>
            <w:hideMark/>
          </w:tcPr>
          <w:p w14:paraId="5662C5FD"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416" w:type="pct"/>
            <w:tcBorders>
              <w:top w:val="single" w:sz="4" w:space="0" w:color="auto"/>
              <w:bottom w:val="single" w:sz="4" w:space="0" w:color="auto"/>
            </w:tcBorders>
            <w:shd w:val="clear" w:color="auto" w:fill="auto"/>
            <w:noWrap/>
            <w:vAlign w:val="center"/>
            <w:hideMark/>
          </w:tcPr>
          <w:p w14:paraId="26526D41"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11,3</w:t>
            </w:r>
          </w:p>
        </w:tc>
        <w:tc>
          <w:tcPr>
            <w:tcW w:w="595" w:type="pct"/>
            <w:tcBorders>
              <w:top w:val="single" w:sz="4" w:space="0" w:color="auto"/>
              <w:bottom w:val="single" w:sz="4" w:space="0" w:color="auto"/>
            </w:tcBorders>
            <w:shd w:val="clear" w:color="auto" w:fill="auto"/>
            <w:noWrap/>
            <w:vAlign w:val="center"/>
            <w:hideMark/>
          </w:tcPr>
          <w:p w14:paraId="43361122"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vAlign w:val="center"/>
            <w:hideMark/>
          </w:tcPr>
          <w:p w14:paraId="0C3C19E0"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78B955A7"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vAlign w:val="center"/>
            <w:hideMark/>
          </w:tcPr>
          <w:p w14:paraId="7917D91B"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65,92</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22F0E150" w14:textId="37726FA7" w:rsidR="00287D75" w:rsidRPr="00C41E5A" w:rsidRDefault="00287D75" w:rsidP="0036141C">
            <w:pPr>
              <w:jc w:val="center"/>
              <w:rPr>
                <w:rFonts w:asciiTheme="minorHAnsi" w:hAnsiTheme="minorHAnsi" w:cstheme="minorHAnsi"/>
                <w:color w:val="000000"/>
                <w:sz w:val="22"/>
                <w:szCs w:val="22"/>
              </w:rPr>
            </w:pPr>
            <w:r>
              <w:rPr>
                <w:rFonts w:ascii="Calibri" w:hAnsi="Calibri" w:cs="Calibri"/>
                <w:color w:val="000000"/>
                <w:sz w:val="22"/>
                <w:szCs w:val="22"/>
              </w:rPr>
              <w:t>11.865,60</w:t>
            </w:r>
          </w:p>
        </w:tc>
      </w:tr>
      <w:tr w:rsidR="0040793D" w:rsidRPr="00377AA7" w14:paraId="1544C909" w14:textId="77777777" w:rsidTr="0036141C">
        <w:trPr>
          <w:jc w:val="center"/>
        </w:trPr>
        <w:tc>
          <w:tcPr>
            <w:tcW w:w="191" w:type="pct"/>
            <w:tcBorders>
              <w:top w:val="single" w:sz="4" w:space="0" w:color="auto"/>
              <w:bottom w:val="single" w:sz="4" w:space="0" w:color="auto"/>
            </w:tcBorders>
            <w:shd w:val="clear" w:color="auto" w:fill="auto"/>
            <w:noWrap/>
            <w:vAlign w:val="center"/>
            <w:hideMark/>
          </w:tcPr>
          <w:p w14:paraId="446DF6AA"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26</w:t>
            </w:r>
          </w:p>
        </w:tc>
        <w:tc>
          <w:tcPr>
            <w:tcW w:w="577" w:type="pct"/>
            <w:tcBorders>
              <w:top w:val="single" w:sz="4" w:space="0" w:color="auto"/>
              <w:bottom w:val="single" w:sz="4" w:space="0" w:color="auto"/>
            </w:tcBorders>
            <w:shd w:val="clear" w:color="auto" w:fill="auto"/>
            <w:vAlign w:val="center"/>
            <w:hideMark/>
          </w:tcPr>
          <w:p w14:paraId="499CA35C"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Σταλίδα-Μάλια  </w:t>
            </w:r>
          </w:p>
        </w:tc>
        <w:tc>
          <w:tcPr>
            <w:tcW w:w="770" w:type="pct"/>
            <w:tcBorders>
              <w:top w:val="single" w:sz="4" w:space="0" w:color="auto"/>
              <w:bottom w:val="single" w:sz="4" w:space="0" w:color="auto"/>
            </w:tcBorders>
            <w:shd w:val="clear" w:color="auto" w:fill="auto"/>
            <w:vAlign w:val="center"/>
            <w:hideMark/>
          </w:tcPr>
          <w:p w14:paraId="1933E4D4"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ΓΕΛ Νεάπολης, ΕΠΑΛ Νεάπολης</w:t>
            </w:r>
          </w:p>
        </w:tc>
        <w:tc>
          <w:tcPr>
            <w:tcW w:w="288" w:type="pct"/>
            <w:tcBorders>
              <w:top w:val="single" w:sz="4" w:space="0" w:color="auto"/>
              <w:bottom w:val="single" w:sz="4" w:space="0" w:color="auto"/>
            </w:tcBorders>
            <w:shd w:val="clear" w:color="auto" w:fill="auto"/>
            <w:noWrap/>
            <w:vAlign w:val="center"/>
            <w:hideMark/>
          </w:tcPr>
          <w:p w14:paraId="76DE5BC6" w14:textId="77777777" w:rsidR="00287D75" w:rsidRPr="00C41E5A" w:rsidRDefault="00287D75" w:rsidP="00287D7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88" w:type="pct"/>
            <w:tcBorders>
              <w:top w:val="single" w:sz="4" w:space="0" w:color="auto"/>
              <w:bottom w:val="single" w:sz="4" w:space="0" w:color="auto"/>
            </w:tcBorders>
            <w:shd w:val="clear" w:color="auto" w:fill="auto"/>
            <w:vAlign w:val="center"/>
            <w:hideMark/>
          </w:tcPr>
          <w:p w14:paraId="4B73B510"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35</w:t>
            </w:r>
          </w:p>
        </w:tc>
        <w:tc>
          <w:tcPr>
            <w:tcW w:w="383" w:type="pct"/>
            <w:tcBorders>
              <w:top w:val="single" w:sz="4" w:space="0" w:color="auto"/>
              <w:bottom w:val="single" w:sz="4" w:space="0" w:color="auto"/>
            </w:tcBorders>
            <w:shd w:val="clear" w:color="auto" w:fill="auto"/>
            <w:vAlign w:val="center"/>
            <w:hideMark/>
          </w:tcPr>
          <w:p w14:paraId="30F603A6"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416" w:type="pct"/>
            <w:tcBorders>
              <w:top w:val="single" w:sz="4" w:space="0" w:color="auto"/>
              <w:bottom w:val="single" w:sz="4" w:space="0" w:color="auto"/>
            </w:tcBorders>
            <w:shd w:val="clear" w:color="auto" w:fill="auto"/>
            <w:vAlign w:val="center"/>
            <w:hideMark/>
          </w:tcPr>
          <w:p w14:paraId="68F6D32A"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18,7</w:t>
            </w:r>
          </w:p>
        </w:tc>
        <w:tc>
          <w:tcPr>
            <w:tcW w:w="595" w:type="pct"/>
            <w:tcBorders>
              <w:top w:val="single" w:sz="4" w:space="0" w:color="auto"/>
              <w:bottom w:val="single" w:sz="4" w:space="0" w:color="auto"/>
            </w:tcBorders>
            <w:shd w:val="clear" w:color="auto" w:fill="auto"/>
            <w:vAlign w:val="center"/>
            <w:hideMark/>
          </w:tcPr>
          <w:p w14:paraId="600FE69F"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193" w:type="pct"/>
            <w:tcBorders>
              <w:top w:val="single" w:sz="4" w:space="0" w:color="auto"/>
              <w:bottom w:val="single" w:sz="4" w:space="0" w:color="auto"/>
            </w:tcBorders>
            <w:shd w:val="clear" w:color="auto" w:fill="auto"/>
            <w:noWrap/>
            <w:vAlign w:val="center"/>
            <w:hideMark/>
          </w:tcPr>
          <w:p w14:paraId="5D0F3EF9"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4" w:type="pct"/>
            <w:tcBorders>
              <w:top w:val="single" w:sz="4" w:space="0" w:color="auto"/>
              <w:bottom w:val="single" w:sz="4" w:space="0" w:color="auto"/>
            </w:tcBorders>
            <w:shd w:val="clear" w:color="auto" w:fill="auto"/>
            <w:noWrap/>
            <w:vAlign w:val="center"/>
            <w:hideMark/>
          </w:tcPr>
          <w:p w14:paraId="2CEFAECD"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493" w:type="pct"/>
            <w:tcBorders>
              <w:top w:val="single" w:sz="4" w:space="0" w:color="auto"/>
              <w:bottom w:val="single" w:sz="4" w:space="0" w:color="auto"/>
            </w:tcBorders>
            <w:shd w:val="clear" w:color="auto" w:fill="auto"/>
            <w:noWrap/>
            <w:vAlign w:val="center"/>
            <w:hideMark/>
          </w:tcPr>
          <w:p w14:paraId="0211A7DF" w14:textId="77777777" w:rsidR="00287D75" w:rsidRPr="00C41E5A" w:rsidRDefault="00287D75" w:rsidP="0036141C">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97,34</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A61CEBB" w14:textId="3C322F16" w:rsidR="00287D75" w:rsidRPr="00C41E5A" w:rsidRDefault="00287D75" w:rsidP="0036141C">
            <w:pPr>
              <w:jc w:val="center"/>
              <w:rPr>
                <w:rFonts w:asciiTheme="minorHAnsi" w:hAnsiTheme="minorHAnsi" w:cstheme="minorHAnsi"/>
                <w:color w:val="000000"/>
                <w:sz w:val="22"/>
                <w:szCs w:val="22"/>
              </w:rPr>
            </w:pPr>
            <w:r>
              <w:rPr>
                <w:rFonts w:ascii="Calibri" w:hAnsi="Calibri" w:cs="Calibri"/>
                <w:color w:val="000000"/>
                <w:sz w:val="22"/>
                <w:szCs w:val="22"/>
              </w:rPr>
              <w:t>17.521,20</w:t>
            </w:r>
          </w:p>
        </w:tc>
      </w:tr>
      <w:tr w:rsidR="0040793D" w:rsidRPr="00377AA7" w14:paraId="6227B4EA" w14:textId="77777777" w:rsidTr="0036141C">
        <w:trPr>
          <w:jc w:val="center"/>
        </w:trPr>
        <w:tc>
          <w:tcPr>
            <w:tcW w:w="191" w:type="pct"/>
            <w:tcBorders>
              <w:top w:val="single" w:sz="4" w:space="0" w:color="auto"/>
              <w:left w:val="nil"/>
              <w:bottom w:val="nil"/>
              <w:right w:val="nil"/>
            </w:tcBorders>
            <w:shd w:val="clear" w:color="auto" w:fill="auto"/>
            <w:noWrap/>
            <w:vAlign w:val="center"/>
            <w:hideMark/>
          </w:tcPr>
          <w:p w14:paraId="0AE11472" w14:textId="77777777" w:rsidR="00287D75" w:rsidRPr="00C41E5A" w:rsidRDefault="00287D75" w:rsidP="00287D75">
            <w:pPr>
              <w:jc w:val="center"/>
              <w:rPr>
                <w:rFonts w:asciiTheme="minorHAnsi" w:hAnsiTheme="minorHAnsi" w:cstheme="minorHAnsi"/>
                <w:color w:val="000000"/>
                <w:sz w:val="22"/>
                <w:szCs w:val="22"/>
              </w:rPr>
            </w:pPr>
          </w:p>
        </w:tc>
        <w:tc>
          <w:tcPr>
            <w:tcW w:w="577" w:type="pct"/>
            <w:tcBorders>
              <w:top w:val="single" w:sz="4" w:space="0" w:color="auto"/>
              <w:left w:val="nil"/>
              <w:bottom w:val="nil"/>
              <w:right w:val="nil"/>
            </w:tcBorders>
            <w:shd w:val="clear" w:color="auto" w:fill="auto"/>
            <w:vAlign w:val="center"/>
            <w:hideMark/>
          </w:tcPr>
          <w:p w14:paraId="77DA1966" w14:textId="77777777" w:rsidR="00287D75" w:rsidRPr="00C41E5A" w:rsidRDefault="00287D75" w:rsidP="00287D75">
            <w:pPr>
              <w:jc w:val="center"/>
              <w:rPr>
                <w:rFonts w:asciiTheme="minorHAnsi" w:hAnsiTheme="minorHAnsi" w:cstheme="minorHAnsi"/>
                <w:color w:val="000000"/>
                <w:sz w:val="22"/>
                <w:szCs w:val="22"/>
              </w:rPr>
            </w:pPr>
          </w:p>
        </w:tc>
        <w:tc>
          <w:tcPr>
            <w:tcW w:w="770" w:type="pct"/>
            <w:tcBorders>
              <w:top w:val="single" w:sz="4" w:space="0" w:color="auto"/>
              <w:left w:val="nil"/>
              <w:bottom w:val="nil"/>
              <w:right w:val="nil"/>
            </w:tcBorders>
            <w:shd w:val="clear" w:color="auto" w:fill="auto"/>
            <w:vAlign w:val="center"/>
            <w:hideMark/>
          </w:tcPr>
          <w:p w14:paraId="050D62E8" w14:textId="77777777" w:rsidR="00287D75" w:rsidRPr="00C41E5A" w:rsidRDefault="00287D75" w:rsidP="00287D75">
            <w:pPr>
              <w:jc w:val="center"/>
              <w:rPr>
                <w:rFonts w:asciiTheme="minorHAnsi" w:hAnsiTheme="minorHAnsi" w:cstheme="minorHAnsi"/>
                <w:color w:val="000000"/>
                <w:sz w:val="22"/>
                <w:szCs w:val="22"/>
              </w:rPr>
            </w:pPr>
          </w:p>
        </w:tc>
        <w:tc>
          <w:tcPr>
            <w:tcW w:w="288" w:type="pct"/>
            <w:tcBorders>
              <w:top w:val="single" w:sz="4" w:space="0" w:color="auto"/>
              <w:left w:val="nil"/>
              <w:bottom w:val="nil"/>
              <w:right w:val="nil"/>
            </w:tcBorders>
            <w:shd w:val="clear" w:color="auto" w:fill="auto"/>
            <w:vAlign w:val="center"/>
            <w:hideMark/>
          </w:tcPr>
          <w:p w14:paraId="6D9813B4" w14:textId="288329B9" w:rsidR="00287D75" w:rsidRPr="00C41E5A" w:rsidRDefault="00287D75" w:rsidP="00287D75">
            <w:pPr>
              <w:jc w:val="center"/>
              <w:rPr>
                <w:rFonts w:asciiTheme="minorHAnsi" w:hAnsiTheme="minorHAnsi" w:cstheme="minorHAnsi"/>
                <w:color w:val="000000"/>
                <w:sz w:val="22"/>
                <w:szCs w:val="22"/>
              </w:rPr>
            </w:pPr>
          </w:p>
        </w:tc>
        <w:tc>
          <w:tcPr>
            <w:tcW w:w="288" w:type="pct"/>
            <w:tcBorders>
              <w:top w:val="single" w:sz="4" w:space="0" w:color="auto"/>
              <w:left w:val="nil"/>
              <w:bottom w:val="nil"/>
              <w:right w:val="nil"/>
            </w:tcBorders>
            <w:shd w:val="clear" w:color="auto" w:fill="auto"/>
            <w:vAlign w:val="center"/>
            <w:hideMark/>
          </w:tcPr>
          <w:p w14:paraId="7E38CDC8" w14:textId="7BFA10C7" w:rsidR="00287D75" w:rsidRPr="00C41E5A" w:rsidRDefault="00287D75" w:rsidP="0036141C">
            <w:pPr>
              <w:jc w:val="center"/>
              <w:rPr>
                <w:rFonts w:asciiTheme="minorHAnsi" w:hAnsiTheme="minorHAnsi" w:cstheme="minorHAnsi"/>
                <w:color w:val="000000"/>
                <w:sz w:val="22"/>
                <w:szCs w:val="22"/>
              </w:rPr>
            </w:pPr>
          </w:p>
        </w:tc>
        <w:tc>
          <w:tcPr>
            <w:tcW w:w="383" w:type="pct"/>
            <w:tcBorders>
              <w:top w:val="single" w:sz="4" w:space="0" w:color="auto"/>
              <w:left w:val="nil"/>
              <w:bottom w:val="nil"/>
              <w:right w:val="nil"/>
            </w:tcBorders>
            <w:shd w:val="clear" w:color="auto" w:fill="auto"/>
            <w:vAlign w:val="center"/>
            <w:hideMark/>
          </w:tcPr>
          <w:p w14:paraId="643B7959" w14:textId="77777777" w:rsidR="00287D75" w:rsidRPr="00C41E5A" w:rsidRDefault="00287D75" w:rsidP="0036141C">
            <w:pPr>
              <w:jc w:val="center"/>
              <w:rPr>
                <w:rFonts w:asciiTheme="minorHAnsi" w:hAnsiTheme="minorHAnsi" w:cstheme="minorHAnsi"/>
                <w:color w:val="000000"/>
                <w:sz w:val="22"/>
                <w:szCs w:val="22"/>
              </w:rPr>
            </w:pPr>
          </w:p>
        </w:tc>
        <w:tc>
          <w:tcPr>
            <w:tcW w:w="416" w:type="pct"/>
            <w:tcBorders>
              <w:top w:val="single" w:sz="4" w:space="0" w:color="auto"/>
              <w:left w:val="nil"/>
              <w:bottom w:val="nil"/>
              <w:right w:val="nil"/>
            </w:tcBorders>
            <w:shd w:val="clear" w:color="auto" w:fill="auto"/>
            <w:noWrap/>
            <w:vAlign w:val="center"/>
            <w:hideMark/>
          </w:tcPr>
          <w:p w14:paraId="58AB49BC" w14:textId="77777777" w:rsidR="00287D75" w:rsidRPr="00C41E5A" w:rsidRDefault="00287D75" w:rsidP="0036141C">
            <w:pPr>
              <w:jc w:val="center"/>
              <w:rPr>
                <w:rFonts w:asciiTheme="minorHAnsi" w:hAnsiTheme="minorHAnsi" w:cstheme="minorHAnsi"/>
                <w:color w:val="000000"/>
                <w:sz w:val="22"/>
                <w:szCs w:val="22"/>
              </w:rPr>
            </w:pPr>
          </w:p>
        </w:tc>
        <w:tc>
          <w:tcPr>
            <w:tcW w:w="595" w:type="pct"/>
            <w:tcBorders>
              <w:top w:val="single" w:sz="4" w:space="0" w:color="auto"/>
              <w:left w:val="nil"/>
              <w:bottom w:val="nil"/>
              <w:right w:val="nil"/>
            </w:tcBorders>
            <w:shd w:val="clear" w:color="auto" w:fill="auto"/>
            <w:vAlign w:val="center"/>
            <w:hideMark/>
          </w:tcPr>
          <w:p w14:paraId="3E389B8C" w14:textId="77777777" w:rsidR="00287D75" w:rsidRPr="00C41E5A" w:rsidRDefault="00287D75" w:rsidP="0036141C">
            <w:pPr>
              <w:jc w:val="center"/>
              <w:rPr>
                <w:rFonts w:asciiTheme="minorHAnsi" w:hAnsiTheme="minorHAnsi" w:cstheme="minorHAnsi"/>
                <w:color w:val="000000"/>
                <w:sz w:val="22"/>
                <w:szCs w:val="22"/>
              </w:rPr>
            </w:pPr>
          </w:p>
        </w:tc>
        <w:tc>
          <w:tcPr>
            <w:tcW w:w="193" w:type="pct"/>
            <w:tcBorders>
              <w:top w:val="single" w:sz="4" w:space="0" w:color="auto"/>
              <w:left w:val="nil"/>
              <w:bottom w:val="nil"/>
              <w:right w:val="single" w:sz="4" w:space="0" w:color="auto"/>
            </w:tcBorders>
            <w:shd w:val="clear" w:color="auto" w:fill="auto"/>
            <w:noWrap/>
            <w:vAlign w:val="center"/>
            <w:hideMark/>
          </w:tcPr>
          <w:p w14:paraId="1CB41311" w14:textId="77777777" w:rsidR="00287D75" w:rsidRPr="00C41E5A" w:rsidRDefault="00287D75" w:rsidP="0036141C">
            <w:pPr>
              <w:jc w:val="center"/>
              <w:rPr>
                <w:rFonts w:asciiTheme="minorHAnsi" w:hAnsiTheme="minorHAnsi" w:cstheme="minorHAnsi"/>
                <w:color w:val="000000"/>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C3869" w14:textId="45390392" w:rsidR="00287D75" w:rsidRPr="00C41E5A" w:rsidRDefault="00287D75" w:rsidP="0036141C">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ΣΥΝΟΛΟ</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CE7B0" w14:textId="664F90E7" w:rsidR="00287D75" w:rsidRPr="00C41E5A" w:rsidRDefault="00287D75" w:rsidP="0036141C">
            <w:pPr>
              <w:jc w:val="center"/>
              <w:rPr>
                <w:rFonts w:asciiTheme="minorHAnsi" w:hAnsiTheme="minorHAnsi" w:cstheme="minorHAnsi"/>
                <w:color w:val="000000"/>
                <w:sz w:val="22"/>
                <w:szCs w:val="22"/>
              </w:rPr>
            </w:pPr>
            <w:r w:rsidRPr="00287D75">
              <w:rPr>
                <w:rFonts w:asciiTheme="minorHAnsi" w:hAnsiTheme="minorHAnsi" w:cstheme="minorHAnsi"/>
                <w:color w:val="000000"/>
                <w:sz w:val="22"/>
                <w:szCs w:val="22"/>
              </w:rPr>
              <w:t>1.964,44</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13916" w14:textId="37099065" w:rsidR="00287D75" w:rsidRPr="00C41E5A" w:rsidRDefault="00287D75" w:rsidP="0036141C">
            <w:pPr>
              <w:jc w:val="center"/>
              <w:rPr>
                <w:rFonts w:asciiTheme="minorHAnsi" w:hAnsiTheme="minorHAnsi" w:cstheme="minorHAnsi"/>
                <w:color w:val="000000"/>
                <w:sz w:val="22"/>
                <w:szCs w:val="22"/>
              </w:rPr>
            </w:pPr>
            <w:r>
              <w:rPr>
                <w:rFonts w:ascii="Calibri" w:hAnsi="Calibri" w:cs="Calibri"/>
                <w:color w:val="000000"/>
                <w:sz w:val="22"/>
                <w:szCs w:val="22"/>
              </w:rPr>
              <w:t>353.599,20</w:t>
            </w:r>
          </w:p>
        </w:tc>
      </w:tr>
      <w:tr w:rsidR="00287D75" w:rsidRPr="00377AA7" w14:paraId="765717DE" w14:textId="77777777" w:rsidTr="0036141C">
        <w:trPr>
          <w:jc w:val="center"/>
        </w:trPr>
        <w:tc>
          <w:tcPr>
            <w:tcW w:w="191" w:type="pct"/>
            <w:tcBorders>
              <w:top w:val="nil"/>
              <w:left w:val="nil"/>
              <w:bottom w:val="nil"/>
              <w:right w:val="nil"/>
            </w:tcBorders>
            <w:shd w:val="clear" w:color="auto" w:fill="auto"/>
            <w:noWrap/>
            <w:vAlign w:val="center"/>
          </w:tcPr>
          <w:p w14:paraId="75C6300F" w14:textId="77777777" w:rsidR="00287D75" w:rsidRPr="00C41E5A" w:rsidRDefault="00287D75" w:rsidP="00287D75">
            <w:pPr>
              <w:jc w:val="center"/>
              <w:rPr>
                <w:rFonts w:asciiTheme="minorHAnsi" w:hAnsiTheme="minorHAnsi" w:cstheme="minorHAnsi"/>
                <w:color w:val="000000"/>
                <w:sz w:val="22"/>
                <w:szCs w:val="22"/>
              </w:rPr>
            </w:pPr>
          </w:p>
        </w:tc>
        <w:tc>
          <w:tcPr>
            <w:tcW w:w="577" w:type="pct"/>
            <w:tcBorders>
              <w:top w:val="nil"/>
              <w:left w:val="nil"/>
              <w:bottom w:val="nil"/>
              <w:right w:val="nil"/>
            </w:tcBorders>
            <w:shd w:val="clear" w:color="auto" w:fill="auto"/>
            <w:vAlign w:val="center"/>
          </w:tcPr>
          <w:p w14:paraId="4F2EA28A" w14:textId="77777777" w:rsidR="00287D75" w:rsidRPr="00C41E5A" w:rsidRDefault="00287D75" w:rsidP="00287D75">
            <w:pPr>
              <w:jc w:val="center"/>
              <w:rPr>
                <w:rFonts w:asciiTheme="minorHAnsi" w:hAnsiTheme="minorHAnsi" w:cstheme="minorHAnsi"/>
                <w:color w:val="000000"/>
                <w:sz w:val="22"/>
                <w:szCs w:val="22"/>
              </w:rPr>
            </w:pPr>
          </w:p>
        </w:tc>
        <w:tc>
          <w:tcPr>
            <w:tcW w:w="770" w:type="pct"/>
            <w:tcBorders>
              <w:top w:val="nil"/>
              <w:left w:val="nil"/>
              <w:bottom w:val="nil"/>
              <w:right w:val="nil"/>
            </w:tcBorders>
            <w:shd w:val="clear" w:color="auto" w:fill="auto"/>
            <w:vAlign w:val="center"/>
          </w:tcPr>
          <w:p w14:paraId="4B1E61F9" w14:textId="77777777" w:rsidR="00287D75" w:rsidRPr="00C41E5A" w:rsidRDefault="00287D75" w:rsidP="00287D75">
            <w:pPr>
              <w:jc w:val="center"/>
              <w:rPr>
                <w:rFonts w:asciiTheme="minorHAnsi" w:hAnsiTheme="minorHAnsi" w:cstheme="minorHAnsi"/>
                <w:color w:val="000000"/>
                <w:sz w:val="22"/>
                <w:szCs w:val="22"/>
              </w:rPr>
            </w:pPr>
          </w:p>
        </w:tc>
        <w:tc>
          <w:tcPr>
            <w:tcW w:w="288" w:type="pct"/>
            <w:tcBorders>
              <w:top w:val="nil"/>
              <w:left w:val="nil"/>
              <w:bottom w:val="nil"/>
              <w:right w:val="nil"/>
            </w:tcBorders>
            <w:shd w:val="clear" w:color="auto" w:fill="auto"/>
            <w:vAlign w:val="center"/>
          </w:tcPr>
          <w:p w14:paraId="67A15F20" w14:textId="77777777" w:rsidR="00287D75" w:rsidRPr="00C41E5A" w:rsidRDefault="00287D75" w:rsidP="00287D75">
            <w:pPr>
              <w:jc w:val="center"/>
              <w:rPr>
                <w:rFonts w:asciiTheme="minorHAnsi" w:hAnsiTheme="minorHAnsi" w:cstheme="minorHAnsi"/>
                <w:color w:val="000000"/>
                <w:sz w:val="22"/>
                <w:szCs w:val="22"/>
              </w:rPr>
            </w:pPr>
          </w:p>
        </w:tc>
        <w:tc>
          <w:tcPr>
            <w:tcW w:w="288" w:type="pct"/>
            <w:tcBorders>
              <w:top w:val="nil"/>
              <w:left w:val="nil"/>
              <w:bottom w:val="nil"/>
              <w:right w:val="nil"/>
            </w:tcBorders>
            <w:shd w:val="clear" w:color="auto" w:fill="auto"/>
            <w:vAlign w:val="center"/>
          </w:tcPr>
          <w:p w14:paraId="34CB4E61" w14:textId="77777777" w:rsidR="00287D75" w:rsidRPr="00C41E5A" w:rsidRDefault="00287D75" w:rsidP="0036141C">
            <w:pPr>
              <w:jc w:val="center"/>
              <w:rPr>
                <w:rFonts w:asciiTheme="minorHAnsi" w:hAnsiTheme="minorHAnsi" w:cstheme="minorHAnsi"/>
                <w:color w:val="000000"/>
                <w:sz w:val="22"/>
                <w:szCs w:val="22"/>
              </w:rPr>
            </w:pPr>
          </w:p>
        </w:tc>
        <w:tc>
          <w:tcPr>
            <w:tcW w:w="383" w:type="pct"/>
            <w:tcBorders>
              <w:top w:val="nil"/>
              <w:left w:val="nil"/>
              <w:bottom w:val="nil"/>
              <w:right w:val="nil"/>
            </w:tcBorders>
            <w:shd w:val="clear" w:color="auto" w:fill="auto"/>
            <w:vAlign w:val="center"/>
          </w:tcPr>
          <w:p w14:paraId="768AAD76" w14:textId="77777777" w:rsidR="00287D75" w:rsidRPr="00C41E5A" w:rsidRDefault="00287D75" w:rsidP="0036141C">
            <w:pPr>
              <w:jc w:val="center"/>
              <w:rPr>
                <w:rFonts w:asciiTheme="minorHAnsi" w:hAnsiTheme="minorHAnsi" w:cstheme="minorHAnsi"/>
                <w:color w:val="000000"/>
                <w:sz w:val="22"/>
                <w:szCs w:val="22"/>
              </w:rPr>
            </w:pPr>
          </w:p>
        </w:tc>
        <w:tc>
          <w:tcPr>
            <w:tcW w:w="416" w:type="pct"/>
            <w:tcBorders>
              <w:top w:val="nil"/>
              <w:left w:val="nil"/>
              <w:bottom w:val="nil"/>
              <w:right w:val="nil"/>
            </w:tcBorders>
            <w:shd w:val="clear" w:color="auto" w:fill="auto"/>
            <w:noWrap/>
            <w:vAlign w:val="center"/>
          </w:tcPr>
          <w:p w14:paraId="412D79FC" w14:textId="77777777" w:rsidR="00287D75" w:rsidRPr="00C41E5A" w:rsidRDefault="00287D75" w:rsidP="0036141C">
            <w:pPr>
              <w:jc w:val="center"/>
              <w:rPr>
                <w:rFonts w:asciiTheme="minorHAnsi" w:hAnsiTheme="minorHAnsi" w:cstheme="minorHAnsi"/>
                <w:color w:val="000000"/>
                <w:sz w:val="22"/>
                <w:szCs w:val="22"/>
              </w:rPr>
            </w:pPr>
          </w:p>
        </w:tc>
        <w:tc>
          <w:tcPr>
            <w:tcW w:w="595" w:type="pct"/>
            <w:tcBorders>
              <w:top w:val="nil"/>
              <w:left w:val="nil"/>
              <w:bottom w:val="nil"/>
              <w:right w:val="nil"/>
            </w:tcBorders>
            <w:shd w:val="clear" w:color="auto" w:fill="auto"/>
            <w:vAlign w:val="center"/>
          </w:tcPr>
          <w:p w14:paraId="08AD849A" w14:textId="77777777" w:rsidR="00287D75" w:rsidRPr="00C41E5A" w:rsidRDefault="00287D75" w:rsidP="0036141C">
            <w:pPr>
              <w:jc w:val="center"/>
              <w:rPr>
                <w:rFonts w:asciiTheme="minorHAnsi" w:hAnsiTheme="minorHAnsi" w:cstheme="minorHAnsi"/>
                <w:color w:val="000000"/>
                <w:sz w:val="22"/>
                <w:szCs w:val="22"/>
              </w:rPr>
            </w:pPr>
          </w:p>
        </w:tc>
        <w:tc>
          <w:tcPr>
            <w:tcW w:w="193" w:type="pct"/>
            <w:tcBorders>
              <w:top w:val="nil"/>
              <w:left w:val="nil"/>
              <w:bottom w:val="nil"/>
              <w:right w:val="single" w:sz="4" w:space="0" w:color="auto"/>
            </w:tcBorders>
            <w:shd w:val="clear" w:color="auto" w:fill="auto"/>
            <w:noWrap/>
            <w:vAlign w:val="center"/>
          </w:tcPr>
          <w:p w14:paraId="03C4C970" w14:textId="77777777" w:rsidR="00287D75" w:rsidRPr="00C41E5A" w:rsidRDefault="00287D75" w:rsidP="0036141C">
            <w:pPr>
              <w:jc w:val="center"/>
              <w:rPr>
                <w:rFonts w:asciiTheme="minorHAnsi" w:hAnsiTheme="minorHAnsi" w:cstheme="minorHAnsi"/>
                <w:color w:val="000000"/>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077B9" w14:textId="24FC0DAD" w:rsidR="00287D75" w:rsidRPr="0040793D" w:rsidRDefault="00287D75" w:rsidP="0036141C">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ΣΥΝΟΛΟ ΜΕ ΦΠΑ</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DCA3A" w14:textId="0364D3FE" w:rsidR="00287D75" w:rsidRPr="00C41E5A" w:rsidRDefault="00287D75" w:rsidP="0036141C">
            <w:pPr>
              <w:jc w:val="center"/>
              <w:rPr>
                <w:rFonts w:asciiTheme="minorHAnsi" w:hAnsiTheme="minorHAnsi" w:cstheme="minorHAnsi"/>
                <w:color w:val="000000"/>
                <w:sz w:val="22"/>
                <w:szCs w:val="22"/>
              </w:rPr>
            </w:pPr>
            <w:r w:rsidRPr="00287D75">
              <w:rPr>
                <w:rFonts w:asciiTheme="minorHAnsi" w:hAnsiTheme="minorHAnsi" w:cstheme="minorHAnsi"/>
                <w:color w:val="000000"/>
                <w:sz w:val="22"/>
                <w:szCs w:val="22"/>
              </w:rPr>
              <w:t>2.219,82</w:t>
            </w:r>
          </w:p>
        </w:tc>
        <w:tc>
          <w:tcPr>
            <w:tcW w:w="420" w:type="pct"/>
            <w:tcBorders>
              <w:top w:val="single" w:sz="4" w:space="0" w:color="auto"/>
              <w:left w:val="single" w:sz="4" w:space="0" w:color="auto"/>
              <w:bottom w:val="single" w:sz="4" w:space="0" w:color="auto"/>
            </w:tcBorders>
            <w:shd w:val="clear" w:color="auto" w:fill="auto"/>
            <w:noWrap/>
            <w:vAlign w:val="center"/>
          </w:tcPr>
          <w:p w14:paraId="0E33DAA1" w14:textId="005B4925" w:rsidR="00287D75" w:rsidRPr="00C41E5A" w:rsidRDefault="00287D75" w:rsidP="0036141C">
            <w:pPr>
              <w:jc w:val="center"/>
              <w:rPr>
                <w:rFonts w:asciiTheme="minorHAnsi" w:hAnsiTheme="minorHAnsi" w:cstheme="minorHAnsi"/>
                <w:color w:val="000000"/>
                <w:sz w:val="22"/>
                <w:szCs w:val="22"/>
              </w:rPr>
            </w:pPr>
            <w:r w:rsidRPr="00287D75">
              <w:rPr>
                <w:rFonts w:asciiTheme="minorHAnsi" w:hAnsiTheme="minorHAnsi" w:cstheme="minorHAnsi"/>
                <w:color w:val="000000"/>
                <w:sz w:val="22"/>
                <w:szCs w:val="22"/>
              </w:rPr>
              <w:t>399</w:t>
            </w:r>
            <w:r w:rsidR="0040793D">
              <w:rPr>
                <w:rFonts w:asciiTheme="minorHAnsi" w:hAnsiTheme="minorHAnsi" w:cstheme="minorHAnsi"/>
                <w:color w:val="000000"/>
                <w:sz w:val="22"/>
                <w:szCs w:val="22"/>
              </w:rPr>
              <w:t>.</w:t>
            </w:r>
            <w:r w:rsidRPr="00287D75">
              <w:rPr>
                <w:rFonts w:asciiTheme="minorHAnsi" w:hAnsiTheme="minorHAnsi" w:cstheme="minorHAnsi"/>
                <w:color w:val="000000"/>
                <w:sz w:val="22"/>
                <w:szCs w:val="22"/>
              </w:rPr>
              <w:t>567,10</w:t>
            </w:r>
          </w:p>
        </w:tc>
      </w:tr>
    </w:tbl>
    <w:p w14:paraId="0D9BC4E5" w14:textId="55484979" w:rsidR="0084279F" w:rsidRDefault="0084279F" w:rsidP="004715EB">
      <w:pPr>
        <w:spacing w:after="160" w:line="259" w:lineRule="auto"/>
        <w:rPr>
          <w:rFonts w:ascii="Calibri" w:eastAsia="Calibri" w:hAnsi="Calibri"/>
          <w:b/>
          <w:bCs/>
          <w:sz w:val="28"/>
          <w:szCs w:val="28"/>
          <w:lang w:val="en-US" w:eastAsia="en-US"/>
        </w:rPr>
      </w:pPr>
    </w:p>
    <w:p w14:paraId="31B4F9BE" w14:textId="06DDBD4D" w:rsidR="0036011C" w:rsidRDefault="0036011C" w:rsidP="004715EB">
      <w:pPr>
        <w:spacing w:after="160" w:line="259" w:lineRule="auto"/>
        <w:rPr>
          <w:rFonts w:ascii="Calibri" w:eastAsia="Calibri" w:hAnsi="Calibri"/>
          <w:b/>
          <w:bCs/>
          <w:sz w:val="28"/>
          <w:szCs w:val="28"/>
          <w:lang w:val="en-US" w:eastAsia="en-US"/>
        </w:rPr>
      </w:pPr>
    </w:p>
    <w:p w14:paraId="5A1EFFAC" w14:textId="77777777" w:rsidR="0036011C" w:rsidRDefault="0036011C" w:rsidP="004715EB">
      <w:pPr>
        <w:spacing w:after="160" w:line="259" w:lineRule="auto"/>
        <w:rPr>
          <w:rFonts w:ascii="Calibri" w:eastAsia="Calibri" w:hAnsi="Calibri"/>
          <w:b/>
          <w:bCs/>
          <w:sz w:val="28"/>
          <w:szCs w:val="28"/>
          <w:lang w:val="en-US" w:eastAsia="en-US"/>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91"/>
        <w:gridCol w:w="2716"/>
        <w:gridCol w:w="981"/>
        <w:gridCol w:w="981"/>
        <w:gridCol w:w="839"/>
        <w:gridCol w:w="888"/>
        <w:gridCol w:w="1331"/>
        <w:gridCol w:w="988"/>
        <w:gridCol w:w="1855"/>
        <w:gridCol w:w="1116"/>
        <w:gridCol w:w="1224"/>
      </w:tblGrid>
      <w:tr w:rsidR="00037155" w:rsidRPr="00E25A04" w14:paraId="204A6AD9" w14:textId="77777777" w:rsidTr="00037155">
        <w:trPr>
          <w:trHeight w:val="834"/>
          <w:tblHeader/>
          <w:jc w:val="center"/>
        </w:trPr>
        <w:tc>
          <w:tcPr>
            <w:tcW w:w="5000" w:type="pct"/>
            <w:gridSpan w:val="12"/>
            <w:shd w:val="clear" w:color="auto" w:fill="auto"/>
            <w:vAlign w:val="center"/>
          </w:tcPr>
          <w:p w14:paraId="2F9C753D" w14:textId="72C2E368" w:rsidR="00037155" w:rsidRPr="0051618C" w:rsidRDefault="00037155" w:rsidP="0051618C">
            <w:pPr>
              <w:jc w:val="center"/>
              <w:rPr>
                <w:rFonts w:asciiTheme="minorHAnsi" w:hAnsiTheme="minorHAnsi" w:cstheme="minorHAnsi"/>
                <w:b/>
                <w:bCs/>
                <w:color w:val="000000"/>
                <w:sz w:val="22"/>
                <w:szCs w:val="22"/>
              </w:rPr>
            </w:pPr>
            <w:r w:rsidRPr="00037155">
              <w:rPr>
                <w:rFonts w:asciiTheme="minorHAnsi" w:hAnsiTheme="minorHAnsi" w:cstheme="minorHAnsi"/>
                <w:b/>
                <w:bCs/>
                <w:color w:val="000000"/>
                <w:sz w:val="22"/>
                <w:szCs w:val="22"/>
              </w:rPr>
              <w:t xml:space="preserve">ΟΜΑΔΑ </w:t>
            </w:r>
            <w:r>
              <w:rPr>
                <w:rFonts w:asciiTheme="minorHAnsi" w:hAnsiTheme="minorHAnsi" w:cstheme="minorHAnsi"/>
                <w:b/>
                <w:bCs/>
                <w:color w:val="000000"/>
                <w:sz w:val="22"/>
                <w:szCs w:val="22"/>
              </w:rPr>
              <w:t>Β</w:t>
            </w:r>
            <w:r w:rsidRPr="00037155">
              <w:rPr>
                <w:rFonts w:asciiTheme="minorHAnsi" w:hAnsiTheme="minorHAnsi" w:cstheme="minorHAnsi"/>
                <w:b/>
                <w:bCs/>
                <w:color w:val="000000"/>
                <w:sz w:val="22"/>
                <w:szCs w:val="22"/>
              </w:rPr>
              <w:t xml:space="preserve">  : </w:t>
            </w:r>
            <w:r w:rsidRPr="00037155">
              <w:rPr>
                <w:rFonts w:asciiTheme="minorHAnsi" w:hAnsiTheme="minorHAnsi" w:cstheme="minorHAnsi"/>
                <w:color w:val="000000"/>
                <w:sz w:val="22"/>
                <w:szCs w:val="22"/>
              </w:rPr>
              <w:t xml:space="preserve">Δρομολόγια με λεωφορεία τύπου </w:t>
            </w:r>
            <w:proofErr w:type="spellStart"/>
            <w:r w:rsidRPr="00037155">
              <w:rPr>
                <w:rFonts w:asciiTheme="minorHAnsi" w:hAnsiTheme="minorHAnsi" w:cstheme="minorHAnsi"/>
                <w:color w:val="000000"/>
                <w:sz w:val="22"/>
                <w:szCs w:val="22"/>
              </w:rPr>
              <w:t>bus</w:t>
            </w:r>
            <w:proofErr w:type="spellEnd"/>
            <w:r w:rsidRPr="00037155">
              <w:rPr>
                <w:rFonts w:asciiTheme="minorHAnsi" w:hAnsiTheme="minorHAnsi" w:cstheme="minorHAnsi"/>
                <w:color w:val="000000"/>
                <w:sz w:val="22"/>
                <w:szCs w:val="22"/>
              </w:rPr>
              <w:t xml:space="preserve"> &amp; </w:t>
            </w:r>
            <w:proofErr w:type="spellStart"/>
            <w:r w:rsidRPr="00037155">
              <w:rPr>
                <w:rFonts w:asciiTheme="minorHAnsi" w:hAnsiTheme="minorHAnsi" w:cstheme="minorHAnsi"/>
                <w:color w:val="000000"/>
                <w:sz w:val="22"/>
                <w:szCs w:val="22"/>
              </w:rPr>
              <w:t>minibus</w:t>
            </w:r>
            <w:proofErr w:type="spellEnd"/>
            <w:r w:rsidRPr="00037155">
              <w:rPr>
                <w:rFonts w:asciiTheme="minorHAnsi" w:hAnsiTheme="minorHAnsi" w:cstheme="minorHAnsi"/>
                <w:color w:val="000000"/>
                <w:sz w:val="22"/>
                <w:szCs w:val="22"/>
              </w:rPr>
              <w:t xml:space="preserve"> για τη μεταφορά μαθητών Α΄/</w:t>
            </w:r>
            <w:proofErr w:type="spellStart"/>
            <w:r w:rsidRPr="00037155">
              <w:rPr>
                <w:rFonts w:asciiTheme="minorHAnsi" w:hAnsiTheme="minorHAnsi" w:cstheme="minorHAnsi"/>
                <w:color w:val="000000"/>
                <w:sz w:val="22"/>
                <w:szCs w:val="22"/>
              </w:rPr>
              <w:t>θμιας</w:t>
            </w:r>
            <w:proofErr w:type="spellEnd"/>
            <w:r w:rsidRPr="00037155">
              <w:rPr>
                <w:rFonts w:asciiTheme="minorHAnsi" w:hAnsiTheme="minorHAnsi" w:cstheme="minorHAnsi"/>
                <w:color w:val="000000"/>
                <w:sz w:val="22"/>
                <w:szCs w:val="22"/>
              </w:rPr>
              <w:t xml:space="preserve"> και Β΄/</w:t>
            </w:r>
            <w:proofErr w:type="spellStart"/>
            <w:r w:rsidRPr="00037155">
              <w:rPr>
                <w:rFonts w:asciiTheme="minorHAnsi" w:hAnsiTheme="minorHAnsi" w:cstheme="minorHAnsi"/>
                <w:color w:val="000000"/>
                <w:sz w:val="22"/>
                <w:szCs w:val="22"/>
              </w:rPr>
              <w:t>θμιας</w:t>
            </w:r>
            <w:proofErr w:type="spellEnd"/>
            <w:r w:rsidRPr="00037155">
              <w:rPr>
                <w:rFonts w:asciiTheme="minorHAnsi" w:hAnsiTheme="minorHAnsi" w:cstheme="minorHAnsi"/>
                <w:color w:val="000000"/>
                <w:sz w:val="22"/>
                <w:szCs w:val="22"/>
              </w:rPr>
              <w:t xml:space="preserve"> </w:t>
            </w:r>
            <w:proofErr w:type="spellStart"/>
            <w:r w:rsidRPr="00037155">
              <w:rPr>
                <w:rFonts w:asciiTheme="minorHAnsi" w:hAnsiTheme="minorHAnsi" w:cstheme="minorHAnsi"/>
                <w:color w:val="000000"/>
                <w:sz w:val="22"/>
                <w:szCs w:val="22"/>
              </w:rPr>
              <w:t>Εκπ</w:t>
            </w:r>
            <w:proofErr w:type="spellEnd"/>
            <w:r w:rsidRPr="00037155">
              <w:rPr>
                <w:rFonts w:asciiTheme="minorHAnsi" w:hAnsiTheme="minorHAnsi" w:cstheme="minorHAnsi"/>
                <w:color w:val="000000"/>
                <w:sz w:val="22"/>
                <w:szCs w:val="22"/>
              </w:rPr>
              <w:t>/</w:t>
            </w:r>
            <w:proofErr w:type="spellStart"/>
            <w:r w:rsidRPr="00037155">
              <w:rPr>
                <w:rFonts w:asciiTheme="minorHAnsi" w:hAnsiTheme="minorHAnsi" w:cstheme="minorHAnsi"/>
                <w:color w:val="000000"/>
                <w:sz w:val="22"/>
                <w:szCs w:val="22"/>
              </w:rPr>
              <w:t>σης</w:t>
            </w:r>
            <w:proofErr w:type="spellEnd"/>
            <w:r w:rsidRPr="00037155">
              <w:rPr>
                <w:rFonts w:asciiTheme="minorHAnsi" w:hAnsiTheme="minorHAnsi" w:cstheme="minorHAnsi"/>
                <w:color w:val="000000"/>
                <w:sz w:val="22"/>
                <w:szCs w:val="22"/>
              </w:rPr>
              <w:t xml:space="preserve">  με προορισμό  σε  σχολικές μονάδες, χωρικής αρμοδιότητας Δήμου Ιεράπετρας</w:t>
            </w:r>
          </w:p>
        </w:tc>
      </w:tr>
      <w:tr w:rsidR="00B508A6" w:rsidRPr="00E25A04" w14:paraId="3252C2D0" w14:textId="2EA2F1C5" w:rsidTr="005964E9">
        <w:trPr>
          <w:cantSplit/>
          <w:trHeight w:val="1603"/>
          <w:tblHeader/>
          <w:jc w:val="center"/>
        </w:trPr>
        <w:tc>
          <w:tcPr>
            <w:tcW w:w="185" w:type="pct"/>
            <w:shd w:val="clear" w:color="auto" w:fill="auto"/>
            <w:textDirection w:val="btLr"/>
            <w:vAlign w:val="center"/>
            <w:hideMark/>
          </w:tcPr>
          <w:p w14:paraId="40EA8D56" w14:textId="77777777" w:rsidR="0051618C" w:rsidRPr="00E25A04" w:rsidRDefault="0051618C" w:rsidP="005A315B">
            <w:pPr>
              <w:ind w:left="113" w:right="113"/>
              <w:jc w:val="center"/>
              <w:rPr>
                <w:rFonts w:asciiTheme="minorHAnsi" w:hAnsiTheme="minorHAnsi" w:cstheme="minorHAnsi"/>
                <w:b/>
                <w:bCs/>
                <w:color w:val="000000"/>
                <w:sz w:val="22"/>
                <w:szCs w:val="22"/>
              </w:rPr>
            </w:pPr>
            <w:r w:rsidRPr="00265124">
              <w:rPr>
                <w:rFonts w:asciiTheme="minorHAnsi" w:hAnsiTheme="minorHAnsi" w:cstheme="minorHAnsi"/>
                <w:b/>
                <w:bCs/>
                <w:color w:val="000000"/>
                <w:sz w:val="22"/>
                <w:szCs w:val="22"/>
              </w:rPr>
              <w:t>A/A</w:t>
            </w:r>
          </w:p>
          <w:p w14:paraId="3B1DB81B" w14:textId="407AC529" w:rsidR="0051618C" w:rsidRPr="00265124" w:rsidRDefault="0051618C" w:rsidP="005A315B">
            <w:pPr>
              <w:ind w:left="113" w:right="113"/>
              <w:jc w:val="center"/>
              <w:rPr>
                <w:rFonts w:asciiTheme="minorHAnsi" w:hAnsiTheme="minorHAnsi" w:cstheme="minorHAnsi"/>
                <w:b/>
                <w:bCs/>
                <w:color w:val="000000"/>
                <w:sz w:val="22"/>
                <w:szCs w:val="22"/>
              </w:rPr>
            </w:pPr>
          </w:p>
        </w:tc>
        <w:tc>
          <w:tcPr>
            <w:tcW w:w="671" w:type="pct"/>
            <w:shd w:val="clear" w:color="auto" w:fill="auto"/>
            <w:textDirection w:val="btLr"/>
            <w:vAlign w:val="center"/>
            <w:hideMark/>
          </w:tcPr>
          <w:p w14:paraId="7E2CA90A" w14:textId="77777777" w:rsidR="0051618C" w:rsidRPr="00265124" w:rsidRDefault="0051618C" w:rsidP="005A315B">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Τόπος Παραλαβής</w:t>
            </w:r>
          </w:p>
        </w:tc>
        <w:tc>
          <w:tcPr>
            <w:tcW w:w="871" w:type="pct"/>
            <w:shd w:val="clear" w:color="auto" w:fill="auto"/>
            <w:textDirection w:val="btLr"/>
            <w:vAlign w:val="center"/>
            <w:hideMark/>
          </w:tcPr>
          <w:p w14:paraId="125DDE8B" w14:textId="77777777" w:rsidR="0051618C" w:rsidRPr="00265124" w:rsidRDefault="0051618C" w:rsidP="005A315B">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Τόπος προορισμού</w:t>
            </w:r>
          </w:p>
        </w:tc>
        <w:tc>
          <w:tcPr>
            <w:tcW w:w="315" w:type="pct"/>
            <w:shd w:val="clear" w:color="auto" w:fill="auto"/>
            <w:textDirection w:val="btLr"/>
            <w:vAlign w:val="center"/>
            <w:hideMark/>
          </w:tcPr>
          <w:p w14:paraId="362F425A" w14:textId="77777777" w:rsidR="0051618C" w:rsidRPr="00265124" w:rsidRDefault="0051618C" w:rsidP="005A315B">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 xml:space="preserve">Αριθμός </w:t>
            </w:r>
            <w:proofErr w:type="spellStart"/>
            <w:r w:rsidRPr="00265124">
              <w:rPr>
                <w:rFonts w:asciiTheme="minorHAnsi" w:hAnsiTheme="minorHAnsi" w:cstheme="minorHAnsi"/>
                <w:b/>
                <w:bCs/>
                <w:sz w:val="22"/>
                <w:szCs w:val="22"/>
              </w:rPr>
              <w:t>μθτ</w:t>
            </w:r>
            <w:proofErr w:type="spellEnd"/>
            <w:r w:rsidRPr="00265124">
              <w:rPr>
                <w:rFonts w:asciiTheme="minorHAnsi" w:hAnsiTheme="minorHAnsi" w:cstheme="minorHAnsi"/>
                <w:b/>
                <w:bCs/>
                <w:sz w:val="22"/>
                <w:szCs w:val="22"/>
              </w:rPr>
              <w:t xml:space="preserve"> Α/</w:t>
            </w:r>
            <w:proofErr w:type="spellStart"/>
            <w:r w:rsidRPr="00265124">
              <w:rPr>
                <w:rFonts w:asciiTheme="minorHAnsi" w:hAnsiTheme="minorHAnsi" w:cstheme="minorHAnsi"/>
                <w:b/>
                <w:bCs/>
                <w:sz w:val="22"/>
                <w:szCs w:val="22"/>
              </w:rPr>
              <w:t>θμια</w:t>
            </w:r>
            <w:proofErr w:type="spellEnd"/>
          </w:p>
        </w:tc>
        <w:tc>
          <w:tcPr>
            <w:tcW w:w="315" w:type="pct"/>
            <w:shd w:val="clear" w:color="auto" w:fill="auto"/>
            <w:textDirection w:val="btLr"/>
            <w:vAlign w:val="center"/>
            <w:hideMark/>
          </w:tcPr>
          <w:p w14:paraId="4E1157F4" w14:textId="77777777" w:rsidR="0051618C" w:rsidRPr="00265124" w:rsidRDefault="0051618C" w:rsidP="005A315B">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 xml:space="preserve">Αριθμός </w:t>
            </w:r>
            <w:proofErr w:type="spellStart"/>
            <w:r w:rsidRPr="00265124">
              <w:rPr>
                <w:rFonts w:asciiTheme="minorHAnsi" w:hAnsiTheme="minorHAnsi" w:cstheme="minorHAnsi"/>
                <w:b/>
                <w:bCs/>
                <w:sz w:val="22"/>
                <w:szCs w:val="22"/>
              </w:rPr>
              <w:t>μθτ</w:t>
            </w:r>
            <w:proofErr w:type="spellEnd"/>
            <w:r w:rsidRPr="00265124">
              <w:rPr>
                <w:rFonts w:asciiTheme="minorHAnsi" w:hAnsiTheme="minorHAnsi" w:cstheme="minorHAnsi"/>
                <w:b/>
                <w:bCs/>
                <w:sz w:val="22"/>
                <w:szCs w:val="22"/>
              </w:rPr>
              <w:t xml:space="preserve"> Β/</w:t>
            </w:r>
            <w:proofErr w:type="spellStart"/>
            <w:r w:rsidRPr="00265124">
              <w:rPr>
                <w:rFonts w:asciiTheme="minorHAnsi" w:hAnsiTheme="minorHAnsi" w:cstheme="minorHAnsi"/>
                <w:b/>
                <w:bCs/>
                <w:sz w:val="22"/>
                <w:szCs w:val="22"/>
              </w:rPr>
              <w:t>θμια</w:t>
            </w:r>
            <w:proofErr w:type="spellEnd"/>
          </w:p>
        </w:tc>
        <w:tc>
          <w:tcPr>
            <w:tcW w:w="269" w:type="pct"/>
            <w:shd w:val="clear" w:color="auto" w:fill="auto"/>
            <w:textDirection w:val="btLr"/>
            <w:vAlign w:val="center"/>
            <w:hideMark/>
          </w:tcPr>
          <w:p w14:paraId="0A67FCA4" w14:textId="77777777" w:rsidR="0051618C" w:rsidRPr="00265124" w:rsidRDefault="0051618C" w:rsidP="005A315B">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Όχημα</w:t>
            </w:r>
          </w:p>
        </w:tc>
        <w:tc>
          <w:tcPr>
            <w:tcW w:w="285" w:type="pct"/>
            <w:shd w:val="clear" w:color="auto" w:fill="auto"/>
            <w:textDirection w:val="btLr"/>
            <w:vAlign w:val="center"/>
            <w:hideMark/>
          </w:tcPr>
          <w:p w14:paraId="5253E09D" w14:textId="598CCAE3" w:rsidR="0051618C" w:rsidRPr="00265124" w:rsidRDefault="0051618C" w:rsidP="005A315B">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Σύνολο</w:t>
            </w:r>
            <w:r w:rsidRPr="00E25A04">
              <w:rPr>
                <w:rFonts w:asciiTheme="minorHAnsi" w:hAnsiTheme="minorHAnsi" w:cstheme="minorHAnsi"/>
                <w:b/>
                <w:bCs/>
                <w:sz w:val="22"/>
                <w:szCs w:val="22"/>
              </w:rPr>
              <w:t xml:space="preserve"> χλμ.</w:t>
            </w:r>
          </w:p>
        </w:tc>
        <w:tc>
          <w:tcPr>
            <w:tcW w:w="427" w:type="pct"/>
            <w:shd w:val="clear" w:color="auto" w:fill="auto"/>
            <w:textDirection w:val="btLr"/>
            <w:vAlign w:val="center"/>
            <w:hideMark/>
          </w:tcPr>
          <w:p w14:paraId="76DCDA59" w14:textId="77777777" w:rsidR="0051618C" w:rsidRPr="00265124" w:rsidRDefault="0051618C" w:rsidP="005A315B">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Δρομολόγιο μονό ή με επιστροφή</w:t>
            </w:r>
          </w:p>
        </w:tc>
        <w:tc>
          <w:tcPr>
            <w:tcW w:w="317" w:type="pct"/>
            <w:shd w:val="clear" w:color="auto" w:fill="auto"/>
            <w:textDirection w:val="btLr"/>
            <w:vAlign w:val="center"/>
            <w:hideMark/>
          </w:tcPr>
          <w:p w14:paraId="11B17714" w14:textId="77777777" w:rsidR="0051618C" w:rsidRPr="00265124" w:rsidRDefault="0051618C" w:rsidP="005A315B">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Συνοδός</w:t>
            </w:r>
          </w:p>
        </w:tc>
        <w:tc>
          <w:tcPr>
            <w:tcW w:w="595" w:type="pct"/>
            <w:shd w:val="clear" w:color="auto" w:fill="auto"/>
            <w:textDirection w:val="btLr"/>
            <w:vAlign w:val="center"/>
            <w:hideMark/>
          </w:tcPr>
          <w:p w14:paraId="6031FFB9" w14:textId="42242857" w:rsidR="0051618C" w:rsidRPr="00265124" w:rsidRDefault="0051618C" w:rsidP="005A315B">
            <w:pPr>
              <w:ind w:left="113" w:right="113"/>
              <w:jc w:val="center"/>
              <w:rPr>
                <w:rFonts w:asciiTheme="minorHAnsi" w:hAnsiTheme="minorHAnsi" w:cstheme="minorHAnsi"/>
                <w:b/>
                <w:bCs/>
                <w:sz w:val="22"/>
                <w:szCs w:val="22"/>
              </w:rPr>
            </w:pPr>
            <w:proofErr w:type="spellStart"/>
            <w:r w:rsidRPr="00265124">
              <w:rPr>
                <w:rFonts w:asciiTheme="minorHAnsi" w:hAnsiTheme="minorHAnsi" w:cstheme="minorHAnsi"/>
                <w:b/>
                <w:bCs/>
                <w:sz w:val="22"/>
                <w:szCs w:val="22"/>
              </w:rPr>
              <w:t>Αρ</w:t>
            </w:r>
            <w:proofErr w:type="spellEnd"/>
            <w:r w:rsidRPr="00265124">
              <w:rPr>
                <w:rFonts w:asciiTheme="minorHAnsi" w:hAnsiTheme="minorHAnsi" w:cstheme="minorHAnsi"/>
                <w:b/>
                <w:bCs/>
                <w:sz w:val="22"/>
                <w:szCs w:val="22"/>
              </w:rPr>
              <w:t>. Δρομ</w:t>
            </w:r>
            <w:r w:rsidRPr="00E25A04">
              <w:rPr>
                <w:rFonts w:asciiTheme="minorHAnsi" w:hAnsiTheme="minorHAnsi" w:cstheme="minorHAnsi"/>
                <w:b/>
                <w:bCs/>
                <w:sz w:val="22"/>
                <w:szCs w:val="22"/>
              </w:rPr>
              <w:t>ολογίων</w:t>
            </w:r>
            <w:r w:rsidRPr="00265124">
              <w:rPr>
                <w:rFonts w:asciiTheme="minorHAnsi" w:hAnsiTheme="minorHAnsi" w:cstheme="minorHAnsi"/>
                <w:b/>
                <w:bCs/>
                <w:sz w:val="22"/>
                <w:szCs w:val="22"/>
              </w:rPr>
              <w:t xml:space="preserve"> </w:t>
            </w:r>
          </w:p>
        </w:tc>
        <w:tc>
          <w:tcPr>
            <w:tcW w:w="358" w:type="pct"/>
            <w:shd w:val="clear" w:color="auto" w:fill="auto"/>
            <w:textDirection w:val="btLr"/>
            <w:vAlign w:val="center"/>
            <w:hideMark/>
          </w:tcPr>
          <w:p w14:paraId="792C44A7" w14:textId="2A4F5A95" w:rsidR="0051618C" w:rsidRPr="00265124" w:rsidRDefault="0051618C" w:rsidP="005A315B">
            <w:pPr>
              <w:ind w:left="113" w:right="113"/>
              <w:jc w:val="center"/>
              <w:rPr>
                <w:rFonts w:asciiTheme="minorHAnsi" w:hAnsiTheme="minorHAnsi" w:cstheme="minorHAnsi"/>
                <w:b/>
                <w:bCs/>
                <w:color w:val="000000"/>
                <w:sz w:val="22"/>
                <w:szCs w:val="22"/>
              </w:rPr>
            </w:pPr>
            <w:r w:rsidRPr="00265124">
              <w:rPr>
                <w:rFonts w:asciiTheme="minorHAnsi" w:hAnsiTheme="minorHAnsi" w:cstheme="minorHAnsi"/>
                <w:b/>
                <w:bCs/>
                <w:color w:val="000000"/>
                <w:sz w:val="22"/>
                <w:szCs w:val="22"/>
              </w:rPr>
              <w:t xml:space="preserve"> Ημερήσιο Κόστος </w:t>
            </w:r>
            <w:r w:rsidRPr="00E25A04">
              <w:rPr>
                <w:rFonts w:asciiTheme="minorHAnsi" w:hAnsiTheme="minorHAnsi" w:cstheme="minorHAnsi"/>
                <w:b/>
                <w:bCs/>
                <w:color w:val="000000"/>
                <w:sz w:val="22"/>
                <w:szCs w:val="22"/>
              </w:rPr>
              <w:t>χωρίς</w:t>
            </w:r>
            <w:r w:rsidRPr="00265124">
              <w:rPr>
                <w:rFonts w:asciiTheme="minorHAnsi" w:hAnsiTheme="minorHAnsi" w:cstheme="minorHAnsi"/>
                <w:b/>
                <w:bCs/>
                <w:color w:val="000000"/>
                <w:sz w:val="22"/>
                <w:szCs w:val="22"/>
              </w:rPr>
              <w:t xml:space="preserve"> ΦΠΑ  </w:t>
            </w:r>
          </w:p>
        </w:tc>
        <w:tc>
          <w:tcPr>
            <w:tcW w:w="393" w:type="pct"/>
            <w:textDirection w:val="btLr"/>
            <w:vAlign w:val="center"/>
          </w:tcPr>
          <w:p w14:paraId="3C21F0FA" w14:textId="583CD9A9" w:rsidR="0051618C" w:rsidRPr="00265124" w:rsidRDefault="0051618C" w:rsidP="005A315B">
            <w:pPr>
              <w:ind w:left="113" w:right="113"/>
              <w:jc w:val="center"/>
              <w:rPr>
                <w:rFonts w:asciiTheme="minorHAnsi" w:hAnsiTheme="minorHAnsi" w:cstheme="minorHAnsi"/>
                <w:b/>
                <w:bCs/>
                <w:color w:val="000000"/>
                <w:sz w:val="22"/>
                <w:szCs w:val="22"/>
              </w:rPr>
            </w:pPr>
            <w:r w:rsidRPr="0051618C">
              <w:rPr>
                <w:rFonts w:asciiTheme="minorHAnsi" w:hAnsiTheme="minorHAnsi" w:cstheme="minorHAnsi"/>
                <w:b/>
                <w:bCs/>
                <w:color w:val="000000"/>
                <w:sz w:val="22"/>
                <w:szCs w:val="22"/>
              </w:rPr>
              <w:t>Ετήσιο</w:t>
            </w:r>
            <w:r w:rsidRPr="00A22272">
              <w:t xml:space="preserve"> </w:t>
            </w:r>
            <w:r w:rsidRPr="0051618C">
              <w:rPr>
                <w:rFonts w:asciiTheme="minorHAnsi" w:hAnsiTheme="minorHAnsi" w:cstheme="minorHAnsi"/>
                <w:b/>
                <w:bCs/>
                <w:color w:val="000000"/>
                <w:sz w:val="22"/>
                <w:szCs w:val="22"/>
              </w:rPr>
              <w:t>Κόστος</w:t>
            </w:r>
            <w:r w:rsidRPr="00A22272">
              <w:t xml:space="preserve"> </w:t>
            </w:r>
          </w:p>
        </w:tc>
      </w:tr>
      <w:tr w:rsidR="00B508A6" w:rsidRPr="00E25A04" w14:paraId="0BF0AF60" w14:textId="7D267B90" w:rsidTr="00037155">
        <w:trPr>
          <w:trHeight w:val="2710"/>
          <w:jc w:val="center"/>
        </w:trPr>
        <w:tc>
          <w:tcPr>
            <w:tcW w:w="185" w:type="pct"/>
            <w:shd w:val="clear" w:color="auto" w:fill="auto"/>
            <w:noWrap/>
            <w:vAlign w:val="center"/>
            <w:hideMark/>
          </w:tcPr>
          <w:p w14:paraId="2C08810D"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w:t>
            </w:r>
          </w:p>
        </w:tc>
        <w:tc>
          <w:tcPr>
            <w:tcW w:w="671" w:type="pct"/>
            <w:shd w:val="clear" w:color="auto" w:fill="auto"/>
            <w:vAlign w:val="center"/>
            <w:hideMark/>
          </w:tcPr>
          <w:p w14:paraId="5D4BA13E"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Μάλλες</w:t>
            </w:r>
            <w:proofErr w:type="spellEnd"/>
            <w:r w:rsidRPr="00265124">
              <w:rPr>
                <w:rFonts w:asciiTheme="minorHAnsi" w:hAnsiTheme="minorHAnsi" w:cstheme="minorHAnsi"/>
                <w:sz w:val="22"/>
                <w:szCs w:val="22"/>
              </w:rPr>
              <w:t xml:space="preserve"> -Ανατολή -</w:t>
            </w:r>
            <w:proofErr w:type="spellStart"/>
            <w:r w:rsidRPr="00265124">
              <w:rPr>
                <w:rFonts w:asciiTheme="minorHAnsi" w:hAnsiTheme="minorHAnsi" w:cstheme="minorHAnsi"/>
                <w:sz w:val="22"/>
                <w:szCs w:val="22"/>
              </w:rPr>
              <w:t>Καλαμαύκα</w:t>
            </w:r>
            <w:proofErr w:type="spellEnd"/>
          </w:p>
        </w:tc>
        <w:tc>
          <w:tcPr>
            <w:tcW w:w="871" w:type="pct"/>
            <w:shd w:val="clear" w:color="auto" w:fill="auto"/>
            <w:vAlign w:val="center"/>
            <w:hideMark/>
          </w:tcPr>
          <w:p w14:paraId="3975B957"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1o Γυμνάσιο Ιεράπετρας, 2o Γυμνάσιο Ιεράπετρας ,3o Γυμνάσιο Ιεράπετρας , 2o Γενικό Λύκειο Ιεράπετρας, ΕΠΑΛ Ιεράπετρας, 1o ΓΕΛ Ιεράπετρας,1o Δημοτικό Σχολείο Ιεράπετρας, 2o Δημοτικό Σχολείο, 4o Δημοτικό Σχολείο </w:t>
            </w:r>
            <w:proofErr w:type="spellStart"/>
            <w:r w:rsidRPr="00265124">
              <w:rPr>
                <w:rFonts w:asciiTheme="minorHAnsi" w:hAnsiTheme="minorHAnsi" w:cstheme="minorHAnsi"/>
                <w:sz w:val="22"/>
                <w:szCs w:val="22"/>
              </w:rPr>
              <w:t>Ιεράπετρας,ΕΕΕΚ</w:t>
            </w:r>
            <w:proofErr w:type="spellEnd"/>
            <w:r w:rsidRPr="00265124">
              <w:rPr>
                <w:rFonts w:asciiTheme="minorHAnsi" w:hAnsiTheme="minorHAnsi" w:cstheme="minorHAnsi"/>
                <w:sz w:val="22"/>
                <w:szCs w:val="22"/>
              </w:rPr>
              <w:t xml:space="preserve"> Ιεράπετρας</w:t>
            </w:r>
          </w:p>
        </w:tc>
        <w:tc>
          <w:tcPr>
            <w:tcW w:w="315" w:type="pct"/>
            <w:shd w:val="clear" w:color="auto" w:fill="auto"/>
            <w:noWrap/>
            <w:vAlign w:val="center"/>
            <w:hideMark/>
          </w:tcPr>
          <w:p w14:paraId="7454151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w:t>
            </w:r>
          </w:p>
        </w:tc>
        <w:tc>
          <w:tcPr>
            <w:tcW w:w="315" w:type="pct"/>
            <w:shd w:val="clear" w:color="auto" w:fill="auto"/>
            <w:noWrap/>
            <w:vAlign w:val="center"/>
            <w:hideMark/>
          </w:tcPr>
          <w:p w14:paraId="58B944E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16</w:t>
            </w:r>
          </w:p>
        </w:tc>
        <w:tc>
          <w:tcPr>
            <w:tcW w:w="269" w:type="pct"/>
            <w:shd w:val="clear" w:color="auto" w:fill="auto"/>
            <w:vAlign w:val="center"/>
            <w:hideMark/>
          </w:tcPr>
          <w:p w14:paraId="56954B60"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ΜΙΝΙ</w:t>
            </w:r>
          </w:p>
        </w:tc>
        <w:tc>
          <w:tcPr>
            <w:tcW w:w="285" w:type="pct"/>
            <w:shd w:val="clear" w:color="auto" w:fill="auto"/>
            <w:vAlign w:val="center"/>
            <w:hideMark/>
          </w:tcPr>
          <w:p w14:paraId="38798C93"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31,6</w:t>
            </w:r>
          </w:p>
        </w:tc>
        <w:tc>
          <w:tcPr>
            <w:tcW w:w="427" w:type="pct"/>
            <w:shd w:val="clear" w:color="auto" w:fill="auto"/>
            <w:vAlign w:val="center"/>
            <w:hideMark/>
          </w:tcPr>
          <w:p w14:paraId="2A12B00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29F8DBF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4B1B1BC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6A063A1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129,28</w:t>
            </w:r>
          </w:p>
        </w:tc>
        <w:tc>
          <w:tcPr>
            <w:tcW w:w="393" w:type="pct"/>
            <w:vAlign w:val="center"/>
          </w:tcPr>
          <w:p w14:paraId="485F2DDC" w14:textId="31770455"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23.270,40</w:t>
            </w:r>
          </w:p>
        </w:tc>
      </w:tr>
      <w:tr w:rsidR="00B508A6" w:rsidRPr="00E25A04" w14:paraId="601091BE" w14:textId="066F3627" w:rsidTr="00037155">
        <w:trPr>
          <w:trHeight w:val="2063"/>
          <w:jc w:val="center"/>
        </w:trPr>
        <w:tc>
          <w:tcPr>
            <w:tcW w:w="185" w:type="pct"/>
            <w:shd w:val="clear" w:color="auto" w:fill="auto"/>
            <w:noWrap/>
            <w:vAlign w:val="center"/>
            <w:hideMark/>
          </w:tcPr>
          <w:p w14:paraId="2B84AFDF"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2</w:t>
            </w:r>
          </w:p>
        </w:tc>
        <w:tc>
          <w:tcPr>
            <w:tcW w:w="671" w:type="pct"/>
            <w:shd w:val="clear" w:color="auto" w:fill="auto"/>
            <w:vAlign w:val="center"/>
            <w:hideMark/>
          </w:tcPr>
          <w:p w14:paraId="1C5BC81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 Μύρτος -Κοπάνες, </w:t>
            </w:r>
            <w:proofErr w:type="spellStart"/>
            <w:r w:rsidRPr="00265124">
              <w:rPr>
                <w:rFonts w:asciiTheme="minorHAnsi" w:hAnsiTheme="minorHAnsi" w:cstheme="minorHAnsi"/>
                <w:sz w:val="22"/>
                <w:szCs w:val="22"/>
              </w:rPr>
              <w:t>Αμμουδάρες</w:t>
            </w:r>
            <w:proofErr w:type="spellEnd"/>
            <w:r w:rsidRPr="00265124">
              <w:rPr>
                <w:rFonts w:asciiTheme="minorHAnsi" w:hAnsiTheme="minorHAnsi" w:cstheme="minorHAnsi"/>
                <w:sz w:val="22"/>
                <w:szCs w:val="22"/>
              </w:rPr>
              <w:t xml:space="preserve">- Νέα Ανατολή - Στόμιο - </w:t>
            </w:r>
            <w:proofErr w:type="spellStart"/>
            <w:r w:rsidRPr="00265124">
              <w:rPr>
                <w:rFonts w:asciiTheme="minorHAnsi" w:hAnsiTheme="minorHAnsi" w:cstheme="minorHAnsi"/>
                <w:sz w:val="22"/>
                <w:szCs w:val="22"/>
              </w:rPr>
              <w:t>Γρά</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Λυγιά</w:t>
            </w:r>
            <w:proofErr w:type="spellEnd"/>
            <w:r w:rsidRPr="00265124">
              <w:rPr>
                <w:rFonts w:asciiTheme="minorHAnsi" w:hAnsiTheme="minorHAnsi" w:cstheme="minorHAnsi"/>
                <w:sz w:val="22"/>
                <w:szCs w:val="22"/>
              </w:rPr>
              <w:t xml:space="preserve"> - Ποταμοί</w:t>
            </w:r>
          </w:p>
        </w:tc>
        <w:tc>
          <w:tcPr>
            <w:tcW w:w="871" w:type="pct"/>
            <w:shd w:val="clear" w:color="auto" w:fill="auto"/>
            <w:vAlign w:val="center"/>
            <w:hideMark/>
          </w:tcPr>
          <w:p w14:paraId="0818F30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1o Γυμνάσιο Ιεράπετρας, 2o Γυμνάσιο Ιεράπετρας , 2o Γενικό Λύκειο Ιεράπετρας, ΕΠΑΛ Ιεράπετρας, 1o  ΓΕΛ Ιεράπετρας, -ΕΕΕΚ Ιεράπετρας</w:t>
            </w:r>
          </w:p>
        </w:tc>
        <w:tc>
          <w:tcPr>
            <w:tcW w:w="315" w:type="pct"/>
            <w:shd w:val="clear" w:color="auto" w:fill="auto"/>
            <w:noWrap/>
            <w:vAlign w:val="center"/>
            <w:hideMark/>
          </w:tcPr>
          <w:p w14:paraId="40301C0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shd w:val="clear" w:color="auto" w:fill="auto"/>
            <w:noWrap/>
            <w:vAlign w:val="center"/>
            <w:hideMark/>
          </w:tcPr>
          <w:p w14:paraId="10AEF84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97</w:t>
            </w:r>
          </w:p>
        </w:tc>
        <w:tc>
          <w:tcPr>
            <w:tcW w:w="269" w:type="pct"/>
            <w:shd w:val="clear" w:color="auto" w:fill="auto"/>
            <w:vAlign w:val="center"/>
            <w:hideMark/>
          </w:tcPr>
          <w:p w14:paraId="23779230"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85" w:type="pct"/>
            <w:shd w:val="clear" w:color="auto" w:fill="auto"/>
            <w:vAlign w:val="center"/>
            <w:hideMark/>
          </w:tcPr>
          <w:p w14:paraId="3D2FFF79"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18,1</w:t>
            </w:r>
          </w:p>
        </w:tc>
        <w:tc>
          <w:tcPr>
            <w:tcW w:w="427" w:type="pct"/>
            <w:shd w:val="clear" w:color="auto" w:fill="auto"/>
            <w:vAlign w:val="center"/>
            <w:hideMark/>
          </w:tcPr>
          <w:p w14:paraId="75689C1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49394E7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3682F32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w:t>
            </w:r>
          </w:p>
        </w:tc>
        <w:tc>
          <w:tcPr>
            <w:tcW w:w="358" w:type="pct"/>
            <w:shd w:val="clear" w:color="auto" w:fill="auto"/>
            <w:noWrap/>
            <w:vAlign w:val="center"/>
            <w:hideMark/>
          </w:tcPr>
          <w:p w14:paraId="58B62E0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190,28</w:t>
            </w:r>
          </w:p>
        </w:tc>
        <w:tc>
          <w:tcPr>
            <w:tcW w:w="393" w:type="pct"/>
            <w:vAlign w:val="center"/>
          </w:tcPr>
          <w:p w14:paraId="737D38DA" w14:textId="3DEE05D9"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34.250,40</w:t>
            </w:r>
          </w:p>
        </w:tc>
      </w:tr>
      <w:tr w:rsidR="00B508A6" w:rsidRPr="00E25A04" w14:paraId="1D5826D5" w14:textId="25FAF65D" w:rsidTr="00037155">
        <w:trPr>
          <w:trHeight w:val="1641"/>
          <w:jc w:val="center"/>
        </w:trPr>
        <w:tc>
          <w:tcPr>
            <w:tcW w:w="185" w:type="pct"/>
            <w:shd w:val="clear" w:color="auto" w:fill="auto"/>
            <w:noWrap/>
            <w:vAlign w:val="center"/>
            <w:hideMark/>
          </w:tcPr>
          <w:p w14:paraId="76B3FFA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lastRenderedPageBreak/>
              <w:t>3</w:t>
            </w:r>
          </w:p>
        </w:tc>
        <w:tc>
          <w:tcPr>
            <w:tcW w:w="671" w:type="pct"/>
            <w:shd w:val="clear" w:color="auto" w:fill="auto"/>
            <w:vAlign w:val="center"/>
            <w:hideMark/>
          </w:tcPr>
          <w:p w14:paraId="7262F35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 Μύρτος -Κοπάνες, </w:t>
            </w:r>
            <w:proofErr w:type="spellStart"/>
            <w:r w:rsidRPr="00265124">
              <w:rPr>
                <w:rFonts w:asciiTheme="minorHAnsi" w:hAnsiTheme="minorHAnsi" w:cstheme="minorHAnsi"/>
                <w:sz w:val="22"/>
                <w:szCs w:val="22"/>
              </w:rPr>
              <w:t>Αμμουδάρες</w:t>
            </w:r>
            <w:proofErr w:type="spellEnd"/>
            <w:r w:rsidRPr="00265124">
              <w:rPr>
                <w:rFonts w:asciiTheme="minorHAnsi" w:hAnsiTheme="minorHAnsi" w:cstheme="minorHAnsi"/>
                <w:sz w:val="22"/>
                <w:szCs w:val="22"/>
              </w:rPr>
              <w:t xml:space="preserve">- Νέα Ανατολή - Στόμιο - </w:t>
            </w:r>
            <w:proofErr w:type="spellStart"/>
            <w:r w:rsidRPr="00265124">
              <w:rPr>
                <w:rFonts w:asciiTheme="minorHAnsi" w:hAnsiTheme="minorHAnsi" w:cstheme="minorHAnsi"/>
                <w:sz w:val="22"/>
                <w:szCs w:val="22"/>
              </w:rPr>
              <w:t>Γρά</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Λυγιά</w:t>
            </w:r>
            <w:proofErr w:type="spellEnd"/>
            <w:r w:rsidRPr="00265124">
              <w:rPr>
                <w:rFonts w:asciiTheme="minorHAnsi" w:hAnsiTheme="minorHAnsi" w:cstheme="minorHAnsi"/>
                <w:sz w:val="22"/>
                <w:szCs w:val="22"/>
              </w:rPr>
              <w:t xml:space="preserve"> - Ποταμοί</w:t>
            </w:r>
          </w:p>
        </w:tc>
        <w:tc>
          <w:tcPr>
            <w:tcW w:w="871" w:type="pct"/>
            <w:shd w:val="clear" w:color="auto" w:fill="auto"/>
            <w:vAlign w:val="center"/>
            <w:hideMark/>
          </w:tcPr>
          <w:p w14:paraId="591E5CC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3ο Δ.Σ. Ιεράπετρας , 1o Γυμνάσιο Ιεράπετρας, 2o Γυμνάσιο Ιεράπετρας , 2o Γενικό Λύκειο Ιεράπετρας, ΕΠΑΛ Ιεράπετρας, 1o  ΓΕΛ Ιεράπετρας</w:t>
            </w:r>
          </w:p>
        </w:tc>
        <w:tc>
          <w:tcPr>
            <w:tcW w:w="315" w:type="pct"/>
            <w:shd w:val="clear" w:color="auto" w:fill="auto"/>
            <w:noWrap/>
            <w:vAlign w:val="center"/>
            <w:hideMark/>
          </w:tcPr>
          <w:p w14:paraId="7CDAD24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15" w:type="pct"/>
            <w:shd w:val="clear" w:color="auto" w:fill="auto"/>
            <w:noWrap/>
            <w:vAlign w:val="center"/>
            <w:hideMark/>
          </w:tcPr>
          <w:p w14:paraId="71C0E0C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25</w:t>
            </w:r>
          </w:p>
        </w:tc>
        <w:tc>
          <w:tcPr>
            <w:tcW w:w="269" w:type="pct"/>
            <w:shd w:val="clear" w:color="auto" w:fill="auto"/>
            <w:vAlign w:val="center"/>
            <w:hideMark/>
          </w:tcPr>
          <w:p w14:paraId="0F7C1221"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85" w:type="pct"/>
            <w:shd w:val="clear" w:color="auto" w:fill="auto"/>
            <w:vAlign w:val="center"/>
            <w:hideMark/>
          </w:tcPr>
          <w:p w14:paraId="25D03BC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18,1</w:t>
            </w:r>
          </w:p>
        </w:tc>
        <w:tc>
          <w:tcPr>
            <w:tcW w:w="427" w:type="pct"/>
            <w:shd w:val="clear" w:color="auto" w:fill="auto"/>
            <w:vAlign w:val="center"/>
            <w:hideMark/>
          </w:tcPr>
          <w:p w14:paraId="409124B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1B39826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084B822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53CDE85D"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95,14</w:t>
            </w:r>
          </w:p>
        </w:tc>
        <w:tc>
          <w:tcPr>
            <w:tcW w:w="393" w:type="pct"/>
            <w:vAlign w:val="center"/>
          </w:tcPr>
          <w:p w14:paraId="27CA084E" w14:textId="6F632EEB"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17.125,20</w:t>
            </w:r>
          </w:p>
        </w:tc>
      </w:tr>
      <w:tr w:rsidR="00B508A6" w:rsidRPr="00E25A04" w14:paraId="7DD6C118" w14:textId="0CAD6CDC" w:rsidTr="00037155">
        <w:trPr>
          <w:trHeight w:val="1460"/>
          <w:jc w:val="center"/>
        </w:trPr>
        <w:tc>
          <w:tcPr>
            <w:tcW w:w="185" w:type="pct"/>
            <w:shd w:val="clear" w:color="auto" w:fill="auto"/>
            <w:noWrap/>
            <w:vAlign w:val="center"/>
            <w:hideMark/>
          </w:tcPr>
          <w:p w14:paraId="59D67432"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4</w:t>
            </w:r>
          </w:p>
        </w:tc>
        <w:tc>
          <w:tcPr>
            <w:tcW w:w="671" w:type="pct"/>
            <w:shd w:val="clear" w:color="auto" w:fill="auto"/>
            <w:vAlign w:val="center"/>
            <w:hideMark/>
          </w:tcPr>
          <w:p w14:paraId="1334928F"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Μεσελέροι</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Μακριλιά</w:t>
            </w:r>
            <w:proofErr w:type="spellEnd"/>
            <w:r w:rsidRPr="00265124">
              <w:rPr>
                <w:rFonts w:asciiTheme="minorHAnsi" w:hAnsiTheme="minorHAnsi" w:cstheme="minorHAnsi"/>
                <w:sz w:val="22"/>
                <w:szCs w:val="22"/>
              </w:rPr>
              <w:t xml:space="preserve"> </w:t>
            </w:r>
          </w:p>
        </w:tc>
        <w:tc>
          <w:tcPr>
            <w:tcW w:w="871" w:type="pct"/>
            <w:shd w:val="clear" w:color="auto" w:fill="auto"/>
            <w:vAlign w:val="center"/>
            <w:hideMark/>
          </w:tcPr>
          <w:p w14:paraId="62E73D1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1o Γυμνάσιο Ιεράπετρας,  ΕΠΑΛ Ιεράπετρας, 1o ΓΕΛ Ιεράπετρας,               4o </w:t>
            </w:r>
            <w:proofErr w:type="spellStart"/>
            <w:r w:rsidRPr="00265124">
              <w:rPr>
                <w:rFonts w:asciiTheme="minorHAnsi" w:hAnsiTheme="minorHAnsi" w:cstheme="minorHAnsi"/>
                <w:sz w:val="22"/>
                <w:szCs w:val="22"/>
              </w:rPr>
              <w:t>Δημοτικο</w:t>
            </w:r>
            <w:proofErr w:type="spellEnd"/>
            <w:r w:rsidRPr="00265124">
              <w:rPr>
                <w:rFonts w:asciiTheme="minorHAnsi" w:hAnsiTheme="minorHAnsi" w:cstheme="minorHAnsi"/>
                <w:sz w:val="22"/>
                <w:szCs w:val="22"/>
              </w:rPr>
              <w:t xml:space="preserve"> Σχολείο Ιεράπετρας</w:t>
            </w:r>
          </w:p>
        </w:tc>
        <w:tc>
          <w:tcPr>
            <w:tcW w:w="315" w:type="pct"/>
            <w:shd w:val="clear" w:color="auto" w:fill="auto"/>
            <w:noWrap/>
            <w:vAlign w:val="center"/>
            <w:hideMark/>
          </w:tcPr>
          <w:p w14:paraId="5C2027B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shd w:val="clear" w:color="auto" w:fill="auto"/>
            <w:noWrap/>
            <w:vAlign w:val="center"/>
            <w:hideMark/>
          </w:tcPr>
          <w:p w14:paraId="58A1BCA7"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6</w:t>
            </w:r>
          </w:p>
        </w:tc>
        <w:tc>
          <w:tcPr>
            <w:tcW w:w="269" w:type="pct"/>
            <w:shd w:val="clear" w:color="auto" w:fill="auto"/>
            <w:vAlign w:val="center"/>
            <w:hideMark/>
          </w:tcPr>
          <w:p w14:paraId="4FCF2C9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85" w:type="pct"/>
            <w:shd w:val="clear" w:color="auto" w:fill="auto"/>
            <w:vAlign w:val="center"/>
            <w:hideMark/>
          </w:tcPr>
          <w:p w14:paraId="59EE28C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11,2</w:t>
            </w:r>
          </w:p>
        </w:tc>
        <w:tc>
          <w:tcPr>
            <w:tcW w:w="427" w:type="pct"/>
            <w:shd w:val="clear" w:color="auto" w:fill="auto"/>
            <w:vAlign w:val="center"/>
            <w:hideMark/>
          </w:tcPr>
          <w:p w14:paraId="209EE2D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0A70FA5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2B40CA3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6F99E443"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52,54</w:t>
            </w:r>
          </w:p>
        </w:tc>
        <w:tc>
          <w:tcPr>
            <w:tcW w:w="393" w:type="pct"/>
            <w:vAlign w:val="center"/>
          </w:tcPr>
          <w:p w14:paraId="7435E333" w14:textId="4B0BEC73"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9.457,20</w:t>
            </w:r>
          </w:p>
        </w:tc>
      </w:tr>
      <w:tr w:rsidR="00B508A6" w:rsidRPr="00E25A04" w14:paraId="6AC7AB04" w14:textId="525A0CF8" w:rsidTr="00037155">
        <w:trPr>
          <w:trHeight w:val="1084"/>
          <w:jc w:val="center"/>
        </w:trPr>
        <w:tc>
          <w:tcPr>
            <w:tcW w:w="185" w:type="pct"/>
            <w:shd w:val="clear" w:color="auto" w:fill="auto"/>
            <w:noWrap/>
            <w:vAlign w:val="center"/>
            <w:hideMark/>
          </w:tcPr>
          <w:p w14:paraId="32BA9F25"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5</w:t>
            </w:r>
          </w:p>
        </w:tc>
        <w:tc>
          <w:tcPr>
            <w:tcW w:w="671" w:type="pct"/>
            <w:shd w:val="clear" w:color="auto" w:fill="auto"/>
            <w:vAlign w:val="center"/>
            <w:hideMark/>
          </w:tcPr>
          <w:p w14:paraId="3C7817CC"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Καβούσι-Ξηρόκαμπος-Παχειά</w:t>
            </w:r>
            <w:proofErr w:type="spellEnd"/>
            <w:r w:rsidRPr="00265124">
              <w:rPr>
                <w:rFonts w:asciiTheme="minorHAnsi" w:hAnsiTheme="minorHAnsi" w:cstheme="minorHAnsi"/>
                <w:sz w:val="22"/>
                <w:szCs w:val="22"/>
              </w:rPr>
              <w:t xml:space="preserve"> Άμμος </w:t>
            </w:r>
          </w:p>
        </w:tc>
        <w:tc>
          <w:tcPr>
            <w:tcW w:w="871" w:type="pct"/>
            <w:shd w:val="clear" w:color="auto" w:fill="auto"/>
            <w:vAlign w:val="center"/>
            <w:hideMark/>
          </w:tcPr>
          <w:p w14:paraId="6635C047"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Σχολείο </w:t>
            </w:r>
            <w:proofErr w:type="spellStart"/>
            <w:r w:rsidRPr="00265124">
              <w:rPr>
                <w:rFonts w:asciiTheme="minorHAnsi" w:hAnsiTheme="minorHAnsi" w:cstheme="minorHAnsi"/>
                <w:sz w:val="22"/>
                <w:szCs w:val="22"/>
              </w:rPr>
              <w:t>Παχειάς</w:t>
            </w:r>
            <w:proofErr w:type="spellEnd"/>
            <w:r w:rsidRPr="00265124">
              <w:rPr>
                <w:rFonts w:asciiTheme="minorHAnsi" w:hAnsiTheme="minorHAnsi" w:cstheme="minorHAnsi"/>
                <w:sz w:val="22"/>
                <w:szCs w:val="22"/>
              </w:rPr>
              <w:t xml:space="preserve"> Άμμου ,Νηπιαγωγείο </w:t>
            </w:r>
            <w:proofErr w:type="spellStart"/>
            <w:r w:rsidRPr="00265124">
              <w:rPr>
                <w:rFonts w:asciiTheme="minorHAnsi" w:hAnsiTheme="minorHAnsi" w:cstheme="minorHAnsi"/>
                <w:sz w:val="22"/>
                <w:szCs w:val="22"/>
              </w:rPr>
              <w:t>Παχειάς</w:t>
            </w:r>
            <w:proofErr w:type="spellEnd"/>
            <w:r w:rsidRPr="00265124">
              <w:rPr>
                <w:rFonts w:asciiTheme="minorHAnsi" w:hAnsiTheme="minorHAnsi" w:cstheme="minorHAnsi"/>
                <w:sz w:val="22"/>
                <w:szCs w:val="22"/>
              </w:rPr>
              <w:t xml:space="preserve"> Άμμου      </w:t>
            </w:r>
          </w:p>
        </w:tc>
        <w:tc>
          <w:tcPr>
            <w:tcW w:w="315" w:type="pct"/>
            <w:shd w:val="clear" w:color="auto" w:fill="auto"/>
            <w:noWrap/>
            <w:vAlign w:val="center"/>
            <w:hideMark/>
          </w:tcPr>
          <w:p w14:paraId="371E557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18</w:t>
            </w:r>
          </w:p>
        </w:tc>
        <w:tc>
          <w:tcPr>
            <w:tcW w:w="315" w:type="pct"/>
            <w:shd w:val="clear" w:color="auto" w:fill="auto"/>
            <w:noWrap/>
            <w:vAlign w:val="center"/>
            <w:hideMark/>
          </w:tcPr>
          <w:p w14:paraId="21C1586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69" w:type="pct"/>
            <w:shd w:val="clear" w:color="auto" w:fill="auto"/>
            <w:vAlign w:val="center"/>
            <w:hideMark/>
          </w:tcPr>
          <w:p w14:paraId="1169144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85" w:type="pct"/>
            <w:shd w:val="clear" w:color="auto" w:fill="auto"/>
            <w:vAlign w:val="center"/>
            <w:hideMark/>
          </w:tcPr>
          <w:p w14:paraId="073CA03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7</w:t>
            </w:r>
          </w:p>
        </w:tc>
        <w:tc>
          <w:tcPr>
            <w:tcW w:w="427" w:type="pct"/>
            <w:shd w:val="clear" w:color="auto" w:fill="auto"/>
            <w:vAlign w:val="center"/>
            <w:hideMark/>
          </w:tcPr>
          <w:p w14:paraId="3BDC554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0EC1183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595" w:type="pct"/>
            <w:shd w:val="clear" w:color="auto" w:fill="auto"/>
            <w:noWrap/>
            <w:vAlign w:val="center"/>
            <w:hideMark/>
          </w:tcPr>
          <w:p w14:paraId="20CB5E2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34E9073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49,24</w:t>
            </w:r>
          </w:p>
        </w:tc>
        <w:tc>
          <w:tcPr>
            <w:tcW w:w="393" w:type="pct"/>
            <w:vAlign w:val="center"/>
          </w:tcPr>
          <w:p w14:paraId="63B0603B" w14:textId="237AD404"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8.863,20</w:t>
            </w:r>
          </w:p>
        </w:tc>
      </w:tr>
      <w:tr w:rsidR="00B508A6" w:rsidRPr="00E25A04" w14:paraId="1AEB1345" w14:textId="0068A4FC" w:rsidTr="00037155">
        <w:trPr>
          <w:trHeight w:val="1867"/>
          <w:jc w:val="center"/>
        </w:trPr>
        <w:tc>
          <w:tcPr>
            <w:tcW w:w="185" w:type="pct"/>
            <w:shd w:val="clear" w:color="auto" w:fill="auto"/>
            <w:noWrap/>
            <w:vAlign w:val="center"/>
            <w:hideMark/>
          </w:tcPr>
          <w:p w14:paraId="08F89BF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6</w:t>
            </w:r>
          </w:p>
        </w:tc>
        <w:tc>
          <w:tcPr>
            <w:tcW w:w="671" w:type="pct"/>
            <w:shd w:val="clear" w:color="auto" w:fill="auto"/>
            <w:vAlign w:val="center"/>
            <w:hideMark/>
          </w:tcPr>
          <w:p w14:paraId="4483E83C"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Καβούσι</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Παχειά</w:t>
            </w:r>
            <w:proofErr w:type="spellEnd"/>
            <w:r w:rsidRPr="00265124">
              <w:rPr>
                <w:rFonts w:asciiTheme="minorHAnsi" w:hAnsiTheme="minorHAnsi" w:cstheme="minorHAnsi"/>
                <w:sz w:val="22"/>
                <w:szCs w:val="22"/>
              </w:rPr>
              <w:t xml:space="preserve"> Άμμος -Επισκοπή-Πάνω Χωριό-Κάτω Χωριό</w:t>
            </w:r>
          </w:p>
        </w:tc>
        <w:tc>
          <w:tcPr>
            <w:tcW w:w="871" w:type="pct"/>
            <w:shd w:val="clear" w:color="auto" w:fill="auto"/>
            <w:vAlign w:val="center"/>
            <w:hideMark/>
          </w:tcPr>
          <w:p w14:paraId="137124A9"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3ο Δ.Σ. Ιεράπετρας - 1o Γυμνάσιο Ιεράπετρας  ,3o Γυμνάσιο Ιεράπετρας , 2o Γενικό Λύκειο Ιεράπετρας ,ΕΠΑΛ Ιεράπετρας ,1o ΓΕΛ Ιεράπετρας</w:t>
            </w:r>
          </w:p>
        </w:tc>
        <w:tc>
          <w:tcPr>
            <w:tcW w:w="315" w:type="pct"/>
            <w:shd w:val="clear" w:color="auto" w:fill="auto"/>
            <w:noWrap/>
            <w:vAlign w:val="center"/>
            <w:hideMark/>
          </w:tcPr>
          <w:p w14:paraId="7698193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15" w:type="pct"/>
            <w:shd w:val="clear" w:color="auto" w:fill="auto"/>
            <w:noWrap/>
            <w:vAlign w:val="center"/>
            <w:hideMark/>
          </w:tcPr>
          <w:p w14:paraId="440C7187"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39</w:t>
            </w:r>
          </w:p>
        </w:tc>
        <w:tc>
          <w:tcPr>
            <w:tcW w:w="269" w:type="pct"/>
            <w:shd w:val="clear" w:color="auto" w:fill="auto"/>
            <w:vAlign w:val="center"/>
            <w:hideMark/>
          </w:tcPr>
          <w:p w14:paraId="2C6C2F5F"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85" w:type="pct"/>
            <w:shd w:val="clear" w:color="auto" w:fill="auto"/>
            <w:vAlign w:val="center"/>
            <w:hideMark/>
          </w:tcPr>
          <w:p w14:paraId="4D62157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19</w:t>
            </w:r>
          </w:p>
        </w:tc>
        <w:tc>
          <w:tcPr>
            <w:tcW w:w="427" w:type="pct"/>
            <w:shd w:val="clear" w:color="auto" w:fill="auto"/>
            <w:vAlign w:val="center"/>
            <w:hideMark/>
          </w:tcPr>
          <w:p w14:paraId="46DF75A3"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05B0D98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6C95549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37DC566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98,42</w:t>
            </w:r>
          </w:p>
        </w:tc>
        <w:tc>
          <w:tcPr>
            <w:tcW w:w="393" w:type="pct"/>
            <w:vAlign w:val="center"/>
          </w:tcPr>
          <w:p w14:paraId="498DFA17" w14:textId="3A2467EF"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17.715,60</w:t>
            </w:r>
          </w:p>
        </w:tc>
      </w:tr>
      <w:tr w:rsidR="00B508A6" w:rsidRPr="00E25A04" w14:paraId="2217F70B" w14:textId="66C01414" w:rsidTr="00037155">
        <w:trPr>
          <w:trHeight w:val="1822"/>
          <w:jc w:val="center"/>
        </w:trPr>
        <w:tc>
          <w:tcPr>
            <w:tcW w:w="185" w:type="pct"/>
            <w:shd w:val="clear" w:color="auto" w:fill="auto"/>
            <w:noWrap/>
            <w:vAlign w:val="center"/>
            <w:hideMark/>
          </w:tcPr>
          <w:p w14:paraId="474F08D8"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lastRenderedPageBreak/>
              <w:t>7</w:t>
            </w:r>
          </w:p>
        </w:tc>
        <w:tc>
          <w:tcPr>
            <w:tcW w:w="671" w:type="pct"/>
            <w:shd w:val="clear" w:color="auto" w:fill="auto"/>
            <w:vAlign w:val="center"/>
            <w:hideMark/>
          </w:tcPr>
          <w:p w14:paraId="3E132AF3"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Παχειά</w:t>
            </w:r>
            <w:proofErr w:type="spellEnd"/>
            <w:r w:rsidRPr="00265124">
              <w:rPr>
                <w:rFonts w:asciiTheme="minorHAnsi" w:hAnsiTheme="minorHAnsi" w:cstheme="minorHAnsi"/>
                <w:sz w:val="22"/>
                <w:szCs w:val="22"/>
              </w:rPr>
              <w:t xml:space="preserve"> Άμμος -Επισκοπή-Πάνω Χωριό-Κάτω Χωριό -  Κεντρί - </w:t>
            </w:r>
            <w:proofErr w:type="spellStart"/>
            <w:r w:rsidRPr="00265124">
              <w:rPr>
                <w:rFonts w:asciiTheme="minorHAnsi" w:hAnsiTheme="minorHAnsi" w:cstheme="minorHAnsi"/>
                <w:sz w:val="22"/>
                <w:szCs w:val="22"/>
              </w:rPr>
              <w:t>Βαϊνιά</w:t>
            </w:r>
            <w:proofErr w:type="spellEnd"/>
          </w:p>
        </w:tc>
        <w:tc>
          <w:tcPr>
            <w:tcW w:w="871" w:type="pct"/>
            <w:shd w:val="clear" w:color="auto" w:fill="auto"/>
            <w:vAlign w:val="center"/>
            <w:hideMark/>
          </w:tcPr>
          <w:p w14:paraId="00637603"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1o Γυμνάσιο Ιεράπετρας  ,3o Γυμνάσιο Ιεράπετρας , 2o Γενικό Λύκειο Ιεράπετρας ,ΕΠΑΛ Ιεράπετρας ,1o ΓΕΛ Ιεράπετρας</w:t>
            </w:r>
          </w:p>
        </w:tc>
        <w:tc>
          <w:tcPr>
            <w:tcW w:w="315" w:type="pct"/>
            <w:shd w:val="clear" w:color="auto" w:fill="auto"/>
            <w:noWrap/>
            <w:vAlign w:val="center"/>
            <w:hideMark/>
          </w:tcPr>
          <w:p w14:paraId="02B2FA6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shd w:val="clear" w:color="auto" w:fill="auto"/>
            <w:noWrap/>
            <w:vAlign w:val="center"/>
            <w:hideMark/>
          </w:tcPr>
          <w:p w14:paraId="273C11F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47</w:t>
            </w:r>
          </w:p>
        </w:tc>
        <w:tc>
          <w:tcPr>
            <w:tcW w:w="269" w:type="pct"/>
            <w:shd w:val="clear" w:color="auto" w:fill="auto"/>
            <w:vAlign w:val="center"/>
            <w:hideMark/>
          </w:tcPr>
          <w:p w14:paraId="4688FCF7"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85" w:type="pct"/>
            <w:shd w:val="clear" w:color="auto" w:fill="auto"/>
            <w:vAlign w:val="center"/>
            <w:hideMark/>
          </w:tcPr>
          <w:p w14:paraId="105D730D"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13,7</w:t>
            </w:r>
          </w:p>
        </w:tc>
        <w:tc>
          <w:tcPr>
            <w:tcW w:w="427" w:type="pct"/>
            <w:shd w:val="clear" w:color="auto" w:fill="auto"/>
            <w:vAlign w:val="center"/>
            <w:hideMark/>
          </w:tcPr>
          <w:p w14:paraId="6C13775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41D51DB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27E2C83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422860D7"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77,14</w:t>
            </w:r>
          </w:p>
        </w:tc>
        <w:tc>
          <w:tcPr>
            <w:tcW w:w="393" w:type="pct"/>
            <w:vAlign w:val="center"/>
          </w:tcPr>
          <w:p w14:paraId="71CF35AE" w14:textId="21B4046F"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13.885,20</w:t>
            </w:r>
          </w:p>
        </w:tc>
      </w:tr>
      <w:tr w:rsidR="00B508A6" w:rsidRPr="00E25A04" w14:paraId="229E5526" w14:textId="354B3C10" w:rsidTr="00037155">
        <w:trPr>
          <w:trHeight w:val="1490"/>
          <w:jc w:val="center"/>
        </w:trPr>
        <w:tc>
          <w:tcPr>
            <w:tcW w:w="185" w:type="pct"/>
            <w:shd w:val="clear" w:color="auto" w:fill="auto"/>
            <w:noWrap/>
            <w:vAlign w:val="center"/>
            <w:hideMark/>
          </w:tcPr>
          <w:p w14:paraId="0C6D19CC"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8</w:t>
            </w:r>
          </w:p>
        </w:tc>
        <w:tc>
          <w:tcPr>
            <w:tcW w:w="671" w:type="pct"/>
            <w:shd w:val="clear" w:color="auto" w:fill="auto"/>
            <w:noWrap/>
            <w:vAlign w:val="center"/>
            <w:hideMark/>
          </w:tcPr>
          <w:p w14:paraId="50834E72"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Φέρμα-Κουτσουνάρι</w:t>
            </w:r>
            <w:proofErr w:type="spellEnd"/>
          </w:p>
        </w:tc>
        <w:tc>
          <w:tcPr>
            <w:tcW w:w="871" w:type="pct"/>
            <w:shd w:val="clear" w:color="auto" w:fill="auto"/>
            <w:vAlign w:val="center"/>
            <w:hideMark/>
          </w:tcPr>
          <w:p w14:paraId="5865531D"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3ο Γυμνάσιο Ιεράπετρας, 2ο Γενικό Λύκειο Ιεράπετρας, ΕΠΑΛ Ιεράπετρας,  1ο ΓΕΛ Ιεράπετρας</w:t>
            </w:r>
          </w:p>
        </w:tc>
        <w:tc>
          <w:tcPr>
            <w:tcW w:w="315" w:type="pct"/>
            <w:shd w:val="clear" w:color="auto" w:fill="auto"/>
            <w:noWrap/>
            <w:vAlign w:val="center"/>
            <w:hideMark/>
          </w:tcPr>
          <w:p w14:paraId="4232685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shd w:val="clear" w:color="auto" w:fill="auto"/>
            <w:noWrap/>
            <w:vAlign w:val="center"/>
            <w:hideMark/>
          </w:tcPr>
          <w:p w14:paraId="22DA6FA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29</w:t>
            </w:r>
          </w:p>
        </w:tc>
        <w:tc>
          <w:tcPr>
            <w:tcW w:w="269" w:type="pct"/>
            <w:shd w:val="clear" w:color="auto" w:fill="auto"/>
            <w:vAlign w:val="center"/>
            <w:hideMark/>
          </w:tcPr>
          <w:p w14:paraId="30FB5362"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85" w:type="pct"/>
            <w:shd w:val="clear" w:color="auto" w:fill="auto"/>
            <w:vAlign w:val="center"/>
            <w:hideMark/>
          </w:tcPr>
          <w:p w14:paraId="34BAA30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11,6</w:t>
            </w:r>
          </w:p>
        </w:tc>
        <w:tc>
          <w:tcPr>
            <w:tcW w:w="427" w:type="pct"/>
            <w:shd w:val="clear" w:color="auto" w:fill="auto"/>
            <w:vAlign w:val="center"/>
            <w:hideMark/>
          </w:tcPr>
          <w:p w14:paraId="770D27D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4EBF782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2271E1A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05EAFAA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67,38</w:t>
            </w:r>
          </w:p>
        </w:tc>
        <w:tc>
          <w:tcPr>
            <w:tcW w:w="393" w:type="pct"/>
            <w:vAlign w:val="center"/>
          </w:tcPr>
          <w:p w14:paraId="224C025D" w14:textId="121ACA2D"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12.128,40</w:t>
            </w:r>
          </w:p>
        </w:tc>
      </w:tr>
      <w:tr w:rsidR="00B508A6" w:rsidRPr="00E25A04" w14:paraId="79305BF2" w14:textId="59036760" w:rsidTr="00037155">
        <w:trPr>
          <w:trHeight w:val="1490"/>
          <w:jc w:val="center"/>
        </w:trPr>
        <w:tc>
          <w:tcPr>
            <w:tcW w:w="185" w:type="pct"/>
            <w:shd w:val="clear" w:color="auto" w:fill="auto"/>
            <w:noWrap/>
            <w:vAlign w:val="center"/>
            <w:hideMark/>
          </w:tcPr>
          <w:p w14:paraId="2F35580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9</w:t>
            </w:r>
          </w:p>
        </w:tc>
        <w:tc>
          <w:tcPr>
            <w:tcW w:w="671" w:type="pct"/>
            <w:shd w:val="clear" w:color="auto" w:fill="auto"/>
            <w:vAlign w:val="center"/>
            <w:hideMark/>
          </w:tcPr>
          <w:p w14:paraId="2C7F4B2E"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Κουτσουνάρι</w:t>
            </w:r>
            <w:proofErr w:type="spellEnd"/>
          </w:p>
        </w:tc>
        <w:tc>
          <w:tcPr>
            <w:tcW w:w="871" w:type="pct"/>
            <w:shd w:val="clear" w:color="auto" w:fill="auto"/>
            <w:vAlign w:val="center"/>
            <w:hideMark/>
          </w:tcPr>
          <w:p w14:paraId="2A73EB7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w:t>
            </w:r>
            <w:proofErr w:type="spellStart"/>
            <w:r w:rsidRPr="00265124">
              <w:rPr>
                <w:rFonts w:asciiTheme="minorHAnsi" w:hAnsiTheme="minorHAnsi" w:cstheme="minorHAnsi"/>
                <w:sz w:val="22"/>
                <w:szCs w:val="22"/>
              </w:rPr>
              <w:t>Σχολ</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Φερμών</w:t>
            </w:r>
            <w:proofErr w:type="spellEnd"/>
            <w:r w:rsidRPr="00265124">
              <w:rPr>
                <w:rFonts w:asciiTheme="minorHAnsi" w:hAnsiTheme="minorHAnsi" w:cstheme="minorHAnsi"/>
                <w:sz w:val="22"/>
                <w:szCs w:val="22"/>
              </w:rPr>
              <w:t xml:space="preserve">, Νηπιαγωγείο </w:t>
            </w:r>
            <w:proofErr w:type="spellStart"/>
            <w:r w:rsidRPr="00265124">
              <w:rPr>
                <w:rFonts w:asciiTheme="minorHAnsi" w:hAnsiTheme="minorHAnsi" w:cstheme="minorHAnsi"/>
                <w:sz w:val="22"/>
                <w:szCs w:val="22"/>
              </w:rPr>
              <w:t>Φερμών</w:t>
            </w:r>
            <w:proofErr w:type="spellEnd"/>
          </w:p>
        </w:tc>
        <w:tc>
          <w:tcPr>
            <w:tcW w:w="315" w:type="pct"/>
            <w:shd w:val="clear" w:color="auto" w:fill="auto"/>
            <w:noWrap/>
            <w:vAlign w:val="center"/>
            <w:hideMark/>
          </w:tcPr>
          <w:p w14:paraId="3C1E1B1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23</w:t>
            </w:r>
          </w:p>
        </w:tc>
        <w:tc>
          <w:tcPr>
            <w:tcW w:w="315" w:type="pct"/>
            <w:shd w:val="clear" w:color="auto" w:fill="auto"/>
            <w:vAlign w:val="center"/>
            <w:hideMark/>
          </w:tcPr>
          <w:p w14:paraId="6A0109EE"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 </w:t>
            </w:r>
          </w:p>
        </w:tc>
        <w:tc>
          <w:tcPr>
            <w:tcW w:w="269" w:type="pct"/>
            <w:shd w:val="clear" w:color="auto" w:fill="auto"/>
            <w:vAlign w:val="center"/>
            <w:hideMark/>
          </w:tcPr>
          <w:p w14:paraId="44E6D67D"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85" w:type="pct"/>
            <w:shd w:val="clear" w:color="auto" w:fill="auto"/>
            <w:vAlign w:val="center"/>
            <w:hideMark/>
          </w:tcPr>
          <w:p w14:paraId="66BF49E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3,2</w:t>
            </w:r>
          </w:p>
        </w:tc>
        <w:tc>
          <w:tcPr>
            <w:tcW w:w="427" w:type="pct"/>
            <w:shd w:val="clear" w:color="auto" w:fill="auto"/>
            <w:vAlign w:val="center"/>
            <w:hideMark/>
          </w:tcPr>
          <w:p w14:paraId="5382401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46E175C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595" w:type="pct"/>
            <w:shd w:val="clear" w:color="auto" w:fill="auto"/>
            <w:noWrap/>
            <w:vAlign w:val="center"/>
            <w:hideMark/>
          </w:tcPr>
          <w:p w14:paraId="5270B28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487CDCD3"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69,10</w:t>
            </w:r>
          </w:p>
        </w:tc>
        <w:tc>
          <w:tcPr>
            <w:tcW w:w="393" w:type="pct"/>
            <w:vAlign w:val="center"/>
          </w:tcPr>
          <w:p w14:paraId="72A1B38D" w14:textId="28CAEE80"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12.438,00</w:t>
            </w:r>
          </w:p>
        </w:tc>
      </w:tr>
      <w:tr w:rsidR="00B508A6" w:rsidRPr="00E25A04" w14:paraId="5FAC76B1" w14:textId="407214B8" w:rsidTr="00037155">
        <w:trPr>
          <w:trHeight w:val="1069"/>
          <w:jc w:val="center"/>
        </w:trPr>
        <w:tc>
          <w:tcPr>
            <w:tcW w:w="185" w:type="pct"/>
            <w:shd w:val="clear" w:color="auto" w:fill="auto"/>
            <w:noWrap/>
            <w:vAlign w:val="center"/>
            <w:hideMark/>
          </w:tcPr>
          <w:p w14:paraId="4F445630"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10</w:t>
            </w:r>
          </w:p>
        </w:tc>
        <w:tc>
          <w:tcPr>
            <w:tcW w:w="671" w:type="pct"/>
            <w:shd w:val="clear" w:color="auto" w:fill="auto"/>
            <w:noWrap/>
            <w:vAlign w:val="center"/>
            <w:hideMark/>
          </w:tcPr>
          <w:p w14:paraId="0BAB5245"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Ξεροκαμάρα</w:t>
            </w:r>
            <w:proofErr w:type="spellEnd"/>
          </w:p>
        </w:tc>
        <w:tc>
          <w:tcPr>
            <w:tcW w:w="871" w:type="pct"/>
            <w:shd w:val="clear" w:color="auto" w:fill="auto"/>
            <w:vAlign w:val="center"/>
            <w:hideMark/>
          </w:tcPr>
          <w:p w14:paraId="467FEAF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Σχολείο </w:t>
            </w:r>
            <w:proofErr w:type="spellStart"/>
            <w:r w:rsidRPr="00265124">
              <w:rPr>
                <w:rFonts w:asciiTheme="minorHAnsi" w:hAnsiTheme="minorHAnsi" w:cstheme="minorHAnsi"/>
                <w:sz w:val="22"/>
                <w:szCs w:val="22"/>
              </w:rPr>
              <w:t>Φερμών</w:t>
            </w:r>
            <w:proofErr w:type="spellEnd"/>
            <w:r w:rsidRPr="00265124">
              <w:rPr>
                <w:rFonts w:asciiTheme="minorHAnsi" w:hAnsiTheme="minorHAnsi" w:cstheme="minorHAnsi"/>
                <w:sz w:val="22"/>
                <w:szCs w:val="22"/>
              </w:rPr>
              <w:t xml:space="preserve">, Νηπιαγωγείο </w:t>
            </w:r>
            <w:proofErr w:type="spellStart"/>
            <w:r w:rsidRPr="00265124">
              <w:rPr>
                <w:rFonts w:asciiTheme="minorHAnsi" w:hAnsiTheme="minorHAnsi" w:cstheme="minorHAnsi"/>
                <w:sz w:val="22"/>
                <w:szCs w:val="22"/>
              </w:rPr>
              <w:t>Φερμών</w:t>
            </w:r>
            <w:proofErr w:type="spellEnd"/>
          </w:p>
        </w:tc>
        <w:tc>
          <w:tcPr>
            <w:tcW w:w="315" w:type="pct"/>
            <w:shd w:val="clear" w:color="auto" w:fill="auto"/>
            <w:noWrap/>
            <w:vAlign w:val="center"/>
            <w:hideMark/>
          </w:tcPr>
          <w:p w14:paraId="3465238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16</w:t>
            </w:r>
          </w:p>
        </w:tc>
        <w:tc>
          <w:tcPr>
            <w:tcW w:w="315" w:type="pct"/>
            <w:shd w:val="clear" w:color="auto" w:fill="auto"/>
            <w:noWrap/>
            <w:vAlign w:val="center"/>
            <w:hideMark/>
          </w:tcPr>
          <w:p w14:paraId="270FBA5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69" w:type="pct"/>
            <w:shd w:val="clear" w:color="auto" w:fill="auto"/>
            <w:vAlign w:val="center"/>
            <w:hideMark/>
          </w:tcPr>
          <w:p w14:paraId="216BA6F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85" w:type="pct"/>
            <w:shd w:val="clear" w:color="auto" w:fill="auto"/>
            <w:vAlign w:val="center"/>
            <w:hideMark/>
          </w:tcPr>
          <w:p w14:paraId="39F04C8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3,1</w:t>
            </w:r>
          </w:p>
        </w:tc>
        <w:tc>
          <w:tcPr>
            <w:tcW w:w="427" w:type="pct"/>
            <w:shd w:val="clear" w:color="auto" w:fill="auto"/>
            <w:vAlign w:val="center"/>
            <w:hideMark/>
          </w:tcPr>
          <w:p w14:paraId="52B3F2B7"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5C73280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595" w:type="pct"/>
            <w:shd w:val="clear" w:color="auto" w:fill="auto"/>
            <w:noWrap/>
            <w:vAlign w:val="center"/>
            <w:hideMark/>
          </w:tcPr>
          <w:p w14:paraId="48D279D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4D981D6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49,24</w:t>
            </w:r>
          </w:p>
        </w:tc>
        <w:tc>
          <w:tcPr>
            <w:tcW w:w="393" w:type="pct"/>
            <w:vAlign w:val="center"/>
          </w:tcPr>
          <w:p w14:paraId="7391B148" w14:textId="0C2C694A"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8.863,20</w:t>
            </w:r>
          </w:p>
        </w:tc>
      </w:tr>
      <w:tr w:rsidR="00B508A6" w:rsidRPr="00E25A04" w14:paraId="6E3B0BE5" w14:textId="374AFA36" w:rsidTr="00037155">
        <w:trPr>
          <w:trHeight w:val="2002"/>
          <w:jc w:val="center"/>
        </w:trPr>
        <w:tc>
          <w:tcPr>
            <w:tcW w:w="185" w:type="pct"/>
            <w:shd w:val="clear" w:color="auto" w:fill="auto"/>
            <w:noWrap/>
            <w:vAlign w:val="center"/>
            <w:hideMark/>
          </w:tcPr>
          <w:p w14:paraId="76525DAE"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lastRenderedPageBreak/>
              <w:t>11</w:t>
            </w:r>
          </w:p>
        </w:tc>
        <w:tc>
          <w:tcPr>
            <w:tcW w:w="671" w:type="pct"/>
            <w:shd w:val="clear" w:color="auto" w:fill="auto"/>
            <w:vAlign w:val="center"/>
            <w:hideMark/>
          </w:tcPr>
          <w:p w14:paraId="50E0E64E"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Καλόγεροι,Σαράτση</w:t>
            </w:r>
            <w:proofErr w:type="spellEnd"/>
            <w:r w:rsidRPr="00265124">
              <w:rPr>
                <w:rFonts w:asciiTheme="minorHAnsi" w:hAnsiTheme="minorHAnsi" w:cstheme="minorHAnsi"/>
                <w:sz w:val="22"/>
                <w:szCs w:val="22"/>
              </w:rPr>
              <w:t xml:space="preserve"> Κάμπο - </w:t>
            </w:r>
            <w:proofErr w:type="spellStart"/>
            <w:r w:rsidRPr="00265124">
              <w:rPr>
                <w:rFonts w:asciiTheme="minorHAnsi" w:hAnsiTheme="minorHAnsi" w:cstheme="minorHAnsi"/>
                <w:sz w:val="22"/>
                <w:szCs w:val="22"/>
              </w:rPr>
              <w:t>Ξηρόκαμπο</w:t>
            </w:r>
            <w:proofErr w:type="spellEnd"/>
            <w:r w:rsidRPr="00265124">
              <w:rPr>
                <w:rFonts w:asciiTheme="minorHAnsi" w:hAnsiTheme="minorHAnsi" w:cstheme="minorHAnsi"/>
                <w:sz w:val="22"/>
                <w:szCs w:val="22"/>
              </w:rPr>
              <w:t>- Ιεράπετρα</w:t>
            </w:r>
          </w:p>
        </w:tc>
        <w:tc>
          <w:tcPr>
            <w:tcW w:w="871" w:type="pct"/>
            <w:shd w:val="clear" w:color="auto" w:fill="auto"/>
            <w:vAlign w:val="center"/>
            <w:hideMark/>
          </w:tcPr>
          <w:p w14:paraId="5EF00F2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1o Γυμνάσιο Ιεράπετρας  ,2o Γυμνάσιο Ιεράπετρας , 2o Γενικό Λύκειο Ιεράπετρας ,ΕΠΑΛ Ιεράπετρας ,1o ΓΕΛ Ιεράπετρας, 4ο </w:t>
            </w:r>
            <w:proofErr w:type="spellStart"/>
            <w:r w:rsidRPr="00265124">
              <w:rPr>
                <w:rFonts w:asciiTheme="minorHAnsi" w:hAnsiTheme="minorHAnsi" w:cstheme="minorHAnsi"/>
                <w:sz w:val="22"/>
                <w:szCs w:val="22"/>
              </w:rPr>
              <w:t>Δημοτικο</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Σχολειο</w:t>
            </w:r>
            <w:proofErr w:type="spellEnd"/>
            <w:r w:rsidRPr="00265124">
              <w:rPr>
                <w:rFonts w:asciiTheme="minorHAnsi" w:hAnsiTheme="minorHAnsi" w:cstheme="minorHAnsi"/>
                <w:sz w:val="22"/>
                <w:szCs w:val="22"/>
              </w:rPr>
              <w:t xml:space="preserve"> Ιεράπετρας</w:t>
            </w:r>
          </w:p>
        </w:tc>
        <w:tc>
          <w:tcPr>
            <w:tcW w:w="315" w:type="pct"/>
            <w:shd w:val="clear" w:color="auto" w:fill="auto"/>
            <w:noWrap/>
            <w:vAlign w:val="center"/>
            <w:hideMark/>
          </w:tcPr>
          <w:p w14:paraId="3A83578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shd w:val="clear" w:color="auto" w:fill="auto"/>
            <w:noWrap/>
            <w:vAlign w:val="center"/>
            <w:hideMark/>
          </w:tcPr>
          <w:p w14:paraId="5BC21E53"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9</w:t>
            </w:r>
          </w:p>
        </w:tc>
        <w:tc>
          <w:tcPr>
            <w:tcW w:w="269" w:type="pct"/>
            <w:shd w:val="clear" w:color="auto" w:fill="auto"/>
            <w:vAlign w:val="center"/>
            <w:hideMark/>
          </w:tcPr>
          <w:p w14:paraId="4112442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85" w:type="pct"/>
            <w:shd w:val="clear" w:color="auto" w:fill="auto"/>
            <w:vAlign w:val="center"/>
            <w:hideMark/>
          </w:tcPr>
          <w:p w14:paraId="74CD3227"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7,8</w:t>
            </w:r>
          </w:p>
        </w:tc>
        <w:tc>
          <w:tcPr>
            <w:tcW w:w="427" w:type="pct"/>
            <w:shd w:val="clear" w:color="auto" w:fill="auto"/>
            <w:vAlign w:val="center"/>
            <w:hideMark/>
          </w:tcPr>
          <w:p w14:paraId="7F0A05E3"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3E90E24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5744BD2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0318ECA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39,04</w:t>
            </w:r>
          </w:p>
        </w:tc>
        <w:tc>
          <w:tcPr>
            <w:tcW w:w="393" w:type="pct"/>
            <w:vAlign w:val="center"/>
          </w:tcPr>
          <w:p w14:paraId="526DC88D" w14:textId="1ECFE59F"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7.027,20</w:t>
            </w:r>
          </w:p>
        </w:tc>
      </w:tr>
      <w:tr w:rsidR="00B508A6" w:rsidRPr="00E25A04" w14:paraId="38FA191F" w14:textId="58B3A861" w:rsidTr="00037155">
        <w:trPr>
          <w:trHeight w:val="1867"/>
          <w:jc w:val="center"/>
        </w:trPr>
        <w:tc>
          <w:tcPr>
            <w:tcW w:w="185" w:type="pct"/>
            <w:shd w:val="clear" w:color="auto" w:fill="auto"/>
            <w:noWrap/>
            <w:vAlign w:val="center"/>
            <w:hideMark/>
          </w:tcPr>
          <w:p w14:paraId="6A44327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12</w:t>
            </w:r>
          </w:p>
        </w:tc>
        <w:tc>
          <w:tcPr>
            <w:tcW w:w="671" w:type="pct"/>
            <w:shd w:val="clear" w:color="auto" w:fill="auto"/>
            <w:noWrap/>
            <w:vAlign w:val="center"/>
            <w:hideMark/>
          </w:tcPr>
          <w:p w14:paraId="55522F0B"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Γρά</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Λυγιά</w:t>
            </w:r>
            <w:proofErr w:type="spellEnd"/>
          </w:p>
        </w:tc>
        <w:tc>
          <w:tcPr>
            <w:tcW w:w="871" w:type="pct"/>
            <w:shd w:val="clear" w:color="auto" w:fill="auto"/>
            <w:vAlign w:val="center"/>
            <w:hideMark/>
          </w:tcPr>
          <w:p w14:paraId="4CE38AF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1ο Γυμνάσιο  Ιεράπετρας ,2ο </w:t>
            </w:r>
            <w:proofErr w:type="spellStart"/>
            <w:r w:rsidRPr="00265124">
              <w:rPr>
                <w:rFonts w:asciiTheme="minorHAnsi" w:hAnsiTheme="minorHAnsi" w:cstheme="minorHAnsi"/>
                <w:sz w:val="22"/>
                <w:szCs w:val="22"/>
              </w:rPr>
              <w:t>Γυμνασιο</w:t>
            </w:r>
            <w:proofErr w:type="spellEnd"/>
            <w:r w:rsidRPr="00265124">
              <w:rPr>
                <w:rFonts w:asciiTheme="minorHAnsi" w:hAnsiTheme="minorHAnsi" w:cstheme="minorHAnsi"/>
                <w:sz w:val="22"/>
                <w:szCs w:val="22"/>
              </w:rPr>
              <w:t xml:space="preserve"> Ιεράπετρας ,3ο Γυμνάσιο Ιεράπετρας, 2ο Γενικό Λύκειο Ιεράπετρας ,ΕΠΑΛ Ιεράπετρας, 1ο ΓΕΛ Ιεράπετρας</w:t>
            </w:r>
          </w:p>
        </w:tc>
        <w:tc>
          <w:tcPr>
            <w:tcW w:w="315" w:type="pct"/>
            <w:shd w:val="clear" w:color="auto" w:fill="auto"/>
            <w:noWrap/>
            <w:vAlign w:val="center"/>
            <w:hideMark/>
          </w:tcPr>
          <w:p w14:paraId="50571AF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shd w:val="clear" w:color="auto" w:fill="auto"/>
            <w:noWrap/>
            <w:vAlign w:val="center"/>
            <w:hideMark/>
          </w:tcPr>
          <w:p w14:paraId="38B3666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20</w:t>
            </w:r>
          </w:p>
        </w:tc>
        <w:tc>
          <w:tcPr>
            <w:tcW w:w="269" w:type="pct"/>
            <w:shd w:val="clear" w:color="auto" w:fill="auto"/>
            <w:vAlign w:val="center"/>
            <w:hideMark/>
          </w:tcPr>
          <w:p w14:paraId="556B647D"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85" w:type="pct"/>
            <w:shd w:val="clear" w:color="auto" w:fill="auto"/>
            <w:vAlign w:val="center"/>
            <w:hideMark/>
          </w:tcPr>
          <w:p w14:paraId="13FAF3A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5</w:t>
            </w:r>
          </w:p>
        </w:tc>
        <w:tc>
          <w:tcPr>
            <w:tcW w:w="427" w:type="pct"/>
            <w:shd w:val="clear" w:color="auto" w:fill="auto"/>
            <w:vAlign w:val="center"/>
            <w:hideMark/>
          </w:tcPr>
          <w:p w14:paraId="1D629BF3"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6B056EE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4A7D5609"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455A6C5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39,04</w:t>
            </w:r>
          </w:p>
        </w:tc>
        <w:tc>
          <w:tcPr>
            <w:tcW w:w="393" w:type="pct"/>
            <w:vAlign w:val="center"/>
          </w:tcPr>
          <w:p w14:paraId="7F4F854C" w14:textId="28A8BEE8"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7.027,20</w:t>
            </w:r>
          </w:p>
        </w:tc>
      </w:tr>
      <w:tr w:rsidR="00B508A6" w:rsidRPr="00E25A04" w14:paraId="37CD6D4E" w14:textId="28B9C2AD" w:rsidTr="00037155">
        <w:trPr>
          <w:trHeight w:val="2861"/>
          <w:jc w:val="center"/>
        </w:trPr>
        <w:tc>
          <w:tcPr>
            <w:tcW w:w="185" w:type="pct"/>
            <w:shd w:val="clear" w:color="auto" w:fill="auto"/>
            <w:noWrap/>
            <w:vAlign w:val="center"/>
            <w:hideMark/>
          </w:tcPr>
          <w:p w14:paraId="6DA28EDA"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13</w:t>
            </w:r>
          </w:p>
        </w:tc>
        <w:tc>
          <w:tcPr>
            <w:tcW w:w="671" w:type="pct"/>
            <w:shd w:val="clear" w:color="auto" w:fill="auto"/>
            <w:vAlign w:val="center"/>
            <w:hideMark/>
          </w:tcPr>
          <w:p w14:paraId="104F442C"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Μακρυγιαλός</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Κουτσουράς</w:t>
            </w:r>
            <w:proofErr w:type="spellEnd"/>
            <w:r w:rsidRPr="00265124">
              <w:rPr>
                <w:rFonts w:asciiTheme="minorHAnsi" w:hAnsiTheme="minorHAnsi" w:cstheme="minorHAnsi"/>
                <w:sz w:val="22"/>
                <w:szCs w:val="22"/>
              </w:rPr>
              <w:t xml:space="preserve">-Μαύρος </w:t>
            </w:r>
            <w:proofErr w:type="spellStart"/>
            <w:r w:rsidRPr="00265124">
              <w:rPr>
                <w:rFonts w:asciiTheme="minorHAnsi" w:hAnsiTheme="minorHAnsi" w:cstheme="minorHAnsi"/>
                <w:sz w:val="22"/>
                <w:szCs w:val="22"/>
              </w:rPr>
              <w:t>Κόλυμπος</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Αχλιά</w:t>
            </w:r>
            <w:proofErr w:type="spellEnd"/>
            <w:r w:rsidRPr="00265124">
              <w:rPr>
                <w:rFonts w:asciiTheme="minorHAnsi" w:hAnsiTheme="minorHAnsi" w:cstheme="minorHAnsi"/>
                <w:sz w:val="22"/>
                <w:szCs w:val="22"/>
              </w:rPr>
              <w:t xml:space="preserve">-Γαλήνη-Αγιά </w:t>
            </w:r>
            <w:proofErr w:type="spellStart"/>
            <w:r w:rsidRPr="00265124">
              <w:rPr>
                <w:rFonts w:asciiTheme="minorHAnsi" w:hAnsiTheme="minorHAnsi" w:cstheme="minorHAnsi"/>
                <w:sz w:val="22"/>
                <w:szCs w:val="22"/>
              </w:rPr>
              <w:t>Φωτία</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Φέρμα</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Κουτσουνάρι</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Καθαράδες</w:t>
            </w:r>
            <w:proofErr w:type="spellEnd"/>
            <w:r w:rsidRPr="00265124">
              <w:rPr>
                <w:rFonts w:asciiTheme="minorHAnsi" w:hAnsiTheme="minorHAnsi" w:cstheme="minorHAnsi"/>
                <w:sz w:val="22"/>
                <w:szCs w:val="22"/>
              </w:rPr>
              <w:t>-Περιστεράς</w:t>
            </w:r>
          </w:p>
        </w:tc>
        <w:tc>
          <w:tcPr>
            <w:tcW w:w="871" w:type="pct"/>
            <w:shd w:val="clear" w:color="auto" w:fill="auto"/>
            <w:vAlign w:val="center"/>
            <w:hideMark/>
          </w:tcPr>
          <w:p w14:paraId="4BF712F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1ο ΓΕΛ Ιεράπετρας -2ο ΓΕΛ Ιεράπετρας ,ΕΠΑΛ Ιεράπετρας, </w:t>
            </w:r>
          </w:p>
        </w:tc>
        <w:tc>
          <w:tcPr>
            <w:tcW w:w="315" w:type="pct"/>
            <w:shd w:val="clear" w:color="auto" w:fill="auto"/>
            <w:noWrap/>
            <w:vAlign w:val="center"/>
            <w:hideMark/>
          </w:tcPr>
          <w:p w14:paraId="609E81E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shd w:val="clear" w:color="auto" w:fill="auto"/>
            <w:noWrap/>
            <w:vAlign w:val="center"/>
            <w:hideMark/>
          </w:tcPr>
          <w:p w14:paraId="3BEACA1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50</w:t>
            </w:r>
          </w:p>
        </w:tc>
        <w:tc>
          <w:tcPr>
            <w:tcW w:w="269" w:type="pct"/>
            <w:shd w:val="clear" w:color="auto" w:fill="auto"/>
            <w:vAlign w:val="center"/>
            <w:hideMark/>
          </w:tcPr>
          <w:p w14:paraId="3957DDA0"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85" w:type="pct"/>
            <w:shd w:val="clear" w:color="auto" w:fill="auto"/>
            <w:vAlign w:val="center"/>
            <w:hideMark/>
          </w:tcPr>
          <w:p w14:paraId="7ADE13F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25,3</w:t>
            </w:r>
          </w:p>
        </w:tc>
        <w:tc>
          <w:tcPr>
            <w:tcW w:w="427" w:type="pct"/>
            <w:shd w:val="clear" w:color="auto" w:fill="auto"/>
            <w:vAlign w:val="center"/>
            <w:hideMark/>
          </w:tcPr>
          <w:p w14:paraId="34B110E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07E3031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2AF9EBD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50D934D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128,92</w:t>
            </w:r>
          </w:p>
        </w:tc>
        <w:tc>
          <w:tcPr>
            <w:tcW w:w="393" w:type="pct"/>
            <w:vAlign w:val="center"/>
          </w:tcPr>
          <w:p w14:paraId="796E294E" w14:textId="6CB0A252"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23.205,60</w:t>
            </w:r>
          </w:p>
        </w:tc>
      </w:tr>
      <w:tr w:rsidR="00B508A6" w:rsidRPr="00E25A04" w14:paraId="6DE74EB2" w14:textId="123399F6" w:rsidTr="00037155">
        <w:trPr>
          <w:trHeight w:val="2861"/>
          <w:jc w:val="center"/>
        </w:trPr>
        <w:tc>
          <w:tcPr>
            <w:tcW w:w="185" w:type="pct"/>
            <w:shd w:val="clear" w:color="auto" w:fill="auto"/>
            <w:noWrap/>
            <w:vAlign w:val="center"/>
            <w:hideMark/>
          </w:tcPr>
          <w:p w14:paraId="5EE72891"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lastRenderedPageBreak/>
              <w:t>14</w:t>
            </w:r>
          </w:p>
        </w:tc>
        <w:tc>
          <w:tcPr>
            <w:tcW w:w="671" w:type="pct"/>
            <w:shd w:val="clear" w:color="auto" w:fill="auto"/>
            <w:vAlign w:val="center"/>
            <w:hideMark/>
          </w:tcPr>
          <w:p w14:paraId="650C3DB5"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Αγ.Στέφανος</w:t>
            </w:r>
            <w:proofErr w:type="spellEnd"/>
          </w:p>
        </w:tc>
        <w:tc>
          <w:tcPr>
            <w:tcW w:w="871" w:type="pct"/>
            <w:shd w:val="clear" w:color="auto" w:fill="auto"/>
            <w:vAlign w:val="center"/>
            <w:hideMark/>
          </w:tcPr>
          <w:p w14:paraId="21A82C5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Δ.Σ. Μακρύ Γιαλού </w:t>
            </w:r>
          </w:p>
        </w:tc>
        <w:tc>
          <w:tcPr>
            <w:tcW w:w="315" w:type="pct"/>
            <w:shd w:val="clear" w:color="auto" w:fill="auto"/>
            <w:noWrap/>
            <w:vAlign w:val="center"/>
            <w:hideMark/>
          </w:tcPr>
          <w:p w14:paraId="4BB9A21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5</w:t>
            </w:r>
          </w:p>
        </w:tc>
        <w:tc>
          <w:tcPr>
            <w:tcW w:w="315" w:type="pct"/>
            <w:shd w:val="clear" w:color="auto" w:fill="auto"/>
            <w:vAlign w:val="center"/>
            <w:hideMark/>
          </w:tcPr>
          <w:p w14:paraId="2B8BB401"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 </w:t>
            </w:r>
          </w:p>
        </w:tc>
        <w:tc>
          <w:tcPr>
            <w:tcW w:w="269" w:type="pct"/>
            <w:shd w:val="clear" w:color="auto" w:fill="auto"/>
            <w:vAlign w:val="center"/>
            <w:hideMark/>
          </w:tcPr>
          <w:p w14:paraId="298562E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85" w:type="pct"/>
            <w:shd w:val="clear" w:color="auto" w:fill="auto"/>
            <w:vAlign w:val="center"/>
            <w:hideMark/>
          </w:tcPr>
          <w:p w14:paraId="7D3112C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6,6</w:t>
            </w:r>
          </w:p>
        </w:tc>
        <w:tc>
          <w:tcPr>
            <w:tcW w:w="427" w:type="pct"/>
            <w:shd w:val="clear" w:color="auto" w:fill="auto"/>
            <w:vAlign w:val="center"/>
            <w:hideMark/>
          </w:tcPr>
          <w:p w14:paraId="5EA9958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2ADB7D2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415DBBE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43FD77B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39,04</w:t>
            </w:r>
          </w:p>
        </w:tc>
        <w:tc>
          <w:tcPr>
            <w:tcW w:w="393" w:type="pct"/>
            <w:vAlign w:val="center"/>
          </w:tcPr>
          <w:p w14:paraId="60A63953" w14:textId="4F500E09"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7.027,20</w:t>
            </w:r>
          </w:p>
        </w:tc>
      </w:tr>
      <w:tr w:rsidR="00B508A6" w:rsidRPr="00E25A04" w14:paraId="4F828AA2" w14:textId="63F1FF84" w:rsidTr="00037155">
        <w:trPr>
          <w:trHeight w:val="1641"/>
          <w:jc w:val="center"/>
        </w:trPr>
        <w:tc>
          <w:tcPr>
            <w:tcW w:w="185" w:type="pct"/>
            <w:shd w:val="clear" w:color="auto" w:fill="auto"/>
            <w:noWrap/>
            <w:vAlign w:val="center"/>
            <w:hideMark/>
          </w:tcPr>
          <w:p w14:paraId="5DC2F5F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15</w:t>
            </w:r>
          </w:p>
        </w:tc>
        <w:tc>
          <w:tcPr>
            <w:tcW w:w="671" w:type="pct"/>
            <w:shd w:val="clear" w:color="auto" w:fill="auto"/>
            <w:vAlign w:val="center"/>
            <w:hideMark/>
          </w:tcPr>
          <w:p w14:paraId="1B6366A4"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Φέρμα</w:t>
            </w:r>
            <w:proofErr w:type="spellEnd"/>
            <w:r w:rsidRPr="00265124">
              <w:rPr>
                <w:rFonts w:asciiTheme="minorHAnsi" w:hAnsiTheme="minorHAnsi" w:cstheme="minorHAnsi"/>
                <w:sz w:val="22"/>
                <w:szCs w:val="22"/>
              </w:rPr>
              <w:t xml:space="preserve"> - Αγιά </w:t>
            </w:r>
            <w:proofErr w:type="spellStart"/>
            <w:r w:rsidRPr="00265124">
              <w:rPr>
                <w:rFonts w:asciiTheme="minorHAnsi" w:hAnsiTheme="minorHAnsi" w:cstheme="minorHAnsi"/>
                <w:sz w:val="22"/>
                <w:szCs w:val="22"/>
              </w:rPr>
              <w:t>Φωτία</w:t>
            </w:r>
            <w:proofErr w:type="spellEnd"/>
            <w:r w:rsidRPr="00265124">
              <w:rPr>
                <w:rFonts w:asciiTheme="minorHAnsi" w:hAnsiTheme="minorHAnsi" w:cstheme="minorHAnsi"/>
                <w:sz w:val="22"/>
                <w:szCs w:val="22"/>
              </w:rPr>
              <w:t xml:space="preserve">- Γαλήνη - </w:t>
            </w:r>
            <w:proofErr w:type="spellStart"/>
            <w:r w:rsidRPr="00265124">
              <w:rPr>
                <w:rFonts w:asciiTheme="minorHAnsi" w:hAnsiTheme="minorHAnsi" w:cstheme="minorHAnsi"/>
                <w:sz w:val="22"/>
                <w:szCs w:val="22"/>
              </w:rPr>
              <w:t>Αχλιά</w:t>
            </w:r>
            <w:proofErr w:type="spellEnd"/>
            <w:r w:rsidRPr="00265124">
              <w:rPr>
                <w:rFonts w:asciiTheme="minorHAnsi" w:hAnsiTheme="minorHAnsi" w:cstheme="minorHAnsi"/>
                <w:sz w:val="22"/>
                <w:szCs w:val="22"/>
              </w:rPr>
              <w:t xml:space="preserve">- Μαύρος </w:t>
            </w:r>
            <w:proofErr w:type="spellStart"/>
            <w:r w:rsidRPr="00265124">
              <w:rPr>
                <w:rFonts w:asciiTheme="minorHAnsi" w:hAnsiTheme="minorHAnsi" w:cstheme="minorHAnsi"/>
                <w:sz w:val="22"/>
                <w:szCs w:val="22"/>
              </w:rPr>
              <w:t>Κόλυμπος</w:t>
            </w:r>
            <w:proofErr w:type="spellEnd"/>
          </w:p>
        </w:tc>
        <w:tc>
          <w:tcPr>
            <w:tcW w:w="871" w:type="pct"/>
            <w:shd w:val="clear" w:color="auto" w:fill="auto"/>
            <w:vAlign w:val="center"/>
            <w:hideMark/>
          </w:tcPr>
          <w:p w14:paraId="4F656DDB"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Κουτσουράς</w:t>
            </w:r>
            <w:proofErr w:type="spellEnd"/>
            <w:r w:rsidRPr="00265124">
              <w:rPr>
                <w:rFonts w:asciiTheme="minorHAnsi" w:hAnsiTheme="minorHAnsi" w:cstheme="minorHAnsi"/>
                <w:sz w:val="22"/>
                <w:szCs w:val="22"/>
              </w:rPr>
              <w:t xml:space="preserve">( ΓΕΛ </w:t>
            </w:r>
            <w:proofErr w:type="spellStart"/>
            <w:r w:rsidRPr="00265124">
              <w:rPr>
                <w:rFonts w:asciiTheme="minorHAnsi" w:hAnsiTheme="minorHAnsi" w:cstheme="minorHAnsi"/>
                <w:sz w:val="22"/>
                <w:szCs w:val="22"/>
              </w:rPr>
              <w:t>Μακρυγιαλού,Γυμνάσιο</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Δημοτικό </w:t>
            </w:r>
            <w:proofErr w:type="spellStart"/>
            <w:r w:rsidRPr="00265124">
              <w:rPr>
                <w:rFonts w:asciiTheme="minorHAnsi" w:hAnsiTheme="minorHAnsi" w:cstheme="minorHAnsi"/>
                <w:sz w:val="22"/>
                <w:szCs w:val="22"/>
              </w:rPr>
              <w:t>Σχολ</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Νηπιαγωγείο </w:t>
            </w:r>
            <w:proofErr w:type="spellStart"/>
            <w:r w:rsidRPr="00265124">
              <w:rPr>
                <w:rFonts w:asciiTheme="minorHAnsi" w:hAnsiTheme="minorHAnsi" w:cstheme="minorHAnsi"/>
                <w:sz w:val="22"/>
                <w:szCs w:val="22"/>
              </w:rPr>
              <w:t>Κουτσουρά</w:t>
            </w:r>
            <w:proofErr w:type="spellEnd"/>
          </w:p>
        </w:tc>
        <w:tc>
          <w:tcPr>
            <w:tcW w:w="315" w:type="pct"/>
            <w:shd w:val="clear" w:color="auto" w:fill="auto"/>
            <w:noWrap/>
            <w:vAlign w:val="center"/>
            <w:hideMark/>
          </w:tcPr>
          <w:p w14:paraId="013440F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25</w:t>
            </w:r>
          </w:p>
        </w:tc>
        <w:tc>
          <w:tcPr>
            <w:tcW w:w="315" w:type="pct"/>
            <w:shd w:val="clear" w:color="auto" w:fill="auto"/>
            <w:noWrap/>
            <w:vAlign w:val="center"/>
            <w:hideMark/>
          </w:tcPr>
          <w:p w14:paraId="4CAC94AD"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25</w:t>
            </w:r>
          </w:p>
        </w:tc>
        <w:tc>
          <w:tcPr>
            <w:tcW w:w="269" w:type="pct"/>
            <w:shd w:val="clear" w:color="auto" w:fill="auto"/>
            <w:vAlign w:val="center"/>
            <w:hideMark/>
          </w:tcPr>
          <w:p w14:paraId="13D087FE"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85" w:type="pct"/>
            <w:shd w:val="clear" w:color="auto" w:fill="auto"/>
            <w:vAlign w:val="center"/>
            <w:hideMark/>
          </w:tcPr>
          <w:p w14:paraId="41FDE3B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10,8</w:t>
            </w:r>
          </w:p>
        </w:tc>
        <w:tc>
          <w:tcPr>
            <w:tcW w:w="427" w:type="pct"/>
            <w:shd w:val="clear" w:color="auto" w:fill="auto"/>
            <w:vAlign w:val="center"/>
            <w:hideMark/>
          </w:tcPr>
          <w:p w14:paraId="4416493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26037303"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595" w:type="pct"/>
            <w:shd w:val="clear" w:color="auto" w:fill="auto"/>
            <w:noWrap/>
            <w:vAlign w:val="center"/>
            <w:hideMark/>
          </w:tcPr>
          <w:p w14:paraId="6D5FFE1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16A4E8C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73,66</w:t>
            </w:r>
          </w:p>
        </w:tc>
        <w:tc>
          <w:tcPr>
            <w:tcW w:w="393" w:type="pct"/>
            <w:vAlign w:val="center"/>
          </w:tcPr>
          <w:p w14:paraId="55E4470A" w14:textId="4D375EFD"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13.258,80</w:t>
            </w:r>
          </w:p>
        </w:tc>
      </w:tr>
      <w:tr w:rsidR="00B508A6" w:rsidRPr="00E25A04" w14:paraId="7A440D33" w14:textId="31862D8A" w:rsidTr="00037155">
        <w:trPr>
          <w:trHeight w:val="1641"/>
          <w:jc w:val="center"/>
        </w:trPr>
        <w:tc>
          <w:tcPr>
            <w:tcW w:w="185" w:type="pct"/>
            <w:shd w:val="clear" w:color="auto" w:fill="auto"/>
            <w:noWrap/>
            <w:vAlign w:val="center"/>
            <w:hideMark/>
          </w:tcPr>
          <w:p w14:paraId="5E0D441D"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16</w:t>
            </w:r>
          </w:p>
        </w:tc>
        <w:tc>
          <w:tcPr>
            <w:tcW w:w="671" w:type="pct"/>
            <w:shd w:val="clear" w:color="auto" w:fill="auto"/>
            <w:vAlign w:val="center"/>
            <w:hideMark/>
          </w:tcPr>
          <w:p w14:paraId="3DFAEF8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Χρυσοπηγή-</w:t>
            </w:r>
            <w:proofErr w:type="spellStart"/>
            <w:r w:rsidRPr="00265124">
              <w:rPr>
                <w:rFonts w:asciiTheme="minorHAnsi" w:hAnsiTheme="minorHAnsi" w:cstheme="minorHAnsi"/>
                <w:sz w:val="22"/>
                <w:szCs w:val="22"/>
              </w:rPr>
              <w:t>Σταυροχώρι</w:t>
            </w:r>
            <w:proofErr w:type="spellEnd"/>
          </w:p>
        </w:tc>
        <w:tc>
          <w:tcPr>
            <w:tcW w:w="871" w:type="pct"/>
            <w:shd w:val="clear" w:color="auto" w:fill="auto"/>
            <w:vAlign w:val="center"/>
            <w:hideMark/>
          </w:tcPr>
          <w:p w14:paraId="5EC372C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Δ.Σ.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Νηπιαγωγείο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Γυμνάσιο </w:t>
            </w:r>
            <w:proofErr w:type="spellStart"/>
            <w:r w:rsidRPr="00265124">
              <w:rPr>
                <w:rFonts w:asciiTheme="minorHAnsi" w:hAnsiTheme="minorHAnsi" w:cstheme="minorHAnsi"/>
                <w:sz w:val="22"/>
                <w:szCs w:val="22"/>
              </w:rPr>
              <w:t>Κουτσουρά</w:t>
            </w:r>
            <w:proofErr w:type="spellEnd"/>
          </w:p>
        </w:tc>
        <w:tc>
          <w:tcPr>
            <w:tcW w:w="315" w:type="pct"/>
            <w:shd w:val="clear" w:color="auto" w:fill="auto"/>
            <w:noWrap/>
            <w:vAlign w:val="center"/>
            <w:hideMark/>
          </w:tcPr>
          <w:p w14:paraId="0B16C4E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8</w:t>
            </w:r>
          </w:p>
        </w:tc>
        <w:tc>
          <w:tcPr>
            <w:tcW w:w="315" w:type="pct"/>
            <w:shd w:val="clear" w:color="auto" w:fill="auto"/>
            <w:noWrap/>
            <w:vAlign w:val="center"/>
            <w:hideMark/>
          </w:tcPr>
          <w:p w14:paraId="038CF437"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69" w:type="pct"/>
            <w:shd w:val="clear" w:color="auto" w:fill="auto"/>
            <w:vAlign w:val="center"/>
            <w:hideMark/>
          </w:tcPr>
          <w:p w14:paraId="5181A617"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ΜΙΝΙ</w:t>
            </w:r>
          </w:p>
        </w:tc>
        <w:tc>
          <w:tcPr>
            <w:tcW w:w="285" w:type="pct"/>
            <w:shd w:val="clear" w:color="auto" w:fill="auto"/>
            <w:vAlign w:val="center"/>
            <w:hideMark/>
          </w:tcPr>
          <w:p w14:paraId="75CD9E7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11,2</w:t>
            </w:r>
          </w:p>
        </w:tc>
        <w:tc>
          <w:tcPr>
            <w:tcW w:w="427" w:type="pct"/>
            <w:shd w:val="clear" w:color="auto" w:fill="auto"/>
            <w:vAlign w:val="center"/>
            <w:hideMark/>
          </w:tcPr>
          <w:p w14:paraId="6C451A7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32151BF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595" w:type="pct"/>
            <w:shd w:val="clear" w:color="auto" w:fill="auto"/>
            <w:noWrap/>
            <w:vAlign w:val="center"/>
            <w:hideMark/>
          </w:tcPr>
          <w:p w14:paraId="6EDF0A1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7D928D4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62,74</w:t>
            </w:r>
          </w:p>
        </w:tc>
        <w:tc>
          <w:tcPr>
            <w:tcW w:w="393" w:type="pct"/>
            <w:vAlign w:val="center"/>
          </w:tcPr>
          <w:p w14:paraId="038DD7FC" w14:textId="6043E314"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11.293,20</w:t>
            </w:r>
          </w:p>
        </w:tc>
      </w:tr>
      <w:tr w:rsidR="00B508A6" w:rsidRPr="00E25A04" w14:paraId="328DDE0D" w14:textId="73A391A5" w:rsidTr="00037155">
        <w:trPr>
          <w:trHeight w:val="1776"/>
          <w:jc w:val="center"/>
        </w:trPr>
        <w:tc>
          <w:tcPr>
            <w:tcW w:w="185" w:type="pct"/>
            <w:shd w:val="clear" w:color="auto" w:fill="auto"/>
            <w:noWrap/>
            <w:vAlign w:val="center"/>
            <w:hideMark/>
          </w:tcPr>
          <w:p w14:paraId="1FBB6753"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lastRenderedPageBreak/>
              <w:t>17</w:t>
            </w:r>
          </w:p>
        </w:tc>
        <w:tc>
          <w:tcPr>
            <w:tcW w:w="671" w:type="pct"/>
            <w:shd w:val="clear" w:color="auto" w:fill="auto"/>
            <w:vAlign w:val="center"/>
            <w:hideMark/>
          </w:tcPr>
          <w:p w14:paraId="73779020"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Λιθίνες</w:t>
            </w:r>
            <w:proofErr w:type="spellEnd"/>
            <w:r w:rsidRPr="00265124">
              <w:rPr>
                <w:rFonts w:asciiTheme="minorHAnsi" w:hAnsiTheme="minorHAnsi" w:cstheme="minorHAnsi"/>
                <w:sz w:val="22"/>
                <w:szCs w:val="22"/>
              </w:rPr>
              <w:t xml:space="preserve"> - Μαύρος </w:t>
            </w:r>
            <w:proofErr w:type="spellStart"/>
            <w:r w:rsidRPr="00265124">
              <w:rPr>
                <w:rFonts w:asciiTheme="minorHAnsi" w:hAnsiTheme="minorHAnsi" w:cstheme="minorHAnsi"/>
                <w:sz w:val="22"/>
                <w:szCs w:val="22"/>
              </w:rPr>
              <w:t>Κόλυμπος</w:t>
            </w:r>
            <w:proofErr w:type="spellEnd"/>
          </w:p>
        </w:tc>
        <w:tc>
          <w:tcPr>
            <w:tcW w:w="871" w:type="pct"/>
            <w:shd w:val="clear" w:color="auto" w:fill="auto"/>
            <w:vAlign w:val="center"/>
            <w:hideMark/>
          </w:tcPr>
          <w:p w14:paraId="4CE10593"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Σχολείο </w:t>
            </w:r>
            <w:proofErr w:type="spellStart"/>
            <w:r w:rsidRPr="00265124">
              <w:rPr>
                <w:rFonts w:asciiTheme="minorHAnsi" w:hAnsiTheme="minorHAnsi" w:cstheme="minorHAnsi"/>
                <w:sz w:val="22"/>
                <w:szCs w:val="22"/>
              </w:rPr>
              <w:t>Μακρυγιαλού,Κουτσουράς</w:t>
            </w:r>
            <w:proofErr w:type="spellEnd"/>
            <w:r w:rsidRPr="00265124">
              <w:rPr>
                <w:rFonts w:asciiTheme="minorHAnsi" w:hAnsiTheme="minorHAnsi" w:cstheme="minorHAnsi"/>
                <w:sz w:val="22"/>
                <w:szCs w:val="22"/>
              </w:rPr>
              <w:t xml:space="preserve">( ΓΕΛ </w:t>
            </w:r>
            <w:proofErr w:type="spellStart"/>
            <w:r w:rsidRPr="00265124">
              <w:rPr>
                <w:rFonts w:asciiTheme="minorHAnsi" w:hAnsiTheme="minorHAnsi" w:cstheme="minorHAnsi"/>
                <w:sz w:val="22"/>
                <w:szCs w:val="22"/>
              </w:rPr>
              <w:t>Μακρυγιαλού,Γυμνάσιο</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Δημοτικό </w:t>
            </w:r>
            <w:proofErr w:type="spellStart"/>
            <w:r w:rsidRPr="00265124">
              <w:rPr>
                <w:rFonts w:asciiTheme="minorHAnsi" w:hAnsiTheme="minorHAnsi" w:cstheme="minorHAnsi"/>
                <w:sz w:val="22"/>
                <w:szCs w:val="22"/>
              </w:rPr>
              <w:t>Σχολ</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p>
        </w:tc>
        <w:tc>
          <w:tcPr>
            <w:tcW w:w="315" w:type="pct"/>
            <w:shd w:val="clear" w:color="auto" w:fill="auto"/>
            <w:noWrap/>
            <w:vAlign w:val="center"/>
            <w:hideMark/>
          </w:tcPr>
          <w:p w14:paraId="6F9FAC3F"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6</w:t>
            </w:r>
          </w:p>
        </w:tc>
        <w:tc>
          <w:tcPr>
            <w:tcW w:w="315" w:type="pct"/>
            <w:shd w:val="clear" w:color="auto" w:fill="auto"/>
            <w:noWrap/>
            <w:vAlign w:val="center"/>
            <w:hideMark/>
          </w:tcPr>
          <w:p w14:paraId="5B9FD08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8</w:t>
            </w:r>
          </w:p>
        </w:tc>
        <w:tc>
          <w:tcPr>
            <w:tcW w:w="269" w:type="pct"/>
            <w:shd w:val="clear" w:color="auto" w:fill="auto"/>
            <w:vAlign w:val="center"/>
            <w:hideMark/>
          </w:tcPr>
          <w:p w14:paraId="1D102E7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85" w:type="pct"/>
            <w:shd w:val="clear" w:color="auto" w:fill="auto"/>
            <w:vAlign w:val="center"/>
            <w:hideMark/>
          </w:tcPr>
          <w:p w14:paraId="10D2D65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18,4</w:t>
            </w:r>
          </w:p>
        </w:tc>
        <w:tc>
          <w:tcPr>
            <w:tcW w:w="427" w:type="pct"/>
            <w:shd w:val="clear" w:color="auto" w:fill="auto"/>
            <w:vAlign w:val="center"/>
            <w:hideMark/>
          </w:tcPr>
          <w:p w14:paraId="03754B9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45E1384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595" w:type="pct"/>
            <w:shd w:val="clear" w:color="auto" w:fill="auto"/>
            <w:noWrap/>
            <w:vAlign w:val="center"/>
            <w:hideMark/>
          </w:tcPr>
          <w:p w14:paraId="6C3972A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72F16A7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76,58</w:t>
            </w:r>
          </w:p>
        </w:tc>
        <w:tc>
          <w:tcPr>
            <w:tcW w:w="393" w:type="pct"/>
            <w:vAlign w:val="center"/>
          </w:tcPr>
          <w:p w14:paraId="6517627F" w14:textId="276B67EF"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13.784,40</w:t>
            </w:r>
          </w:p>
        </w:tc>
      </w:tr>
      <w:tr w:rsidR="00B508A6" w:rsidRPr="00E25A04" w14:paraId="3486D605" w14:textId="4D2A9035" w:rsidTr="00037155">
        <w:trPr>
          <w:trHeight w:val="873"/>
          <w:jc w:val="center"/>
        </w:trPr>
        <w:tc>
          <w:tcPr>
            <w:tcW w:w="185" w:type="pct"/>
            <w:shd w:val="clear" w:color="auto" w:fill="auto"/>
            <w:noWrap/>
            <w:vAlign w:val="center"/>
            <w:hideMark/>
          </w:tcPr>
          <w:p w14:paraId="078C609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18</w:t>
            </w:r>
          </w:p>
        </w:tc>
        <w:tc>
          <w:tcPr>
            <w:tcW w:w="671" w:type="pct"/>
            <w:shd w:val="clear" w:color="auto" w:fill="auto"/>
            <w:vAlign w:val="center"/>
            <w:hideMark/>
          </w:tcPr>
          <w:p w14:paraId="2F61EF06"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Γούδουρας</w:t>
            </w:r>
            <w:proofErr w:type="spellEnd"/>
            <w:r w:rsidRPr="00265124">
              <w:rPr>
                <w:rFonts w:asciiTheme="minorHAnsi" w:hAnsiTheme="minorHAnsi" w:cstheme="minorHAnsi"/>
                <w:sz w:val="22"/>
                <w:szCs w:val="22"/>
              </w:rPr>
              <w:t>-Καλό Νερό</w:t>
            </w:r>
          </w:p>
        </w:tc>
        <w:tc>
          <w:tcPr>
            <w:tcW w:w="871" w:type="pct"/>
            <w:shd w:val="clear" w:color="auto" w:fill="auto"/>
            <w:vAlign w:val="center"/>
            <w:hideMark/>
          </w:tcPr>
          <w:p w14:paraId="5B1B8A2D"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Κουτσουράς</w:t>
            </w:r>
            <w:proofErr w:type="spellEnd"/>
            <w:r w:rsidRPr="00265124">
              <w:rPr>
                <w:rFonts w:asciiTheme="minorHAnsi" w:hAnsiTheme="minorHAnsi" w:cstheme="minorHAnsi"/>
                <w:sz w:val="22"/>
                <w:szCs w:val="22"/>
              </w:rPr>
              <w:t xml:space="preserve">( ΓΕΛ  </w:t>
            </w:r>
            <w:proofErr w:type="spellStart"/>
            <w:r w:rsidRPr="00265124">
              <w:rPr>
                <w:rFonts w:asciiTheme="minorHAnsi" w:hAnsiTheme="minorHAnsi" w:cstheme="minorHAnsi"/>
                <w:sz w:val="22"/>
                <w:szCs w:val="22"/>
              </w:rPr>
              <w:t>Μακρυγιαλού,Γυμνάσιο</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w:t>
            </w:r>
          </w:p>
        </w:tc>
        <w:tc>
          <w:tcPr>
            <w:tcW w:w="315" w:type="pct"/>
            <w:shd w:val="clear" w:color="auto" w:fill="auto"/>
            <w:noWrap/>
            <w:vAlign w:val="center"/>
            <w:hideMark/>
          </w:tcPr>
          <w:p w14:paraId="4A90C7C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shd w:val="clear" w:color="auto" w:fill="auto"/>
            <w:noWrap/>
            <w:vAlign w:val="center"/>
            <w:hideMark/>
          </w:tcPr>
          <w:p w14:paraId="2F4BDDB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50</w:t>
            </w:r>
          </w:p>
        </w:tc>
        <w:tc>
          <w:tcPr>
            <w:tcW w:w="269" w:type="pct"/>
            <w:shd w:val="clear" w:color="auto" w:fill="auto"/>
            <w:vAlign w:val="center"/>
            <w:hideMark/>
          </w:tcPr>
          <w:p w14:paraId="0C850AC6"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85" w:type="pct"/>
            <w:shd w:val="clear" w:color="auto" w:fill="auto"/>
            <w:vAlign w:val="center"/>
            <w:hideMark/>
          </w:tcPr>
          <w:p w14:paraId="66FB133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18</w:t>
            </w:r>
          </w:p>
        </w:tc>
        <w:tc>
          <w:tcPr>
            <w:tcW w:w="427" w:type="pct"/>
            <w:shd w:val="clear" w:color="auto" w:fill="auto"/>
            <w:vAlign w:val="center"/>
            <w:hideMark/>
          </w:tcPr>
          <w:p w14:paraId="491DE5A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1B00E183"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0BD812E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7B59866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141,10</w:t>
            </w:r>
          </w:p>
        </w:tc>
        <w:tc>
          <w:tcPr>
            <w:tcW w:w="393" w:type="pct"/>
            <w:vAlign w:val="center"/>
          </w:tcPr>
          <w:p w14:paraId="74EB1492" w14:textId="5E7F045A"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25.398,00</w:t>
            </w:r>
          </w:p>
        </w:tc>
      </w:tr>
      <w:tr w:rsidR="00B508A6" w:rsidRPr="00E25A04" w14:paraId="113F38B9" w14:textId="798124A4" w:rsidTr="00037155">
        <w:trPr>
          <w:trHeight w:val="1340"/>
          <w:jc w:val="center"/>
        </w:trPr>
        <w:tc>
          <w:tcPr>
            <w:tcW w:w="185" w:type="pct"/>
            <w:shd w:val="clear" w:color="auto" w:fill="auto"/>
            <w:noWrap/>
            <w:vAlign w:val="center"/>
            <w:hideMark/>
          </w:tcPr>
          <w:p w14:paraId="33CD502A"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19</w:t>
            </w:r>
          </w:p>
        </w:tc>
        <w:tc>
          <w:tcPr>
            <w:tcW w:w="671" w:type="pct"/>
            <w:shd w:val="clear" w:color="auto" w:fill="auto"/>
            <w:vAlign w:val="center"/>
            <w:hideMark/>
          </w:tcPr>
          <w:p w14:paraId="668926A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Ανάληψη-Μακρύ Γιαλός</w:t>
            </w:r>
          </w:p>
        </w:tc>
        <w:tc>
          <w:tcPr>
            <w:tcW w:w="871" w:type="pct"/>
            <w:shd w:val="clear" w:color="auto" w:fill="auto"/>
            <w:vAlign w:val="center"/>
            <w:hideMark/>
          </w:tcPr>
          <w:p w14:paraId="369C0AB7"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Κουτσουράς</w:t>
            </w:r>
            <w:proofErr w:type="spellEnd"/>
            <w:r w:rsidRPr="00265124">
              <w:rPr>
                <w:rFonts w:asciiTheme="minorHAnsi" w:hAnsiTheme="minorHAnsi" w:cstheme="minorHAnsi"/>
                <w:sz w:val="22"/>
                <w:szCs w:val="22"/>
              </w:rPr>
              <w:t xml:space="preserve">    (ΓΕΛ </w:t>
            </w:r>
            <w:proofErr w:type="spellStart"/>
            <w:r w:rsidRPr="00265124">
              <w:rPr>
                <w:rFonts w:asciiTheme="minorHAnsi" w:hAnsiTheme="minorHAnsi" w:cstheme="minorHAnsi"/>
                <w:sz w:val="22"/>
                <w:szCs w:val="22"/>
              </w:rPr>
              <w:t>Μακρυγιαλού,Γυμνάσιο</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Κουτσουρά,Δημοτικό</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Σχολ</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w:t>
            </w:r>
          </w:p>
        </w:tc>
        <w:tc>
          <w:tcPr>
            <w:tcW w:w="315" w:type="pct"/>
            <w:shd w:val="clear" w:color="auto" w:fill="auto"/>
            <w:noWrap/>
            <w:vAlign w:val="center"/>
            <w:hideMark/>
          </w:tcPr>
          <w:p w14:paraId="1B53DD9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shd w:val="clear" w:color="auto" w:fill="auto"/>
            <w:noWrap/>
            <w:vAlign w:val="center"/>
            <w:hideMark/>
          </w:tcPr>
          <w:p w14:paraId="7B6955F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32</w:t>
            </w:r>
          </w:p>
        </w:tc>
        <w:tc>
          <w:tcPr>
            <w:tcW w:w="269" w:type="pct"/>
            <w:shd w:val="clear" w:color="auto" w:fill="auto"/>
            <w:vAlign w:val="center"/>
            <w:hideMark/>
          </w:tcPr>
          <w:p w14:paraId="131358E5"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85" w:type="pct"/>
            <w:shd w:val="clear" w:color="auto" w:fill="auto"/>
            <w:vAlign w:val="center"/>
            <w:hideMark/>
          </w:tcPr>
          <w:p w14:paraId="6846085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3,5</w:t>
            </w:r>
          </w:p>
        </w:tc>
        <w:tc>
          <w:tcPr>
            <w:tcW w:w="427" w:type="pct"/>
            <w:shd w:val="clear" w:color="auto" w:fill="auto"/>
            <w:vAlign w:val="center"/>
            <w:hideMark/>
          </w:tcPr>
          <w:p w14:paraId="61BB699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6DCFB51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noWrap/>
            <w:vAlign w:val="center"/>
            <w:hideMark/>
          </w:tcPr>
          <w:p w14:paraId="5462A29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w:t>
            </w:r>
          </w:p>
        </w:tc>
        <w:tc>
          <w:tcPr>
            <w:tcW w:w="358" w:type="pct"/>
            <w:shd w:val="clear" w:color="auto" w:fill="auto"/>
            <w:noWrap/>
            <w:vAlign w:val="center"/>
            <w:hideMark/>
          </w:tcPr>
          <w:p w14:paraId="6703A0DD"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117,80</w:t>
            </w:r>
          </w:p>
        </w:tc>
        <w:tc>
          <w:tcPr>
            <w:tcW w:w="393" w:type="pct"/>
            <w:vAlign w:val="center"/>
          </w:tcPr>
          <w:p w14:paraId="6A678E4D" w14:textId="49D6EA4E"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21.204,00</w:t>
            </w:r>
          </w:p>
        </w:tc>
      </w:tr>
      <w:tr w:rsidR="00B508A6" w:rsidRPr="00E25A04" w14:paraId="1DD7BA4F" w14:textId="21CB2160" w:rsidTr="00037155">
        <w:trPr>
          <w:trHeight w:val="2213"/>
          <w:jc w:val="center"/>
        </w:trPr>
        <w:tc>
          <w:tcPr>
            <w:tcW w:w="185" w:type="pct"/>
            <w:shd w:val="clear" w:color="auto" w:fill="auto"/>
            <w:noWrap/>
            <w:vAlign w:val="center"/>
            <w:hideMark/>
          </w:tcPr>
          <w:p w14:paraId="416FBD0A"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20</w:t>
            </w:r>
          </w:p>
        </w:tc>
        <w:tc>
          <w:tcPr>
            <w:tcW w:w="671" w:type="pct"/>
            <w:shd w:val="clear" w:color="auto" w:fill="auto"/>
            <w:vAlign w:val="center"/>
            <w:hideMark/>
          </w:tcPr>
          <w:p w14:paraId="76B40C6F"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Γούδουρας</w:t>
            </w:r>
            <w:proofErr w:type="spellEnd"/>
            <w:r w:rsidRPr="00265124">
              <w:rPr>
                <w:rFonts w:asciiTheme="minorHAnsi" w:hAnsiTheme="minorHAnsi" w:cstheme="minorHAnsi"/>
                <w:sz w:val="22"/>
                <w:szCs w:val="22"/>
              </w:rPr>
              <w:t xml:space="preserve"> -Καλό Νερό - </w:t>
            </w:r>
            <w:proofErr w:type="spellStart"/>
            <w:r w:rsidRPr="00265124">
              <w:rPr>
                <w:rFonts w:asciiTheme="minorHAnsi" w:hAnsiTheme="minorHAnsi" w:cstheme="minorHAnsi"/>
                <w:sz w:val="22"/>
                <w:szCs w:val="22"/>
              </w:rPr>
              <w:t>Μακρυγιαλός</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Κουτσουράς</w:t>
            </w:r>
            <w:proofErr w:type="spellEnd"/>
            <w:r w:rsidRPr="00265124">
              <w:rPr>
                <w:rFonts w:asciiTheme="minorHAnsi" w:hAnsiTheme="minorHAnsi" w:cstheme="minorHAnsi"/>
                <w:sz w:val="22"/>
                <w:szCs w:val="22"/>
              </w:rPr>
              <w:t xml:space="preserve">-Μαύρος </w:t>
            </w:r>
            <w:proofErr w:type="spellStart"/>
            <w:r w:rsidRPr="00265124">
              <w:rPr>
                <w:rFonts w:asciiTheme="minorHAnsi" w:hAnsiTheme="minorHAnsi" w:cstheme="minorHAnsi"/>
                <w:sz w:val="22"/>
                <w:szCs w:val="22"/>
              </w:rPr>
              <w:t>Κόλυμπος</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Αχλιά</w:t>
            </w:r>
            <w:proofErr w:type="spellEnd"/>
            <w:r w:rsidRPr="00265124">
              <w:rPr>
                <w:rFonts w:asciiTheme="minorHAnsi" w:hAnsiTheme="minorHAnsi" w:cstheme="minorHAnsi"/>
                <w:sz w:val="22"/>
                <w:szCs w:val="22"/>
              </w:rPr>
              <w:t xml:space="preserve">-Γαλήνη-Αγιά </w:t>
            </w:r>
            <w:proofErr w:type="spellStart"/>
            <w:r w:rsidRPr="00265124">
              <w:rPr>
                <w:rFonts w:asciiTheme="minorHAnsi" w:hAnsiTheme="minorHAnsi" w:cstheme="minorHAnsi"/>
                <w:sz w:val="22"/>
                <w:szCs w:val="22"/>
              </w:rPr>
              <w:t>Φωτία</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Φέρμα</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Κουτσουνάρι</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Καθαράδες</w:t>
            </w:r>
            <w:proofErr w:type="spellEnd"/>
            <w:r w:rsidRPr="00265124">
              <w:rPr>
                <w:rFonts w:asciiTheme="minorHAnsi" w:hAnsiTheme="minorHAnsi" w:cstheme="minorHAnsi"/>
                <w:sz w:val="22"/>
                <w:szCs w:val="22"/>
              </w:rPr>
              <w:t>-Περιστεράς</w:t>
            </w:r>
          </w:p>
        </w:tc>
        <w:tc>
          <w:tcPr>
            <w:tcW w:w="871" w:type="pct"/>
            <w:shd w:val="clear" w:color="auto" w:fill="auto"/>
            <w:vAlign w:val="center"/>
            <w:hideMark/>
          </w:tcPr>
          <w:p w14:paraId="744DFC6D"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Σχολείο Φερμών-3ο Δ.Σ. Ιεράπετρας - 1ο ΓΕΛ Ιεράπετρας -2ο ΓΕΛ Ιεράπετρας ,ΕΠΑΛ Ιεράπετρας, Μετεπιβίβαση για Μουσικό Γυμνάσιο  </w:t>
            </w:r>
          </w:p>
        </w:tc>
        <w:tc>
          <w:tcPr>
            <w:tcW w:w="315" w:type="pct"/>
            <w:shd w:val="clear" w:color="auto" w:fill="auto"/>
            <w:vAlign w:val="center"/>
            <w:hideMark/>
          </w:tcPr>
          <w:p w14:paraId="6ED9D669"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5</w:t>
            </w:r>
          </w:p>
        </w:tc>
        <w:tc>
          <w:tcPr>
            <w:tcW w:w="315" w:type="pct"/>
            <w:shd w:val="clear" w:color="auto" w:fill="auto"/>
            <w:vAlign w:val="center"/>
            <w:hideMark/>
          </w:tcPr>
          <w:p w14:paraId="36035AE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10</w:t>
            </w:r>
          </w:p>
        </w:tc>
        <w:tc>
          <w:tcPr>
            <w:tcW w:w="269" w:type="pct"/>
            <w:shd w:val="clear" w:color="auto" w:fill="auto"/>
            <w:vAlign w:val="center"/>
            <w:hideMark/>
          </w:tcPr>
          <w:p w14:paraId="39C2306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85" w:type="pct"/>
            <w:shd w:val="clear" w:color="auto" w:fill="auto"/>
            <w:vAlign w:val="center"/>
            <w:hideMark/>
          </w:tcPr>
          <w:p w14:paraId="69C7778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39,5</w:t>
            </w:r>
          </w:p>
        </w:tc>
        <w:tc>
          <w:tcPr>
            <w:tcW w:w="427" w:type="pct"/>
            <w:shd w:val="clear" w:color="auto" w:fill="auto"/>
            <w:vAlign w:val="center"/>
            <w:hideMark/>
          </w:tcPr>
          <w:p w14:paraId="2441FC12"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vAlign w:val="center"/>
            <w:hideMark/>
          </w:tcPr>
          <w:p w14:paraId="126FF99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OXI</w:t>
            </w:r>
          </w:p>
        </w:tc>
        <w:tc>
          <w:tcPr>
            <w:tcW w:w="595" w:type="pct"/>
            <w:shd w:val="clear" w:color="auto" w:fill="auto"/>
            <w:vAlign w:val="center"/>
            <w:hideMark/>
          </w:tcPr>
          <w:p w14:paraId="6CC6A81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1C2A4CF9"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128,30</w:t>
            </w:r>
          </w:p>
        </w:tc>
        <w:tc>
          <w:tcPr>
            <w:tcW w:w="393" w:type="pct"/>
            <w:vAlign w:val="center"/>
          </w:tcPr>
          <w:p w14:paraId="08CC2DF4" w14:textId="54E7849B"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23.094,00</w:t>
            </w:r>
          </w:p>
        </w:tc>
      </w:tr>
      <w:tr w:rsidR="00B508A6" w:rsidRPr="00E25A04" w14:paraId="40183BED" w14:textId="1C0BA776" w:rsidTr="00037155">
        <w:trPr>
          <w:trHeight w:val="1701"/>
          <w:jc w:val="center"/>
        </w:trPr>
        <w:tc>
          <w:tcPr>
            <w:tcW w:w="185" w:type="pct"/>
            <w:shd w:val="clear" w:color="auto" w:fill="auto"/>
            <w:noWrap/>
            <w:vAlign w:val="center"/>
            <w:hideMark/>
          </w:tcPr>
          <w:p w14:paraId="781337F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lastRenderedPageBreak/>
              <w:t>21</w:t>
            </w:r>
          </w:p>
        </w:tc>
        <w:tc>
          <w:tcPr>
            <w:tcW w:w="671" w:type="pct"/>
            <w:shd w:val="clear" w:color="auto" w:fill="auto"/>
            <w:noWrap/>
            <w:vAlign w:val="center"/>
            <w:hideMark/>
          </w:tcPr>
          <w:p w14:paraId="14572C0B"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Βαινιά</w:t>
            </w:r>
            <w:proofErr w:type="spellEnd"/>
            <w:r w:rsidRPr="00265124">
              <w:rPr>
                <w:rFonts w:asciiTheme="minorHAnsi" w:hAnsiTheme="minorHAnsi" w:cstheme="minorHAnsi"/>
                <w:sz w:val="22"/>
                <w:szCs w:val="22"/>
              </w:rPr>
              <w:t xml:space="preserve">-Κεντρί </w:t>
            </w:r>
          </w:p>
        </w:tc>
        <w:tc>
          <w:tcPr>
            <w:tcW w:w="871" w:type="pct"/>
            <w:shd w:val="clear" w:color="auto" w:fill="auto"/>
            <w:vAlign w:val="center"/>
            <w:hideMark/>
          </w:tcPr>
          <w:p w14:paraId="6F415AB7"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1ο Γυμνάσιο  Ιεράπετρας ,3ο Γυμνάσιο Ιεράπετρας,  2ο Γενικό Λύκειο Ιεράπετρας ,1ο ΓΕΛ  Ιεράπετρας, ΕΠΑΛ Ιεράπετρας  </w:t>
            </w:r>
          </w:p>
        </w:tc>
        <w:tc>
          <w:tcPr>
            <w:tcW w:w="315" w:type="pct"/>
            <w:shd w:val="clear" w:color="auto" w:fill="auto"/>
            <w:noWrap/>
            <w:vAlign w:val="center"/>
            <w:hideMark/>
          </w:tcPr>
          <w:p w14:paraId="39420B9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shd w:val="clear" w:color="auto" w:fill="auto"/>
            <w:noWrap/>
            <w:vAlign w:val="center"/>
            <w:hideMark/>
          </w:tcPr>
          <w:p w14:paraId="35C2F23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50</w:t>
            </w:r>
          </w:p>
        </w:tc>
        <w:tc>
          <w:tcPr>
            <w:tcW w:w="269" w:type="pct"/>
            <w:shd w:val="clear" w:color="auto" w:fill="auto"/>
            <w:vAlign w:val="center"/>
            <w:hideMark/>
          </w:tcPr>
          <w:p w14:paraId="12D35D29"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85" w:type="pct"/>
            <w:shd w:val="clear" w:color="auto" w:fill="auto"/>
            <w:vAlign w:val="center"/>
            <w:hideMark/>
          </w:tcPr>
          <w:p w14:paraId="51A9A95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5</w:t>
            </w:r>
          </w:p>
        </w:tc>
        <w:tc>
          <w:tcPr>
            <w:tcW w:w="427" w:type="pct"/>
            <w:shd w:val="clear" w:color="auto" w:fill="auto"/>
            <w:vAlign w:val="center"/>
            <w:hideMark/>
          </w:tcPr>
          <w:p w14:paraId="74D13D79"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1A303BE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595" w:type="pct"/>
            <w:shd w:val="clear" w:color="auto" w:fill="auto"/>
            <w:vAlign w:val="center"/>
            <w:hideMark/>
          </w:tcPr>
          <w:p w14:paraId="4775D00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0DBA533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58,90</w:t>
            </w:r>
          </w:p>
        </w:tc>
        <w:tc>
          <w:tcPr>
            <w:tcW w:w="393" w:type="pct"/>
            <w:vAlign w:val="center"/>
          </w:tcPr>
          <w:p w14:paraId="062407BA" w14:textId="50D71915"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10.602,00</w:t>
            </w:r>
          </w:p>
        </w:tc>
      </w:tr>
      <w:tr w:rsidR="00B508A6" w:rsidRPr="00E25A04" w14:paraId="18EA577B" w14:textId="2F492457" w:rsidTr="00037155">
        <w:trPr>
          <w:trHeight w:val="827"/>
          <w:jc w:val="center"/>
        </w:trPr>
        <w:tc>
          <w:tcPr>
            <w:tcW w:w="185" w:type="pct"/>
            <w:shd w:val="clear" w:color="auto" w:fill="auto"/>
            <w:noWrap/>
            <w:vAlign w:val="center"/>
            <w:hideMark/>
          </w:tcPr>
          <w:p w14:paraId="7CBFDB18"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22</w:t>
            </w:r>
          </w:p>
        </w:tc>
        <w:tc>
          <w:tcPr>
            <w:tcW w:w="671" w:type="pct"/>
            <w:shd w:val="clear" w:color="auto" w:fill="auto"/>
            <w:vAlign w:val="center"/>
            <w:hideMark/>
          </w:tcPr>
          <w:p w14:paraId="67452C6A" w14:textId="77777777" w:rsidR="0051618C" w:rsidRPr="00265124" w:rsidRDefault="0051618C" w:rsidP="0051618C">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Καθαράδες</w:t>
            </w:r>
            <w:proofErr w:type="spellEnd"/>
          </w:p>
        </w:tc>
        <w:tc>
          <w:tcPr>
            <w:tcW w:w="871" w:type="pct"/>
            <w:shd w:val="clear" w:color="auto" w:fill="auto"/>
            <w:vAlign w:val="center"/>
            <w:hideMark/>
          </w:tcPr>
          <w:p w14:paraId="63C5D2B8"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Σχολείο </w:t>
            </w:r>
            <w:proofErr w:type="spellStart"/>
            <w:r w:rsidRPr="00265124">
              <w:rPr>
                <w:rFonts w:asciiTheme="minorHAnsi" w:hAnsiTheme="minorHAnsi" w:cstheme="minorHAnsi"/>
                <w:sz w:val="22"/>
                <w:szCs w:val="22"/>
              </w:rPr>
              <w:t>Φερμών</w:t>
            </w:r>
            <w:proofErr w:type="spellEnd"/>
          </w:p>
        </w:tc>
        <w:tc>
          <w:tcPr>
            <w:tcW w:w="315" w:type="pct"/>
            <w:shd w:val="clear" w:color="auto" w:fill="auto"/>
            <w:noWrap/>
            <w:vAlign w:val="center"/>
            <w:hideMark/>
          </w:tcPr>
          <w:p w14:paraId="3731D27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6</w:t>
            </w:r>
          </w:p>
        </w:tc>
        <w:tc>
          <w:tcPr>
            <w:tcW w:w="315" w:type="pct"/>
            <w:shd w:val="clear" w:color="auto" w:fill="auto"/>
            <w:noWrap/>
            <w:vAlign w:val="center"/>
            <w:hideMark/>
          </w:tcPr>
          <w:p w14:paraId="0D64994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69" w:type="pct"/>
            <w:shd w:val="clear" w:color="auto" w:fill="auto"/>
            <w:vAlign w:val="center"/>
            <w:hideMark/>
          </w:tcPr>
          <w:p w14:paraId="6758A4B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85" w:type="pct"/>
            <w:shd w:val="clear" w:color="auto" w:fill="auto"/>
            <w:vAlign w:val="center"/>
            <w:hideMark/>
          </w:tcPr>
          <w:p w14:paraId="4EB3C03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5,8</w:t>
            </w:r>
          </w:p>
        </w:tc>
        <w:tc>
          <w:tcPr>
            <w:tcW w:w="427" w:type="pct"/>
            <w:shd w:val="clear" w:color="auto" w:fill="auto"/>
            <w:vAlign w:val="center"/>
            <w:hideMark/>
          </w:tcPr>
          <w:p w14:paraId="60E2FA77"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7EAF8F4D"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595" w:type="pct"/>
            <w:shd w:val="clear" w:color="auto" w:fill="auto"/>
            <w:vAlign w:val="center"/>
            <w:hideMark/>
          </w:tcPr>
          <w:p w14:paraId="301988A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5E9BC53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49,24</w:t>
            </w:r>
          </w:p>
        </w:tc>
        <w:tc>
          <w:tcPr>
            <w:tcW w:w="393" w:type="pct"/>
            <w:vAlign w:val="center"/>
          </w:tcPr>
          <w:p w14:paraId="2403F92B" w14:textId="66EA0E3F"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8.863,20</w:t>
            </w:r>
          </w:p>
        </w:tc>
      </w:tr>
      <w:tr w:rsidR="00B508A6" w:rsidRPr="00E25A04" w14:paraId="02A442CE" w14:textId="477ABF1C" w:rsidTr="00037155">
        <w:trPr>
          <w:trHeight w:val="1520"/>
          <w:jc w:val="center"/>
        </w:trPr>
        <w:tc>
          <w:tcPr>
            <w:tcW w:w="185" w:type="pct"/>
            <w:shd w:val="clear" w:color="auto" w:fill="auto"/>
            <w:noWrap/>
            <w:vAlign w:val="center"/>
            <w:hideMark/>
          </w:tcPr>
          <w:p w14:paraId="712AC480"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23</w:t>
            </w:r>
          </w:p>
        </w:tc>
        <w:tc>
          <w:tcPr>
            <w:tcW w:w="671" w:type="pct"/>
            <w:shd w:val="clear" w:color="auto" w:fill="auto"/>
            <w:vAlign w:val="center"/>
            <w:hideMark/>
          </w:tcPr>
          <w:p w14:paraId="10C152E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Χρυσοπηγή-</w:t>
            </w:r>
            <w:proofErr w:type="spellStart"/>
            <w:r w:rsidRPr="00265124">
              <w:rPr>
                <w:rFonts w:asciiTheme="minorHAnsi" w:hAnsiTheme="minorHAnsi" w:cstheme="minorHAnsi"/>
                <w:sz w:val="22"/>
                <w:szCs w:val="22"/>
              </w:rPr>
              <w:t>Σταυροχώρι</w:t>
            </w:r>
            <w:proofErr w:type="spellEnd"/>
            <w:r w:rsidRPr="00265124">
              <w:rPr>
                <w:rFonts w:asciiTheme="minorHAnsi" w:hAnsiTheme="minorHAnsi" w:cstheme="minorHAnsi"/>
                <w:sz w:val="22"/>
                <w:szCs w:val="22"/>
              </w:rPr>
              <w:t xml:space="preserve">- Μετεπιβίβαση </w:t>
            </w:r>
          </w:p>
        </w:tc>
        <w:tc>
          <w:tcPr>
            <w:tcW w:w="871" w:type="pct"/>
            <w:shd w:val="clear" w:color="auto" w:fill="auto"/>
            <w:vAlign w:val="center"/>
            <w:hideMark/>
          </w:tcPr>
          <w:p w14:paraId="6395E059"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xml:space="preserve">Στάση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Μετεπιβίβαση για ΕΠΑΛ Ιεράπετρας</w:t>
            </w:r>
          </w:p>
        </w:tc>
        <w:tc>
          <w:tcPr>
            <w:tcW w:w="315" w:type="pct"/>
            <w:shd w:val="clear" w:color="auto" w:fill="auto"/>
            <w:noWrap/>
            <w:vAlign w:val="center"/>
            <w:hideMark/>
          </w:tcPr>
          <w:p w14:paraId="07CCA947"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shd w:val="clear" w:color="auto" w:fill="auto"/>
            <w:noWrap/>
            <w:vAlign w:val="center"/>
            <w:hideMark/>
          </w:tcPr>
          <w:p w14:paraId="5186AE5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w:t>
            </w:r>
          </w:p>
        </w:tc>
        <w:tc>
          <w:tcPr>
            <w:tcW w:w="269" w:type="pct"/>
            <w:shd w:val="clear" w:color="auto" w:fill="auto"/>
            <w:vAlign w:val="center"/>
            <w:hideMark/>
          </w:tcPr>
          <w:p w14:paraId="36DACCC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85" w:type="pct"/>
            <w:shd w:val="clear" w:color="auto" w:fill="auto"/>
            <w:vAlign w:val="center"/>
            <w:hideMark/>
          </w:tcPr>
          <w:p w14:paraId="02EF606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11,2</w:t>
            </w:r>
          </w:p>
        </w:tc>
        <w:tc>
          <w:tcPr>
            <w:tcW w:w="427" w:type="pct"/>
            <w:shd w:val="clear" w:color="auto" w:fill="auto"/>
            <w:vAlign w:val="center"/>
            <w:hideMark/>
          </w:tcPr>
          <w:p w14:paraId="34518B3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shd w:val="clear" w:color="auto" w:fill="auto"/>
            <w:noWrap/>
            <w:vAlign w:val="center"/>
            <w:hideMark/>
          </w:tcPr>
          <w:p w14:paraId="37574B6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ΟΧΙ</w:t>
            </w:r>
          </w:p>
        </w:tc>
        <w:tc>
          <w:tcPr>
            <w:tcW w:w="595" w:type="pct"/>
            <w:shd w:val="clear" w:color="auto" w:fill="auto"/>
            <w:vAlign w:val="center"/>
            <w:hideMark/>
          </w:tcPr>
          <w:p w14:paraId="2AF4674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7D2B568C"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39,04</w:t>
            </w:r>
          </w:p>
        </w:tc>
        <w:tc>
          <w:tcPr>
            <w:tcW w:w="393" w:type="pct"/>
            <w:vAlign w:val="center"/>
          </w:tcPr>
          <w:p w14:paraId="4B0282DE" w14:textId="3C317C00"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7.027,20</w:t>
            </w:r>
          </w:p>
        </w:tc>
      </w:tr>
      <w:tr w:rsidR="00B508A6" w:rsidRPr="00E25A04" w14:paraId="3EA42AF2" w14:textId="3A63557E" w:rsidTr="00037155">
        <w:trPr>
          <w:trHeight w:val="1174"/>
          <w:jc w:val="center"/>
        </w:trPr>
        <w:tc>
          <w:tcPr>
            <w:tcW w:w="185" w:type="pct"/>
            <w:tcBorders>
              <w:bottom w:val="single" w:sz="4" w:space="0" w:color="auto"/>
            </w:tcBorders>
            <w:shd w:val="clear" w:color="auto" w:fill="auto"/>
            <w:noWrap/>
            <w:vAlign w:val="center"/>
            <w:hideMark/>
          </w:tcPr>
          <w:p w14:paraId="72A39BB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24</w:t>
            </w:r>
          </w:p>
        </w:tc>
        <w:tc>
          <w:tcPr>
            <w:tcW w:w="671" w:type="pct"/>
            <w:tcBorders>
              <w:bottom w:val="single" w:sz="4" w:space="0" w:color="auto"/>
            </w:tcBorders>
            <w:shd w:val="clear" w:color="auto" w:fill="auto"/>
            <w:vAlign w:val="center"/>
            <w:hideMark/>
          </w:tcPr>
          <w:p w14:paraId="099AD019"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Ιεράπετρα-</w:t>
            </w:r>
            <w:proofErr w:type="spellStart"/>
            <w:r w:rsidRPr="00265124">
              <w:rPr>
                <w:rFonts w:asciiTheme="minorHAnsi" w:hAnsiTheme="minorHAnsi" w:cstheme="minorHAnsi"/>
                <w:sz w:val="22"/>
                <w:szCs w:val="22"/>
              </w:rPr>
              <w:t>Βαϊνιά</w:t>
            </w:r>
            <w:proofErr w:type="spellEnd"/>
            <w:r w:rsidRPr="00265124">
              <w:rPr>
                <w:rFonts w:asciiTheme="minorHAnsi" w:hAnsiTheme="minorHAnsi" w:cstheme="minorHAnsi"/>
                <w:sz w:val="22"/>
                <w:szCs w:val="22"/>
              </w:rPr>
              <w:t>- Κεντρί-Κάτω Χωριό-Επισκοπή-Επάνω Χωριό</w:t>
            </w:r>
          </w:p>
        </w:tc>
        <w:tc>
          <w:tcPr>
            <w:tcW w:w="871" w:type="pct"/>
            <w:tcBorders>
              <w:bottom w:val="single" w:sz="4" w:space="0" w:color="auto"/>
            </w:tcBorders>
            <w:shd w:val="clear" w:color="auto" w:fill="auto"/>
            <w:vAlign w:val="center"/>
            <w:hideMark/>
          </w:tcPr>
          <w:p w14:paraId="132E143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Μουσικό Γυμνάσιο Λασιθίου (</w:t>
            </w:r>
            <w:proofErr w:type="spellStart"/>
            <w:r w:rsidRPr="00265124">
              <w:rPr>
                <w:rFonts w:asciiTheme="minorHAnsi" w:hAnsiTheme="minorHAnsi" w:cstheme="minorHAnsi"/>
                <w:sz w:val="22"/>
                <w:szCs w:val="22"/>
              </w:rPr>
              <w:t>Καβούσι</w:t>
            </w:r>
            <w:proofErr w:type="spellEnd"/>
            <w:r w:rsidRPr="00265124">
              <w:rPr>
                <w:rFonts w:asciiTheme="minorHAnsi" w:hAnsiTheme="minorHAnsi" w:cstheme="minorHAnsi"/>
                <w:sz w:val="22"/>
                <w:szCs w:val="22"/>
              </w:rPr>
              <w:t>)</w:t>
            </w:r>
          </w:p>
        </w:tc>
        <w:tc>
          <w:tcPr>
            <w:tcW w:w="315" w:type="pct"/>
            <w:tcBorders>
              <w:bottom w:val="single" w:sz="4" w:space="0" w:color="auto"/>
            </w:tcBorders>
            <w:shd w:val="clear" w:color="auto" w:fill="auto"/>
            <w:noWrap/>
            <w:vAlign w:val="center"/>
            <w:hideMark/>
          </w:tcPr>
          <w:p w14:paraId="69CB5B19"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315" w:type="pct"/>
            <w:tcBorders>
              <w:bottom w:val="single" w:sz="4" w:space="0" w:color="auto"/>
            </w:tcBorders>
            <w:shd w:val="clear" w:color="auto" w:fill="auto"/>
            <w:noWrap/>
            <w:vAlign w:val="center"/>
            <w:hideMark/>
          </w:tcPr>
          <w:p w14:paraId="3972C059"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26</w:t>
            </w:r>
          </w:p>
        </w:tc>
        <w:tc>
          <w:tcPr>
            <w:tcW w:w="269" w:type="pct"/>
            <w:tcBorders>
              <w:bottom w:val="single" w:sz="4" w:space="0" w:color="auto"/>
            </w:tcBorders>
            <w:shd w:val="clear" w:color="auto" w:fill="auto"/>
            <w:noWrap/>
            <w:vAlign w:val="center"/>
            <w:hideMark/>
          </w:tcPr>
          <w:p w14:paraId="0249F040"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BUS</w:t>
            </w:r>
          </w:p>
        </w:tc>
        <w:tc>
          <w:tcPr>
            <w:tcW w:w="285" w:type="pct"/>
            <w:tcBorders>
              <w:bottom w:val="single" w:sz="4" w:space="0" w:color="auto"/>
            </w:tcBorders>
            <w:shd w:val="clear" w:color="auto" w:fill="auto"/>
            <w:noWrap/>
            <w:vAlign w:val="center"/>
            <w:hideMark/>
          </w:tcPr>
          <w:p w14:paraId="69927986"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19</w:t>
            </w:r>
          </w:p>
        </w:tc>
        <w:tc>
          <w:tcPr>
            <w:tcW w:w="427" w:type="pct"/>
            <w:tcBorders>
              <w:bottom w:val="single" w:sz="4" w:space="0" w:color="auto"/>
            </w:tcBorders>
            <w:shd w:val="clear" w:color="auto" w:fill="auto"/>
            <w:vAlign w:val="center"/>
            <w:hideMark/>
          </w:tcPr>
          <w:p w14:paraId="334D0551"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tcBorders>
              <w:bottom w:val="single" w:sz="4" w:space="0" w:color="auto"/>
            </w:tcBorders>
            <w:shd w:val="clear" w:color="auto" w:fill="auto"/>
            <w:noWrap/>
            <w:vAlign w:val="center"/>
            <w:hideMark/>
          </w:tcPr>
          <w:p w14:paraId="2CD1B3AB"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ΟΧΙ</w:t>
            </w:r>
          </w:p>
        </w:tc>
        <w:tc>
          <w:tcPr>
            <w:tcW w:w="595" w:type="pct"/>
            <w:tcBorders>
              <w:bottom w:val="single" w:sz="4" w:space="0" w:color="auto"/>
            </w:tcBorders>
            <w:shd w:val="clear" w:color="auto" w:fill="auto"/>
            <w:vAlign w:val="center"/>
            <w:hideMark/>
          </w:tcPr>
          <w:p w14:paraId="03E6664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58" w:type="pct"/>
            <w:shd w:val="clear" w:color="auto" w:fill="auto"/>
            <w:noWrap/>
            <w:vAlign w:val="center"/>
            <w:hideMark/>
          </w:tcPr>
          <w:p w14:paraId="38EEDD1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98,42</w:t>
            </w:r>
          </w:p>
        </w:tc>
        <w:tc>
          <w:tcPr>
            <w:tcW w:w="393" w:type="pct"/>
            <w:vAlign w:val="center"/>
          </w:tcPr>
          <w:p w14:paraId="0FD38A42" w14:textId="516EE22B"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17.715,60</w:t>
            </w:r>
          </w:p>
        </w:tc>
      </w:tr>
      <w:tr w:rsidR="00B508A6" w:rsidRPr="00E25A04" w14:paraId="62B0DDB1" w14:textId="416BC464" w:rsidTr="00037155">
        <w:trPr>
          <w:trHeight w:val="827"/>
          <w:jc w:val="center"/>
        </w:trPr>
        <w:tc>
          <w:tcPr>
            <w:tcW w:w="185" w:type="pct"/>
            <w:tcBorders>
              <w:bottom w:val="single" w:sz="4" w:space="0" w:color="auto"/>
            </w:tcBorders>
            <w:shd w:val="clear" w:color="auto" w:fill="auto"/>
            <w:noWrap/>
            <w:vAlign w:val="center"/>
            <w:hideMark/>
          </w:tcPr>
          <w:p w14:paraId="3B106838"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25</w:t>
            </w:r>
          </w:p>
        </w:tc>
        <w:tc>
          <w:tcPr>
            <w:tcW w:w="671" w:type="pct"/>
            <w:tcBorders>
              <w:bottom w:val="single" w:sz="4" w:space="0" w:color="auto"/>
            </w:tcBorders>
            <w:shd w:val="clear" w:color="auto" w:fill="auto"/>
            <w:vAlign w:val="center"/>
            <w:hideMark/>
          </w:tcPr>
          <w:p w14:paraId="7F7B122B" w14:textId="77777777" w:rsidR="0051618C" w:rsidRPr="00265124" w:rsidRDefault="0051618C" w:rsidP="0051618C">
            <w:pPr>
              <w:rPr>
                <w:rFonts w:asciiTheme="minorHAnsi" w:hAnsiTheme="minorHAnsi" w:cstheme="minorHAnsi"/>
                <w:sz w:val="22"/>
                <w:szCs w:val="22"/>
              </w:rPr>
            </w:pPr>
            <w:r w:rsidRPr="00265124">
              <w:rPr>
                <w:rFonts w:asciiTheme="minorHAnsi" w:hAnsiTheme="minorHAnsi" w:cstheme="minorHAnsi"/>
                <w:sz w:val="22"/>
                <w:szCs w:val="22"/>
              </w:rPr>
              <w:t>Κάτω Χωριό-  Εντός πόλεως Ιεράπετρας</w:t>
            </w:r>
          </w:p>
        </w:tc>
        <w:tc>
          <w:tcPr>
            <w:tcW w:w="871" w:type="pct"/>
            <w:tcBorders>
              <w:bottom w:val="single" w:sz="4" w:space="0" w:color="auto"/>
            </w:tcBorders>
            <w:shd w:val="clear" w:color="auto" w:fill="auto"/>
            <w:vAlign w:val="center"/>
            <w:hideMark/>
          </w:tcPr>
          <w:p w14:paraId="2F74F60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Ειδικό Δ.Σ. Ιεράπετρας</w:t>
            </w:r>
          </w:p>
        </w:tc>
        <w:tc>
          <w:tcPr>
            <w:tcW w:w="315" w:type="pct"/>
            <w:tcBorders>
              <w:bottom w:val="single" w:sz="4" w:space="0" w:color="auto"/>
            </w:tcBorders>
            <w:shd w:val="clear" w:color="auto" w:fill="auto"/>
            <w:noWrap/>
            <w:vAlign w:val="center"/>
            <w:hideMark/>
          </w:tcPr>
          <w:p w14:paraId="3510496F"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315" w:type="pct"/>
            <w:tcBorders>
              <w:bottom w:val="single" w:sz="4" w:space="0" w:color="auto"/>
            </w:tcBorders>
            <w:shd w:val="clear" w:color="auto" w:fill="auto"/>
            <w:noWrap/>
            <w:vAlign w:val="center"/>
            <w:hideMark/>
          </w:tcPr>
          <w:p w14:paraId="4CDDF2B4"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269" w:type="pct"/>
            <w:tcBorders>
              <w:bottom w:val="single" w:sz="4" w:space="0" w:color="auto"/>
            </w:tcBorders>
            <w:shd w:val="clear" w:color="auto" w:fill="auto"/>
            <w:noWrap/>
            <w:vAlign w:val="center"/>
            <w:hideMark/>
          </w:tcPr>
          <w:p w14:paraId="79B4B2E3"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MINI</w:t>
            </w:r>
          </w:p>
        </w:tc>
        <w:tc>
          <w:tcPr>
            <w:tcW w:w="285" w:type="pct"/>
            <w:tcBorders>
              <w:bottom w:val="single" w:sz="4" w:space="0" w:color="auto"/>
            </w:tcBorders>
            <w:shd w:val="clear" w:color="auto" w:fill="auto"/>
            <w:vAlign w:val="center"/>
            <w:hideMark/>
          </w:tcPr>
          <w:p w14:paraId="243FA3F4"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6,8</w:t>
            </w:r>
          </w:p>
        </w:tc>
        <w:tc>
          <w:tcPr>
            <w:tcW w:w="427" w:type="pct"/>
            <w:tcBorders>
              <w:bottom w:val="single" w:sz="4" w:space="0" w:color="auto"/>
            </w:tcBorders>
            <w:shd w:val="clear" w:color="auto" w:fill="auto"/>
            <w:vAlign w:val="center"/>
            <w:hideMark/>
          </w:tcPr>
          <w:p w14:paraId="38819A4A"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317" w:type="pct"/>
            <w:tcBorders>
              <w:bottom w:val="single" w:sz="4" w:space="0" w:color="auto"/>
            </w:tcBorders>
            <w:shd w:val="clear" w:color="auto" w:fill="auto"/>
            <w:noWrap/>
            <w:vAlign w:val="center"/>
            <w:hideMark/>
          </w:tcPr>
          <w:p w14:paraId="5F08C9C5"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595" w:type="pct"/>
            <w:tcBorders>
              <w:bottom w:val="single" w:sz="4" w:space="0" w:color="auto"/>
            </w:tcBorders>
            <w:shd w:val="clear" w:color="auto" w:fill="auto"/>
            <w:noWrap/>
            <w:vAlign w:val="center"/>
            <w:hideMark/>
          </w:tcPr>
          <w:p w14:paraId="6F316FF1"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w:t>
            </w:r>
          </w:p>
        </w:tc>
        <w:tc>
          <w:tcPr>
            <w:tcW w:w="358" w:type="pct"/>
            <w:shd w:val="clear" w:color="auto" w:fill="auto"/>
            <w:noWrap/>
            <w:vAlign w:val="center"/>
            <w:hideMark/>
          </w:tcPr>
          <w:p w14:paraId="56A06789"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49,24</w:t>
            </w:r>
          </w:p>
        </w:tc>
        <w:tc>
          <w:tcPr>
            <w:tcW w:w="393" w:type="pct"/>
            <w:vAlign w:val="center"/>
          </w:tcPr>
          <w:p w14:paraId="5E5A15EE" w14:textId="25E7611E" w:rsidR="0051618C" w:rsidRPr="00265124" w:rsidRDefault="0051618C" w:rsidP="0051618C">
            <w:pPr>
              <w:jc w:val="center"/>
              <w:rPr>
                <w:rFonts w:asciiTheme="minorHAnsi" w:hAnsiTheme="minorHAnsi" w:cstheme="minorHAnsi"/>
                <w:sz w:val="22"/>
                <w:szCs w:val="22"/>
              </w:rPr>
            </w:pPr>
            <w:r w:rsidRPr="0051618C">
              <w:rPr>
                <w:rFonts w:asciiTheme="minorHAnsi" w:hAnsiTheme="minorHAnsi" w:cstheme="minorHAnsi"/>
                <w:sz w:val="22"/>
                <w:szCs w:val="22"/>
              </w:rPr>
              <w:t>8.863,20</w:t>
            </w:r>
          </w:p>
        </w:tc>
      </w:tr>
      <w:tr w:rsidR="00B508A6" w:rsidRPr="00E25A04" w14:paraId="4665293B" w14:textId="410830FD" w:rsidTr="00037155">
        <w:trPr>
          <w:trHeight w:val="707"/>
          <w:jc w:val="center"/>
        </w:trPr>
        <w:tc>
          <w:tcPr>
            <w:tcW w:w="185" w:type="pct"/>
            <w:tcBorders>
              <w:top w:val="single" w:sz="4" w:space="0" w:color="auto"/>
              <w:left w:val="nil"/>
              <w:bottom w:val="nil"/>
              <w:right w:val="nil"/>
            </w:tcBorders>
            <w:shd w:val="clear" w:color="auto" w:fill="auto"/>
            <w:noWrap/>
            <w:vAlign w:val="center"/>
            <w:hideMark/>
          </w:tcPr>
          <w:p w14:paraId="3635B0DC"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671" w:type="pct"/>
            <w:tcBorders>
              <w:top w:val="single" w:sz="4" w:space="0" w:color="auto"/>
              <w:left w:val="nil"/>
              <w:bottom w:val="nil"/>
              <w:right w:val="nil"/>
            </w:tcBorders>
            <w:shd w:val="clear" w:color="auto" w:fill="auto"/>
            <w:vAlign w:val="center"/>
            <w:hideMark/>
          </w:tcPr>
          <w:p w14:paraId="44CEAE6E" w14:textId="77777777" w:rsidR="0051618C" w:rsidRPr="00265124" w:rsidRDefault="0051618C" w:rsidP="0051618C">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871" w:type="pct"/>
            <w:tcBorders>
              <w:top w:val="single" w:sz="4" w:space="0" w:color="auto"/>
              <w:left w:val="nil"/>
              <w:bottom w:val="nil"/>
              <w:right w:val="nil"/>
            </w:tcBorders>
            <w:shd w:val="clear" w:color="auto" w:fill="auto"/>
            <w:vAlign w:val="center"/>
            <w:hideMark/>
          </w:tcPr>
          <w:p w14:paraId="480688E1"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315" w:type="pct"/>
            <w:tcBorders>
              <w:top w:val="single" w:sz="4" w:space="0" w:color="auto"/>
              <w:left w:val="nil"/>
              <w:bottom w:val="nil"/>
              <w:right w:val="nil"/>
            </w:tcBorders>
            <w:shd w:val="clear" w:color="auto" w:fill="auto"/>
            <w:noWrap/>
            <w:vAlign w:val="center"/>
            <w:hideMark/>
          </w:tcPr>
          <w:p w14:paraId="3DBDEE30"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315" w:type="pct"/>
            <w:tcBorders>
              <w:top w:val="single" w:sz="4" w:space="0" w:color="auto"/>
              <w:left w:val="nil"/>
              <w:bottom w:val="nil"/>
              <w:right w:val="nil"/>
            </w:tcBorders>
            <w:shd w:val="clear" w:color="auto" w:fill="auto"/>
            <w:noWrap/>
            <w:vAlign w:val="center"/>
            <w:hideMark/>
          </w:tcPr>
          <w:p w14:paraId="3A678818" w14:textId="77777777" w:rsidR="0051618C" w:rsidRPr="00265124" w:rsidRDefault="0051618C" w:rsidP="0051618C">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269" w:type="pct"/>
            <w:tcBorders>
              <w:top w:val="single" w:sz="4" w:space="0" w:color="auto"/>
              <w:left w:val="nil"/>
              <w:bottom w:val="nil"/>
              <w:right w:val="nil"/>
            </w:tcBorders>
            <w:shd w:val="clear" w:color="auto" w:fill="auto"/>
            <w:noWrap/>
            <w:vAlign w:val="center"/>
            <w:hideMark/>
          </w:tcPr>
          <w:p w14:paraId="30DCE6B3" w14:textId="77777777" w:rsidR="0051618C" w:rsidRPr="00265124" w:rsidRDefault="0051618C" w:rsidP="0051618C">
            <w:pP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285" w:type="pct"/>
            <w:tcBorders>
              <w:top w:val="single" w:sz="4" w:space="0" w:color="auto"/>
              <w:left w:val="nil"/>
              <w:bottom w:val="nil"/>
              <w:right w:val="nil"/>
            </w:tcBorders>
            <w:shd w:val="clear" w:color="auto" w:fill="auto"/>
            <w:noWrap/>
            <w:vAlign w:val="center"/>
            <w:hideMark/>
          </w:tcPr>
          <w:p w14:paraId="258B1CAC" w14:textId="77777777" w:rsidR="0051618C" w:rsidRPr="00265124" w:rsidRDefault="0051618C" w:rsidP="0051618C">
            <w:pP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427" w:type="pct"/>
            <w:tcBorders>
              <w:top w:val="single" w:sz="4" w:space="0" w:color="auto"/>
              <w:left w:val="nil"/>
              <w:bottom w:val="nil"/>
              <w:right w:val="nil"/>
            </w:tcBorders>
            <w:shd w:val="clear" w:color="auto" w:fill="auto"/>
            <w:vAlign w:val="center"/>
            <w:hideMark/>
          </w:tcPr>
          <w:p w14:paraId="64D7BC70" w14:textId="77777777" w:rsidR="0051618C" w:rsidRPr="00265124" w:rsidRDefault="0051618C" w:rsidP="0051618C">
            <w:pP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317" w:type="pct"/>
            <w:tcBorders>
              <w:top w:val="single" w:sz="4" w:space="0" w:color="auto"/>
              <w:left w:val="nil"/>
              <w:bottom w:val="nil"/>
              <w:right w:val="single" w:sz="4" w:space="0" w:color="auto"/>
            </w:tcBorders>
            <w:shd w:val="clear" w:color="auto" w:fill="auto"/>
            <w:noWrap/>
            <w:vAlign w:val="center"/>
            <w:hideMark/>
          </w:tcPr>
          <w:p w14:paraId="4364F93E" w14:textId="77777777" w:rsidR="0051618C" w:rsidRPr="00265124" w:rsidRDefault="0051618C" w:rsidP="0051618C">
            <w:pP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595" w:type="pct"/>
            <w:tcBorders>
              <w:top w:val="single" w:sz="4" w:space="0" w:color="auto"/>
              <w:left w:val="single" w:sz="4" w:space="0" w:color="auto"/>
              <w:bottom w:val="single" w:sz="4" w:space="0" w:color="auto"/>
            </w:tcBorders>
            <w:shd w:val="clear" w:color="auto" w:fill="auto"/>
            <w:noWrap/>
            <w:vAlign w:val="center"/>
            <w:hideMark/>
          </w:tcPr>
          <w:p w14:paraId="13BA9039"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ΣΥΝΟΛΟ</w:t>
            </w:r>
          </w:p>
        </w:tc>
        <w:tc>
          <w:tcPr>
            <w:tcW w:w="358" w:type="pct"/>
            <w:shd w:val="clear" w:color="auto" w:fill="auto"/>
            <w:noWrap/>
            <w:vAlign w:val="center"/>
            <w:hideMark/>
          </w:tcPr>
          <w:p w14:paraId="773BA63B" w14:textId="77777777" w:rsidR="0051618C" w:rsidRPr="00265124" w:rsidRDefault="0051618C" w:rsidP="0051618C">
            <w:pPr>
              <w:jc w:val="center"/>
              <w:rPr>
                <w:rFonts w:asciiTheme="minorHAnsi" w:hAnsiTheme="minorHAnsi" w:cstheme="minorHAnsi"/>
                <w:b/>
                <w:bCs/>
                <w:sz w:val="22"/>
                <w:szCs w:val="22"/>
              </w:rPr>
            </w:pPr>
            <w:r w:rsidRPr="00265124">
              <w:rPr>
                <w:rFonts w:asciiTheme="minorHAnsi" w:hAnsiTheme="minorHAnsi" w:cstheme="minorHAnsi"/>
                <w:b/>
                <w:bCs/>
                <w:sz w:val="22"/>
                <w:szCs w:val="22"/>
              </w:rPr>
              <w:t>2.018,82</w:t>
            </w:r>
          </w:p>
        </w:tc>
        <w:tc>
          <w:tcPr>
            <w:tcW w:w="393" w:type="pct"/>
            <w:vAlign w:val="center"/>
          </w:tcPr>
          <w:p w14:paraId="724C3878" w14:textId="3885790A" w:rsidR="0051618C" w:rsidRPr="00B508A6" w:rsidRDefault="0051618C" w:rsidP="0051618C">
            <w:pPr>
              <w:jc w:val="center"/>
              <w:rPr>
                <w:rFonts w:asciiTheme="minorHAnsi" w:hAnsiTheme="minorHAnsi" w:cstheme="minorHAnsi"/>
                <w:b/>
                <w:bCs/>
                <w:sz w:val="22"/>
                <w:szCs w:val="22"/>
              </w:rPr>
            </w:pPr>
            <w:r w:rsidRPr="00B508A6">
              <w:rPr>
                <w:rFonts w:asciiTheme="minorHAnsi" w:hAnsiTheme="minorHAnsi" w:cstheme="minorHAnsi"/>
                <w:b/>
                <w:bCs/>
                <w:sz w:val="22"/>
                <w:szCs w:val="22"/>
              </w:rPr>
              <w:t>363.387,60</w:t>
            </w:r>
          </w:p>
        </w:tc>
      </w:tr>
      <w:tr w:rsidR="00B508A6" w:rsidRPr="00E25A04" w14:paraId="2AFDF3F6" w14:textId="711F3646" w:rsidTr="00037155">
        <w:trPr>
          <w:trHeight w:val="300"/>
          <w:jc w:val="center"/>
        </w:trPr>
        <w:tc>
          <w:tcPr>
            <w:tcW w:w="185" w:type="pct"/>
            <w:tcBorders>
              <w:top w:val="nil"/>
              <w:left w:val="nil"/>
              <w:bottom w:val="nil"/>
              <w:right w:val="nil"/>
            </w:tcBorders>
            <w:shd w:val="clear" w:color="auto" w:fill="auto"/>
            <w:noWrap/>
            <w:vAlign w:val="center"/>
            <w:hideMark/>
          </w:tcPr>
          <w:p w14:paraId="31EBA9C1" w14:textId="77777777" w:rsidR="0051618C" w:rsidRPr="00265124" w:rsidRDefault="0051618C" w:rsidP="0051618C">
            <w:pPr>
              <w:jc w:val="center"/>
              <w:rPr>
                <w:rFonts w:asciiTheme="minorHAnsi" w:hAnsiTheme="minorHAnsi" w:cstheme="minorHAnsi"/>
                <w:b/>
                <w:bCs/>
                <w:sz w:val="22"/>
                <w:szCs w:val="22"/>
              </w:rPr>
            </w:pPr>
          </w:p>
        </w:tc>
        <w:tc>
          <w:tcPr>
            <w:tcW w:w="671" w:type="pct"/>
            <w:tcBorders>
              <w:top w:val="nil"/>
              <w:left w:val="nil"/>
              <w:bottom w:val="nil"/>
              <w:right w:val="nil"/>
            </w:tcBorders>
            <w:shd w:val="clear" w:color="auto" w:fill="auto"/>
            <w:vAlign w:val="center"/>
            <w:hideMark/>
          </w:tcPr>
          <w:p w14:paraId="38DC2B7A" w14:textId="77777777" w:rsidR="0051618C" w:rsidRPr="00265124" w:rsidRDefault="0051618C" w:rsidP="0051618C">
            <w:pPr>
              <w:rPr>
                <w:rFonts w:asciiTheme="minorHAnsi" w:hAnsiTheme="minorHAnsi" w:cstheme="minorHAnsi"/>
                <w:sz w:val="22"/>
                <w:szCs w:val="22"/>
              </w:rPr>
            </w:pPr>
          </w:p>
        </w:tc>
        <w:tc>
          <w:tcPr>
            <w:tcW w:w="871" w:type="pct"/>
            <w:tcBorders>
              <w:top w:val="nil"/>
              <w:left w:val="nil"/>
              <w:bottom w:val="nil"/>
              <w:right w:val="nil"/>
            </w:tcBorders>
            <w:shd w:val="clear" w:color="auto" w:fill="auto"/>
            <w:vAlign w:val="center"/>
            <w:hideMark/>
          </w:tcPr>
          <w:p w14:paraId="717CC368" w14:textId="77777777" w:rsidR="0051618C" w:rsidRPr="00265124" w:rsidRDefault="0051618C" w:rsidP="0051618C">
            <w:pPr>
              <w:rPr>
                <w:rFonts w:asciiTheme="minorHAnsi" w:hAnsiTheme="minorHAnsi" w:cstheme="minorHAnsi"/>
                <w:sz w:val="22"/>
                <w:szCs w:val="22"/>
              </w:rPr>
            </w:pPr>
          </w:p>
        </w:tc>
        <w:tc>
          <w:tcPr>
            <w:tcW w:w="315" w:type="pct"/>
            <w:tcBorders>
              <w:top w:val="nil"/>
              <w:left w:val="nil"/>
              <w:bottom w:val="nil"/>
              <w:right w:val="nil"/>
            </w:tcBorders>
            <w:shd w:val="clear" w:color="auto" w:fill="auto"/>
            <w:noWrap/>
            <w:vAlign w:val="center"/>
          </w:tcPr>
          <w:p w14:paraId="5A614FAF" w14:textId="712FE5C6" w:rsidR="0051618C" w:rsidRPr="00265124" w:rsidRDefault="0051618C" w:rsidP="0051618C">
            <w:pPr>
              <w:jc w:val="right"/>
              <w:rPr>
                <w:rFonts w:asciiTheme="minorHAnsi" w:hAnsiTheme="minorHAnsi" w:cstheme="minorHAnsi"/>
                <w:color w:val="000000"/>
                <w:sz w:val="22"/>
                <w:szCs w:val="22"/>
              </w:rPr>
            </w:pPr>
          </w:p>
        </w:tc>
        <w:tc>
          <w:tcPr>
            <w:tcW w:w="315" w:type="pct"/>
            <w:tcBorders>
              <w:top w:val="nil"/>
              <w:left w:val="nil"/>
              <w:bottom w:val="nil"/>
              <w:right w:val="nil"/>
            </w:tcBorders>
            <w:shd w:val="clear" w:color="auto" w:fill="auto"/>
            <w:noWrap/>
            <w:vAlign w:val="center"/>
          </w:tcPr>
          <w:p w14:paraId="623AE3C9" w14:textId="5A72623F" w:rsidR="0051618C" w:rsidRPr="00265124" w:rsidRDefault="0051618C" w:rsidP="0051618C">
            <w:pPr>
              <w:jc w:val="right"/>
              <w:rPr>
                <w:rFonts w:asciiTheme="minorHAnsi" w:hAnsiTheme="minorHAnsi" w:cstheme="minorHAnsi"/>
                <w:color w:val="000000"/>
                <w:sz w:val="22"/>
                <w:szCs w:val="22"/>
              </w:rPr>
            </w:pPr>
          </w:p>
        </w:tc>
        <w:tc>
          <w:tcPr>
            <w:tcW w:w="269" w:type="pct"/>
            <w:tcBorders>
              <w:top w:val="nil"/>
              <w:left w:val="nil"/>
              <w:bottom w:val="nil"/>
              <w:right w:val="nil"/>
            </w:tcBorders>
            <w:shd w:val="clear" w:color="auto" w:fill="auto"/>
            <w:noWrap/>
            <w:vAlign w:val="center"/>
            <w:hideMark/>
          </w:tcPr>
          <w:p w14:paraId="08416F7D" w14:textId="77777777" w:rsidR="0051618C" w:rsidRPr="00265124" w:rsidRDefault="0051618C" w:rsidP="0051618C">
            <w:pPr>
              <w:jc w:val="right"/>
              <w:rPr>
                <w:rFonts w:asciiTheme="minorHAnsi" w:hAnsiTheme="minorHAnsi" w:cstheme="minorHAnsi"/>
                <w:color w:val="000000"/>
                <w:sz w:val="22"/>
                <w:szCs w:val="22"/>
              </w:rPr>
            </w:pPr>
          </w:p>
        </w:tc>
        <w:tc>
          <w:tcPr>
            <w:tcW w:w="285" w:type="pct"/>
            <w:tcBorders>
              <w:top w:val="nil"/>
              <w:left w:val="nil"/>
              <w:bottom w:val="nil"/>
              <w:right w:val="nil"/>
            </w:tcBorders>
            <w:shd w:val="clear" w:color="auto" w:fill="auto"/>
            <w:noWrap/>
            <w:vAlign w:val="center"/>
            <w:hideMark/>
          </w:tcPr>
          <w:p w14:paraId="515EBD3D" w14:textId="77777777" w:rsidR="0051618C" w:rsidRPr="00265124" w:rsidRDefault="0051618C" w:rsidP="0051618C">
            <w:pPr>
              <w:rPr>
                <w:rFonts w:asciiTheme="minorHAnsi" w:hAnsiTheme="minorHAnsi" w:cstheme="minorHAnsi"/>
                <w:sz w:val="22"/>
                <w:szCs w:val="22"/>
              </w:rPr>
            </w:pPr>
          </w:p>
        </w:tc>
        <w:tc>
          <w:tcPr>
            <w:tcW w:w="427" w:type="pct"/>
            <w:tcBorders>
              <w:top w:val="nil"/>
              <w:left w:val="nil"/>
              <w:bottom w:val="nil"/>
              <w:right w:val="nil"/>
            </w:tcBorders>
            <w:shd w:val="clear" w:color="auto" w:fill="auto"/>
            <w:vAlign w:val="center"/>
            <w:hideMark/>
          </w:tcPr>
          <w:p w14:paraId="3A8EBB28" w14:textId="77777777" w:rsidR="0051618C" w:rsidRPr="00265124" w:rsidRDefault="0051618C" w:rsidP="0051618C">
            <w:pPr>
              <w:rPr>
                <w:rFonts w:asciiTheme="minorHAnsi" w:hAnsiTheme="minorHAnsi" w:cstheme="minorHAnsi"/>
                <w:sz w:val="22"/>
                <w:szCs w:val="22"/>
              </w:rPr>
            </w:pPr>
          </w:p>
        </w:tc>
        <w:tc>
          <w:tcPr>
            <w:tcW w:w="317" w:type="pct"/>
            <w:tcBorders>
              <w:top w:val="nil"/>
              <w:left w:val="nil"/>
              <w:bottom w:val="nil"/>
              <w:right w:val="single" w:sz="4" w:space="0" w:color="auto"/>
            </w:tcBorders>
            <w:shd w:val="clear" w:color="auto" w:fill="auto"/>
            <w:noWrap/>
            <w:vAlign w:val="center"/>
            <w:hideMark/>
          </w:tcPr>
          <w:p w14:paraId="10AEB9E3" w14:textId="77777777" w:rsidR="0051618C" w:rsidRPr="00265124" w:rsidRDefault="0051618C" w:rsidP="0051618C">
            <w:pPr>
              <w:rPr>
                <w:rFonts w:asciiTheme="minorHAnsi" w:hAnsiTheme="minorHAnsi" w:cstheme="minorHAnsi"/>
                <w:sz w:val="22"/>
                <w:szCs w:val="22"/>
              </w:rPr>
            </w:pPr>
          </w:p>
        </w:tc>
        <w:tc>
          <w:tcPr>
            <w:tcW w:w="595" w:type="pct"/>
            <w:tcBorders>
              <w:left w:val="single" w:sz="4" w:space="0" w:color="auto"/>
            </w:tcBorders>
            <w:shd w:val="clear" w:color="auto" w:fill="auto"/>
            <w:noWrap/>
            <w:vAlign w:val="center"/>
            <w:hideMark/>
          </w:tcPr>
          <w:p w14:paraId="1A1DF077" w14:textId="7F28B645" w:rsidR="0051618C" w:rsidRPr="00265124" w:rsidRDefault="0051618C" w:rsidP="0051618C">
            <w:pPr>
              <w:jc w:val="center"/>
              <w:rPr>
                <w:rFonts w:asciiTheme="minorHAnsi" w:hAnsiTheme="minorHAnsi" w:cstheme="minorHAnsi"/>
                <w:b/>
                <w:bCs/>
                <w:sz w:val="22"/>
                <w:szCs w:val="22"/>
              </w:rPr>
            </w:pPr>
            <w:r w:rsidRPr="00E25A04">
              <w:rPr>
                <w:rFonts w:asciiTheme="minorHAnsi" w:hAnsiTheme="minorHAnsi" w:cstheme="minorHAnsi"/>
                <w:b/>
                <w:bCs/>
                <w:sz w:val="22"/>
                <w:szCs w:val="22"/>
              </w:rPr>
              <w:t>ΣΥΝΟΛΟ ΜΕ ΦΠΑ</w:t>
            </w:r>
          </w:p>
        </w:tc>
        <w:tc>
          <w:tcPr>
            <w:tcW w:w="358" w:type="pct"/>
            <w:shd w:val="clear" w:color="auto" w:fill="auto"/>
            <w:vAlign w:val="center"/>
            <w:hideMark/>
          </w:tcPr>
          <w:p w14:paraId="51CE867A" w14:textId="77777777" w:rsidR="0051618C" w:rsidRPr="00E25A04" w:rsidRDefault="0051618C" w:rsidP="0051618C">
            <w:pPr>
              <w:jc w:val="center"/>
              <w:rPr>
                <w:rFonts w:asciiTheme="minorHAnsi" w:hAnsiTheme="minorHAnsi" w:cstheme="minorHAnsi"/>
                <w:b/>
                <w:bCs/>
                <w:sz w:val="22"/>
                <w:szCs w:val="22"/>
              </w:rPr>
            </w:pPr>
            <w:r w:rsidRPr="00E25A04">
              <w:rPr>
                <w:rFonts w:asciiTheme="minorHAnsi" w:hAnsiTheme="minorHAnsi" w:cstheme="minorHAnsi"/>
                <w:b/>
                <w:bCs/>
                <w:sz w:val="22"/>
                <w:szCs w:val="22"/>
              </w:rPr>
              <w:t>2.281,27</w:t>
            </w:r>
          </w:p>
          <w:p w14:paraId="099EC526" w14:textId="1294F0CD" w:rsidR="0051618C" w:rsidRPr="00265124" w:rsidRDefault="0051618C" w:rsidP="0051618C">
            <w:pPr>
              <w:jc w:val="center"/>
              <w:rPr>
                <w:rFonts w:asciiTheme="minorHAnsi" w:hAnsiTheme="minorHAnsi" w:cstheme="minorHAnsi"/>
                <w:b/>
                <w:bCs/>
                <w:sz w:val="22"/>
                <w:szCs w:val="22"/>
              </w:rPr>
            </w:pPr>
          </w:p>
        </w:tc>
        <w:tc>
          <w:tcPr>
            <w:tcW w:w="393" w:type="pct"/>
            <w:vAlign w:val="center"/>
          </w:tcPr>
          <w:p w14:paraId="5571FDCF" w14:textId="785C804D" w:rsidR="0051618C" w:rsidRPr="00B508A6" w:rsidRDefault="00B508A6" w:rsidP="0051618C">
            <w:pPr>
              <w:jc w:val="center"/>
              <w:rPr>
                <w:rFonts w:asciiTheme="minorHAnsi" w:hAnsiTheme="minorHAnsi" w:cstheme="minorHAnsi"/>
                <w:b/>
                <w:bCs/>
                <w:sz w:val="22"/>
                <w:szCs w:val="22"/>
              </w:rPr>
            </w:pPr>
            <w:r w:rsidRPr="00B508A6">
              <w:rPr>
                <w:rFonts w:asciiTheme="minorHAnsi" w:hAnsiTheme="minorHAnsi" w:cstheme="minorHAnsi"/>
                <w:b/>
                <w:bCs/>
                <w:sz w:val="22"/>
                <w:szCs w:val="22"/>
              </w:rPr>
              <w:t>410.627,99</w:t>
            </w:r>
          </w:p>
        </w:tc>
      </w:tr>
    </w:tbl>
    <w:p w14:paraId="5100A73D" w14:textId="7E43F061" w:rsidR="0040793D" w:rsidRDefault="0040793D">
      <w:pPr>
        <w:spacing w:after="200" w:line="276" w:lineRule="auto"/>
        <w:rPr>
          <w:rFonts w:ascii="Calibri" w:eastAsia="Calibri" w:hAnsi="Calibri"/>
          <w:b/>
          <w:bCs/>
          <w:sz w:val="28"/>
          <w:szCs w:val="28"/>
          <w:lang w:val="en-US"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518"/>
        <w:gridCol w:w="2481"/>
        <w:gridCol w:w="709"/>
        <w:gridCol w:w="735"/>
        <w:gridCol w:w="657"/>
        <w:gridCol w:w="606"/>
        <w:gridCol w:w="1303"/>
        <w:gridCol w:w="762"/>
        <w:gridCol w:w="1983"/>
        <w:gridCol w:w="1946"/>
        <w:gridCol w:w="1224"/>
      </w:tblGrid>
      <w:tr w:rsidR="005A315B" w:rsidRPr="005A315B" w14:paraId="15932453" w14:textId="77777777" w:rsidTr="005A315B">
        <w:trPr>
          <w:trHeight w:val="834"/>
          <w:tblHeader/>
          <w:jc w:val="center"/>
        </w:trPr>
        <w:tc>
          <w:tcPr>
            <w:tcW w:w="5000" w:type="pct"/>
            <w:gridSpan w:val="12"/>
            <w:shd w:val="clear" w:color="auto" w:fill="auto"/>
            <w:vAlign w:val="center"/>
          </w:tcPr>
          <w:p w14:paraId="227FA2BE" w14:textId="1EBFF92A" w:rsidR="005A315B" w:rsidRPr="0040793D" w:rsidRDefault="005A315B" w:rsidP="0040793D">
            <w:pPr>
              <w:jc w:val="center"/>
              <w:rPr>
                <w:rFonts w:asciiTheme="minorHAnsi" w:hAnsiTheme="minorHAnsi" w:cstheme="minorHAnsi"/>
                <w:b/>
                <w:bCs/>
                <w:color w:val="000000"/>
                <w:sz w:val="22"/>
                <w:szCs w:val="22"/>
              </w:rPr>
            </w:pPr>
            <w:bookmarkStart w:id="9" w:name="_Hlk112923650"/>
            <w:r w:rsidRPr="005A315B">
              <w:rPr>
                <w:rFonts w:asciiTheme="minorHAnsi" w:hAnsiTheme="minorHAnsi" w:cstheme="minorHAnsi"/>
                <w:b/>
                <w:bCs/>
                <w:color w:val="000000"/>
                <w:sz w:val="22"/>
                <w:szCs w:val="22"/>
              </w:rPr>
              <w:lastRenderedPageBreak/>
              <w:t xml:space="preserve">ΟΜΑΔΑ </w:t>
            </w:r>
            <w:r>
              <w:rPr>
                <w:rFonts w:asciiTheme="minorHAnsi" w:hAnsiTheme="minorHAnsi" w:cstheme="minorHAnsi"/>
                <w:b/>
                <w:bCs/>
                <w:color w:val="000000"/>
                <w:sz w:val="22"/>
                <w:szCs w:val="22"/>
              </w:rPr>
              <w:t>Γ</w:t>
            </w:r>
            <w:r w:rsidRPr="005A315B">
              <w:rPr>
                <w:rFonts w:asciiTheme="minorHAnsi" w:hAnsiTheme="minorHAnsi" w:cstheme="minorHAnsi"/>
                <w:b/>
                <w:bCs/>
                <w:color w:val="000000"/>
                <w:sz w:val="22"/>
                <w:szCs w:val="22"/>
              </w:rPr>
              <w:t xml:space="preserve">  : </w:t>
            </w:r>
            <w:r w:rsidRPr="005A315B">
              <w:rPr>
                <w:rFonts w:asciiTheme="minorHAnsi" w:hAnsiTheme="minorHAnsi" w:cstheme="minorHAnsi"/>
                <w:color w:val="000000"/>
                <w:sz w:val="22"/>
                <w:szCs w:val="22"/>
              </w:rPr>
              <w:t xml:space="preserve">Δρομολόγια με λεωφορεία τύπου </w:t>
            </w:r>
            <w:proofErr w:type="spellStart"/>
            <w:r w:rsidRPr="005A315B">
              <w:rPr>
                <w:rFonts w:asciiTheme="minorHAnsi" w:hAnsiTheme="minorHAnsi" w:cstheme="minorHAnsi"/>
                <w:color w:val="000000"/>
                <w:sz w:val="22"/>
                <w:szCs w:val="22"/>
              </w:rPr>
              <w:t>bus</w:t>
            </w:r>
            <w:proofErr w:type="spellEnd"/>
            <w:r w:rsidRPr="005A315B">
              <w:rPr>
                <w:rFonts w:asciiTheme="minorHAnsi" w:hAnsiTheme="minorHAnsi" w:cstheme="minorHAnsi"/>
                <w:color w:val="000000"/>
                <w:sz w:val="22"/>
                <w:szCs w:val="22"/>
              </w:rPr>
              <w:t xml:space="preserve"> &amp; </w:t>
            </w:r>
            <w:proofErr w:type="spellStart"/>
            <w:r w:rsidRPr="005A315B">
              <w:rPr>
                <w:rFonts w:asciiTheme="minorHAnsi" w:hAnsiTheme="minorHAnsi" w:cstheme="minorHAnsi"/>
                <w:color w:val="000000"/>
                <w:sz w:val="22"/>
                <w:szCs w:val="22"/>
              </w:rPr>
              <w:t>minibus</w:t>
            </w:r>
            <w:proofErr w:type="spellEnd"/>
            <w:r w:rsidRPr="005A315B">
              <w:rPr>
                <w:rFonts w:asciiTheme="minorHAnsi" w:hAnsiTheme="minorHAnsi" w:cstheme="minorHAnsi"/>
                <w:color w:val="000000"/>
                <w:sz w:val="22"/>
                <w:szCs w:val="22"/>
              </w:rPr>
              <w:t xml:space="preserve"> για τη μεταφορά μαθητών Α΄/</w:t>
            </w:r>
            <w:proofErr w:type="spellStart"/>
            <w:r w:rsidRPr="005A315B">
              <w:rPr>
                <w:rFonts w:asciiTheme="minorHAnsi" w:hAnsiTheme="minorHAnsi" w:cstheme="minorHAnsi"/>
                <w:color w:val="000000"/>
                <w:sz w:val="22"/>
                <w:szCs w:val="22"/>
              </w:rPr>
              <w:t>θμιας</w:t>
            </w:r>
            <w:proofErr w:type="spellEnd"/>
            <w:r w:rsidRPr="005A315B">
              <w:rPr>
                <w:rFonts w:asciiTheme="minorHAnsi" w:hAnsiTheme="minorHAnsi" w:cstheme="minorHAnsi"/>
                <w:color w:val="000000"/>
                <w:sz w:val="22"/>
                <w:szCs w:val="22"/>
              </w:rPr>
              <w:t xml:space="preserve"> και Β΄/</w:t>
            </w:r>
            <w:proofErr w:type="spellStart"/>
            <w:r w:rsidRPr="005A315B">
              <w:rPr>
                <w:rFonts w:asciiTheme="minorHAnsi" w:hAnsiTheme="minorHAnsi" w:cstheme="minorHAnsi"/>
                <w:color w:val="000000"/>
                <w:sz w:val="22"/>
                <w:szCs w:val="22"/>
              </w:rPr>
              <w:t>θμιας</w:t>
            </w:r>
            <w:proofErr w:type="spellEnd"/>
            <w:r w:rsidRPr="005A315B">
              <w:rPr>
                <w:rFonts w:asciiTheme="minorHAnsi" w:hAnsiTheme="minorHAnsi" w:cstheme="minorHAnsi"/>
                <w:color w:val="000000"/>
                <w:sz w:val="22"/>
                <w:szCs w:val="22"/>
              </w:rPr>
              <w:t xml:space="preserve"> </w:t>
            </w:r>
            <w:proofErr w:type="spellStart"/>
            <w:r w:rsidRPr="005A315B">
              <w:rPr>
                <w:rFonts w:asciiTheme="minorHAnsi" w:hAnsiTheme="minorHAnsi" w:cstheme="minorHAnsi"/>
                <w:color w:val="000000"/>
                <w:sz w:val="22"/>
                <w:szCs w:val="22"/>
              </w:rPr>
              <w:t>Εκπ</w:t>
            </w:r>
            <w:proofErr w:type="spellEnd"/>
            <w:r w:rsidRPr="005A315B">
              <w:rPr>
                <w:rFonts w:asciiTheme="minorHAnsi" w:hAnsiTheme="minorHAnsi" w:cstheme="minorHAnsi"/>
                <w:color w:val="000000"/>
                <w:sz w:val="22"/>
                <w:szCs w:val="22"/>
              </w:rPr>
              <w:t>/</w:t>
            </w:r>
            <w:proofErr w:type="spellStart"/>
            <w:r w:rsidRPr="005A315B">
              <w:rPr>
                <w:rFonts w:asciiTheme="minorHAnsi" w:hAnsiTheme="minorHAnsi" w:cstheme="minorHAnsi"/>
                <w:color w:val="000000"/>
                <w:sz w:val="22"/>
                <w:szCs w:val="22"/>
              </w:rPr>
              <w:t>σης</w:t>
            </w:r>
            <w:proofErr w:type="spellEnd"/>
            <w:r w:rsidRPr="005A315B">
              <w:rPr>
                <w:rFonts w:asciiTheme="minorHAnsi" w:hAnsiTheme="minorHAnsi" w:cstheme="minorHAnsi"/>
                <w:color w:val="000000"/>
                <w:sz w:val="22"/>
                <w:szCs w:val="22"/>
              </w:rPr>
              <w:t xml:space="preserve">  με προορισμό  σε  σχολικές μονάδες, χωρικής αρμοδιότητας Δήμου Σητείας</w:t>
            </w:r>
          </w:p>
        </w:tc>
      </w:tr>
      <w:tr w:rsidR="005A315B" w:rsidRPr="005A315B" w14:paraId="23E1DBE9" w14:textId="77777777" w:rsidTr="00361E22">
        <w:trPr>
          <w:trHeight w:val="1412"/>
          <w:tblHeader/>
          <w:jc w:val="center"/>
        </w:trPr>
        <w:tc>
          <w:tcPr>
            <w:tcW w:w="186" w:type="pct"/>
            <w:shd w:val="clear" w:color="auto" w:fill="auto"/>
            <w:textDirection w:val="btLr"/>
            <w:vAlign w:val="center"/>
            <w:hideMark/>
          </w:tcPr>
          <w:p w14:paraId="211CBFDB" w14:textId="77777777" w:rsidR="0040793D" w:rsidRPr="0040793D" w:rsidRDefault="0040793D" w:rsidP="0040793D">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A/A</w:t>
            </w:r>
          </w:p>
        </w:tc>
        <w:tc>
          <w:tcPr>
            <w:tcW w:w="816" w:type="pct"/>
            <w:shd w:val="clear" w:color="auto" w:fill="auto"/>
            <w:textDirection w:val="btLr"/>
            <w:vAlign w:val="center"/>
            <w:hideMark/>
          </w:tcPr>
          <w:p w14:paraId="66F8EF3A" w14:textId="77777777" w:rsidR="0040793D" w:rsidRPr="0040793D" w:rsidRDefault="0040793D" w:rsidP="0040793D">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Τόπος Παραλαβής</w:t>
            </w:r>
          </w:p>
        </w:tc>
        <w:tc>
          <w:tcPr>
            <w:tcW w:w="804" w:type="pct"/>
            <w:shd w:val="clear" w:color="auto" w:fill="auto"/>
            <w:textDirection w:val="btLr"/>
            <w:vAlign w:val="center"/>
            <w:hideMark/>
          </w:tcPr>
          <w:p w14:paraId="76FE6686" w14:textId="77777777" w:rsidR="0040793D" w:rsidRPr="0040793D" w:rsidRDefault="0040793D" w:rsidP="0040793D">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Τόπος προορισμού</w:t>
            </w:r>
          </w:p>
        </w:tc>
        <w:tc>
          <w:tcPr>
            <w:tcW w:w="232" w:type="pct"/>
            <w:shd w:val="clear" w:color="auto" w:fill="auto"/>
            <w:textDirection w:val="btLr"/>
            <w:vAlign w:val="center"/>
            <w:hideMark/>
          </w:tcPr>
          <w:p w14:paraId="18B01672" w14:textId="77777777" w:rsidR="0040793D" w:rsidRPr="0040793D" w:rsidRDefault="0040793D" w:rsidP="0040793D">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 xml:space="preserve">Αριθμός </w:t>
            </w:r>
            <w:proofErr w:type="spellStart"/>
            <w:r w:rsidRPr="0040793D">
              <w:rPr>
                <w:rFonts w:asciiTheme="minorHAnsi" w:hAnsiTheme="minorHAnsi" w:cstheme="minorHAnsi"/>
                <w:b/>
                <w:bCs/>
                <w:color w:val="000000"/>
                <w:sz w:val="22"/>
                <w:szCs w:val="22"/>
              </w:rPr>
              <w:t>μθτ</w:t>
            </w:r>
            <w:proofErr w:type="spellEnd"/>
            <w:r w:rsidRPr="0040793D">
              <w:rPr>
                <w:rFonts w:asciiTheme="minorHAnsi" w:hAnsiTheme="minorHAnsi" w:cstheme="minorHAnsi"/>
                <w:b/>
                <w:bCs/>
                <w:color w:val="000000"/>
                <w:sz w:val="22"/>
                <w:szCs w:val="22"/>
              </w:rPr>
              <w:t xml:space="preserve"> Α/</w:t>
            </w:r>
            <w:proofErr w:type="spellStart"/>
            <w:r w:rsidRPr="0040793D">
              <w:rPr>
                <w:rFonts w:asciiTheme="minorHAnsi" w:hAnsiTheme="minorHAnsi" w:cstheme="minorHAnsi"/>
                <w:b/>
                <w:bCs/>
                <w:color w:val="000000"/>
                <w:sz w:val="22"/>
                <w:szCs w:val="22"/>
              </w:rPr>
              <w:t>θμια</w:t>
            </w:r>
            <w:proofErr w:type="spellEnd"/>
          </w:p>
        </w:tc>
        <w:tc>
          <w:tcPr>
            <w:tcW w:w="240" w:type="pct"/>
            <w:shd w:val="clear" w:color="auto" w:fill="auto"/>
            <w:textDirection w:val="btLr"/>
            <w:vAlign w:val="center"/>
            <w:hideMark/>
          </w:tcPr>
          <w:p w14:paraId="3659DF51" w14:textId="77777777" w:rsidR="0040793D" w:rsidRPr="0040793D" w:rsidRDefault="0040793D" w:rsidP="0040793D">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 xml:space="preserve">Αριθμός </w:t>
            </w:r>
            <w:proofErr w:type="spellStart"/>
            <w:r w:rsidRPr="0040793D">
              <w:rPr>
                <w:rFonts w:asciiTheme="minorHAnsi" w:hAnsiTheme="minorHAnsi" w:cstheme="minorHAnsi"/>
                <w:b/>
                <w:bCs/>
                <w:color w:val="000000"/>
                <w:sz w:val="22"/>
                <w:szCs w:val="22"/>
              </w:rPr>
              <w:t>μθτ</w:t>
            </w:r>
            <w:proofErr w:type="spellEnd"/>
            <w:r w:rsidRPr="0040793D">
              <w:rPr>
                <w:rFonts w:asciiTheme="minorHAnsi" w:hAnsiTheme="minorHAnsi" w:cstheme="minorHAnsi"/>
                <w:b/>
                <w:bCs/>
                <w:color w:val="000000"/>
                <w:sz w:val="22"/>
                <w:szCs w:val="22"/>
              </w:rPr>
              <w:t xml:space="preserve"> Β/</w:t>
            </w:r>
            <w:proofErr w:type="spellStart"/>
            <w:r w:rsidRPr="0040793D">
              <w:rPr>
                <w:rFonts w:asciiTheme="minorHAnsi" w:hAnsiTheme="minorHAnsi" w:cstheme="minorHAnsi"/>
                <w:b/>
                <w:bCs/>
                <w:color w:val="000000"/>
                <w:sz w:val="22"/>
                <w:szCs w:val="22"/>
              </w:rPr>
              <w:t>θμια</w:t>
            </w:r>
            <w:proofErr w:type="spellEnd"/>
          </w:p>
        </w:tc>
        <w:tc>
          <w:tcPr>
            <w:tcW w:w="212" w:type="pct"/>
            <w:shd w:val="clear" w:color="auto" w:fill="auto"/>
            <w:textDirection w:val="btLr"/>
            <w:vAlign w:val="center"/>
            <w:hideMark/>
          </w:tcPr>
          <w:p w14:paraId="30D90057" w14:textId="77777777" w:rsidR="0040793D" w:rsidRPr="0040793D" w:rsidRDefault="0040793D" w:rsidP="0040793D">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Όχημα</w:t>
            </w:r>
          </w:p>
        </w:tc>
        <w:tc>
          <w:tcPr>
            <w:tcW w:w="198" w:type="pct"/>
            <w:shd w:val="clear" w:color="auto" w:fill="auto"/>
            <w:textDirection w:val="btLr"/>
            <w:vAlign w:val="center"/>
            <w:hideMark/>
          </w:tcPr>
          <w:p w14:paraId="0FEEE240" w14:textId="77777777" w:rsidR="0040793D" w:rsidRPr="0040793D" w:rsidRDefault="0040793D" w:rsidP="0040793D">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Σύνολο</w:t>
            </w:r>
          </w:p>
        </w:tc>
        <w:tc>
          <w:tcPr>
            <w:tcW w:w="424" w:type="pct"/>
            <w:shd w:val="clear" w:color="auto" w:fill="auto"/>
            <w:textDirection w:val="btLr"/>
            <w:vAlign w:val="center"/>
            <w:hideMark/>
          </w:tcPr>
          <w:p w14:paraId="5A6A6027" w14:textId="77777777" w:rsidR="0040793D" w:rsidRPr="0040793D" w:rsidRDefault="0040793D" w:rsidP="0040793D">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Δρομολόγιο μονό ή με επιστροφή</w:t>
            </w:r>
          </w:p>
        </w:tc>
        <w:tc>
          <w:tcPr>
            <w:tcW w:w="249" w:type="pct"/>
            <w:shd w:val="clear" w:color="auto" w:fill="auto"/>
            <w:textDirection w:val="btLr"/>
            <w:vAlign w:val="center"/>
            <w:hideMark/>
          </w:tcPr>
          <w:p w14:paraId="3DF7AD22" w14:textId="77777777" w:rsidR="0040793D" w:rsidRPr="0040793D" w:rsidRDefault="0040793D" w:rsidP="0040793D">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Συνοδός</w:t>
            </w:r>
          </w:p>
        </w:tc>
        <w:tc>
          <w:tcPr>
            <w:tcW w:w="643" w:type="pct"/>
            <w:shd w:val="clear" w:color="auto" w:fill="auto"/>
            <w:textDirection w:val="btLr"/>
            <w:vAlign w:val="center"/>
            <w:hideMark/>
          </w:tcPr>
          <w:p w14:paraId="61B9B995" w14:textId="77777777" w:rsidR="0040793D" w:rsidRPr="0040793D" w:rsidRDefault="0040793D" w:rsidP="0040793D">
            <w:pPr>
              <w:jc w:val="center"/>
              <w:rPr>
                <w:rFonts w:asciiTheme="minorHAnsi" w:hAnsiTheme="minorHAnsi" w:cstheme="minorHAnsi"/>
                <w:b/>
                <w:bCs/>
                <w:color w:val="000000"/>
                <w:sz w:val="22"/>
                <w:szCs w:val="22"/>
              </w:rPr>
            </w:pPr>
            <w:proofErr w:type="spellStart"/>
            <w:r w:rsidRPr="0040793D">
              <w:rPr>
                <w:rFonts w:asciiTheme="minorHAnsi" w:hAnsiTheme="minorHAnsi" w:cstheme="minorHAnsi"/>
                <w:b/>
                <w:bCs/>
                <w:color w:val="000000"/>
                <w:sz w:val="22"/>
                <w:szCs w:val="22"/>
              </w:rPr>
              <w:t>Αρ</w:t>
            </w:r>
            <w:proofErr w:type="spellEnd"/>
            <w:r w:rsidRPr="0040793D">
              <w:rPr>
                <w:rFonts w:asciiTheme="minorHAnsi" w:hAnsiTheme="minorHAnsi" w:cstheme="minorHAnsi"/>
                <w:b/>
                <w:bCs/>
                <w:color w:val="000000"/>
                <w:sz w:val="22"/>
                <w:szCs w:val="22"/>
              </w:rPr>
              <w:t xml:space="preserve">. </w:t>
            </w:r>
            <w:proofErr w:type="spellStart"/>
            <w:r w:rsidRPr="0040793D">
              <w:rPr>
                <w:rFonts w:asciiTheme="minorHAnsi" w:hAnsiTheme="minorHAnsi" w:cstheme="minorHAnsi"/>
                <w:b/>
                <w:bCs/>
                <w:color w:val="000000"/>
                <w:sz w:val="22"/>
                <w:szCs w:val="22"/>
              </w:rPr>
              <w:t>Δρομωλογίων</w:t>
            </w:r>
            <w:proofErr w:type="spellEnd"/>
          </w:p>
        </w:tc>
        <w:tc>
          <w:tcPr>
            <w:tcW w:w="631" w:type="pct"/>
            <w:shd w:val="clear" w:color="auto" w:fill="auto"/>
            <w:textDirection w:val="btLr"/>
            <w:vAlign w:val="center"/>
            <w:hideMark/>
          </w:tcPr>
          <w:p w14:paraId="2D1166DE" w14:textId="61376F52" w:rsidR="0040793D" w:rsidRPr="0040793D" w:rsidRDefault="0040793D" w:rsidP="0040793D">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 xml:space="preserve"> Ημερήσιο Κόστος </w:t>
            </w:r>
            <w:r w:rsidR="008B14B8">
              <w:rPr>
                <w:rFonts w:asciiTheme="minorHAnsi" w:hAnsiTheme="minorHAnsi" w:cstheme="minorHAnsi"/>
                <w:b/>
                <w:bCs/>
                <w:color w:val="000000"/>
                <w:sz w:val="22"/>
                <w:szCs w:val="22"/>
              </w:rPr>
              <w:t>χωρίς</w:t>
            </w:r>
            <w:r w:rsidRPr="0040793D">
              <w:rPr>
                <w:rFonts w:asciiTheme="minorHAnsi" w:hAnsiTheme="minorHAnsi" w:cstheme="minorHAnsi"/>
                <w:b/>
                <w:bCs/>
                <w:color w:val="000000"/>
                <w:sz w:val="22"/>
                <w:szCs w:val="22"/>
              </w:rPr>
              <w:t xml:space="preserve"> ΦΠΑ  </w:t>
            </w:r>
          </w:p>
        </w:tc>
        <w:tc>
          <w:tcPr>
            <w:tcW w:w="364" w:type="pct"/>
            <w:shd w:val="clear" w:color="auto" w:fill="auto"/>
            <w:textDirection w:val="btLr"/>
            <w:vAlign w:val="center"/>
            <w:hideMark/>
          </w:tcPr>
          <w:p w14:paraId="0FA40F0B" w14:textId="77777777" w:rsidR="0040793D" w:rsidRPr="0040793D" w:rsidRDefault="0040793D" w:rsidP="0040793D">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 xml:space="preserve">Ετήσιο Κόστος </w:t>
            </w:r>
          </w:p>
        </w:tc>
      </w:tr>
      <w:tr w:rsidR="005A315B" w:rsidRPr="005A315B" w14:paraId="2CC94AA1" w14:textId="77777777" w:rsidTr="005A315B">
        <w:trPr>
          <w:trHeight w:val="2240"/>
          <w:jc w:val="center"/>
        </w:trPr>
        <w:tc>
          <w:tcPr>
            <w:tcW w:w="186" w:type="pct"/>
            <w:shd w:val="clear" w:color="auto" w:fill="auto"/>
            <w:noWrap/>
            <w:vAlign w:val="center"/>
            <w:hideMark/>
          </w:tcPr>
          <w:p w14:paraId="2ABE34F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816" w:type="pct"/>
            <w:shd w:val="clear" w:color="auto" w:fill="auto"/>
            <w:vAlign w:val="center"/>
            <w:hideMark/>
          </w:tcPr>
          <w:p w14:paraId="5E03A25A" w14:textId="77777777" w:rsidR="0040793D" w:rsidRPr="0040793D" w:rsidRDefault="0040793D" w:rsidP="00361E22">
            <w:pPr>
              <w:jc w:val="center"/>
              <w:rPr>
                <w:rFonts w:asciiTheme="minorHAnsi" w:hAnsiTheme="minorHAnsi" w:cstheme="minorHAnsi"/>
                <w:sz w:val="22"/>
                <w:szCs w:val="22"/>
              </w:rPr>
            </w:pPr>
            <w:r w:rsidRPr="0040793D">
              <w:rPr>
                <w:rFonts w:asciiTheme="minorHAnsi" w:hAnsiTheme="minorHAnsi" w:cstheme="minorHAnsi"/>
                <w:sz w:val="22"/>
                <w:szCs w:val="22"/>
              </w:rPr>
              <w:t>Δάφνη-Αχλάδια-Παρασπόρι-</w:t>
            </w:r>
            <w:proofErr w:type="spellStart"/>
            <w:r w:rsidRPr="0040793D">
              <w:rPr>
                <w:rFonts w:asciiTheme="minorHAnsi" w:hAnsiTheme="minorHAnsi" w:cstheme="minorHAnsi"/>
                <w:sz w:val="22"/>
                <w:szCs w:val="22"/>
              </w:rPr>
              <w:t>Πισκοκέφαλο</w:t>
            </w:r>
            <w:proofErr w:type="spellEnd"/>
          </w:p>
        </w:tc>
        <w:tc>
          <w:tcPr>
            <w:tcW w:w="804" w:type="pct"/>
            <w:shd w:val="clear" w:color="auto" w:fill="auto"/>
            <w:vAlign w:val="center"/>
            <w:hideMark/>
          </w:tcPr>
          <w:p w14:paraId="4C784BBC" w14:textId="77777777" w:rsidR="0040793D" w:rsidRPr="0040793D" w:rsidRDefault="0040793D" w:rsidP="00361E22">
            <w:pPr>
              <w:jc w:val="center"/>
              <w:rPr>
                <w:rFonts w:asciiTheme="minorHAnsi" w:hAnsiTheme="minorHAnsi" w:cstheme="minorHAnsi"/>
                <w:sz w:val="22"/>
                <w:szCs w:val="22"/>
              </w:rPr>
            </w:pPr>
            <w:r w:rsidRPr="0040793D">
              <w:rPr>
                <w:rFonts w:asciiTheme="minorHAnsi" w:hAnsiTheme="minorHAnsi" w:cstheme="minorHAnsi"/>
                <w:sz w:val="22"/>
                <w:szCs w:val="22"/>
              </w:rPr>
              <w:t xml:space="preserve">Δημοτικό Σχολείο </w:t>
            </w:r>
            <w:proofErr w:type="spellStart"/>
            <w:r w:rsidRPr="0040793D">
              <w:rPr>
                <w:rFonts w:asciiTheme="minorHAnsi" w:hAnsiTheme="minorHAnsi" w:cstheme="minorHAnsi"/>
                <w:sz w:val="22"/>
                <w:szCs w:val="22"/>
              </w:rPr>
              <w:t>Πισκοκεφάλου</w:t>
            </w:r>
            <w:proofErr w:type="spellEnd"/>
            <w:r w:rsidRPr="0040793D">
              <w:rPr>
                <w:rFonts w:asciiTheme="minorHAnsi" w:hAnsiTheme="minorHAnsi" w:cstheme="minorHAnsi"/>
                <w:sz w:val="22"/>
                <w:szCs w:val="22"/>
              </w:rPr>
              <w:t xml:space="preserve">,    ,Νηπιαγωγείο </w:t>
            </w:r>
            <w:proofErr w:type="spellStart"/>
            <w:r w:rsidRPr="0040793D">
              <w:rPr>
                <w:rFonts w:asciiTheme="minorHAnsi" w:hAnsiTheme="minorHAnsi" w:cstheme="minorHAnsi"/>
                <w:sz w:val="22"/>
                <w:szCs w:val="22"/>
              </w:rPr>
              <w:t>Πισκοκεφαλου</w:t>
            </w:r>
            <w:proofErr w:type="spellEnd"/>
            <w:r w:rsidRPr="0040793D">
              <w:rPr>
                <w:rFonts w:asciiTheme="minorHAnsi" w:hAnsiTheme="minorHAnsi" w:cstheme="minorHAnsi"/>
                <w:sz w:val="22"/>
                <w:szCs w:val="22"/>
              </w:rPr>
              <w:t>, 1ο Γυμνάσιο Σητείας,2ο Γυμνάσιο Σητείας, Γενικό Λύκειο Σητείας, ΕΠΑΛ Σητείας</w:t>
            </w:r>
          </w:p>
        </w:tc>
        <w:tc>
          <w:tcPr>
            <w:tcW w:w="232" w:type="pct"/>
            <w:shd w:val="clear" w:color="auto" w:fill="auto"/>
            <w:noWrap/>
            <w:vAlign w:val="center"/>
            <w:hideMark/>
          </w:tcPr>
          <w:p w14:paraId="3DFE3A7F"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9</w:t>
            </w:r>
          </w:p>
        </w:tc>
        <w:tc>
          <w:tcPr>
            <w:tcW w:w="240" w:type="pct"/>
            <w:shd w:val="clear" w:color="auto" w:fill="auto"/>
            <w:noWrap/>
            <w:vAlign w:val="center"/>
            <w:hideMark/>
          </w:tcPr>
          <w:p w14:paraId="5D16F3C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14</w:t>
            </w:r>
          </w:p>
        </w:tc>
        <w:tc>
          <w:tcPr>
            <w:tcW w:w="212" w:type="pct"/>
            <w:shd w:val="clear" w:color="auto" w:fill="auto"/>
            <w:vAlign w:val="center"/>
            <w:hideMark/>
          </w:tcPr>
          <w:p w14:paraId="5491EFE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198" w:type="pct"/>
            <w:shd w:val="clear" w:color="auto" w:fill="auto"/>
            <w:vAlign w:val="center"/>
            <w:hideMark/>
          </w:tcPr>
          <w:p w14:paraId="7DAC707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23,1</w:t>
            </w:r>
          </w:p>
        </w:tc>
        <w:tc>
          <w:tcPr>
            <w:tcW w:w="424" w:type="pct"/>
            <w:shd w:val="clear" w:color="auto" w:fill="auto"/>
            <w:vAlign w:val="center"/>
            <w:hideMark/>
          </w:tcPr>
          <w:p w14:paraId="5B645EE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34988DC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5B83829A"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5F36251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104,70</w:t>
            </w:r>
          </w:p>
        </w:tc>
        <w:tc>
          <w:tcPr>
            <w:tcW w:w="364" w:type="pct"/>
            <w:shd w:val="clear" w:color="auto" w:fill="auto"/>
            <w:noWrap/>
            <w:vAlign w:val="center"/>
            <w:hideMark/>
          </w:tcPr>
          <w:p w14:paraId="3B39A059"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18.846,00</w:t>
            </w:r>
          </w:p>
        </w:tc>
      </w:tr>
      <w:tr w:rsidR="005A315B" w:rsidRPr="005A315B" w14:paraId="00A5DB55" w14:textId="77777777" w:rsidTr="005A315B">
        <w:trPr>
          <w:trHeight w:val="2240"/>
          <w:jc w:val="center"/>
        </w:trPr>
        <w:tc>
          <w:tcPr>
            <w:tcW w:w="186" w:type="pct"/>
            <w:shd w:val="clear" w:color="auto" w:fill="auto"/>
            <w:noWrap/>
            <w:vAlign w:val="center"/>
            <w:hideMark/>
          </w:tcPr>
          <w:p w14:paraId="4140C33A"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w:t>
            </w:r>
          </w:p>
        </w:tc>
        <w:tc>
          <w:tcPr>
            <w:tcW w:w="816" w:type="pct"/>
            <w:shd w:val="clear" w:color="auto" w:fill="auto"/>
            <w:vAlign w:val="center"/>
            <w:hideMark/>
          </w:tcPr>
          <w:p w14:paraId="6C8E5F82" w14:textId="77777777" w:rsidR="0040793D" w:rsidRPr="0040793D" w:rsidRDefault="0040793D" w:rsidP="00361E22">
            <w:pPr>
              <w:jc w:val="center"/>
              <w:rPr>
                <w:rFonts w:asciiTheme="minorHAnsi" w:hAnsiTheme="minorHAnsi" w:cstheme="minorHAnsi"/>
                <w:sz w:val="22"/>
                <w:szCs w:val="22"/>
              </w:rPr>
            </w:pPr>
            <w:r w:rsidRPr="0040793D">
              <w:rPr>
                <w:rFonts w:asciiTheme="minorHAnsi" w:hAnsiTheme="minorHAnsi" w:cstheme="minorHAnsi"/>
                <w:sz w:val="22"/>
                <w:szCs w:val="22"/>
              </w:rPr>
              <w:t>Δάφνη-Αχλάδια-Παρασπόρι</w:t>
            </w:r>
          </w:p>
        </w:tc>
        <w:tc>
          <w:tcPr>
            <w:tcW w:w="804" w:type="pct"/>
            <w:shd w:val="clear" w:color="auto" w:fill="auto"/>
            <w:vAlign w:val="center"/>
            <w:hideMark/>
          </w:tcPr>
          <w:p w14:paraId="2CF2FD75" w14:textId="0EA774BB" w:rsidR="0040793D" w:rsidRPr="0040793D" w:rsidRDefault="0040793D" w:rsidP="00361E22">
            <w:pPr>
              <w:jc w:val="center"/>
              <w:rPr>
                <w:rFonts w:asciiTheme="minorHAnsi" w:hAnsiTheme="minorHAnsi" w:cstheme="minorHAnsi"/>
                <w:sz w:val="22"/>
                <w:szCs w:val="22"/>
              </w:rPr>
            </w:pPr>
            <w:r w:rsidRPr="0040793D">
              <w:rPr>
                <w:rFonts w:asciiTheme="minorHAnsi" w:hAnsiTheme="minorHAnsi" w:cstheme="minorHAnsi"/>
                <w:sz w:val="22"/>
                <w:szCs w:val="22"/>
              </w:rPr>
              <w:t>1ο Γυμνάσιο Σητείας,2ο Γυμνάσιο Σητείας, Γενικό Λύκειο Σητείας ΕΠΑΛ Σητείας</w:t>
            </w:r>
          </w:p>
        </w:tc>
        <w:tc>
          <w:tcPr>
            <w:tcW w:w="232" w:type="pct"/>
            <w:shd w:val="clear" w:color="auto" w:fill="auto"/>
            <w:noWrap/>
            <w:vAlign w:val="center"/>
            <w:hideMark/>
          </w:tcPr>
          <w:p w14:paraId="00F23578"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0" w:type="pct"/>
            <w:shd w:val="clear" w:color="auto" w:fill="auto"/>
            <w:noWrap/>
            <w:vAlign w:val="center"/>
            <w:hideMark/>
          </w:tcPr>
          <w:p w14:paraId="66F9E667"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11</w:t>
            </w:r>
          </w:p>
        </w:tc>
        <w:tc>
          <w:tcPr>
            <w:tcW w:w="212" w:type="pct"/>
            <w:shd w:val="clear" w:color="auto" w:fill="auto"/>
            <w:vAlign w:val="center"/>
            <w:hideMark/>
          </w:tcPr>
          <w:p w14:paraId="1C08E4E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198" w:type="pct"/>
            <w:shd w:val="clear" w:color="auto" w:fill="auto"/>
            <w:vAlign w:val="center"/>
            <w:hideMark/>
          </w:tcPr>
          <w:p w14:paraId="1C420494"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23,1</w:t>
            </w:r>
          </w:p>
        </w:tc>
        <w:tc>
          <w:tcPr>
            <w:tcW w:w="424" w:type="pct"/>
            <w:shd w:val="clear" w:color="auto" w:fill="auto"/>
            <w:vAlign w:val="center"/>
            <w:hideMark/>
          </w:tcPr>
          <w:p w14:paraId="2BB65E02"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ΜΟΝΟ</w:t>
            </w:r>
          </w:p>
        </w:tc>
        <w:tc>
          <w:tcPr>
            <w:tcW w:w="249" w:type="pct"/>
            <w:shd w:val="clear" w:color="auto" w:fill="auto"/>
            <w:noWrap/>
            <w:vAlign w:val="center"/>
            <w:hideMark/>
          </w:tcPr>
          <w:p w14:paraId="0E414E1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ΟΧΙ</w:t>
            </w:r>
          </w:p>
        </w:tc>
        <w:tc>
          <w:tcPr>
            <w:tcW w:w="643" w:type="pct"/>
            <w:shd w:val="clear" w:color="auto" w:fill="auto"/>
            <w:noWrap/>
            <w:vAlign w:val="center"/>
            <w:hideMark/>
          </w:tcPr>
          <w:p w14:paraId="7A5CA5C2"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4F4FFD89"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47,25</w:t>
            </w:r>
          </w:p>
        </w:tc>
        <w:tc>
          <w:tcPr>
            <w:tcW w:w="364" w:type="pct"/>
            <w:shd w:val="clear" w:color="auto" w:fill="auto"/>
            <w:noWrap/>
            <w:vAlign w:val="center"/>
            <w:hideMark/>
          </w:tcPr>
          <w:p w14:paraId="4ABE4690"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8.505,00</w:t>
            </w:r>
          </w:p>
        </w:tc>
      </w:tr>
      <w:tr w:rsidR="005A315B" w:rsidRPr="005A315B" w14:paraId="55084C8C" w14:textId="77777777" w:rsidTr="005A315B">
        <w:trPr>
          <w:trHeight w:val="977"/>
          <w:jc w:val="center"/>
        </w:trPr>
        <w:tc>
          <w:tcPr>
            <w:tcW w:w="186" w:type="pct"/>
            <w:shd w:val="clear" w:color="auto" w:fill="auto"/>
            <w:noWrap/>
            <w:vAlign w:val="center"/>
            <w:hideMark/>
          </w:tcPr>
          <w:p w14:paraId="75DBF742"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3</w:t>
            </w:r>
          </w:p>
        </w:tc>
        <w:tc>
          <w:tcPr>
            <w:tcW w:w="816" w:type="pct"/>
            <w:shd w:val="clear" w:color="auto" w:fill="auto"/>
            <w:noWrap/>
            <w:vAlign w:val="center"/>
            <w:hideMark/>
          </w:tcPr>
          <w:p w14:paraId="12A9A5B4" w14:textId="77777777" w:rsidR="0040793D" w:rsidRPr="0040793D" w:rsidRDefault="0040793D" w:rsidP="00361E22">
            <w:pPr>
              <w:jc w:val="center"/>
              <w:rPr>
                <w:rFonts w:asciiTheme="minorHAnsi" w:hAnsiTheme="minorHAnsi" w:cstheme="minorHAnsi"/>
                <w:sz w:val="22"/>
                <w:szCs w:val="22"/>
              </w:rPr>
            </w:pPr>
            <w:r w:rsidRPr="0040793D">
              <w:rPr>
                <w:rFonts w:asciiTheme="minorHAnsi" w:hAnsiTheme="minorHAnsi" w:cstheme="minorHAnsi"/>
                <w:sz w:val="22"/>
                <w:szCs w:val="22"/>
              </w:rPr>
              <w:t>Ζάκρος</w:t>
            </w:r>
          </w:p>
        </w:tc>
        <w:tc>
          <w:tcPr>
            <w:tcW w:w="804" w:type="pct"/>
            <w:shd w:val="clear" w:color="auto" w:fill="auto"/>
            <w:vAlign w:val="center"/>
            <w:hideMark/>
          </w:tcPr>
          <w:p w14:paraId="114699AC" w14:textId="77777777" w:rsidR="0040793D" w:rsidRPr="0040793D" w:rsidRDefault="0040793D" w:rsidP="00361E22">
            <w:pPr>
              <w:jc w:val="center"/>
              <w:rPr>
                <w:rFonts w:asciiTheme="minorHAnsi" w:hAnsiTheme="minorHAnsi" w:cstheme="minorHAnsi"/>
                <w:sz w:val="22"/>
                <w:szCs w:val="22"/>
              </w:rPr>
            </w:pPr>
            <w:r w:rsidRPr="0040793D">
              <w:rPr>
                <w:rFonts w:asciiTheme="minorHAnsi" w:hAnsiTheme="minorHAnsi" w:cstheme="minorHAnsi"/>
                <w:sz w:val="22"/>
                <w:szCs w:val="22"/>
              </w:rPr>
              <w:t xml:space="preserve">Γυμνάσιο </w:t>
            </w:r>
            <w:proofErr w:type="spellStart"/>
            <w:r w:rsidRPr="0040793D">
              <w:rPr>
                <w:rFonts w:asciiTheme="minorHAnsi" w:hAnsiTheme="minorHAnsi" w:cstheme="minorHAnsi"/>
                <w:sz w:val="22"/>
                <w:szCs w:val="22"/>
              </w:rPr>
              <w:t>Παλαικάστρου</w:t>
            </w:r>
            <w:proofErr w:type="spellEnd"/>
            <w:r w:rsidRPr="0040793D">
              <w:rPr>
                <w:rFonts w:asciiTheme="minorHAnsi" w:hAnsiTheme="minorHAnsi" w:cstheme="minorHAnsi"/>
                <w:sz w:val="22"/>
                <w:szCs w:val="22"/>
              </w:rPr>
              <w:t>, ΕΠΑΛ Σητείας, Γενικό Λύκειο Σητείας</w:t>
            </w:r>
          </w:p>
        </w:tc>
        <w:tc>
          <w:tcPr>
            <w:tcW w:w="232" w:type="pct"/>
            <w:shd w:val="clear" w:color="auto" w:fill="auto"/>
            <w:noWrap/>
            <w:vAlign w:val="center"/>
            <w:hideMark/>
          </w:tcPr>
          <w:p w14:paraId="5C82269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0" w:type="pct"/>
            <w:shd w:val="clear" w:color="auto" w:fill="auto"/>
            <w:noWrap/>
            <w:vAlign w:val="center"/>
            <w:hideMark/>
          </w:tcPr>
          <w:p w14:paraId="080E3C4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23</w:t>
            </w:r>
          </w:p>
        </w:tc>
        <w:tc>
          <w:tcPr>
            <w:tcW w:w="212" w:type="pct"/>
            <w:shd w:val="clear" w:color="auto" w:fill="auto"/>
            <w:vAlign w:val="center"/>
            <w:hideMark/>
          </w:tcPr>
          <w:p w14:paraId="252C359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BUS</w:t>
            </w:r>
          </w:p>
        </w:tc>
        <w:tc>
          <w:tcPr>
            <w:tcW w:w="198" w:type="pct"/>
            <w:shd w:val="clear" w:color="auto" w:fill="auto"/>
            <w:vAlign w:val="center"/>
            <w:hideMark/>
          </w:tcPr>
          <w:p w14:paraId="2C106647"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37,1</w:t>
            </w:r>
          </w:p>
        </w:tc>
        <w:tc>
          <w:tcPr>
            <w:tcW w:w="424" w:type="pct"/>
            <w:shd w:val="clear" w:color="auto" w:fill="auto"/>
            <w:vAlign w:val="center"/>
            <w:hideMark/>
          </w:tcPr>
          <w:p w14:paraId="0C3080C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3BC8CA47"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ΟΧΙ</w:t>
            </w:r>
          </w:p>
        </w:tc>
        <w:tc>
          <w:tcPr>
            <w:tcW w:w="643" w:type="pct"/>
            <w:shd w:val="clear" w:color="auto" w:fill="auto"/>
            <w:noWrap/>
            <w:vAlign w:val="center"/>
            <w:hideMark/>
          </w:tcPr>
          <w:p w14:paraId="2104CEE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5083185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235,36</w:t>
            </w:r>
          </w:p>
        </w:tc>
        <w:tc>
          <w:tcPr>
            <w:tcW w:w="364" w:type="pct"/>
            <w:shd w:val="clear" w:color="auto" w:fill="auto"/>
            <w:noWrap/>
            <w:vAlign w:val="center"/>
            <w:hideMark/>
          </w:tcPr>
          <w:p w14:paraId="504A7F73"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42.364,80</w:t>
            </w:r>
          </w:p>
        </w:tc>
      </w:tr>
      <w:tr w:rsidR="005A315B" w:rsidRPr="005A315B" w14:paraId="6F868451" w14:textId="77777777" w:rsidTr="005A315B">
        <w:trPr>
          <w:trHeight w:val="1142"/>
          <w:jc w:val="center"/>
        </w:trPr>
        <w:tc>
          <w:tcPr>
            <w:tcW w:w="186" w:type="pct"/>
            <w:shd w:val="clear" w:color="auto" w:fill="auto"/>
            <w:noWrap/>
            <w:vAlign w:val="center"/>
            <w:hideMark/>
          </w:tcPr>
          <w:p w14:paraId="3A6D74A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4</w:t>
            </w:r>
          </w:p>
        </w:tc>
        <w:tc>
          <w:tcPr>
            <w:tcW w:w="816" w:type="pct"/>
            <w:shd w:val="clear" w:color="auto" w:fill="auto"/>
            <w:vAlign w:val="center"/>
            <w:hideMark/>
          </w:tcPr>
          <w:p w14:paraId="1421ADD9" w14:textId="77777777" w:rsidR="0040793D" w:rsidRPr="0040793D" w:rsidRDefault="0040793D" w:rsidP="00361E22">
            <w:pPr>
              <w:jc w:val="center"/>
              <w:rPr>
                <w:rFonts w:asciiTheme="minorHAnsi" w:hAnsiTheme="minorHAnsi" w:cstheme="minorHAnsi"/>
                <w:sz w:val="22"/>
                <w:szCs w:val="22"/>
              </w:rPr>
            </w:pPr>
            <w:proofErr w:type="spellStart"/>
            <w:r w:rsidRPr="0040793D">
              <w:rPr>
                <w:rFonts w:asciiTheme="minorHAnsi" w:hAnsiTheme="minorHAnsi" w:cstheme="minorHAnsi"/>
                <w:sz w:val="22"/>
                <w:szCs w:val="22"/>
              </w:rPr>
              <w:t>Παλαίκαστρο-Ανάλουκας</w:t>
            </w:r>
            <w:proofErr w:type="spellEnd"/>
          </w:p>
        </w:tc>
        <w:tc>
          <w:tcPr>
            <w:tcW w:w="804" w:type="pct"/>
            <w:shd w:val="clear" w:color="auto" w:fill="auto"/>
            <w:vAlign w:val="center"/>
            <w:hideMark/>
          </w:tcPr>
          <w:p w14:paraId="6B171C9F" w14:textId="77777777" w:rsidR="0040793D" w:rsidRPr="0040793D" w:rsidRDefault="0040793D" w:rsidP="00361E22">
            <w:pPr>
              <w:jc w:val="center"/>
              <w:rPr>
                <w:rFonts w:asciiTheme="minorHAnsi" w:hAnsiTheme="minorHAnsi" w:cstheme="minorHAnsi"/>
                <w:sz w:val="22"/>
                <w:szCs w:val="22"/>
              </w:rPr>
            </w:pPr>
            <w:r w:rsidRPr="0040793D">
              <w:rPr>
                <w:rFonts w:asciiTheme="minorHAnsi" w:hAnsiTheme="minorHAnsi" w:cstheme="minorHAnsi"/>
                <w:sz w:val="22"/>
                <w:szCs w:val="22"/>
              </w:rPr>
              <w:t xml:space="preserve">1ο Γυμνάσιο Σητείας, ΕΠΑΛ </w:t>
            </w:r>
            <w:proofErr w:type="spellStart"/>
            <w:r w:rsidRPr="0040793D">
              <w:rPr>
                <w:rFonts w:asciiTheme="minorHAnsi" w:hAnsiTheme="minorHAnsi" w:cstheme="minorHAnsi"/>
                <w:sz w:val="22"/>
                <w:szCs w:val="22"/>
              </w:rPr>
              <w:t>Σητείας,Γενικό</w:t>
            </w:r>
            <w:proofErr w:type="spellEnd"/>
            <w:r w:rsidRPr="0040793D">
              <w:rPr>
                <w:rFonts w:asciiTheme="minorHAnsi" w:hAnsiTheme="minorHAnsi" w:cstheme="minorHAnsi"/>
                <w:sz w:val="22"/>
                <w:szCs w:val="22"/>
              </w:rPr>
              <w:t xml:space="preserve"> Λύκειο Σητείας</w:t>
            </w:r>
          </w:p>
        </w:tc>
        <w:tc>
          <w:tcPr>
            <w:tcW w:w="232" w:type="pct"/>
            <w:shd w:val="clear" w:color="auto" w:fill="auto"/>
            <w:noWrap/>
            <w:vAlign w:val="center"/>
            <w:hideMark/>
          </w:tcPr>
          <w:p w14:paraId="70B1E1D7"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0" w:type="pct"/>
            <w:shd w:val="clear" w:color="auto" w:fill="auto"/>
            <w:noWrap/>
            <w:vAlign w:val="center"/>
            <w:hideMark/>
          </w:tcPr>
          <w:p w14:paraId="7331EC77"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23</w:t>
            </w:r>
          </w:p>
        </w:tc>
        <w:tc>
          <w:tcPr>
            <w:tcW w:w="212" w:type="pct"/>
            <w:shd w:val="clear" w:color="auto" w:fill="auto"/>
            <w:vAlign w:val="center"/>
            <w:hideMark/>
          </w:tcPr>
          <w:p w14:paraId="5D4978B4"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BUS</w:t>
            </w:r>
          </w:p>
        </w:tc>
        <w:tc>
          <w:tcPr>
            <w:tcW w:w="198" w:type="pct"/>
            <w:shd w:val="clear" w:color="auto" w:fill="auto"/>
            <w:vAlign w:val="center"/>
            <w:hideMark/>
          </w:tcPr>
          <w:p w14:paraId="66A88BBF"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18,5</w:t>
            </w:r>
          </w:p>
        </w:tc>
        <w:tc>
          <w:tcPr>
            <w:tcW w:w="424" w:type="pct"/>
            <w:shd w:val="clear" w:color="auto" w:fill="auto"/>
            <w:vAlign w:val="center"/>
            <w:hideMark/>
          </w:tcPr>
          <w:p w14:paraId="6B060FFA"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629FD1B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ΌΧΙ</w:t>
            </w:r>
          </w:p>
        </w:tc>
        <w:tc>
          <w:tcPr>
            <w:tcW w:w="643" w:type="pct"/>
            <w:shd w:val="clear" w:color="auto" w:fill="auto"/>
            <w:noWrap/>
            <w:vAlign w:val="center"/>
            <w:hideMark/>
          </w:tcPr>
          <w:p w14:paraId="283E63D4"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7C8894E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96,62</w:t>
            </w:r>
          </w:p>
        </w:tc>
        <w:tc>
          <w:tcPr>
            <w:tcW w:w="364" w:type="pct"/>
            <w:shd w:val="clear" w:color="auto" w:fill="auto"/>
            <w:noWrap/>
            <w:vAlign w:val="center"/>
            <w:hideMark/>
          </w:tcPr>
          <w:p w14:paraId="1EC465EA"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17.391,60</w:t>
            </w:r>
          </w:p>
        </w:tc>
      </w:tr>
      <w:tr w:rsidR="005A315B" w:rsidRPr="005A315B" w14:paraId="6CF6F54C" w14:textId="77777777" w:rsidTr="005A315B">
        <w:trPr>
          <w:trHeight w:val="1082"/>
          <w:jc w:val="center"/>
        </w:trPr>
        <w:tc>
          <w:tcPr>
            <w:tcW w:w="186" w:type="pct"/>
            <w:shd w:val="clear" w:color="auto" w:fill="auto"/>
            <w:noWrap/>
            <w:vAlign w:val="center"/>
            <w:hideMark/>
          </w:tcPr>
          <w:p w14:paraId="168F0E1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lastRenderedPageBreak/>
              <w:t>5</w:t>
            </w:r>
          </w:p>
        </w:tc>
        <w:tc>
          <w:tcPr>
            <w:tcW w:w="816" w:type="pct"/>
            <w:shd w:val="clear" w:color="auto" w:fill="auto"/>
            <w:vAlign w:val="center"/>
            <w:hideMark/>
          </w:tcPr>
          <w:p w14:paraId="091D3D97" w14:textId="77777777" w:rsidR="0040793D" w:rsidRPr="0040793D" w:rsidRDefault="0040793D" w:rsidP="0040793D">
            <w:pPr>
              <w:rPr>
                <w:rFonts w:asciiTheme="minorHAnsi" w:hAnsiTheme="minorHAnsi" w:cstheme="minorHAnsi"/>
                <w:sz w:val="22"/>
                <w:szCs w:val="22"/>
              </w:rPr>
            </w:pPr>
            <w:proofErr w:type="spellStart"/>
            <w:r w:rsidRPr="0040793D">
              <w:rPr>
                <w:rFonts w:asciiTheme="minorHAnsi" w:hAnsiTheme="minorHAnsi" w:cstheme="minorHAnsi"/>
                <w:sz w:val="22"/>
                <w:szCs w:val="22"/>
              </w:rPr>
              <w:t>Αγ.Τριάδα</w:t>
            </w:r>
            <w:proofErr w:type="spellEnd"/>
            <w:r w:rsidRPr="0040793D">
              <w:rPr>
                <w:rFonts w:asciiTheme="minorHAnsi" w:hAnsiTheme="minorHAnsi" w:cstheme="minorHAnsi"/>
                <w:sz w:val="22"/>
                <w:szCs w:val="22"/>
              </w:rPr>
              <w:t>- Ζήρος-</w:t>
            </w:r>
            <w:proofErr w:type="spellStart"/>
            <w:r w:rsidRPr="0040793D">
              <w:rPr>
                <w:rFonts w:asciiTheme="minorHAnsi" w:hAnsiTheme="minorHAnsi" w:cstheme="minorHAnsi"/>
                <w:sz w:val="22"/>
                <w:szCs w:val="22"/>
              </w:rPr>
              <w:t>Χανδράς</w:t>
            </w:r>
            <w:proofErr w:type="spellEnd"/>
          </w:p>
        </w:tc>
        <w:tc>
          <w:tcPr>
            <w:tcW w:w="804" w:type="pct"/>
            <w:shd w:val="clear" w:color="auto" w:fill="auto"/>
            <w:vAlign w:val="center"/>
            <w:hideMark/>
          </w:tcPr>
          <w:p w14:paraId="41D06F2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xml:space="preserve"> Νηπιαγωγείο Ζήρου, Γυμνάσιο </w:t>
            </w:r>
            <w:proofErr w:type="spellStart"/>
            <w:r w:rsidRPr="0040793D">
              <w:rPr>
                <w:rFonts w:asciiTheme="minorHAnsi" w:hAnsiTheme="minorHAnsi" w:cstheme="minorHAnsi"/>
                <w:sz w:val="22"/>
                <w:szCs w:val="22"/>
              </w:rPr>
              <w:t>Χανδρά</w:t>
            </w:r>
            <w:proofErr w:type="spellEnd"/>
            <w:r w:rsidRPr="0040793D">
              <w:rPr>
                <w:rFonts w:asciiTheme="minorHAnsi" w:hAnsiTheme="minorHAnsi" w:cstheme="minorHAnsi"/>
                <w:sz w:val="22"/>
                <w:szCs w:val="22"/>
              </w:rPr>
              <w:t xml:space="preserve">, Δ.Σ. </w:t>
            </w:r>
            <w:proofErr w:type="spellStart"/>
            <w:r w:rsidRPr="0040793D">
              <w:rPr>
                <w:rFonts w:asciiTheme="minorHAnsi" w:hAnsiTheme="minorHAnsi" w:cstheme="minorHAnsi"/>
                <w:sz w:val="22"/>
                <w:szCs w:val="22"/>
              </w:rPr>
              <w:t>Αρμενων</w:t>
            </w:r>
            <w:proofErr w:type="spellEnd"/>
          </w:p>
        </w:tc>
        <w:tc>
          <w:tcPr>
            <w:tcW w:w="232" w:type="pct"/>
            <w:shd w:val="clear" w:color="auto" w:fill="auto"/>
            <w:noWrap/>
            <w:vAlign w:val="center"/>
            <w:hideMark/>
          </w:tcPr>
          <w:p w14:paraId="7445AFF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14</w:t>
            </w:r>
          </w:p>
        </w:tc>
        <w:tc>
          <w:tcPr>
            <w:tcW w:w="240" w:type="pct"/>
            <w:shd w:val="clear" w:color="auto" w:fill="auto"/>
            <w:noWrap/>
            <w:vAlign w:val="center"/>
            <w:hideMark/>
          </w:tcPr>
          <w:p w14:paraId="307D8847"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212" w:type="pct"/>
            <w:shd w:val="clear" w:color="auto" w:fill="auto"/>
            <w:vAlign w:val="center"/>
            <w:hideMark/>
          </w:tcPr>
          <w:p w14:paraId="5AE1DFF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198" w:type="pct"/>
            <w:shd w:val="clear" w:color="auto" w:fill="auto"/>
            <w:vAlign w:val="center"/>
            <w:hideMark/>
          </w:tcPr>
          <w:p w14:paraId="2658D35B"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10,6</w:t>
            </w:r>
          </w:p>
        </w:tc>
        <w:tc>
          <w:tcPr>
            <w:tcW w:w="424" w:type="pct"/>
            <w:shd w:val="clear" w:color="auto" w:fill="auto"/>
            <w:vAlign w:val="center"/>
            <w:hideMark/>
          </w:tcPr>
          <w:p w14:paraId="38B1036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79DB785A"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73A505E9"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1CE0A72B"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55,08</w:t>
            </w:r>
          </w:p>
        </w:tc>
        <w:tc>
          <w:tcPr>
            <w:tcW w:w="364" w:type="pct"/>
            <w:shd w:val="clear" w:color="auto" w:fill="auto"/>
            <w:noWrap/>
            <w:vAlign w:val="center"/>
            <w:hideMark/>
          </w:tcPr>
          <w:p w14:paraId="7179E945"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9.914,40</w:t>
            </w:r>
          </w:p>
        </w:tc>
      </w:tr>
      <w:tr w:rsidR="005A315B" w:rsidRPr="005A315B" w14:paraId="6A25978D" w14:textId="77777777" w:rsidTr="005A315B">
        <w:trPr>
          <w:trHeight w:val="1112"/>
          <w:jc w:val="center"/>
        </w:trPr>
        <w:tc>
          <w:tcPr>
            <w:tcW w:w="186" w:type="pct"/>
            <w:shd w:val="clear" w:color="auto" w:fill="auto"/>
            <w:noWrap/>
            <w:vAlign w:val="center"/>
            <w:hideMark/>
          </w:tcPr>
          <w:p w14:paraId="592D60EA"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816" w:type="pct"/>
            <w:shd w:val="clear" w:color="auto" w:fill="auto"/>
            <w:vAlign w:val="center"/>
            <w:hideMark/>
          </w:tcPr>
          <w:p w14:paraId="3CEBD809" w14:textId="77777777" w:rsidR="0040793D" w:rsidRPr="0040793D" w:rsidRDefault="0040793D" w:rsidP="0040793D">
            <w:pPr>
              <w:rPr>
                <w:rFonts w:asciiTheme="minorHAnsi" w:hAnsiTheme="minorHAnsi" w:cstheme="minorHAnsi"/>
                <w:sz w:val="22"/>
                <w:szCs w:val="22"/>
              </w:rPr>
            </w:pPr>
            <w:r w:rsidRPr="0040793D">
              <w:rPr>
                <w:rFonts w:asciiTheme="minorHAnsi" w:hAnsiTheme="minorHAnsi" w:cstheme="minorHAnsi"/>
                <w:sz w:val="22"/>
                <w:szCs w:val="22"/>
              </w:rPr>
              <w:t>Συκιά-</w:t>
            </w:r>
            <w:proofErr w:type="spellStart"/>
            <w:r w:rsidRPr="0040793D">
              <w:rPr>
                <w:rFonts w:asciiTheme="minorHAnsi" w:hAnsiTheme="minorHAnsi" w:cstheme="minorHAnsi"/>
                <w:sz w:val="22"/>
                <w:szCs w:val="22"/>
              </w:rPr>
              <w:t>Παπαγιαννάδες</w:t>
            </w:r>
            <w:proofErr w:type="spellEnd"/>
          </w:p>
        </w:tc>
        <w:tc>
          <w:tcPr>
            <w:tcW w:w="804" w:type="pct"/>
            <w:shd w:val="clear" w:color="auto" w:fill="auto"/>
            <w:vAlign w:val="center"/>
            <w:hideMark/>
          </w:tcPr>
          <w:p w14:paraId="3ECBA1B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xml:space="preserve"> Δ.Σ. </w:t>
            </w:r>
            <w:proofErr w:type="spellStart"/>
            <w:r w:rsidRPr="0040793D">
              <w:rPr>
                <w:rFonts w:asciiTheme="minorHAnsi" w:hAnsiTheme="minorHAnsi" w:cstheme="minorHAnsi"/>
                <w:sz w:val="22"/>
                <w:szCs w:val="22"/>
              </w:rPr>
              <w:t>Αρμενων,Γυμνάσιο</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Χανδρά</w:t>
            </w:r>
            <w:proofErr w:type="spellEnd"/>
            <w:r w:rsidRPr="0040793D">
              <w:rPr>
                <w:rFonts w:asciiTheme="minorHAnsi" w:hAnsiTheme="minorHAnsi" w:cstheme="minorHAnsi"/>
                <w:sz w:val="22"/>
                <w:szCs w:val="22"/>
              </w:rPr>
              <w:t>, Νηπιαγωγείο Ζήρου</w:t>
            </w:r>
          </w:p>
        </w:tc>
        <w:tc>
          <w:tcPr>
            <w:tcW w:w="232" w:type="pct"/>
            <w:shd w:val="clear" w:color="auto" w:fill="auto"/>
            <w:noWrap/>
            <w:vAlign w:val="center"/>
            <w:hideMark/>
          </w:tcPr>
          <w:p w14:paraId="2508D303"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240" w:type="pct"/>
            <w:shd w:val="clear" w:color="auto" w:fill="auto"/>
            <w:noWrap/>
            <w:vAlign w:val="center"/>
            <w:hideMark/>
          </w:tcPr>
          <w:p w14:paraId="5E93DD8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w:t>
            </w:r>
          </w:p>
        </w:tc>
        <w:tc>
          <w:tcPr>
            <w:tcW w:w="212" w:type="pct"/>
            <w:shd w:val="clear" w:color="auto" w:fill="auto"/>
            <w:vAlign w:val="center"/>
            <w:hideMark/>
          </w:tcPr>
          <w:p w14:paraId="69A649C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198" w:type="pct"/>
            <w:shd w:val="clear" w:color="auto" w:fill="auto"/>
            <w:vAlign w:val="center"/>
            <w:hideMark/>
          </w:tcPr>
          <w:p w14:paraId="2B6A1B6F"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8</w:t>
            </w:r>
          </w:p>
        </w:tc>
        <w:tc>
          <w:tcPr>
            <w:tcW w:w="424" w:type="pct"/>
            <w:shd w:val="clear" w:color="auto" w:fill="auto"/>
            <w:vAlign w:val="center"/>
            <w:hideMark/>
          </w:tcPr>
          <w:p w14:paraId="20AB42A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6527AAA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3DCB6B5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3FE0CC4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66,00</w:t>
            </w:r>
          </w:p>
        </w:tc>
        <w:tc>
          <w:tcPr>
            <w:tcW w:w="364" w:type="pct"/>
            <w:shd w:val="clear" w:color="auto" w:fill="auto"/>
            <w:noWrap/>
            <w:vAlign w:val="center"/>
            <w:hideMark/>
          </w:tcPr>
          <w:p w14:paraId="2E0AA9EC"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11.880,00</w:t>
            </w:r>
          </w:p>
        </w:tc>
      </w:tr>
      <w:tr w:rsidR="005A315B" w:rsidRPr="005A315B" w14:paraId="0B124BFF" w14:textId="77777777" w:rsidTr="005A315B">
        <w:trPr>
          <w:trHeight w:val="977"/>
          <w:jc w:val="center"/>
        </w:trPr>
        <w:tc>
          <w:tcPr>
            <w:tcW w:w="186" w:type="pct"/>
            <w:shd w:val="clear" w:color="auto" w:fill="auto"/>
            <w:noWrap/>
            <w:vAlign w:val="center"/>
            <w:hideMark/>
          </w:tcPr>
          <w:p w14:paraId="3F33EDB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7</w:t>
            </w:r>
          </w:p>
        </w:tc>
        <w:tc>
          <w:tcPr>
            <w:tcW w:w="816" w:type="pct"/>
            <w:shd w:val="clear" w:color="auto" w:fill="auto"/>
            <w:vAlign w:val="center"/>
            <w:hideMark/>
          </w:tcPr>
          <w:p w14:paraId="46344C9E" w14:textId="77777777" w:rsidR="0040793D" w:rsidRPr="0040793D" w:rsidRDefault="0040793D" w:rsidP="0040793D">
            <w:pPr>
              <w:rPr>
                <w:rFonts w:asciiTheme="minorHAnsi" w:hAnsiTheme="minorHAnsi" w:cstheme="minorHAnsi"/>
                <w:sz w:val="22"/>
                <w:szCs w:val="22"/>
              </w:rPr>
            </w:pPr>
            <w:r w:rsidRPr="0040793D">
              <w:rPr>
                <w:rFonts w:asciiTheme="minorHAnsi" w:hAnsiTheme="minorHAnsi" w:cstheme="minorHAnsi"/>
                <w:sz w:val="22"/>
                <w:szCs w:val="22"/>
              </w:rPr>
              <w:t>Ζήρος-</w:t>
            </w:r>
            <w:proofErr w:type="spellStart"/>
            <w:r w:rsidRPr="0040793D">
              <w:rPr>
                <w:rFonts w:asciiTheme="minorHAnsi" w:hAnsiTheme="minorHAnsi" w:cstheme="minorHAnsi"/>
                <w:sz w:val="22"/>
                <w:szCs w:val="22"/>
              </w:rPr>
              <w:t>Άπιδι</w:t>
            </w:r>
            <w:proofErr w:type="spellEnd"/>
            <w:r w:rsidRPr="0040793D">
              <w:rPr>
                <w:rFonts w:asciiTheme="minorHAnsi" w:hAnsiTheme="minorHAnsi" w:cstheme="minorHAnsi"/>
                <w:sz w:val="22"/>
                <w:szCs w:val="22"/>
              </w:rPr>
              <w:t>-</w:t>
            </w:r>
            <w:proofErr w:type="spellStart"/>
            <w:r w:rsidRPr="0040793D">
              <w:rPr>
                <w:rFonts w:asciiTheme="minorHAnsi" w:hAnsiTheme="minorHAnsi" w:cstheme="minorHAnsi"/>
                <w:sz w:val="22"/>
                <w:szCs w:val="22"/>
              </w:rPr>
              <w:t>Χανδράς</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Αρμένοι</w:t>
            </w:r>
            <w:proofErr w:type="spellEnd"/>
          </w:p>
        </w:tc>
        <w:tc>
          <w:tcPr>
            <w:tcW w:w="804" w:type="pct"/>
            <w:shd w:val="clear" w:color="auto" w:fill="auto"/>
            <w:vAlign w:val="center"/>
            <w:hideMark/>
          </w:tcPr>
          <w:p w14:paraId="5F6C24E2"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xml:space="preserve">   Γενικό Λύκειο Σητείας</w:t>
            </w:r>
          </w:p>
        </w:tc>
        <w:tc>
          <w:tcPr>
            <w:tcW w:w="232" w:type="pct"/>
            <w:shd w:val="clear" w:color="auto" w:fill="auto"/>
            <w:noWrap/>
            <w:vAlign w:val="bottom"/>
            <w:hideMark/>
          </w:tcPr>
          <w:p w14:paraId="52CFE9FC" w14:textId="77777777" w:rsidR="0040793D" w:rsidRPr="0040793D" w:rsidRDefault="0040793D" w:rsidP="0040793D">
            <w:pPr>
              <w:jc w:val="center"/>
              <w:rPr>
                <w:rFonts w:asciiTheme="minorHAnsi" w:hAnsiTheme="minorHAnsi" w:cstheme="minorHAnsi"/>
                <w:sz w:val="22"/>
                <w:szCs w:val="22"/>
              </w:rPr>
            </w:pPr>
          </w:p>
        </w:tc>
        <w:tc>
          <w:tcPr>
            <w:tcW w:w="240" w:type="pct"/>
            <w:shd w:val="clear" w:color="auto" w:fill="auto"/>
            <w:noWrap/>
            <w:vAlign w:val="center"/>
            <w:hideMark/>
          </w:tcPr>
          <w:p w14:paraId="0D505A5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212" w:type="pct"/>
            <w:shd w:val="clear" w:color="auto" w:fill="auto"/>
            <w:vAlign w:val="center"/>
            <w:hideMark/>
          </w:tcPr>
          <w:p w14:paraId="5EA7784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198" w:type="pct"/>
            <w:shd w:val="clear" w:color="auto" w:fill="auto"/>
            <w:vAlign w:val="center"/>
            <w:hideMark/>
          </w:tcPr>
          <w:p w14:paraId="59BD209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32,5</w:t>
            </w:r>
          </w:p>
        </w:tc>
        <w:tc>
          <w:tcPr>
            <w:tcW w:w="424" w:type="pct"/>
            <w:shd w:val="clear" w:color="auto" w:fill="auto"/>
            <w:vAlign w:val="center"/>
            <w:hideMark/>
          </w:tcPr>
          <w:p w14:paraId="4799206B"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587D8C99"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ΌΧΙ</w:t>
            </w:r>
          </w:p>
        </w:tc>
        <w:tc>
          <w:tcPr>
            <w:tcW w:w="643" w:type="pct"/>
            <w:shd w:val="clear" w:color="auto" w:fill="auto"/>
            <w:noWrap/>
            <w:vAlign w:val="center"/>
            <w:hideMark/>
          </w:tcPr>
          <w:p w14:paraId="6387C0B7"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69F9255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93,70</w:t>
            </w:r>
          </w:p>
        </w:tc>
        <w:tc>
          <w:tcPr>
            <w:tcW w:w="364" w:type="pct"/>
            <w:shd w:val="clear" w:color="auto" w:fill="auto"/>
            <w:noWrap/>
            <w:vAlign w:val="center"/>
            <w:hideMark/>
          </w:tcPr>
          <w:p w14:paraId="161A53EC"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16.866,00</w:t>
            </w:r>
          </w:p>
        </w:tc>
      </w:tr>
      <w:tr w:rsidR="005A315B" w:rsidRPr="005A315B" w14:paraId="3AF8D037" w14:textId="77777777" w:rsidTr="005A315B">
        <w:trPr>
          <w:trHeight w:val="977"/>
          <w:jc w:val="center"/>
        </w:trPr>
        <w:tc>
          <w:tcPr>
            <w:tcW w:w="186" w:type="pct"/>
            <w:shd w:val="clear" w:color="auto" w:fill="auto"/>
            <w:noWrap/>
            <w:vAlign w:val="center"/>
            <w:hideMark/>
          </w:tcPr>
          <w:p w14:paraId="57FA1F2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8</w:t>
            </w:r>
          </w:p>
        </w:tc>
        <w:tc>
          <w:tcPr>
            <w:tcW w:w="816" w:type="pct"/>
            <w:shd w:val="clear" w:color="auto" w:fill="auto"/>
            <w:vAlign w:val="center"/>
            <w:hideMark/>
          </w:tcPr>
          <w:p w14:paraId="3189C069" w14:textId="77777777" w:rsidR="0040793D" w:rsidRPr="0040793D" w:rsidRDefault="0040793D" w:rsidP="0040793D">
            <w:pPr>
              <w:rPr>
                <w:rFonts w:asciiTheme="minorHAnsi" w:hAnsiTheme="minorHAnsi" w:cstheme="minorHAnsi"/>
                <w:sz w:val="22"/>
                <w:szCs w:val="22"/>
              </w:rPr>
            </w:pPr>
            <w:proofErr w:type="spellStart"/>
            <w:r w:rsidRPr="0040793D">
              <w:rPr>
                <w:rFonts w:asciiTheme="minorHAnsi" w:hAnsiTheme="minorHAnsi" w:cstheme="minorHAnsi"/>
                <w:sz w:val="22"/>
                <w:szCs w:val="22"/>
              </w:rPr>
              <w:t>Αρμένοι</w:t>
            </w:r>
            <w:proofErr w:type="spellEnd"/>
            <w:r w:rsidRPr="0040793D">
              <w:rPr>
                <w:rFonts w:asciiTheme="minorHAnsi" w:hAnsiTheme="minorHAnsi" w:cstheme="minorHAnsi"/>
                <w:sz w:val="22"/>
                <w:szCs w:val="22"/>
              </w:rPr>
              <w:t>-</w:t>
            </w:r>
            <w:proofErr w:type="spellStart"/>
            <w:r w:rsidRPr="0040793D">
              <w:rPr>
                <w:rFonts w:asciiTheme="minorHAnsi" w:hAnsiTheme="minorHAnsi" w:cstheme="minorHAnsi"/>
                <w:sz w:val="22"/>
                <w:szCs w:val="22"/>
              </w:rPr>
              <w:t>Χανδράς</w:t>
            </w:r>
            <w:proofErr w:type="spellEnd"/>
            <w:r w:rsidRPr="0040793D">
              <w:rPr>
                <w:rFonts w:asciiTheme="minorHAnsi" w:hAnsiTheme="minorHAnsi" w:cstheme="minorHAnsi"/>
                <w:sz w:val="22"/>
                <w:szCs w:val="22"/>
              </w:rPr>
              <w:t>-Σπιτάκια Πολεμικής Αεροπορίας Ζήρου</w:t>
            </w:r>
          </w:p>
        </w:tc>
        <w:tc>
          <w:tcPr>
            <w:tcW w:w="804" w:type="pct"/>
            <w:shd w:val="clear" w:color="auto" w:fill="auto"/>
            <w:vAlign w:val="center"/>
            <w:hideMark/>
          </w:tcPr>
          <w:p w14:paraId="0CA73A3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Νηπιαγωγείο Ζήρου</w:t>
            </w:r>
          </w:p>
        </w:tc>
        <w:tc>
          <w:tcPr>
            <w:tcW w:w="232" w:type="pct"/>
            <w:shd w:val="clear" w:color="auto" w:fill="auto"/>
            <w:noWrap/>
            <w:vAlign w:val="center"/>
            <w:hideMark/>
          </w:tcPr>
          <w:p w14:paraId="06700634"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10</w:t>
            </w:r>
          </w:p>
        </w:tc>
        <w:tc>
          <w:tcPr>
            <w:tcW w:w="240" w:type="pct"/>
            <w:shd w:val="clear" w:color="auto" w:fill="auto"/>
            <w:noWrap/>
            <w:vAlign w:val="center"/>
            <w:hideMark/>
          </w:tcPr>
          <w:p w14:paraId="12AAA64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12" w:type="pct"/>
            <w:shd w:val="clear" w:color="auto" w:fill="auto"/>
            <w:vAlign w:val="center"/>
            <w:hideMark/>
          </w:tcPr>
          <w:p w14:paraId="37BA8E4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198" w:type="pct"/>
            <w:shd w:val="clear" w:color="auto" w:fill="auto"/>
            <w:vAlign w:val="center"/>
            <w:hideMark/>
          </w:tcPr>
          <w:p w14:paraId="0AF1C78A"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5,4</w:t>
            </w:r>
          </w:p>
        </w:tc>
        <w:tc>
          <w:tcPr>
            <w:tcW w:w="424" w:type="pct"/>
            <w:shd w:val="clear" w:color="auto" w:fill="auto"/>
            <w:vAlign w:val="center"/>
            <w:hideMark/>
          </w:tcPr>
          <w:p w14:paraId="7880A902"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7AE0B48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197B64C2"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2DD530BB"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49,24</w:t>
            </w:r>
          </w:p>
        </w:tc>
        <w:tc>
          <w:tcPr>
            <w:tcW w:w="364" w:type="pct"/>
            <w:shd w:val="clear" w:color="auto" w:fill="auto"/>
            <w:noWrap/>
            <w:vAlign w:val="center"/>
            <w:hideMark/>
          </w:tcPr>
          <w:p w14:paraId="66BB4FFF"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8.863,20</w:t>
            </w:r>
          </w:p>
        </w:tc>
      </w:tr>
      <w:tr w:rsidR="005A315B" w:rsidRPr="005A315B" w14:paraId="69E164E5" w14:textId="77777777" w:rsidTr="005A315B">
        <w:trPr>
          <w:trHeight w:val="977"/>
          <w:jc w:val="center"/>
        </w:trPr>
        <w:tc>
          <w:tcPr>
            <w:tcW w:w="186" w:type="pct"/>
            <w:shd w:val="clear" w:color="auto" w:fill="auto"/>
            <w:noWrap/>
            <w:vAlign w:val="center"/>
            <w:hideMark/>
          </w:tcPr>
          <w:p w14:paraId="76589B0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9</w:t>
            </w:r>
          </w:p>
        </w:tc>
        <w:tc>
          <w:tcPr>
            <w:tcW w:w="816" w:type="pct"/>
            <w:shd w:val="clear" w:color="auto" w:fill="auto"/>
            <w:vAlign w:val="center"/>
            <w:hideMark/>
          </w:tcPr>
          <w:p w14:paraId="403F6B13" w14:textId="77777777" w:rsidR="0040793D" w:rsidRPr="0040793D" w:rsidRDefault="0040793D" w:rsidP="0040793D">
            <w:pPr>
              <w:rPr>
                <w:rFonts w:asciiTheme="minorHAnsi" w:hAnsiTheme="minorHAnsi" w:cstheme="minorHAnsi"/>
                <w:sz w:val="22"/>
                <w:szCs w:val="22"/>
              </w:rPr>
            </w:pPr>
            <w:proofErr w:type="spellStart"/>
            <w:r w:rsidRPr="0040793D">
              <w:rPr>
                <w:rFonts w:asciiTheme="minorHAnsi" w:hAnsiTheme="minorHAnsi" w:cstheme="minorHAnsi"/>
                <w:sz w:val="22"/>
                <w:szCs w:val="22"/>
              </w:rPr>
              <w:t>Αρμένοι</w:t>
            </w:r>
            <w:proofErr w:type="spellEnd"/>
            <w:r w:rsidRPr="0040793D">
              <w:rPr>
                <w:rFonts w:asciiTheme="minorHAnsi" w:hAnsiTheme="minorHAnsi" w:cstheme="minorHAnsi"/>
                <w:sz w:val="22"/>
                <w:szCs w:val="22"/>
              </w:rPr>
              <w:t>-</w:t>
            </w:r>
            <w:proofErr w:type="spellStart"/>
            <w:r w:rsidRPr="0040793D">
              <w:rPr>
                <w:rFonts w:asciiTheme="minorHAnsi" w:hAnsiTheme="minorHAnsi" w:cstheme="minorHAnsi"/>
                <w:sz w:val="22"/>
                <w:szCs w:val="22"/>
              </w:rPr>
              <w:t>Χανδράς</w:t>
            </w:r>
            <w:proofErr w:type="spellEnd"/>
            <w:r w:rsidRPr="0040793D">
              <w:rPr>
                <w:rFonts w:asciiTheme="minorHAnsi" w:hAnsiTheme="minorHAnsi" w:cstheme="minorHAnsi"/>
                <w:sz w:val="22"/>
                <w:szCs w:val="22"/>
              </w:rPr>
              <w:t>-Σπιτάκια Πολεμικής Αεροπορίας</w:t>
            </w:r>
          </w:p>
        </w:tc>
        <w:tc>
          <w:tcPr>
            <w:tcW w:w="804" w:type="pct"/>
            <w:shd w:val="clear" w:color="auto" w:fill="auto"/>
            <w:vAlign w:val="center"/>
            <w:hideMark/>
          </w:tcPr>
          <w:p w14:paraId="5BFB9F87"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Νηπιαγωγείο Ζήρου              (διαφορετικό ωράριο αποχώρησης)</w:t>
            </w:r>
          </w:p>
        </w:tc>
        <w:tc>
          <w:tcPr>
            <w:tcW w:w="232" w:type="pct"/>
            <w:shd w:val="clear" w:color="auto" w:fill="auto"/>
            <w:noWrap/>
            <w:vAlign w:val="center"/>
            <w:hideMark/>
          </w:tcPr>
          <w:p w14:paraId="5F23DFE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4</w:t>
            </w:r>
          </w:p>
        </w:tc>
        <w:tc>
          <w:tcPr>
            <w:tcW w:w="240" w:type="pct"/>
            <w:shd w:val="clear" w:color="auto" w:fill="auto"/>
            <w:noWrap/>
            <w:vAlign w:val="center"/>
            <w:hideMark/>
          </w:tcPr>
          <w:p w14:paraId="7E515CEF"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12" w:type="pct"/>
            <w:shd w:val="clear" w:color="auto" w:fill="auto"/>
            <w:vAlign w:val="center"/>
            <w:hideMark/>
          </w:tcPr>
          <w:p w14:paraId="126729A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198" w:type="pct"/>
            <w:shd w:val="clear" w:color="auto" w:fill="auto"/>
            <w:vAlign w:val="center"/>
            <w:hideMark/>
          </w:tcPr>
          <w:p w14:paraId="1AB488B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5,4</w:t>
            </w:r>
          </w:p>
        </w:tc>
        <w:tc>
          <w:tcPr>
            <w:tcW w:w="424" w:type="pct"/>
            <w:shd w:val="clear" w:color="auto" w:fill="auto"/>
            <w:vAlign w:val="center"/>
            <w:hideMark/>
          </w:tcPr>
          <w:p w14:paraId="1AED80B1" w14:textId="77777777" w:rsidR="0040793D" w:rsidRPr="0040793D" w:rsidRDefault="0040793D" w:rsidP="0040793D">
            <w:pPr>
              <w:jc w:val="center"/>
              <w:rPr>
                <w:rFonts w:asciiTheme="minorHAnsi" w:hAnsiTheme="minorHAnsi" w:cstheme="minorHAnsi"/>
                <w:b/>
                <w:bCs/>
                <w:sz w:val="22"/>
                <w:szCs w:val="22"/>
              </w:rPr>
            </w:pPr>
            <w:r w:rsidRPr="0040793D">
              <w:rPr>
                <w:rFonts w:asciiTheme="minorHAnsi" w:hAnsiTheme="minorHAnsi" w:cstheme="minorHAnsi"/>
                <w:b/>
                <w:bCs/>
                <w:sz w:val="22"/>
                <w:szCs w:val="22"/>
              </w:rPr>
              <w:t>ΜΟΝΟ</w:t>
            </w:r>
          </w:p>
        </w:tc>
        <w:tc>
          <w:tcPr>
            <w:tcW w:w="249" w:type="pct"/>
            <w:shd w:val="clear" w:color="auto" w:fill="auto"/>
            <w:noWrap/>
            <w:vAlign w:val="center"/>
            <w:hideMark/>
          </w:tcPr>
          <w:p w14:paraId="246EC039"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47D10DD8"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3A0CE7B8"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24,62</w:t>
            </w:r>
          </w:p>
        </w:tc>
        <w:tc>
          <w:tcPr>
            <w:tcW w:w="364" w:type="pct"/>
            <w:shd w:val="clear" w:color="auto" w:fill="auto"/>
            <w:noWrap/>
            <w:vAlign w:val="center"/>
            <w:hideMark/>
          </w:tcPr>
          <w:p w14:paraId="1C2245ED"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4.431,60</w:t>
            </w:r>
          </w:p>
        </w:tc>
      </w:tr>
      <w:tr w:rsidR="005A315B" w:rsidRPr="005A315B" w14:paraId="50AAE177" w14:textId="77777777" w:rsidTr="005A315B">
        <w:trPr>
          <w:trHeight w:val="2030"/>
          <w:jc w:val="center"/>
        </w:trPr>
        <w:tc>
          <w:tcPr>
            <w:tcW w:w="186" w:type="pct"/>
            <w:shd w:val="clear" w:color="auto" w:fill="auto"/>
            <w:noWrap/>
            <w:vAlign w:val="center"/>
            <w:hideMark/>
          </w:tcPr>
          <w:p w14:paraId="06E8903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10</w:t>
            </w:r>
          </w:p>
        </w:tc>
        <w:tc>
          <w:tcPr>
            <w:tcW w:w="816" w:type="pct"/>
            <w:shd w:val="clear" w:color="auto" w:fill="auto"/>
            <w:vAlign w:val="center"/>
            <w:hideMark/>
          </w:tcPr>
          <w:p w14:paraId="22F069F7" w14:textId="77777777" w:rsidR="0040793D" w:rsidRPr="0040793D" w:rsidRDefault="0040793D" w:rsidP="0040793D">
            <w:pPr>
              <w:rPr>
                <w:rFonts w:asciiTheme="minorHAnsi" w:hAnsiTheme="minorHAnsi" w:cstheme="minorHAnsi"/>
                <w:sz w:val="22"/>
                <w:szCs w:val="22"/>
              </w:rPr>
            </w:pPr>
            <w:r w:rsidRPr="0040793D">
              <w:rPr>
                <w:rFonts w:asciiTheme="minorHAnsi" w:hAnsiTheme="minorHAnsi" w:cstheme="minorHAnsi"/>
                <w:sz w:val="22"/>
                <w:szCs w:val="22"/>
              </w:rPr>
              <w:t>Συκιά-</w:t>
            </w:r>
            <w:proofErr w:type="spellStart"/>
            <w:r w:rsidRPr="0040793D">
              <w:rPr>
                <w:rFonts w:asciiTheme="minorHAnsi" w:hAnsiTheme="minorHAnsi" w:cstheme="minorHAnsi"/>
                <w:sz w:val="22"/>
                <w:szCs w:val="22"/>
              </w:rPr>
              <w:t>Αγ.Γεώργιος</w:t>
            </w:r>
            <w:proofErr w:type="spellEnd"/>
            <w:r w:rsidRPr="0040793D">
              <w:rPr>
                <w:rFonts w:asciiTheme="minorHAnsi" w:hAnsiTheme="minorHAnsi" w:cstheme="minorHAnsi"/>
                <w:sz w:val="22"/>
                <w:szCs w:val="22"/>
              </w:rPr>
              <w:t xml:space="preserve"> -Επάνω Επισκοπή-</w:t>
            </w:r>
            <w:proofErr w:type="spellStart"/>
            <w:r w:rsidRPr="0040793D">
              <w:rPr>
                <w:rFonts w:asciiTheme="minorHAnsi" w:hAnsiTheme="minorHAnsi" w:cstheme="minorHAnsi"/>
                <w:sz w:val="22"/>
                <w:szCs w:val="22"/>
              </w:rPr>
              <w:t>Μαρωνιά</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Πισκοκέφαλο</w:t>
            </w:r>
            <w:proofErr w:type="spellEnd"/>
          </w:p>
        </w:tc>
        <w:tc>
          <w:tcPr>
            <w:tcW w:w="804" w:type="pct"/>
            <w:shd w:val="clear" w:color="auto" w:fill="auto"/>
            <w:vAlign w:val="center"/>
            <w:hideMark/>
          </w:tcPr>
          <w:p w14:paraId="7C1DEB1D" w14:textId="77777777" w:rsidR="0040793D" w:rsidRPr="0040793D" w:rsidRDefault="0040793D" w:rsidP="0040793D">
            <w:pPr>
              <w:jc w:val="center"/>
              <w:rPr>
                <w:rFonts w:asciiTheme="minorHAnsi" w:hAnsiTheme="minorHAnsi" w:cstheme="minorHAnsi"/>
                <w:sz w:val="22"/>
                <w:szCs w:val="22"/>
              </w:rPr>
            </w:pPr>
            <w:proofErr w:type="spellStart"/>
            <w:r w:rsidRPr="0040793D">
              <w:rPr>
                <w:rFonts w:asciiTheme="minorHAnsi" w:hAnsiTheme="minorHAnsi" w:cstheme="minorHAnsi"/>
                <w:sz w:val="22"/>
                <w:szCs w:val="22"/>
              </w:rPr>
              <w:t>Δημοτικο</w:t>
            </w:r>
            <w:proofErr w:type="spellEnd"/>
            <w:r w:rsidRPr="0040793D">
              <w:rPr>
                <w:rFonts w:asciiTheme="minorHAnsi" w:hAnsiTheme="minorHAnsi" w:cstheme="minorHAnsi"/>
                <w:sz w:val="22"/>
                <w:szCs w:val="22"/>
              </w:rPr>
              <w:t xml:space="preserve"> Σχολείο </w:t>
            </w:r>
            <w:proofErr w:type="spellStart"/>
            <w:r w:rsidRPr="0040793D">
              <w:rPr>
                <w:rFonts w:asciiTheme="minorHAnsi" w:hAnsiTheme="minorHAnsi" w:cstheme="minorHAnsi"/>
                <w:sz w:val="22"/>
                <w:szCs w:val="22"/>
              </w:rPr>
              <w:t>Πισκοκεφάλου</w:t>
            </w:r>
            <w:proofErr w:type="spellEnd"/>
            <w:r w:rsidRPr="0040793D">
              <w:rPr>
                <w:rFonts w:asciiTheme="minorHAnsi" w:hAnsiTheme="minorHAnsi" w:cstheme="minorHAnsi"/>
                <w:sz w:val="22"/>
                <w:szCs w:val="22"/>
              </w:rPr>
              <w:t xml:space="preserve">, 2ο Γυμνάσιο Σητείας, ΕΠΑΛ Σητείας, Νηπιαγωγείο </w:t>
            </w:r>
            <w:proofErr w:type="spellStart"/>
            <w:r w:rsidRPr="0040793D">
              <w:rPr>
                <w:rFonts w:asciiTheme="minorHAnsi" w:hAnsiTheme="minorHAnsi" w:cstheme="minorHAnsi"/>
                <w:sz w:val="22"/>
                <w:szCs w:val="22"/>
              </w:rPr>
              <w:t>Πισκοκεφάλου</w:t>
            </w:r>
            <w:proofErr w:type="spellEnd"/>
            <w:r w:rsidRPr="0040793D">
              <w:rPr>
                <w:rFonts w:asciiTheme="minorHAnsi" w:hAnsiTheme="minorHAnsi" w:cstheme="minorHAnsi"/>
                <w:sz w:val="22"/>
                <w:szCs w:val="22"/>
              </w:rPr>
              <w:t>, 1ο Γυμνάσιο Σητείας, ΕΕΕΕΚ Σητείας, ΓΕΛ Σητείας</w:t>
            </w:r>
          </w:p>
        </w:tc>
        <w:tc>
          <w:tcPr>
            <w:tcW w:w="232" w:type="pct"/>
            <w:shd w:val="clear" w:color="auto" w:fill="auto"/>
            <w:noWrap/>
            <w:vAlign w:val="center"/>
            <w:hideMark/>
          </w:tcPr>
          <w:p w14:paraId="22D1B53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3</w:t>
            </w:r>
          </w:p>
        </w:tc>
        <w:tc>
          <w:tcPr>
            <w:tcW w:w="240" w:type="pct"/>
            <w:shd w:val="clear" w:color="auto" w:fill="auto"/>
            <w:noWrap/>
            <w:vAlign w:val="center"/>
            <w:hideMark/>
          </w:tcPr>
          <w:p w14:paraId="6220E3C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212" w:type="pct"/>
            <w:shd w:val="clear" w:color="auto" w:fill="auto"/>
            <w:vAlign w:val="center"/>
            <w:hideMark/>
          </w:tcPr>
          <w:p w14:paraId="22D028D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198" w:type="pct"/>
            <w:shd w:val="clear" w:color="auto" w:fill="auto"/>
            <w:vAlign w:val="center"/>
            <w:hideMark/>
          </w:tcPr>
          <w:p w14:paraId="26BC3D4A"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16</w:t>
            </w:r>
          </w:p>
        </w:tc>
        <w:tc>
          <w:tcPr>
            <w:tcW w:w="424" w:type="pct"/>
            <w:shd w:val="clear" w:color="auto" w:fill="auto"/>
            <w:vAlign w:val="center"/>
            <w:hideMark/>
          </w:tcPr>
          <w:p w14:paraId="1E8810A8"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64F3CF8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786D475B"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13575BAF"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80,02</w:t>
            </w:r>
          </w:p>
        </w:tc>
        <w:tc>
          <w:tcPr>
            <w:tcW w:w="364" w:type="pct"/>
            <w:shd w:val="clear" w:color="auto" w:fill="auto"/>
            <w:noWrap/>
            <w:vAlign w:val="center"/>
            <w:hideMark/>
          </w:tcPr>
          <w:p w14:paraId="1964F229"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14.403,60</w:t>
            </w:r>
          </w:p>
        </w:tc>
      </w:tr>
      <w:tr w:rsidR="005A315B" w:rsidRPr="005A315B" w14:paraId="7F8DA103" w14:textId="77777777" w:rsidTr="005A315B">
        <w:trPr>
          <w:trHeight w:val="2240"/>
          <w:jc w:val="center"/>
        </w:trPr>
        <w:tc>
          <w:tcPr>
            <w:tcW w:w="186" w:type="pct"/>
            <w:shd w:val="clear" w:color="auto" w:fill="auto"/>
            <w:noWrap/>
            <w:vAlign w:val="center"/>
            <w:hideMark/>
          </w:tcPr>
          <w:p w14:paraId="46987283"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lastRenderedPageBreak/>
              <w:t>11</w:t>
            </w:r>
          </w:p>
        </w:tc>
        <w:tc>
          <w:tcPr>
            <w:tcW w:w="816" w:type="pct"/>
            <w:shd w:val="clear" w:color="auto" w:fill="auto"/>
            <w:vAlign w:val="center"/>
            <w:hideMark/>
          </w:tcPr>
          <w:p w14:paraId="616DF516" w14:textId="77777777" w:rsidR="0040793D" w:rsidRPr="0040793D" w:rsidRDefault="0040793D" w:rsidP="0040793D">
            <w:pPr>
              <w:rPr>
                <w:rFonts w:asciiTheme="minorHAnsi" w:hAnsiTheme="minorHAnsi" w:cstheme="minorHAnsi"/>
                <w:sz w:val="22"/>
                <w:szCs w:val="22"/>
              </w:rPr>
            </w:pPr>
            <w:r w:rsidRPr="0040793D">
              <w:rPr>
                <w:rFonts w:asciiTheme="minorHAnsi" w:hAnsiTheme="minorHAnsi" w:cstheme="minorHAnsi"/>
                <w:sz w:val="22"/>
                <w:szCs w:val="22"/>
              </w:rPr>
              <w:t xml:space="preserve">Σφάκα -Τουρλωτή-Μυρσίνη-Μέσα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 xml:space="preserve">-Έξω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Χαμέζι-Σκοπή</w:t>
            </w:r>
            <w:proofErr w:type="spellEnd"/>
          </w:p>
        </w:tc>
        <w:tc>
          <w:tcPr>
            <w:tcW w:w="804" w:type="pct"/>
            <w:shd w:val="clear" w:color="auto" w:fill="auto"/>
            <w:vAlign w:val="center"/>
            <w:hideMark/>
          </w:tcPr>
          <w:p w14:paraId="5260439A"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xml:space="preserve"> Γυμνάσιο Τουρλωτής, 1ο Γυμνάσιο Σητείας, 2ο Γυμνάσιο Σητείας, ΕΠΑΛ Σητείας, ΕΕΕΕΚ </w:t>
            </w:r>
            <w:proofErr w:type="spellStart"/>
            <w:r w:rsidRPr="0040793D">
              <w:rPr>
                <w:rFonts w:asciiTheme="minorHAnsi" w:hAnsiTheme="minorHAnsi" w:cstheme="minorHAnsi"/>
                <w:sz w:val="22"/>
                <w:szCs w:val="22"/>
              </w:rPr>
              <w:t>Σητείας,Γενικό</w:t>
            </w:r>
            <w:proofErr w:type="spellEnd"/>
            <w:r w:rsidRPr="0040793D">
              <w:rPr>
                <w:rFonts w:asciiTheme="minorHAnsi" w:hAnsiTheme="minorHAnsi" w:cstheme="minorHAnsi"/>
                <w:sz w:val="22"/>
                <w:szCs w:val="22"/>
              </w:rPr>
              <w:t xml:space="preserve"> Λύκειο Σητείας</w:t>
            </w:r>
          </w:p>
        </w:tc>
        <w:tc>
          <w:tcPr>
            <w:tcW w:w="232" w:type="pct"/>
            <w:shd w:val="clear" w:color="auto" w:fill="auto"/>
            <w:noWrap/>
            <w:vAlign w:val="center"/>
            <w:hideMark/>
          </w:tcPr>
          <w:p w14:paraId="520E5964"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0" w:type="pct"/>
            <w:shd w:val="clear" w:color="auto" w:fill="auto"/>
            <w:noWrap/>
            <w:vAlign w:val="center"/>
            <w:hideMark/>
          </w:tcPr>
          <w:p w14:paraId="0B88212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28</w:t>
            </w:r>
          </w:p>
        </w:tc>
        <w:tc>
          <w:tcPr>
            <w:tcW w:w="212" w:type="pct"/>
            <w:shd w:val="clear" w:color="auto" w:fill="auto"/>
            <w:vAlign w:val="center"/>
            <w:hideMark/>
          </w:tcPr>
          <w:p w14:paraId="006BB3A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BUS</w:t>
            </w:r>
          </w:p>
        </w:tc>
        <w:tc>
          <w:tcPr>
            <w:tcW w:w="198" w:type="pct"/>
            <w:shd w:val="clear" w:color="auto" w:fill="auto"/>
            <w:vAlign w:val="center"/>
            <w:hideMark/>
          </w:tcPr>
          <w:p w14:paraId="3ED6C349"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28,4</w:t>
            </w:r>
          </w:p>
        </w:tc>
        <w:tc>
          <w:tcPr>
            <w:tcW w:w="424" w:type="pct"/>
            <w:shd w:val="clear" w:color="auto" w:fill="auto"/>
            <w:vAlign w:val="center"/>
            <w:hideMark/>
          </w:tcPr>
          <w:p w14:paraId="500EB04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5E8D29D2"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ΌΧΙ</w:t>
            </w:r>
          </w:p>
        </w:tc>
        <w:tc>
          <w:tcPr>
            <w:tcW w:w="643" w:type="pct"/>
            <w:shd w:val="clear" w:color="auto" w:fill="auto"/>
            <w:noWrap/>
            <w:vAlign w:val="center"/>
            <w:hideMark/>
          </w:tcPr>
          <w:p w14:paraId="688A469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1BC1E40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215,44</w:t>
            </w:r>
          </w:p>
        </w:tc>
        <w:tc>
          <w:tcPr>
            <w:tcW w:w="364" w:type="pct"/>
            <w:shd w:val="clear" w:color="auto" w:fill="auto"/>
            <w:noWrap/>
            <w:vAlign w:val="center"/>
            <w:hideMark/>
          </w:tcPr>
          <w:p w14:paraId="78556842"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38.779,20</w:t>
            </w:r>
          </w:p>
        </w:tc>
      </w:tr>
      <w:tr w:rsidR="005A315B" w:rsidRPr="005A315B" w14:paraId="2CE6C94C" w14:textId="77777777" w:rsidTr="005A315B">
        <w:trPr>
          <w:trHeight w:val="2240"/>
          <w:jc w:val="center"/>
        </w:trPr>
        <w:tc>
          <w:tcPr>
            <w:tcW w:w="186" w:type="pct"/>
            <w:shd w:val="clear" w:color="auto" w:fill="auto"/>
            <w:noWrap/>
            <w:vAlign w:val="center"/>
            <w:hideMark/>
          </w:tcPr>
          <w:p w14:paraId="7766E5C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12</w:t>
            </w:r>
          </w:p>
        </w:tc>
        <w:tc>
          <w:tcPr>
            <w:tcW w:w="816" w:type="pct"/>
            <w:shd w:val="clear" w:color="auto" w:fill="auto"/>
            <w:vAlign w:val="center"/>
            <w:hideMark/>
          </w:tcPr>
          <w:p w14:paraId="418AD119" w14:textId="77777777" w:rsidR="0040793D" w:rsidRPr="0040793D" w:rsidRDefault="0040793D" w:rsidP="0040793D">
            <w:pPr>
              <w:rPr>
                <w:rFonts w:asciiTheme="minorHAnsi" w:hAnsiTheme="minorHAnsi" w:cstheme="minorHAnsi"/>
                <w:sz w:val="22"/>
                <w:szCs w:val="22"/>
              </w:rPr>
            </w:pPr>
            <w:proofErr w:type="spellStart"/>
            <w:r w:rsidRPr="0040793D">
              <w:rPr>
                <w:rFonts w:asciiTheme="minorHAnsi" w:hAnsiTheme="minorHAnsi" w:cstheme="minorHAnsi"/>
                <w:sz w:val="22"/>
                <w:szCs w:val="22"/>
              </w:rPr>
              <w:t>Μοχλος</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Λάστρος</w:t>
            </w:r>
            <w:proofErr w:type="spellEnd"/>
          </w:p>
        </w:tc>
        <w:tc>
          <w:tcPr>
            <w:tcW w:w="804" w:type="pct"/>
            <w:shd w:val="clear" w:color="auto" w:fill="auto"/>
            <w:vAlign w:val="center"/>
            <w:hideMark/>
          </w:tcPr>
          <w:p w14:paraId="05848E04"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Νηπιαγωγείο Σφάκας Δ.Σ. Σφάκας, Γυμνάσιο Τουρλωτής</w:t>
            </w:r>
          </w:p>
        </w:tc>
        <w:tc>
          <w:tcPr>
            <w:tcW w:w="232" w:type="pct"/>
            <w:shd w:val="clear" w:color="auto" w:fill="auto"/>
            <w:noWrap/>
            <w:vAlign w:val="center"/>
            <w:hideMark/>
          </w:tcPr>
          <w:p w14:paraId="4948F27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5</w:t>
            </w:r>
          </w:p>
        </w:tc>
        <w:tc>
          <w:tcPr>
            <w:tcW w:w="240" w:type="pct"/>
            <w:shd w:val="clear" w:color="auto" w:fill="auto"/>
            <w:noWrap/>
            <w:vAlign w:val="center"/>
            <w:hideMark/>
          </w:tcPr>
          <w:p w14:paraId="0E899B5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3</w:t>
            </w:r>
          </w:p>
        </w:tc>
        <w:tc>
          <w:tcPr>
            <w:tcW w:w="212" w:type="pct"/>
            <w:shd w:val="clear" w:color="auto" w:fill="auto"/>
            <w:vAlign w:val="center"/>
            <w:hideMark/>
          </w:tcPr>
          <w:p w14:paraId="501A0F1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198" w:type="pct"/>
            <w:shd w:val="clear" w:color="auto" w:fill="auto"/>
            <w:vAlign w:val="center"/>
            <w:hideMark/>
          </w:tcPr>
          <w:p w14:paraId="12C27439"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16,4</w:t>
            </w:r>
          </w:p>
        </w:tc>
        <w:tc>
          <w:tcPr>
            <w:tcW w:w="424" w:type="pct"/>
            <w:shd w:val="clear" w:color="auto" w:fill="auto"/>
            <w:vAlign w:val="center"/>
            <w:hideMark/>
          </w:tcPr>
          <w:p w14:paraId="48F17A62"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72F0ECF9"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1FBFF17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219F1004"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61,80</w:t>
            </w:r>
          </w:p>
        </w:tc>
        <w:tc>
          <w:tcPr>
            <w:tcW w:w="364" w:type="pct"/>
            <w:shd w:val="clear" w:color="auto" w:fill="auto"/>
            <w:noWrap/>
            <w:vAlign w:val="center"/>
            <w:hideMark/>
          </w:tcPr>
          <w:p w14:paraId="6E361C41"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11.124,00</w:t>
            </w:r>
          </w:p>
        </w:tc>
      </w:tr>
      <w:tr w:rsidR="005A315B" w:rsidRPr="005A315B" w14:paraId="043FAFDD" w14:textId="77777777" w:rsidTr="005A315B">
        <w:trPr>
          <w:trHeight w:val="2240"/>
          <w:jc w:val="center"/>
        </w:trPr>
        <w:tc>
          <w:tcPr>
            <w:tcW w:w="186" w:type="pct"/>
            <w:shd w:val="clear" w:color="auto" w:fill="auto"/>
            <w:noWrap/>
            <w:vAlign w:val="center"/>
            <w:hideMark/>
          </w:tcPr>
          <w:p w14:paraId="2CC540C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13</w:t>
            </w:r>
          </w:p>
        </w:tc>
        <w:tc>
          <w:tcPr>
            <w:tcW w:w="816" w:type="pct"/>
            <w:shd w:val="clear" w:color="auto" w:fill="auto"/>
            <w:vAlign w:val="center"/>
            <w:hideMark/>
          </w:tcPr>
          <w:p w14:paraId="2653CA4C" w14:textId="77777777" w:rsidR="0040793D" w:rsidRPr="0040793D" w:rsidRDefault="0040793D" w:rsidP="0040793D">
            <w:pPr>
              <w:rPr>
                <w:rFonts w:asciiTheme="minorHAnsi" w:hAnsiTheme="minorHAnsi" w:cstheme="minorHAnsi"/>
                <w:sz w:val="22"/>
                <w:szCs w:val="22"/>
              </w:rPr>
            </w:pPr>
            <w:proofErr w:type="spellStart"/>
            <w:r w:rsidRPr="0040793D">
              <w:rPr>
                <w:rFonts w:asciiTheme="minorHAnsi" w:hAnsiTheme="minorHAnsi" w:cstheme="minorHAnsi"/>
                <w:sz w:val="22"/>
                <w:szCs w:val="22"/>
              </w:rPr>
              <w:t>Μοχλος</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Λάστρος</w:t>
            </w:r>
            <w:proofErr w:type="spellEnd"/>
          </w:p>
        </w:tc>
        <w:tc>
          <w:tcPr>
            <w:tcW w:w="804" w:type="pct"/>
            <w:shd w:val="clear" w:color="auto" w:fill="auto"/>
            <w:vAlign w:val="center"/>
            <w:hideMark/>
          </w:tcPr>
          <w:p w14:paraId="77848692"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Νηπιαγωγείο Σφάκας Δ.Σ. Σφάκας Γυμνάσιο Τουρλωτής  (διαφορετικό ωράριο αποχώρησης)</w:t>
            </w:r>
          </w:p>
        </w:tc>
        <w:tc>
          <w:tcPr>
            <w:tcW w:w="232" w:type="pct"/>
            <w:shd w:val="clear" w:color="auto" w:fill="auto"/>
            <w:noWrap/>
            <w:vAlign w:val="center"/>
            <w:hideMark/>
          </w:tcPr>
          <w:p w14:paraId="322B7B63"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0" w:type="pct"/>
            <w:shd w:val="clear" w:color="auto" w:fill="auto"/>
            <w:noWrap/>
            <w:vAlign w:val="center"/>
            <w:hideMark/>
          </w:tcPr>
          <w:p w14:paraId="4929519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3</w:t>
            </w:r>
          </w:p>
        </w:tc>
        <w:tc>
          <w:tcPr>
            <w:tcW w:w="212" w:type="pct"/>
            <w:shd w:val="clear" w:color="auto" w:fill="auto"/>
            <w:vAlign w:val="center"/>
            <w:hideMark/>
          </w:tcPr>
          <w:p w14:paraId="512CED4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198" w:type="pct"/>
            <w:shd w:val="clear" w:color="auto" w:fill="auto"/>
            <w:vAlign w:val="center"/>
            <w:hideMark/>
          </w:tcPr>
          <w:p w14:paraId="439745D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16,4</w:t>
            </w:r>
          </w:p>
        </w:tc>
        <w:tc>
          <w:tcPr>
            <w:tcW w:w="424" w:type="pct"/>
            <w:shd w:val="clear" w:color="auto" w:fill="auto"/>
            <w:vAlign w:val="center"/>
            <w:hideMark/>
          </w:tcPr>
          <w:p w14:paraId="1D5FE1F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ΜΟΝΟ</w:t>
            </w:r>
          </w:p>
        </w:tc>
        <w:tc>
          <w:tcPr>
            <w:tcW w:w="249" w:type="pct"/>
            <w:shd w:val="clear" w:color="auto" w:fill="auto"/>
            <w:noWrap/>
            <w:vAlign w:val="center"/>
            <w:hideMark/>
          </w:tcPr>
          <w:p w14:paraId="026B85F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ΌΧΙ</w:t>
            </w:r>
          </w:p>
        </w:tc>
        <w:tc>
          <w:tcPr>
            <w:tcW w:w="643" w:type="pct"/>
            <w:shd w:val="clear" w:color="auto" w:fill="auto"/>
            <w:noWrap/>
            <w:vAlign w:val="center"/>
            <w:hideMark/>
          </w:tcPr>
          <w:p w14:paraId="71FE022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38A68F2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33,55</w:t>
            </w:r>
          </w:p>
        </w:tc>
        <w:tc>
          <w:tcPr>
            <w:tcW w:w="364" w:type="pct"/>
            <w:shd w:val="clear" w:color="auto" w:fill="auto"/>
            <w:noWrap/>
            <w:vAlign w:val="center"/>
            <w:hideMark/>
          </w:tcPr>
          <w:p w14:paraId="68CFBAD7"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6.039,00</w:t>
            </w:r>
          </w:p>
        </w:tc>
      </w:tr>
      <w:tr w:rsidR="005A315B" w:rsidRPr="005A315B" w14:paraId="28147A16" w14:textId="77777777" w:rsidTr="005A315B">
        <w:trPr>
          <w:trHeight w:val="1518"/>
          <w:jc w:val="center"/>
        </w:trPr>
        <w:tc>
          <w:tcPr>
            <w:tcW w:w="186" w:type="pct"/>
            <w:shd w:val="clear" w:color="auto" w:fill="auto"/>
            <w:noWrap/>
            <w:vAlign w:val="center"/>
            <w:hideMark/>
          </w:tcPr>
          <w:p w14:paraId="1A4A5807"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lastRenderedPageBreak/>
              <w:t>14</w:t>
            </w:r>
          </w:p>
        </w:tc>
        <w:tc>
          <w:tcPr>
            <w:tcW w:w="816" w:type="pct"/>
            <w:shd w:val="clear" w:color="auto" w:fill="auto"/>
            <w:vAlign w:val="center"/>
            <w:hideMark/>
          </w:tcPr>
          <w:p w14:paraId="311FB480" w14:textId="77777777" w:rsidR="0040793D" w:rsidRPr="0040793D" w:rsidRDefault="0040793D" w:rsidP="0040793D">
            <w:pPr>
              <w:rPr>
                <w:rFonts w:asciiTheme="minorHAnsi" w:hAnsiTheme="minorHAnsi" w:cstheme="minorHAnsi"/>
                <w:sz w:val="22"/>
                <w:szCs w:val="22"/>
              </w:rPr>
            </w:pPr>
            <w:proofErr w:type="spellStart"/>
            <w:r w:rsidRPr="0040793D">
              <w:rPr>
                <w:rFonts w:asciiTheme="minorHAnsi" w:hAnsiTheme="minorHAnsi" w:cstheme="minorHAnsi"/>
                <w:sz w:val="22"/>
                <w:szCs w:val="22"/>
              </w:rPr>
              <w:t>Εξω</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 xml:space="preserve">-Μέσα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-Μυρσίνη-Τουρλωτή-Σφάκα</w:t>
            </w:r>
          </w:p>
        </w:tc>
        <w:tc>
          <w:tcPr>
            <w:tcW w:w="804" w:type="pct"/>
            <w:shd w:val="clear" w:color="auto" w:fill="auto"/>
            <w:vAlign w:val="center"/>
            <w:hideMark/>
          </w:tcPr>
          <w:p w14:paraId="285C4F9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Γυμνάσιο Τουρλωτής, Δημοτικό Σχολείο Σφάκας, Νηπιαγωγείο Σφάκας</w:t>
            </w:r>
          </w:p>
        </w:tc>
        <w:tc>
          <w:tcPr>
            <w:tcW w:w="232" w:type="pct"/>
            <w:shd w:val="clear" w:color="auto" w:fill="auto"/>
            <w:vAlign w:val="center"/>
            <w:hideMark/>
          </w:tcPr>
          <w:p w14:paraId="786548EF" w14:textId="77777777" w:rsidR="0040793D" w:rsidRPr="0040793D" w:rsidRDefault="0040793D" w:rsidP="0040793D">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33</w:t>
            </w:r>
          </w:p>
        </w:tc>
        <w:tc>
          <w:tcPr>
            <w:tcW w:w="240" w:type="pct"/>
            <w:shd w:val="clear" w:color="auto" w:fill="auto"/>
            <w:vAlign w:val="center"/>
            <w:hideMark/>
          </w:tcPr>
          <w:p w14:paraId="60AC022B" w14:textId="77777777" w:rsidR="0040793D" w:rsidRPr="0040793D" w:rsidRDefault="0040793D" w:rsidP="0040793D">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3</w:t>
            </w:r>
          </w:p>
        </w:tc>
        <w:tc>
          <w:tcPr>
            <w:tcW w:w="212" w:type="pct"/>
            <w:shd w:val="clear" w:color="auto" w:fill="auto"/>
            <w:vAlign w:val="center"/>
            <w:hideMark/>
          </w:tcPr>
          <w:p w14:paraId="41DC0383" w14:textId="77777777" w:rsidR="0040793D" w:rsidRPr="0040793D" w:rsidRDefault="0040793D" w:rsidP="0040793D">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BUS</w:t>
            </w:r>
          </w:p>
        </w:tc>
        <w:tc>
          <w:tcPr>
            <w:tcW w:w="198" w:type="pct"/>
            <w:shd w:val="clear" w:color="auto" w:fill="auto"/>
            <w:vAlign w:val="center"/>
            <w:hideMark/>
          </w:tcPr>
          <w:p w14:paraId="307F94E7"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10,8</w:t>
            </w:r>
          </w:p>
        </w:tc>
        <w:tc>
          <w:tcPr>
            <w:tcW w:w="424" w:type="pct"/>
            <w:shd w:val="clear" w:color="auto" w:fill="auto"/>
            <w:vAlign w:val="center"/>
            <w:hideMark/>
          </w:tcPr>
          <w:p w14:paraId="2980335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363F61A2"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38915E7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3BE0DFA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73,66</w:t>
            </w:r>
          </w:p>
        </w:tc>
        <w:tc>
          <w:tcPr>
            <w:tcW w:w="364" w:type="pct"/>
            <w:shd w:val="clear" w:color="auto" w:fill="auto"/>
            <w:noWrap/>
            <w:vAlign w:val="center"/>
            <w:hideMark/>
          </w:tcPr>
          <w:p w14:paraId="3CF1ECC1"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13.258,80</w:t>
            </w:r>
          </w:p>
        </w:tc>
      </w:tr>
      <w:tr w:rsidR="005A315B" w:rsidRPr="005A315B" w14:paraId="552C17DA" w14:textId="77777777" w:rsidTr="005A315B">
        <w:trPr>
          <w:trHeight w:val="1518"/>
          <w:jc w:val="center"/>
        </w:trPr>
        <w:tc>
          <w:tcPr>
            <w:tcW w:w="186" w:type="pct"/>
            <w:shd w:val="clear" w:color="auto" w:fill="auto"/>
            <w:noWrap/>
            <w:vAlign w:val="center"/>
            <w:hideMark/>
          </w:tcPr>
          <w:p w14:paraId="349C6CE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15</w:t>
            </w:r>
          </w:p>
        </w:tc>
        <w:tc>
          <w:tcPr>
            <w:tcW w:w="816" w:type="pct"/>
            <w:shd w:val="clear" w:color="auto" w:fill="auto"/>
            <w:vAlign w:val="center"/>
            <w:hideMark/>
          </w:tcPr>
          <w:p w14:paraId="700A4AEE" w14:textId="77777777" w:rsidR="0040793D" w:rsidRPr="0040793D" w:rsidRDefault="0040793D" w:rsidP="0040793D">
            <w:pPr>
              <w:rPr>
                <w:rFonts w:asciiTheme="minorHAnsi" w:hAnsiTheme="minorHAnsi" w:cstheme="minorHAnsi"/>
                <w:sz w:val="22"/>
                <w:szCs w:val="22"/>
              </w:rPr>
            </w:pPr>
            <w:proofErr w:type="spellStart"/>
            <w:r w:rsidRPr="0040793D">
              <w:rPr>
                <w:rFonts w:asciiTheme="minorHAnsi" w:hAnsiTheme="minorHAnsi" w:cstheme="minorHAnsi"/>
                <w:sz w:val="22"/>
                <w:szCs w:val="22"/>
              </w:rPr>
              <w:t>Εξω</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 xml:space="preserve">-Μέσα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-Μυρσίνη-Τουρλωτή-Σφάκα</w:t>
            </w:r>
          </w:p>
        </w:tc>
        <w:tc>
          <w:tcPr>
            <w:tcW w:w="804" w:type="pct"/>
            <w:shd w:val="clear" w:color="auto" w:fill="auto"/>
            <w:vAlign w:val="center"/>
            <w:hideMark/>
          </w:tcPr>
          <w:p w14:paraId="55E98013"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xml:space="preserve">Δημοτικό Σχολείο Σφάκας, Νηπιαγωγείο Σφάκας (διαφορετικό ωράριο α(διαφορετικό ωράριο αποχώρησης) </w:t>
            </w:r>
          </w:p>
        </w:tc>
        <w:tc>
          <w:tcPr>
            <w:tcW w:w="232" w:type="pct"/>
            <w:shd w:val="clear" w:color="auto" w:fill="auto"/>
            <w:vAlign w:val="center"/>
            <w:hideMark/>
          </w:tcPr>
          <w:p w14:paraId="79E33D3A" w14:textId="77777777" w:rsidR="0040793D" w:rsidRPr="0040793D" w:rsidRDefault="0040793D" w:rsidP="0040793D">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5</w:t>
            </w:r>
          </w:p>
        </w:tc>
        <w:tc>
          <w:tcPr>
            <w:tcW w:w="240" w:type="pct"/>
            <w:shd w:val="clear" w:color="auto" w:fill="auto"/>
            <w:vAlign w:val="center"/>
            <w:hideMark/>
          </w:tcPr>
          <w:p w14:paraId="1DB0E298" w14:textId="77777777" w:rsidR="0040793D" w:rsidRPr="0040793D" w:rsidRDefault="0040793D" w:rsidP="0040793D">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 </w:t>
            </w:r>
          </w:p>
        </w:tc>
        <w:tc>
          <w:tcPr>
            <w:tcW w:w="212" w:type="pct"/>
            <w:shd w:val="clear" w:color="auto" w:fill="auto"/>
            <w:vAlign w:val="center"/>
            <w:hideMark/>
          </w:tcPr>
          <w:p w14:paraId="25F192E6" w14:textId="77777777" w:rsidR="0040793D" w:rsidRPr="0040793D" w:rsidRDefault="0040793D" w:rsidP="0040793D">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ΜΙΝΙ</w:t>
            </w:r>
          </w:p>
        </w:tc>
        <w:tc>
          <w:tcPr>
            <w:tcW w:w="198" w:type="pct"/>
            <w:shd w:val="clear" w:color="auto" w:fill="auto"/>
            <w:vAlign w:val="center"/>
            <w:hideMark/>
          </w:tcPr>
          <w:p w14:paraId="3F9D457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10,8</w:t>
            </w:r>
          </w:p>
        </w:tc>
        <w:tc>
          <w:tcPr>
            <w:tcW w:w="424" w:type="pct"/>
            <w:shd w:val="clear" w:color="auto" w:fill="auto"/>
            <w:vAlign w:val="center"/>
            <w:hideMark/>
          </w:tcPr>
          <w:p w14:paraId="0F7DC942"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ΜΟΝΟ</w:t>
            </w:r>
          </w:p>
        </w:tc>
        <w:tc>
          <w:tcPr>
            <w:tcW w:w="249" w:type="pct"/>
            <w:shd w:val="clear" w:color="auto" w:fill="auto"/>
            <w:noWrap/>
            <w:vAlign w:val="center"/>
            <w:hideMark/>
          </w:tcPr>
          <w:p w14:paraId="679EAE3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4D8E2129"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609B100A"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24,62</w:t>
            </w:r>
          </w:p>
        </w:tc>
        <w:tc>
          <w:tcPr>
            <w:tcW w:w="364" w:type="pct"/>
            <w:shd w:val="clear" w:color="auto" w:fill="auto"/>
            <w:noWrap/>
            <w:vAlign w:val="center"/>
            <w:hideMark/>
          </w:tcPr>
          <w:p w14:paraId="37C329EC"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4.431,60</w:t>
            </w:r>
          </w:p>
        </w:tc>
      </w:tr>
      <w:tr w:rsidR="005A315B" w:rsidRPr="005A315B" w14:paraId="5FC554D9" w14:textId="77777777" w:rsidTr="005A315B">
        <w:trPr>
          <w:trHeight w:val="2872"/>
          <w:jc w:val="center"/>
        </w:trPr>
        <w:tc>
          <w:tcPr>
            <w:tcW w:w="186" w:type="pct"/>
            <w:shd w:val="clear" w:color="auto" w:fill="auto"/>
            <w:noWrap/>
            <w:vAlign w:val="center"/>
            <w:hideMark/>
          </w:tcPr>
          <w:p w14:paraId="179BED39"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16</w:t>
            </w:r>
          </w:p>
        </w:tc>
        <w:tc>
          <w:tcPr>
            <w:tcW w:w="816" w:type="pct"/>
            <w:shd w:val="clear" w:color="auto" w:fill="auto"/>
            <w:vAlign w:val="center"/>
            <w:hideMark/>
          </w:tcPr>
          <w:p w14:paraId="53E8742E" w14:textId="77777777" w:rsidR="0040793D" w:rsidRPr="0040793D" w:rsidRDefault="0040793D" w:rsidP="0040793D">
            <w:pPr>
              <w:rPr>
                <w:rFonts w:asciiTheme="minorHAnsi" w:hAnsiTheme="minorHAnsi" w:cstheme="minorHAnsi"/>
                <w:sz w:val="22"/>
                <w:szCs w:val="22"/>
              </w:rPr>
            </w:pPr>
            <w:proofErr w:type="spellStart"/>
            <w:r w:rsidRPr="0040793D">
              <w:rPr>
                <w:rFonts w:asciiTheme="minorHAnsi" w:hAnsiTheme="minorHAnsi" w:cstheme="minorHAnsi"/>
                <w:sz w:val="22"/>
                <w:szCs w:val="22"/>
              </w:rPr>
              <w:t>Αγ.Φωτιά</w:t>
            </w:r>
            <w:proofErr w:type="spellEnd"/>
            <w:r w:rsidRPr="0040793D">
              <w:rPr>
                <w:rFonts w:asciiTheme="minorHAnsi" w:hAnsiTheme="minorHAnsi" w:cstheme="minorHAnsi"/>
                <w:sz w:val="22"/>
                <w:szCs w:val="22"/>
              </w:rPr>
              <w:t xml:space="preserve"> Σητείας-Τρυπητός- Πετράς</w:t>
            </w:r>
          </w:p>
        </w:tc>
        <w:tc>
          <w:tcPr>
            <w:tcW w:w="804" w:type="pct"/>
            <w:shd w:val="clear" w:color="auto" w:fill="auto"/>
            <w:vAlign w:val="center"/>
            <w:hideMark/>
          </w:tcPr>
          <w:p w14:paraId="17BDE5B3"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2ο Δημοτικό Σχολείο Σητείας,  5ο Νηπιαγωγείο Σητείας,        1ο Γυμνάσιο Σητείας, 2ο Γυμνάσιο Σητείας Γενικό Λύκειο Σητείας, ΕΠΑΛ Σητείας</w:t>
            </w:r>
          </w:p>
        </w:tc>
        <w:tc>
          <w:tcPr>
            <w:tcW w:w="232" w:type="pct"/>
            <w:shd w:val="clear" w:color="auto" w:fill="auto"/>
            <w:noWrap/>
            <w:vAlign w:val="center"/>
            <w:hideMark/>
          </w:tcPr>
          <w:p w14:paraId="6B21C77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5</w:t>
            </w:r>
          </w:p>
        </w:tc>
        <w:tc>
          <w:tcPr>
            <w:tcW w:w="240" w:type="pct"/>
            <w:shd w:val="clear" w:color="auto" w:fill="auto"/>
            <w:noWrap/>
            <w:vAlign w:val="center"/>
            <w:hideMark/>
          </w:tcPr>
          <w:p w14:paraId="09EDE5F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10</w:t>
            </w:r>
          </w:p>
        </w:tc>
        <w:tc>
          <w:tcPr>
            <w:tcW w:w="212" w:type="pct"/>
            <w:shd w:val="clear" w:color="auto" w:fill="auto"/>
            <w:vAlign w:val="center"/>
            <w:hideMark/>
          </w:tcPr>
          <w:p w14:paraId="069CF8F3"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198" w:type="pct"/>
            <w:shd w:val="clear" w:color="auto" w:fill="auto"/>
            <w:vAlign w:val="center"/>
            <w:hideMark/>
          </w:tcPr>
          <w:p w14:paraId="4F07342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5</w:t>
            </w:r>
          </w:p>
        </w:tc>
        <w:tc>
          <w:tcPr>
            <w:tcW w:w="424" w:type="pct"/>
            <w:shd w:val="clear" w:color="auto" w:fill="auto"/>
            <w:vAlign w:val="center"/>
            <w:hideMark/>
          </w:tcPr>
          <w:p w14:paraId="6269A18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09658EB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18207C1D"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31462D84"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49,24</w:t>
            </w:r>
          </w:p>
        </w:tc>
        <w:tc>
          <w:tcPr>
            <w:tcW w:w="364" w:type="pct"/>
            <w:shd w:val="clear" w:color="auto" w:fill="auto"/>
            <w:noWrap/>
            <w:vAlign w:val="center"/>
            <w:hideMark/>
          </w:tcPr>
          <w:p w14:paraId="6C4CF7A5"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8.863,20</w:t>
            </w:r>
          </w:p>
        </w:tc>
      </w:tr>
      <w:tr w:rsidR="005A315B" w:rsidRPr="005A315B" w14:paraId="73377962" w14:textId="77777777" w:rsidTr="005A315B">
        <w:trPr>
          <w:trHeight w:val="3112"/>
          <w:jc w:val="center"/>
        </w:trPr>
        <w:tc>
          <w:tcPr>
            <w:tcW w:w="186" w:type="pct"/>
            <w:shd w:val="clear" w:color="auto" w:fill="auto"/>
            <w:noWrap/>
            <w:vAlign w:val="center"/>
            <w:hideMark/>
          </w:tcPr>
          <w:p w14:paraId="3054F5DB"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lastRenderedPageBreak/>
              <w:t>17</w:t>
            </w:r>
          </w:p>
        </w:tc>
        <w:tc>
          <w:tcPr>
            <w:tcW w:w="816" w:type="pct"/>
            <w:shd w:val="clear" w:color="auto" w:fill="auto"/>
            <w:vAlign w:val="center"/>
            <w:hideMark/>
          </w:tcPr>
          <w:p w14:paraId="4668910C" w14:textId="77777777" w:rsidR="0040793D" w:rsidRPr="0040793D" w:rsidRDefault="0040793D" w:rsidP="0040793D">
            <w:pPr>
              <w:rPr>
                <w:rFonts w:asciiTheme="minorHAnsi" w:hAnsiTheme="minorHAnsi" w:cstheme="minorHAnsi"/>
                <w:sz w:val="22"/>
                <w:szCs w:val="22"/>
              </w:rPr>
            </w:pPr>
            <w:proofErr w:type="spellStart"/>
            <w:r w:rsidRPr="0040793D">
              <w:rPr>
                <w:rFonts w:asciiTheme="minorHAnsi" w:hAnsiTheme="minorHAnsi" w:cstheme="minorHAnsi"/>
                <w:sz w:val="22"/>
                <w:szCs w:val="22"/>
              </w:rPr>
              <w:t>Αγ.Φωτιά</w:t>
            </w:r>
            <w:proofErr w:type="spellEnd"/>
            <w:r w:rsidRPr="0040793D">
              <w:rPr>
                <w:rFonts w:asciiTheme="minorHAnsi" w:hAnsiTheme="minorHAnsi" w:cstheme="minorHAnsi"/>
                <w:sz w:val="22"/>
                <w:szCs w:val="22"/>
              </w:rPr>
              <w:t xml:space="preserve"> Σητείας-Τρυπητός- Πετράς</w:t>
            </w:r>
          </w:p>
        </w:tc>
        <w:tc>
          <w:tcPr>
            <w:tcW w:w="804" w:type="pct"/>
            <w:shd w:val="clear" w:color="auto" w:fill="auto"/>
            <w:vAlign w:val="center"/>
            <w:hideMark/>
          </w:tcPr>
          <w:p w14:paraId="349165E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xml:space="preserve">  2ο Δημοτικό Σχολείο Σητείας,  5ο Νηπιαγωγείο Σητείας,      (διαφορετικό ωράριο αποχώρησης)</w:t>
            </w:r>
          </w:p>
        </w:tc>
        <w:tc>
          <w:tcPr>
            <w:tcW w:w="232" w:type="pct"/>
            <w:shd w:val="clear" w:color="auto" w:fill="auto"/>
            <w:noWrap/>
            <w:vAlign w:val="center"/>
            <w:hideMark/>
          </w:tcPr>
          <w:p w14:paraId="49003CD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w:t>
            </w:r>
          </w:p>
        </w:tc>
        <w:tc>
          <w:tcPr>
            <w:tcW w:w="240" w:type="pct"/>
            <w:shd w:val="clear" w:color="auto" w:fill="auto"/>
            <w:noWrap/>
            <w:vAlign w:val="center"/>
            <w:hideMark/>
          </w:tcPr>
          <w:p w14:paraId="292BEF9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12" w:type="pct"/>
            <w:shd w:val="clear" w:color="auto" w:fill="auto"/>
            <w:vAlign w:val="center"/>
            <w:hideMark/>
          </w:tcPr>
          <w:p w14:paraId="1593064A"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198" w:type="pct"/>
            <w:shd w:val="clear" w:color="auto" w:fill="auto"/>
            <w:vAlign w:val="center"/>
            <w:hideMark/>
          </w:tcPr>
          <w:p w14:paraId="4465129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5</w:t>
            </w:r>
          </w:p>
        </w:tc>
        <w:tc>
          <w:tcPr>
            <w:tcW w:w="424" w:type="pct"/>
            <w:shd w:val="clear" w:color="auto" w:fill="auto"/>
            <w:vAlign w:val="center"/>
            <w:hideMark/>
          </w:tcPr>
          <w:p w14:paraId="7486C5D4"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ΜΟΝΟ</w:t>
            </w:r>
          </w:p>
        </w:tc>
        <w:tc>
          <w:tcPr>
            <w:tcW w:w="249" w:type="pct"/>
            <w:shd w:val="clear" w:color="auto" w:fill="auto"/>
            <w:noWrap/>
            <w:vAlign w:val="center"/>
            <w:hideMark/>
          </w:tcPr>
          <w:p w14:paraId="71603ED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14579C7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001968E8"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24,62</w:t>
            </w:r>
          </w:p>
        </w:tc>
        <w:tc>
          <w:tcPr>
            <w:tcW w:w="364" w:type="pct"/>
            <w:shd w:val="clear" w:color="auto" w:fill="auto"/>
            <w:noWrap/>
            <w:vAlign w:val="center"/>
            <w:hideMark/>
          </w:tcPr>
          <w:p w14:paraId="69DA3531"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4.431,60</w:t>
            </w:r>
          </w:p>
        </w:tc>
      </w:tr>
      <w:tr w:rsidR="005A315B" w:rsidRPr="005A315B" w14:paraId="324A7123" w14:textId="77777777" w:rsidTr="005A315B">
        <w:trPr>
          <w:trHeight w:val="2015"/>
          <w:jc w:val="center"/>
        </w:trPr>
        <w:tc>
          <w:tcPr>
            <w:tcW w:w="186" w:type="pct"/>
            <w:shd w:val="clear" w:color="auto" w:fill="auto"/>
            <w:noWrap/>
            <w:vAlign w:val="center"/>
            <w:hideMark/>
          </w:tcPr>
          <w:p w14:paraId="3238914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18</w:t>
            </w:r>
          </w:p>
        </w:tc>
        <w:tc>
          <w:tcPr>
            <w:tcW w:w="816" w:type="pct"/>
            <w:shd w:val="clear" w:color="auto" w:fill="auto"/>
            <w:noWrap/>
            <w:vAlign w:val="center"/>
            <w:hideMark/>
          </w:tcPr>
          <w:p w14:paraId="3F290669" w14:textId="77777777" w:rsidR="0040793D" w:rsidRPr="0040793D" w:rsidRDefault="0040793D" w:rsidP="0040793D">
            <w:pPr>
              <w:rPr>
                <w:rFonts w:asciiTheme="minorHAnsi" w:hAnsiTheme="minorHAnsi" w:cstheme="minorHAnsi"/>
                <w:sz w:val="22"/>
                <w:szCs w:val="22"/>
              </w:rPr>
            </w:pPr>
            <w:proofErr w:type="spellStart"/>
            <w:r w:rsidRPr="0040793D">
              <w:rPr>
                <w:rFonts w:asciiTheme="minorHAnsi" w:hAnsiTheme="minorHAnsi" w:cstheme="minorHAnsi"/>
                <w:sz w:val="22"/>
                <w:szCs w:val="22"/>
              </w:rPr>
              <w:t>Ρούσσα</w:t>
            </w:r>
            <w:proofErr w:type="spellEnd"/>
            <w:r w:rsidRPr="0040793D">
              <w:rPr>
                <w:rFonts w:asciiTheme="minorHAnsi" w:hAnsiTheme="minorHAnsi" w:cstheme="minorHAnsi"/>
                <w:sz w:val="22"/>
                <w:szCs w:val="22"/>
              </w:rPr>
              <w:t xml:space="preserve"> Εκκλησιά</w:t>
            </w:r>
          </w:p>
        </w:tc>
        <w:tc>
          <w:tcPr>
            <w:tcW w:w="804" w:type="pct"/>
            <w:shd w:val="clear" w:color="auto" w:fill="auto"/>
            <w:vAlign w:val="center"/>
            <w:hideMark/>
          </w:tcPr>
          <w:p w14:paraId="23E7D2E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xml:space="preserve">2ο Δημοτικό Σχολείο Σητείας,                               1ο Γυμνάσιο Σητείας, 2ο Γυμνάσιο Σητείας, ΕΠΑΛ Σητείας ,Γενικό Λύκειο Σητείας,                                           </w:t>
            </w:r>
          </w:p>
        </w:tc>
        <w:tc>
          <w:tcPr>
            <w:tcW w:w="232" w:type="pct"/>
            <w:shd w:val="clear" w:color="auto" w:fill="auto"/>
            <w:noWrap/>
            <w:vAlign w:val="center"/>
            <w:hideMark/>
          </w:tcPr>
          <w:p w14:paraId="0F92727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9</w:t>
            </w:r>
          </w:p>
        </w:tc>
        <w:tc>
          <w:tcPr>
            <w:tcW w:w="240" w:type="pct"/>
            <w:shd w:val="clear" w:color="auto" w:fill="auto"/>
            <w:noWrap/>
            <w:vAlign w:val="center"/>
            <w:hideMark/>
          </w:tcPr>
          <w:p w14:paraId="003EC9FB"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4</w:t>
            </w:r>
          </w:p>
        </w:tc>
        <w:tc>
          <w:tcPr>
            <w:tcW w:w="212" w:type="pct"/>
            <w:shd w:val="clear" w:color="auto" w:fill="auto"/>
            <w:vAlign w:val="center"/>
            <w:hideMark/>
          </w:tcPr>
          <w:p w14:paraId="03D747E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198" w:type="pct"/>
            <w:shd w:val="clear" w:color="auto" w:fill="auto"/>
            <w:vAlign w:val="center"/>
            <w:hideMark/>
          </w:tcPr>
          <w:p w14:paraId="74ED1DD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7,2</w:t>
            </w:r>
          </w:p>
        </w:tc>
        <w:tc>
          <w:tcPr>
            <w:tcW w:w="424" w:type="pct"/>
            <w:shd w:val="clear" w:color="auto" w:fill="auto"/>
            <w:vAlign w:val="center"/>
            <w:hideMark/>
          </w:tcPr>
          <w:p w14:paraId="479F860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shd w:val="clear" w:color="auto" w:fill="auto"/>
            <w:noWrap/>
            <w:vAlign w:val="center"/>
            <w:hideMark/>
          </w:tcPr>
          <w:p w14:paraId="4DE6A7D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shd w:val="clear" w:color="auto" w:fill="auto"/>
            <w:noWrap/>
            <w:vAlign w:val="center"/>
            <w:hideMark/>
          </w:tcPr>
          <w:p w14:paraId="24C0E9E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shd w:val="clear" w:color="auto" w:fill="auto"/>
            <w:noWrap/>
            <w:vAlign w:val="center"/>
            <w:hideMark/>
          </w:tcPr>
          <w:p w14:paraId="17D8EDE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49,24</w:t>
            </w:r>
          </w:p>
        </w:tc>
        <w:tc>
          <w:tcPr>
            <w:tcW w:w="364" w:type="pct"/>
            <w:shd w:val="clear" w:color="auto" w:fill="auto"/>
            <w:noWrap/>
            <w:vAlign w:val="center"/>
            <w:hideMark/>
          </w:tcPr>
          <w:p w14:paraId="782B5AE1"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8.863,20</w:t>
            </w:r>
          </w:p>
        </w:tc>
      </w:tr>
      <w:tr w:rsidR="005A315B" w:rsidRPr="005A315B" w14:paraId="2BE141F6" w14:textId="77777777" w:rsidTr="001208E3">
        <w:trPr>
          <w:trHeight w:val="1939"/>
          <w:jc w:val="center"/>
        </w:trPr>
        <w:tc>
          <w:tcPr>
            <w:tcW w:w="186" w:type="pct"/>
            <w:tcBorders>
              <w:bottom w:val="single" w:sz="4" w:space="0" w:color="auto"/>
            </w:tcBorders>
            <w:shd w:val="clear" w:color="auto" w:fill="auto"/>
            <w:noWrap/>
            <w:vAlign w:val="center"/>
            <w:hideMark/>
          </w:tcPr>
          <w:p w14:paraId="6CE307E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19</w:t>
            </w:r>
          </w:p>
        </w:tc>
        <w:tc>
          <w:tcPr>
            <w:tcW w:w="816" w:type="pct"/>
            <w:tcBorders>
              <w:bottom w:val="single" w:sz="4" w:space="0" w:color="auto"/>
            </w:tcBorders>
            <w:shd w:val="clear" w:color="auto" w:fill="auto"/>
            <w:noWrap/>
            <w:vAlign w:val="center"/>
            <w:hideMark/>
          </w:tcPr>
          <w:p w14:paraId="5CB23D78" w14:textId="77777777" w:rsidR="0040793D" w:rsidRPr="0040793D" w:rsidRDefault="0040793D" w:rsidP="0040793D">
            <w:pPr>
              <w:rPr>
                <w:rFonts w:asciiTheme="minorHAnsi" w:hAnsiTheme="minorHAnsi" w:cstheme="minorHAnsi"/>
                <w:sz w:val="22"/>
                <w:szCs w:val="22"/>
              </w:rPr>
            </w:pPr>
            <w:proofErr w:type="spellStart"/>
            <w:r w:rsidRPr="0040793D">
              <w:rPr>
                <w:rFonts w:asciiTheme="minorHAnsi" w:hAnsiTheme="minorHAnsi" w:cstheme="minorHAnsi"/>
                <w:sz w:val="22"/>
                <w:szCs w:val="22"/>
              </w:rPr>
              <w:t>Ρούσσα</w:t>
            </w:r>
            <w:proofErr w:type="spellEnd"/>
            <w:r w:rsidRPr="0040793D">
              <w:rPr>
                <w:rFonts w:asciiTheme="minorHAnsi" w:hAnsiTheme="minorHAnsi" w:cstheme="minorHAnsi"/>
                <w:sz w:val="22"/>
                <w:szCs w:val="22"/>
              </w:rPr>
              <w:t xml:space="preserve"> Εκκλησιά</w:t>
            </w:r>
          </w:p>
        </w:tc>
        <w:tc>
          <w:tcPr>
            <w:tcW w:w="804" w:type="pct"/>
            <w:tcBorders>
              <w:bottom w:val="single" w:sz="4" w:space="0" w:color="auto"/>
            </w:tcBorders>
            <w:shd w:val="clear" w:color="auto" w:fill="auto"/>
            <w:vAlign w:val="center"/>
            <w:hideMark/>
          </w:tcPr>
          <w:p w14:paraId="3CED12D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2ο Δημοτικό Σχολείο Σητείας,                                                                       (διαφορετικό ωράριο αποχώρησης)</w:t>
            </w:r>
          </w:p>
        </w:tc>
        <w:tc>
          <w:tcPr>
            <w:tcW w:w="232" w:type="pct"/>
            <w:tcBorders>
              <w:bottom w:val="single" w:sz="4" w:space="0" w:color="auto"/>
            </w:tcBorders>
            <w:shd w:val="clear" w:color="auto" w:fill="auto"/>
            <w:noWrap/>
            <w:vAlign w:val="center"/>
            <w:hideMark/>
          </w:tcPr>
          <w:p w14:paraId="6DF796D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4</w:t>
            </w:r>
          </w:p>
        </w:tc>
        <w:tc>
          <w:tcPr>
            <w:tcW w:w="240" w:type="pct"/>
            <w:tcBorders>
              <w:bottom w:val="single" w:sz="4" w:space="0" w:color="auto"/>
            </w:tcBorders>
            <w:shd w:val="clear" w:color="auto" w:fill="auto"/>
            <w:noWrap/>
            <w:vAlign w:val="center"/>
            <w:hideMark/>
          </w:tcPr>
          <w:p w14:paraId="4E61C749"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12" w:type="pct"/>
            <w:tcBorders>
              <w:bottom w:val="single" w:sz="4" w:space="0" w:color="auto"/>
            </w:tcBorders>
            <w:shd w:val="clear" w:color="auto" w:fill="auto"/>
            <w:vAlign w:val="center"/>
            <w:hideMark/>
          </w:tcPr>
          <w:p w14:paraId="18272300"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198" w:type="pct"/>
            <w:tcBorders>
              <w:bottom w:val="single" w:sz="4" w:space="0" w:color="auto"/>
            </w:tcBorders>
            <w:shd w:val="clear" w:color="auto" w:fill="auto"/>
            <w:vAlign w:val="center"/>
            <w:hideMark/>
          </w:tcPr>
          <w:p w14:paraId="3076648F"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7,2</w:t>
            </w:r>
          </w:p>
        </w:tc>
        <w:tc>
          <w:tcPr>
            <w:tcW w:w="424" w:type="pct"/>
            <w:tcBorders>
              <w:bottom w:val="single" w:sz="4" w:space="0" w:color="auto"/>
            </w:tcBorders>
            <w:shd w:val="clear" w:color="auto" w:fill="auto"/>
            <w:vAlign w:val="center"/>
            <w:hideMark/>
          </w:tcPr>
          <w:p w14:paraId="48FC8635"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ΜΟΝΟ</w:t>
            </w:r>
          </w:p>
        </w:tc>
        <w:tc>
          <w:tcPr>
            <w:tcW w:w="249" w:type="pct"/>
            <w:tcBorders>
              <w:bottom w:val="single" w:sz="4" w:space="0" w:color="auto"/>
            </w:tcBorders>
            <w:shd w:val="clear" w:color="auto" w:fill="auto"/>
            <w:noWrap/>
            <w:vAlign w:val="center"/>
            <w:hideMark/>
          </w:tcPr>
          <w:p w14:paraId="1AB58B4E"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643" w:type="pct"/>
            <w:tcBorders>
              <w:bottom w:val="single" w:sz="4" w:space="0" w:color="auto"/>
            </w:tcBorders>
            <w:shd w:val="clear" w:color="auto" w:fill="auto"/>
            <w:noWrap/>
            <w:vAlign w:val="center"/>
            <w:hideMark/>
          </w:tcPr>
          <w:p w14:paraId="41ADDFF7"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tcBorders>
              <w:bottom w:val="single" w:sz="4" w:space="0" w:color="auto"/>
            </w:tcBorders>
            <w:shd w:val="clear" w:color="auto" w:fill="auto"/>
            <w:noWrap/>
            <w:vAlign w:val="center"/>
            <w:hideMark/>
          </w:tcPr>
          <w:p w14:paraId="4675DC26"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24,62</w:t>
            </w:r>
          </w:p>
        </w:tc>
        <w:tc>
          <w:tcPr>
            <w:tcW w:w="364" w:type="pct"/>
            <w:tcBorders>
              <w:bottom w:val="single" w:sz="4" w:space="0" w:color="auto"/>
            </w:tcBorders>
            <w:shd w:val="clear" w:color="auto" w:fill="auto"/>
            <w:noWrap/>
            <w:vAlign w:val="center"/>
            <w:hideMark/>
          </w:tcPr>
          <w:p w14:paraId="328B7A58"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4.431,60</w:t>
            </w:r>
          </w:p>
        </w:tc>
      </w:tr>
      <w:tr w:rsidR="005A315B" w:rsidRPr="005A315B" w14:paraId="0DED5F4C" w14:textId="77777777" w:rsidTr="001208E3">
        <w:trPr>
          <w:trHeight w:val="940"/>
          <w:jc w:val="center"/>
        </w:trPr>
        <w:tc>
          <w:tcPr>
            <w:tcW w:w="186" w:type="pct"/>
            <w:tcBorders>
              <w:bottom w:val="single" w:sz="4" w:space="0" w:color="auto"/>
            </w:tcBorders>
            <w:shd w:val="clear" w:color="auto" w:fill="auto"/>
            <w:noWrap/>
            <w:vAlign w:val="center"/>
            <w:hideMark/>
          </w:tcPr>
          <w:p w14:paraId="7BAC327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lastRenderedPageBreak/>
              <w:t>20</w:t>
            </w:r>
          </w:p>
        </w:tc>
        <w:tc>
          <w:tcPr>
            <w:tcW w:w="816" w:type="pct"/>
            <w:tcBorders>
              <w:bottom w:val="single" w:sz="4" w:space="0" w:color="auto"/>
            </w:tcBorders>
            <w:shd w:val="clear" w:color="auto" w:fill="auto"/>
            <w:noWrap/>
            <w:vAlign w:val="center"/>
            <w:hideMark/>
          </w:tcPr>
          <w:p w14:paraId="1819C120" w14:textId="77777777" w:rsidR="0040793D" w:rsidRPr="0040793D" w:rsidRDefault="0040793D" w:rsidP="0040793D">
            <w:pPr>
              <w:rPr>
                <w:rFonts w:asciiTheme="minorHAnsi" w:hAnsiTheme="minorHAnsi" w:cstheme="minorHAnsi"/>
                <w:sz w:val="22"/>
                <w:szCs w:val="22"/>
              </w:rPr>
            </w:pPr>
            <w:r w:rsidRPr="0040793D">
              <w:rPr>
                <w:rFonts w:asciiTheme="minorHAnsi" w:hAnsiTheme="minorHAnsi" w:cstheme="minorHAnsi"/>
                <w:sz w:val="22"/>
                <w:szCs w:val="22"/>
              </w:rPr>
              <w:t>Μυρσίνη-Σφάκα-</w:t>
            </w:r>
            <w:proofErr w:type="spellStart"/>
            <w:r w:rsidRPr="0040793D">
              <w:rPr>
                <w:rFonts w:asciiTheme="minorHAnsi" w:hAnsiTheme="minorHAnsi" w:cstheme="minorHAnsi"/>
                <w:sz w:val="22"/>
                <w:szCs w:val="22"/>
              </w:rPr>
              <w:t>Μόχλος</w:t>
            </w:r>
            <w:proofErr w:type="spellEnd"/>
          </w:p>
        </w:tc>
        <w:tc>
          <w:tcPr>
            <w:tcW w:w="804" w:type="pct"/>
            <w:tcBorders>
              <w:bottom w:val="single" w:sz="4" w:space="0" w:color="auto"/>
            </w:tcBorders>
            <w:shd w:val="clear" w:color="auto" w:fill="auto"/>
            <w:vAlign w:val="center"/>
            <w:hideMark/>
          </w:tcPr>
          <w:p w14:paraId="2F12A8B1"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Μουσικό Γυμνάσιο Λασιθίου (</w:t>
            </w:r>
            <w:proofErr w:type="spellStart"/>
            <w:r w:rsidRPr="0040793D">
              <w:rPr>
                <w:rFonts w:asciiTheme="minorHAnsi" w:hAnsiTheme="minorHAnsi" w:cstheme="minorHAnsi"/>
                <w:sz w:val="22"/>
                <w:szCs w:val="22"/>
              </w:rPr>
              <w:t>Καβούσι</w:t>
            </w:r>
            <w:proofErr w:type="spellEnd"/>
            <w:r w:rsidRPr="0040793D">
              <w:rPr>
                <w:rFonts w:asciiTheme="minorHAnsi" w:hAnsiTheme="minorHAnsi" w:cstheme="minorHAnsi"/>
                <w:sz w:val="22"/>
                <w:szCs w:val="22"/>
              </w:rPr>
              <w:t>)</w:t>
            </w:r>
          </w:p>
        </w:tc>
        <w:tc>
          <w:tcPr>
            <w:tcW w:w="232" w:type="pct"/>
            <w:tcBorders>
              <w:bottom w:val="single" w:sz="4" w:space="0" w:color="auto"/>
            </w:tcBorders>
            <w:shd w:val="clear" w:color="auto" w:fill="auto"/>
            <w:noWrap/>
            <w:vAlign w:val="center"/>
            <w:hideMark/>
          </w:tcPr>
          <w:p w14:paraId="79DE4D63"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0" w:type="pct"/>
            <w:tcBorders>
              <w:bottom w:val="single" w:sz="4" w:space="0" w:color="auto"/>
            </w:tcBorders>
            <w:shd w:val="clear" w:color="auto" w:fill="auto"/>
            <w:noWrap/>
            <w:vAlign w:val="center"/>
            <w:hideMark/>
          </w:tcPr>
          <w:p w14:paraId="604BCCEB"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212" w:type="pct"/>
            <w:tcBorders>
              <w:bottom w:val="single" w:sz="4" w:space="0" w:color="auto"/>
            </w:tcBorders>
            <w:shd w:val="clear" w:color="auto" w:fill="auto"/>
            <w:noWrap/>
            <w:vAlign w:val="center"/>
            <w:hideMark/>
          </w:tcPr>
          <w:p w14:paraId="57013A3F"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198" w:type="pct"/>
            <w:tcBorders>
              <w:bottom w:val="single" w:sz="4" w:space="0" w:color="auto"/>
            </w:tcBorders>
            <w:shd w:val="clear" w:color="auto" w:fill="auto"/>
            <w:vAlign w:val="center"/>
            <w:hideMark/>
          </w:tcPr>
          <w:p w14:paraId="65246BC9"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30,2</w:t>
            </w:r>
          </w:p>
        </w:tc>
        <w:tc>
          <w:tcPr>
            <w:tcW w:w="424" w:type="pct"/>
            <w:tcBorders>
              <w:bottom w:val="single" w:sz="4" w:space="0" w:color="auto"/>
            </w:tcBorders>
            <w:shd w:val="clear" w:color="auto" w:fill="auto"/>
            <w:vAlign w:val="center"/>
            <w:hideMark/>
          </w:tcPr>
          <w:p w14:paraId="4147E33F"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249" w:type="pct"/>
            <w:tcBorders>
              <w:bottom w:val="single" w:sz="4" w:space="0" w:color="auto"/>
            </w:tcBorders>
            <w:shd w:val="clear" w:color="auto" w:fill="auto"/>
            <w:noWrap/>
            <w:vAlign w:val="center"/>
            <w:hideMark/>
          </w:tcPr>
          <w:p w14:paraId="7DE5D0EF"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ΟΧΙ</w:t>
            </w:r>
          </w:p>
        </w:tc>
        <w:tc>
          <w:tcPr>
            <w:tcW w:w="643" w:type="pct"/>
            <w:tcBorders>
              <w:bottom w:val="single" w:sz="4" w:space="0" w:color="auto"/>
            </w:tcBorders>
            <w:shd w:val="clear" w:color="auto" w:fill="auto"/>
            <w:noWrap/>
            <w:vAlign w:val="center"/>
            <w:hideMark/>
          </w:tcPr>
          <w:p w14:paraId="748D53FC"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631" w:type="pct"/>
            <w:tcBorders>
              <w:bottom w:val="single" w:sz="4" w:space="0" w:color="auto"/>
            </w:tcBorders>
            <w:shd w:val="clear" w:color="auto" w:fill="auto"/>
            <w:noWrap/>
            <w:vAlign w:val="center"/>
            <w:hideMark/>
          </w:tcPr>
          <w:p w14:paraId="6CDBF1CA" w14:textId="77777777" w:rsidR="0040793D" w:rsidRPr="0040793D" w:rsidRDefault="0040793D" w:rsidP="0040793D">
            <w:pPr>
              <w:jc w:val="center"/>
              <w:rPr>
                <w:rFonts w:asciiTheme="minorHAnsi" w:hAnsiTheme="minorHAnsi" w:cstheme="minorHAnsi"/>
                <w:sz w:val="22"/>
                <w:szCs w:val="22"/>
              </w:rPr>
            </w:pPr>
            <w:r w:rsidRPr="0040793D">
              <w:rPr>
                <w:rFonts w:asciiTheme="minorHAnsi" w:hAnsiTheme="minorHAnsi" w:cstheme="minorHAnsi"/>
                <w:sz w:val="22"/>
                <w:szCs w:val="22"/>
              </w:rPr>
              <w:t>123,56</w:t>
            </w:r>
          </w:p>
        </w:tc>
        <w:tc>
          <w:tcPr>
            <w:tcW w:w="364" w:type="pct"/>
            <w:tcBorders>
              <w:bottom w:val="single" w:sz="4" w:space="0" w:color="auto"/>
            </w:tcBorders>
            <w:shd w:val="clear" w:color="auto" w:fill="auto"/>
            <w:noWrap/>
            <w:vAlign w:val="center"/>
            <w:hideMark/>
          </w:tcPr>
          <w:p w14:paraId="4CD7CD57" w14:textId="77777777" w:rsidR="0040793D" w:rsidRPr="0040793D" w:rsidRDefault="0040793D" w:rsidP="0040793D">
            <w:pPr>
              <w:jc w:val="right"/>
              <w:rPr>
                <w:rFonts w:asciiTheme="minorHAnsi" w:hAnsiTheme="minorHAnsi" w:cstheme="minorHAnsi"/>
                <w:sz w:val="22"/>
                <w:szCs w:val="22"/>
              </w:rPr>
            </w:pPr>
            <w:r w:rsidRPr="0040793D">
              <w:rPr>
                <w:rFonts w:asciiTheme="minorHAnsi" w:hAnsiTheme="minorHAnsi" w:cstheme="minorHAnsi"/>
                <w:sz w:val="22"/>
                <w:szCs w:val="22"/>
              </w:rPr>
              <w:t>22.240,80</w:t>
            </w:r>
          </w:p>
        </w:tc>
      </w:tr>
      <w:tr w:rsidR="001208E3" w:rsidRPr="005A315B" w14:paraId="45489882" w14:textId="77777777" w:rsidTr="001208E3">
        <w:trPr>
          <w:trHeight w:val="616"/>
          <w:jc w:val="center"/>
        </w:trPr>
        <w:tc>
          <w:tcPr>
            <w:tcW w:w="186" w:type="pct"/>
            <w:tcBorders>
              <w:top w:val="single" w:sz="4" w:space="0" w:color="auto"/>
              <w:left w:val="nil"/>
              <w:bottom w:val="nil"/>
              <w:right w:val="nil"/>
            </w:tcBorders>
            <w:shd w:val="clear" w:color="auto" w:fill="auto"/>
            <w:noWrap/>
            <w:vAlign w:val="center"/>
          </w:tcPr>
          <w:p w14:paraId="666D8E2B" w14:textId="77777777" w:rsidR="0040793D" w:rsidRPr="0040793D" w:rsidRDefault="0040793D" w:rsidP="0040793D">
            <w:pPr>
              <w:jc w:val="right"/>
              <w:rPr>
                <w:rFonts w:asciiTheme="minorHAnsi" w:hAnsiTheme="minorHAnsi" w:cstheme="minorHAnsi"/>
                <w:sz w:val="22"/>
                <w:szCs w:val="22"/>
              </w:rPr>
            </w:pPr>
          </w:p>
        </w:tc>
        <w:tc>
          <w:tcPr>
            <w:tcW w:w="816" w:type="pct"/>
            <w:tcBorders>
              <w:top w:val="single" w:sz="4" w:space="0" w:color="auto"/>
              <w:left w:val="nil"/>
              <w:bottom w:val="nil"/>
              <w:right w:val="nil"/>
            </w:tcBorders>
            <w:shd w:val="clear" w:color="auto" w:fill="auto"/>
            <w:vAlign w:val="center"/>
          </w:tcPr>
          <w:p w14:paraId="13F4043B" w14:textId="77777777" w:rsidR="0040793D" w:rsidRPr="0040793D" w:rsidRDefault="0040793D" w:rsidP="0040793D">
            <w:pPr>
              <w:jc w:val="center"/>
              <w:rPr>
                <w:rFonts w:asciiTheme="minorHAnsi" w:hAnsiTheme="minorHAnsi" w:cstheme="minorHAnsi"/>
                <w:sz w:val="22"/>
                <w:szCs w:val="22"/>
              </w:rPr>
            </w:pPr>
          </w:p>
        </w:tc>
        <w:tc>
          <w:tcPr>
            <w:tcW w:w="804" w:type="pct"/>
            <w:tcBorders>
              <w:top w:val="single" w:sz="4" w:space="0" w:color="auto"/>
              <w:left w:val="nil"/>
              <w:bottom w:val="nil"/>
              <w:right w:val="nil"/>
            </w:tcBorders>
            <w:shd w:val="clear" w:color="auto" w:fill="auto"/>
            <w:vAlign w:val="center"/>
          </w:tcPr>
          <w:p w14:paraId="13530189" w14:textId="77777777" w:rsidR="0040793D" w:rsidRPr="0040793D" w:rsidRDefault="0040793D" w:rsidP="0040793D">
            <w:pPr>
              <w:jc w:val="center"/>
              <w:rPr>
                <w:rFonts w:asciiTheme="minorHAnsi" w:hAnsiTheme="minorHAnsi" w:cstheme="minorHAnsi"/>
                <w:sz w:val="22"/>
                <w:szCs w:val="22"/>
              </w:rPr>
            </w:pPr>
          </w:p>
        </w:tc>
        <w:tc>
          <w:tcPr>
            <w:tcW w:w="232" w:type="pct"/>
            <w:tcBorders>
              <w:top w:val="single" w:sz="4" w:space="0" w:color="auto"/>
              <w:left w:val="nil"/>
              <w:bottom w:val="nil"/>
              <w:right w:val="nil"/>
            </w:tcBorders>
            <w:shd w:val="clear" w:color="auto" w:fill="auto"/>
            <w:noWrap/>
            <w:vAlign w:val="center"/>
          </w:tcPr>
          <w:p w14:paraId="726E9DCA" w14:textId="46971B31" w:rsidR="0040793D" w:rsidRPr="0040793D" w:rsidRDefault="0040793D" w:rsidP="0040793D">
            <w:pPr>
              <w:jc w:val="center"/>
              <w:rPr>
                <w:rFonts w:asciiTheme="minorHAnsi" w:hAnsiTheme="minorHAnsi" w:cstheme="minorHAnsi"/>
                <w:sz w:val="22"/>
                <w:szCs w:val="22"/>
              </w:rPr>
            </w:pPr>
          </w:p>
        </w:tc>
        <w:tc>
          <w:tcPr>
            <w:tcW w:w="240" w:type="pct"/>
            <w:tcBorders>
              <w:top w:val="single" w:sz="4" w:space="0" w:color="auto"/>
              <w:left w:val="nil"/>
              <w:bottom w:val="nil"/>
              <w:right w:val="nil"/>
            </w:tcBorders>
            <w:shd w:val="clear" w:color="auto" w:fill="auto"/>
            <w:noWrap/>
            <w:vAlign w:val="center"/>
          </w:tcPr>
          <w:p w14:paraId="18A830FE" w14:textId="7D97E0C7" w:rsidR="0040793D" w:rsidRPr="0040793D" w:rsidRDefault="0040793D" w:rsidP="0040793D">
            <w:pPr>
              <w:jc w:val="center"/>
              <w:rPr>
                <w:rFonts w:asciiTheme="minorHAnsi" w:hAnsiTheme="minorHAnsi" w:cstheme="minorHAnsi"/>
                <w:sz w:val="22"/>
                <w:szCs w:val="22"/>
              </w:rPr>
            </w:pPr>
          </w:p>
        </w:tc>
        <w:tc>
          <w:tcPr>
            <w:tcW w:w="212" w:type="pct"/>
            <w:tcBorders>
              <w:top w:val="single" w:sz="4" w:space="0" w:color="auto"/>
              <w:left w:val="nil"/>
              <w:bottom w:val="nil"/>
              <w:right w:val="nil"/>
            </w:tcBorders>
            <w:shd w:val="clear" w:color="auto" w:fill="auto"/>
            <w:noWrap/>
            <w:vAlign w:val="bottom"/>
          </w:tcPr>
          <w:p w14:paraId="076C3540" w14:textId="77777777" w:rsidR="0040793D" w:rsidRPr="0040793D" w:rsidRDefault="0040793D" w:rsidP="0040793D">
            <w:pPr>
              <w:jc w:val="center"/>
              <w:rPr>
                <w:rFonts w:asciiTheme="minorHAnsi" w:hAnsiTheme="minorHAnsi" w:cstheme="minorHAnsi"/>
                <w:sz w:val="22"/>
                <w:szCs w:val="22"/>
              </w:rPr>
            </w:pPr>
          </w:p>
        </w:tc>
        <w:tc>
          <w:tcPr>
            <w:tcW w:w="198" w:type="pct"/>
            <w:tcBorders>
              <w:top w:val="single" w:sz="4" w:space="0" w:color="auto"/>
              <w:left w:val="nil"/>
              <w:bottom w:val="nil"/>
              <w:right w:val="nil"/>
            </w:tcBorders>
            <w:shd w:val="clear" w:color="auto" w:fill="auto"/>
            <w:noWrap/>
            <w:vAlign w:val="bottom"/>
          </w:tcPr>
          <w:p w14:paraId="5D439BD5" w14:textId="77777777" w:rsidR="0040793D" w:rsidRPr="0040793D" w:rsidRDefault="0040793D" w:rsidP="0040793D">
            <w:pPr>
              <w:rPr>
                <w:rFonts w:asciiTheme="minorHAnsi" w:hAnsiTheme="minorHAnsi" w:cstheme="minorHAnsi"/>
                <w:sz w:val="22"/>
                <w:szCs w:val="22"/>
              </w:rPr>
            </w:pPr>
          </w:p>
        </w:tc>
        <w:tc>
          <w:tcPr>
            <w:tcW w:w="424" w:type="pct"/>
            <w:tcBorders>
              <w:top w:val="single" w:sz="4" w:space="0" w:color="auto"/>
              <w:left w:val="nil"/>
              <w:bottom w:val="nil"/>
              <w:right w:val="nil"/>
            </w:tcBorders>
            <w:shd w:val="clear" w:color="auto" w:fill="auto"/>
            <w:vAlign w:val="bottom"/>
          </w:tcPr>
          <w:p w14:paraId="05BE3471" w14:textId="77777777" w:rsidR="0040793D" w:rsidRPr="0040793D" w:rsidRDefault="0040793D" w:rsidP="0040793D">
            <w:pPr>
              <w:rPr>
                <w:rFonts w:asciiTheme="minorHAnsi" w:hAnsiTheme="minorHAnsi" w:cstheme="minorHAnsi"/>
                <w:sz w:val="22"/>
                <w:szCs w:val="22"/>
              </w:rPr>
            </w:pPr>
          </w:p>
        </w:tc>
        <w:tc>
          <w:tcPr>
            <w:tcW w:w="249" w:type="pct"/>
            <w:tcBorders>
              <w:top w:val="single" w:sz="4" w:space="0" w:color="auto"/>
              <w:left w:val="nil"/>
              <w:bottom w:val="nil"/>
              <w:right w:val="single" w:sz="4" w:space="0" w:color="auto"/>
            </w:tcBorders>
            <w:shd w:val="clear" w:color="auto" w:fill="auto"/>
            <w:noWrap/>
            <w:vAlign w:val="bottom"/>
          </w:tcPr>
          <w:p w14:paraId="6CEE8267" w14:textId="77777777" w:rsidR="0040793D" w:rsidRPr="0040793D" w:rsidRDefault="0040793D" w:rsidP="0040793D">
            <w:pPr>
              <w:rPr>
                <w:rFonts w:asciiTheme="minorHAnsi" w:hAnsiTheme="minorHAnsi" w:cstheme="minorHAnsi"/>
                <w:sz w:val="22"/>
                <w:szCs w:val="22"/>
              </w:rPr>
            </w:pPr>
          </w:p>
        </w:tc>
        <w:tc>
          <w:tcPr>
            <w:tcW w:w="643" w:type="pct"/>
            <w:tcBorders>
              <w:top w:val="single" w:sz="4" w:space="0" w:color="auto"/>
              <w:left w:val="single" w:sz="4" w:space="0" w:color="auto"/>
            </w:tcBorders>
            <w:shd w:val="clear" w:color="auto" w:fill="auto"/>
            <w:noWrap/>
            <w:vAlign w:val="center"/>
          </w:tcPr>
          <w:p w14:paraId="150DA1D5" w14:textId="7D35A56A" w:rsidR="0040793D" w:rsidRPr="0040793D" w:rsidRDefault="00B8404A" w:rsidP="001208E3">
            <w:pPr>
              <w:jc w:val="center"/>
              <w:rPr>
                <w:rFonts w:asciiTheme="minorHAnsi" w:hAnsiTheme="minorHAnsi" w:cstheme="minorHAnsi"/>
                <w:b/>
                <w:bCs/>
                <w:sz w:val="22"/>
                <w:szCs w:val="22"/>
              </w:rPr>
            </w:pPr>
            <w:r w:rsidRPr="001208E3">
              <w:rPr>
                <w:rFonts w:asciiTheme="minorHAnsi" w:hAnsiTheme="minorHAnsi" w:cstheme="minorHAnsi"/>
                <w:b/>
                <w:bCs/>
                <w:sz w:val="22"/>
                <w:szCs w:val="22"/>
              </w:rPr>
              <w:t>ΣΥΝΟΛΟ</w:t>
            </w:r>
          </w:p>
        </w:tc>
        <w:tc>
          <w:tcPr>
            <w:tcW w:w="631" w:type="pct"/>
            <w:tcBorders>
              <w:top w:val="single" w:sz="4" w:space="0" w:color="auto"/>
            </w:tcBorders>
            <w:shd w:val="clear" w:color="auto" w:fill="auto"/>
            <w:noWrap/>
            <w:vAlign w:val="center"/>
            <w:hideMark/>
          </w:tcPr>
          <w:p w14:paraId="470617F5" w14:textId="77777777" w:rsidR="0040793D" w:rsidRPr="0040793D" w:rsidRDefault="0040793D" w:rsidP="001208E3">
            <w:pPr>
              <w:jc w:val="center"/>
              <w:rPr>
                <w:rFonts w:asciiTheme="minorHAnsi" w:hAnsiTheme="minorHAnsi" w:cstheme="minorHAnsi"/>
                <w:b/>
                <w:bCs/>
                <w:sz w:val="22"/>
                <w:szCs w:val="22"/>
              </w:rPr>
            </w:pPr>
            <w:r w:rsidRPr="0040793D">
              <w:rPr>
                <w:rFonts w:asciiTheme="minorHAnsi" w:hAnsiTheme="minorHAnsi" w:cstheme="minorHAnsi"/>
                <w:b/>
                <w:bCs/>
                <w:sz w:val="22"/>
                <w:szCs w:val="22"/>
              </w:rPr>
              <w:t>1.532,94</w:t>
            </w:r>
          </w:p>
        </w:tc>
        <w:tc>
          <w:tcPr>
            <w:tcW w:w="364" w:type="pct"/>
            <w:tcBorders>
              <w:top w:val="single" w:sz="4" w:space="0" w:color="auto"/>
            </w:tcBorders>
            <w:shd w:val="clear" w:color="auto" w:fill="auto"/>
            <w:noWrap/>
            <w:vAlign w:val="center"/>
            <w:hideMark/>
          </w:tcPr>
          <w:p w14:paraId="4FD1F8F4" w14:textId="3D048AB2" w:rsidR="0040793D" w:rsidRPr="0040793D" w:rsidRDefault="00B8404A" w:rsidP="001208E3">
            <w:pPr>
              <w:jc w:val="center"/>
              <w:rPr>
                <w:rFonts w:asciiTheme="minorHAnsi" w:hAnsiTheme="minorHAnsi" w:cstheme="minorHAnsi"/>
                <w:b/>
                <w:bCs/>
                <w:sz w:val="22"/>
                <w:szCs w:val="22"/>
              </w:rPr>
            </w:pPr>
            <w:r w:rsidRPr="00B8404A">
              <w:rPr>
                <w:rFonts w:asciiTheme="minorHAnsi" w:hAnsiTheme="minorHAnsi" w:cstheme="minorHAnsi"/>
                <w:b/>
                <w:bCs/>
                <w:sz w:val="22"/>
                <w:szCs w:val="22"/>
              </w:rPr>
              <w:t>275.929,20</w:t>
            </w:r>
          </w:p>
        </w:tc>
      </w:tr>
      <w:tr w:rsidR="005A315B" w:rsidRPr="005A315B" w14:paraId="26DAEEC4" w14:textId="77777777" w:rsidTr="001208E3">
        <w:trPr>
          <w:trHeight w:val="601"/>
          <w:jc w:val="center"/>
        </w:trPr>
        <w:tc>
          <w:tcPr>
            <w:tcW w:w="186" w:type="pct"/>
            <w:tcBorders>
              <w:top w:val="nil"/>
              <w:left w:val="nil"/>
              <w:bottom w:val="nil"/>
              <w:right w:val="nil"/>
            </w:tcBorders>
            <w:shd w:val="clear" w:color="auto" w:fill="auto"/>
            <w:noWrap/>
            <w:vAlign w:val="bottom"/>
          </w:tcPr>
          <w:p w14:paraId="0D0F9456" w14:textId="77777777" w:rsidR="0040793D" w:rsidRPr="0040793D" w:rsidRDefault="0040793D" w:rsidP="0040793D">
            <w:pPr>
              <w:rPr>
                <w:rFonts w:asciiTheme="minorHAnsi" w:hAnsiTheme="minorHAnsi" w:cstheme="minorHAnsi"/>
                <w:sz w:val="22"/>
                <w:szCs w:val="22"/>
              </w:rPr>
            </w:pPr>
          </w:p>
        </w:tc>
        <w:tc>
          <w:tcPr>
            <w:tcW w:w="816" w:type="pct"/>
            <w:tcBorders>
              <w:top w:val="nil"/>
              <w:left w:val="nil"/>
              <w:bottom w:val="nil"/>
              <w:right w:val="nil"/>
            </w:tcBorders>
            <w:shd w:val="clear" w:color="auto" w:fill="auto"/>
            <w:vAlign w:val="bottom"/>
          </w:tcPr>
          <w:p w14:paraId="29BA6A4E" w14:textId="77777777" w:rsidR="0040793D" w:rsidRPr="0040793D" w:rsidRDefault="0040793D" w:rsidP="0040793D">
            <w:pPr>
              <w:rPr>
                <w:rFonts w:asciiTheme="minorHAnsi" w:hAnsiTheme="minorHAnsi" w:cstheme="minorHAnsi"/>
                <w:sz w:val="22"/>
                <w:szCs w:val="22"/>
              </w:rPr>
            </w:pPr>
          </w:p>
        </w:tc>
        <w:tc>
          <w:tcPr>
            <w:tcW w:w="804" w:type="pct"/>
            <w:tcBorders>
              <w:top w:val="nil"/>
              <w:left w:val="nil"/>
              <w:bottom w:val="nil"/>
              <w:right w:val="nil"/>
            </w:tcBorders>
            <w:shd w:val="clear" w:color="auto" w:fill="auto"/>
            <w:vAlign w:val="bottom"/>
          </w:tcPr>
          <w:p w14:paraId="6F8CFB9D" w14:textId="77777777" w:rsidR="0040793D" w:rsidRPr="0040793D" w:rsidRDefault="0040793D" w:rsidP="0040793D">
            <w:pPr>
              <w:rPr>
                <w:rFonts w:asciiTheme="minorHAnsi" w:hAnsiTheme="minorHAnsi" w:cstheme="minorHAnsi"/>
                <w:sz w:val="22"/>
                <w:szCs w:val="22"/>
              </w:rPr>
            </w:pPr>
          </w:p>
        </w:tc>
        <w:tc>
          <w:tcPr>
            <w:tcW w:w="232" w:type="pct"/>
            <w:tcBorders>
              <w:top w:val="nil"/>
              <w:left w:val="nil"/>
              <w:bottom w:val="nil"/>
              <w:right w:val="nil"/>
            </w:tcBorders>
            <w:shd w:val="clear" w:color="auto" w:fill="auto"/>
            <w:noWrap/>
            <w:vAlign w:val="bottom"/>
          </w:tcPr>
          <w:p w14:paraId="0E9DA89B" w14:textId="77777777" w:rsidR="0040793D" w:rsidRPr="0040793D" w:rsidRDefault="0040793D" w:rsidP="0040793D">
            <w:pPr>
              <w:rPr>
                <w:rFonts w:asciiTheme="minorHAnsi" w:hAnsiTheme="minorHAnsi" w:cstheme="minorHAnsi"/>
                <w:sz w:val="22"/>
                <w:szCs w:val="22"/>
              </w:rPr>
            </w:pPr>
          </w:p>
        </w:tc>
        <w:tc>
          <w:tcPr>
            <w:tcW w:w="240" w:type="pct"/>
            <w:tcBorders>
              <w:top w:val="nil"/>
              <w:left w:val="nil"/>
              <w:bottom w:val="nil"/>
              <w:right w:val="nil"/>
            </w:tcBorders>
            <w:shd w:val="clear" w:color="auto" w:fill="auto"/>
            <w:noWrap/>
            <w:vAlign w:val="bottom"/>
          </w:tcPr>
          <w:p w14:paraId="5159EB72" w14:textId="77777777" w:rsidR="0040793D" w:rsidRPr="0040793D" w:rsidRDefault="0040793D" w:rsidP="0040793D">
            <w:pPr>
              <w:rPr>
                <w:rFonts w:asciiTheme="minorHAnsi" w:hAnsiTheme="minorHAnsi" w:cstheme="minorHAnsi"/>
                <w:sz w:val="22"/>
                <w:szCs w:val="22"/>
              </w:rPr>
            </w:pPr>
          </w:p>
        </w:tc>
        <w:tc>
          <w:tcPr>
            <w:tcW w:w="212" w:type="pct"/>
            <w:tcBorders>
              <w:top w:val="nil"/>
              <w:left w:val="nil"/>
              <w:bottom w:val="nil"/>
              <w:right w:val="nil"/>
            </w:tcBorders>
            <w:shd w:val="clear" w:color="auto" w:fill="auto"/>
            <w:noWrap/>
            <w:vAlign w:val="bottom"/>
          </w:tcPr>
          <w:p w14:paraId="01AA438B" w14:textId="77777777" w:rsidR="0040793D" w:rsidRPr="0040793D" w:rsidRDefault="0040793D" w:rsidP="0040793D">
            <w:pPr>
              <w:rPr>
                <w:rFonts w:asciiTheme="minorHAnsi" w:hAnsiTheme="minorHAnsi" w:cstheme="minorHAnsi"/>
                <w:sz w:val="22"/>
                <w:szCs w:val="22"/>
              </w:rPr>
            </w:pPr>
          </w:p>
        </w:tc>
        <w:tc>
          <w:tcPr>
            <w:tcW w:w="198" w:type="pct"/>
            <w:tcBorders>
              <w:top w:val="nil"/>
              <w:left w:val="nil"/>
              <w:bottom w:val="nil"/>
              <w:right w:val="nil"/>
            </w:tcBorders>
            <w:shd w:val="clear" w:color="auto" w:fill="auto"/>
            <w:noWrap/>
            <w:vAlign w:val="bottom"/>
          </w:tcPr>
          <w:p w14:paraId="7BEDD7C6" w14:textId="77777777" w:rsidR="0040793D" w:rsidRPr="0040793D" w:rsidRDefault="0040793D" w:rsidP="0040793D">
            <w:pPr>
              <w:rPr>
                <w:rFonts w:asciiTheme="minorHAnsi" w:hAnsiTheme="minorHAnsi" w:cstheme="minorHAnsi"/>
                <w:sz w:val="22"/>
                <w:szCs w:val="22"/>
              </w:rPr>
            </w:pPr>
          </w:p>
        </w:tc>
        <w:tc>
          <w:tcPr>
            <w:tcW w:w="424" w:type="pct"/>
            <w:tcBorders>
              <w:top w:val="nil"/>
              <w:left w:val="nil"/>
              <w:bottom w:val="nil"/>
              <w:right w:val="nil"/>
            </w:tcBorders>
            <w:shd w:val="clear" w:color="auto" w:fill="auto"/>
            <w:vAlign w:val="bottom"/>
          </w:tcPr>
          <w:p w14:paraId="6E7BD48B" w14:textId="77777777" w:rsidR="0040793D" w:rsidRPr="0040793D" w:rsidRDefault="0040793D" w:rsidP="0040793D">
            <w:pPr>
              <w:rPr>
                <w:rFonts w:asciiTheme="minorHAnsi" w:hAnsiTheme="minorHAnsi" w:cstheme="minorHAnsi"/>
                <w:sz w:val="22"/>
                <w:szCs w:val="22"/>
              </w:rPr>
            </w:pPr>
          </w:p>
        </w:tc>
        <w:tc>
          <w:tcPr>
            <w:tcW w:w="249" w:type="pct"/>
            <w:tcBorders>
              <w:top w:val="nil"/>
              <w:left w:val="nil"/>
              <w:bottom w:val="nil"/>
              <w:right w:val="single" w:sz="4" w:space="0" w:color="auto"/>
            </w:tcBorders>
            <w:shd w:val="clear" w:color="auto" w:fill="auto"/>
            <w:noWrap/>
            <w:vAlign w:val="bottom"/>
          </w:tcPr>
          <w:p w14:paraId="1F95C96A" w14:textId="77777777" w:rsidR="0040793D" w:rsidRPr="0040793D" w:rsidRDefault="0040793D" w:rsidP="0040793D">
            <w:pPr>
              <w:rPr>
                <w:rFonts w:asciiTheme="minorHAnsi" w:hAnsiTheme="minorHAnsi" w:cstheme="minorHAnsi"/>
                <w:sz w:val="22"/>
                <w:szCs w:val="22"/>
              </w:rPr>
            </w:pPr>
          </w:p>
        </w:tc>
        <w:tc>
          <w:tcPr>
            <w:tcW w:w="643" w:type="pct"/>
            <w:tcBorders>
              <w:left w:val="single" w:sz="4" w:space="0" w:color="auto"/>
            </w:tcBorders>
            <w:shd w:val="clear" w:color="auto" w:fill="auto"/>
            <w:noWrap/>
            <w:vAlign w:val="center"/>
          </w:tcPr>
          <w:p w14:paraId="505CB728" w14:textId="1B77C34F" w:rsidR="0040793D" w:rsidRPr="0040793D" w:rsidRDefault="00B8404A" w:rsidP="001208E3">
            <w:pPr>
              <w:jc w:val="center"/>
              <w:rPr>
                <w:rFonts w:asciiTheme="minorHAnsi" w:hAnsiTheme="minorHAnsi" w:cstheme="minorHAnsi"/>
                <w:b/>
                <w:bCs/>
                <w:sz w:val="22"/>
                <w:szCs w:val="22"/>
              </w:rPr>
            </w:pPr>
            <w:r w:rsidRPr="001208E3">
              <w:rPr>
                <w:rFonts w:asciiTheme="minorHAnsi" w:hAnsiTheme="minorHAnsi" w:cstheme="minorHAnsi"/>
                <w:b/>
                <w:bCs/>
                <w:sz w:val="22"/>
                <w:szCs w:val="22"/>
              </w:rPr>
              <w:t>ΣΥΝΟΛΟ ΜΕ ΦΠΑ</w:t>
            </w:r>
          </w:p>
        </w:tc>
        <w:tc>
          <w:tcPr>
            <w:tcW w:w="631" w:type="pct"/>
            <w:shd w:val="clear" w:color="auto" w:fill="auto"/>
            <w:vAlign w:val="center"/>
            <w:hideMark/>
          </w:tcPr>
          <w:p w14:paraId="0FEB5698" w14:textId="47A89CBD" w:rsidR="0040793D" w:rsidRPr="0040793D" w:rsidRDefault="00B8404A" w:rsidP="001208E3">
            <w:pPr>
              <w:jc w:val="center"/>
              <w:rPr>
                <w:rFonts w:asciiTheme="minorHAnsi" w:hAnsiTheme="minorHAnsi" w:cstheme="minorHAnsi"/>
                <w:b/>
                <w:bCs/>
                <w:sz w:val="22"/>
                <w:szCs w:val="22"/>
              </w:rPr>
            </w:pPr>
            <w:r w:rsidRPr="00B8404A">
              <w:rPr>
                <w:rFonts w:asciiTheme="minorHAnsi" w:hAnsiTheme="minorHAnsi" w:cstheme="minorHAnsi"/>
                <w:b/>
                <w:bCs/>
                <w:sz w:val="22"/>
                <w:szCs w:val="22"/>
              </w:rPr>
              <w:t>1.732,22</w:t>
            </w:r>
          </w:p>
        </w:tc>
        <w:tc>
          <w:tcPr>
            <w:tcW w:w="364" w:type="pct"/>
            <w:shd w:val="clear" w:color="auto" w:fill="auto"/>
            <w:noWrap/>
            <w:vAlign w:val="center"/>
            <w:hideMark/>
          </w:tcPr>
          <w:p w14:paraId="5265CF9F" w14:textId="025D1EE4" w:rsidR="0040793D" w:rsidRPr="0040793D" w:rsidRDefault="001208E3" w:rsidP="001208E3">
            <w:pPr>
              <w:jc w:val="center"/>
              <w:rPr>
                <w:rFonts w:asciiTheme="minorHAnsi" w:hAnsiTheme="minorHAnsi" w:cstheme="minorHAnsi"/>
                <w:b/>
                <w:bCs/>
                <w:sz w:val="22"/>
                <w:szCs w:val="22"/>
              </w:rPr>
            </w:pPr>
            <w:r w:rsidRPr="001208E3">
              <w:rPr>
                <w:rFonts w:asciiTheme="minorHAnsi" w:hAnsiTheme="minorHAnsi" w:cstheme="minorHAnsi"/>
                <w:b/>
                <w:bCs/>
                <w:sz w:val="22"/>
                <w:szCs w:val="22"/>
              </w:rPr>
              <w:t>311.800,00</w:t>
            </w:r>
          </w:p>
        </w:tc>
      </w:tr>
      <w:bookmarkEnd w:id="9"/>
    </w:tbl>
    <w:p w14:paraId="34D6E839" w14:textId="10473107" w:rsidR="001208E3" w:rsidRDefault="001208E3">
      <w:pPr>
        <w:spacing w:after="200" w:line="276" w:lineRule="auto"/>
        <w:rPr>
          <w:rFonts w:ascii="Calibri" w:eastAsia="Calibri" w:hAnsi="Calibri"/>
          <w:b/>
          <w:bCs/>
          <w:sz w:val="28"/>
          <w:szCs w:val="28"/>
          <w:lang w:val="en-US" w:eastAsia="en-US"/>
        </w:rPr>
      </w:pPr>
    </w:p>
    <w:p w14:paraId="16309B8F" w14:textId="77777777" w:rsidR="001208E3" w:rsidRDefault="001208E3">
      <w:pPr>
        <w:spacing w:after="200" w:line="276" w:lineRule="auto"/>
        <w:rPr>
          <w:rFonts w:ascii="Calibri" w:eastAsia="Calibri" w:hAnsi="Calibri"/>
          <w:b/>
          <w:bCs/>
          <w:sz w:val="28"/>
          <w:szCs w:val="28"/>
          <w:lang w:val="en-US" w:eastAsia="en-US"/>
        </w:rPr>
      </w:pPr>
      <w:r>
        <w:rPr>
          <w:rFonts w:ascii="Calibri" w:eastAsia="Calibri" w:hAnsi="Calibri"/>
          <w:b/>
          <w:bCs/>
          <w:sz w:val="28"/>
          <w:szCs w:val="28"/>
          <w:lang w:val="en-US" w:eastAsia="en-US"/>
        </w:rPr>
        <w:br w:type="page"/>
      </w:r>
    </w:p>
    <w:tbl>
      <w:tblPr>
        <w:tblW w:w="5330" w:type="pct"/>
        <w:jc w:val="center"/>
        <w:tblLook w:val="04A0" w:firstRow="1" w:lastRow="0" w:firstColumn="1" w:lastColumn="0" w:noHBand="0" w:noVBand="1"/>
      </w:tblPr>
      <w:tblGrid>
        <w:gridCol w:w="531"/>
        <w:gridCol w:w="2175"/>
        <w:gridCol w:w="2300"/>
        <w:gridCol w:w="675"/>
        <w:gridCol w:w="803"/>
        <w:gridCol w:w="1017"/>
        <w:gridCol w:w="1081"/>
        <w:gridCol w:w="1401"/>
        <w:gridCol w:w="825"/>
        <w:gridCol w:w="1977"/>
        <w:gridCol w:w="1788"/>
        <w:gridCol w:w="1420"/>
      </w:tblGrid>
      <w:tr w:rsidR="00702031" w:rsidRPr="00720982" w14:paraId="136265DB" w14:textId="77777777" w:rsidTr="007A5A68">
        <w:trPr>
          <w:trHeight w:val="538"/>
          <w:jc w:val="center"/>
        </w:trPr>
        <w:tc>
          <w:tcPr>
            <w:tcW w:w="5000" w:type="pct"/>
            <w:gridSpan w:val="12"/>
            <w:tcBorders>
              <w:top w:val="single" w:sz="4" w:space="0" w:color="auto"/>
              <w:left w:val="single" w:sz="8" w:space="0" w:color="auto"/>
              <w:bottom w:val="single" w:sz="4" w:space="0" w:color="auto"/>
              <w:right w:val="single" w:sz="8" w:space="0" w:color="auto"/>
            </w:tcBorders>
            <w:shd w:val="clear" w:color="auto" w:fill="auto"/>
            <w:vAlign w:val="center"/>
          </w:tcPr>
          <w:p w14:paraId="06C374BF" w14:textId="148AC22D" w:rsidR="00702031" w:rsidRPr="00720982" w:rsidRDefault="00702031" w:rsidP="00720982">
            <w:pPr>
              <w:jc w:val="center"/>
              <w:rPr>
                <w:rFonts w:asciiTheme="minorHAnsi" w:hAnsiTheme="minorHAnsi" w:cstheme="minorHAnsi"/>
                <w:b/>
                <w:bCs/>
                <w:color w:val="000000"/>
                <w:sz w:val="22"/>
                <w:szCs w:val="22"/>
              </w:rPr>
            </w:pPr>
            <w:r w:rsidRPr="00702031">
              <w:rPr>
                <w:rFonts w:asciiTheme="minorHAnsi" w:hAnsiTheme="minorHAnsi" w:cstheme="minorHAnsi"/>
                <w:b/>
                <w:bCs/>
                <w:color w:val="000000"/>
                <w:sz w:val="22"/>
                <w:szCs w:val="22"/>
              </w:rPr>
              <w:lastRenderedPageBreak/>
              <w:t xml:space="preserve">ΟΜΑΔΑ </w:t>
            </w:r>
            <w:r>
              <w:rPr>
                <w:rFonts w:asciiTheme="minorHAnsi" w:hAnsiTheme="minorHAnsi" w:cstheme="minorHAnsi"/>
                <w:b/>
                <w:bCs/>
                <w:color w:val="000000"/>
                <w:sz w:val="22"/>
                <w:szCs w:val="22"/>
              </w:rPr>
              <w:t>Δ</w:t>
            </w:r>
            <w:r w:rsidRPr="00702031">
              <w:rPr>
                <w:rFonts w:asciiTheme="minorHAnsi" w:hAnsiTheme="minorHAnsi" w:cstheme="minorHAnsi"/>
                <w:b/>
                <w:bCs/>
                <w:color w:val="000000"/>
                <w:sz w:val="22"/>
                <w:szCs w:val="22"/>
              </w:rPr>
              <w:t xml:space="preserve">  : </w:t>
            </w:r>
            <w:r w:rsidRPr="00702031">
              <w:rPr>
                <w:rFonts w:asciiTheme="minorHAnsi" w:hAnsiTheme="minorHAnsi" w:cstheme="minorHAnsi"/>
                <w:color w:val="000000"/>
                <w:sz w:val="22"/>
                <w:szCs w:val="22"/>
              </w:rPr>
              <w:t xml:space="preserve">Δρομολόγια με λεωφορεία τύπου </w:t>
            </w:r>
            <w:proofErr w:type="spellStart"/>
            <w:r w:rsidRPr="00702031">
              <w:rPr>
                <w:rFonts w:asciiTheme="minorHAnsi" w:hAnsiTheme="minorHAnsi" w:cstheme="minorHAnsi"/>
                <w:color w:val="000000"/>
                <w:sz w:val="22"/>
                <w:szCs w:val="22"/>
              </w:rPr>
              <w:t>bus</w:t>
            </w:r>
            <w:proofErr w:type="spellEnd"/>
            <w:r w:rsidRPr="00702031">
              <w:rPr>
                <w:rFonts w:asciiTheme="minorHAnsi" w:hAnsiTheme="minorHAnsi" w:cstheme="minorHAnsi"/>
                <w:color w:val="000000"/>
                <w:sz w:val="22"/>
                <w:szCs w:val="22"/>
              </w:rPr>
              <w:t xml:space="preserve"> &amp; </w:t>
            </w:r>
            <w:proofErr w:type="spellStart"/>
            <w:r w:rsidRPr="00702031">
              <w:rPr>
                <w:rFonts w:asciiTheme="minorHAnsi" w:hAnsiTheme="minorHAnsi" w:cstheme="minorHAnsi"/>
                <w:color w:val="000000"/>
                <w:sz w:val="22"/>
                <w:szCs w:val="22"/>
              </w:rPr>
              <w:t>minibus</w:t>
            </w:r>
            <w:proofErr w:type="spellEnd"/>
            <w:r w:rsidRPr="00702031">
              <w:rPr>
                <w:rFonts w:asciiTheme="minorHAnsi" w:hAnsiTheme="minorHAnsi" w:cstheme="minorHAnsi"/>
                <w:color w:val="000000"/>
                <w:sz w:val="22"/>
                <w:szCs w:val="22"/>
              </w:rPr>
              <w:t xml:space="preserve"> για τη μεταφορά μαθητών Α΄/</w:t>
            </w:r>
            <w:proofErr w:type="spellStart"/>
            <w:r w:rsidRPr="00702031">
              <w:rPr>
                <w:rFonts w:asciiTheme="minorHAnsi" w:hAnsiTheme="minorHAnsi" w:cstheme="minorHAnsi"/>
                <w:color w:val="000000"/>
                <w:sz w:val="22"/>
                <w:szCs w:val="22"/>
              </w:rPr>
              <w:t>θμιας</w:t>
            </w:r>
            <w:proofErr w:type="spellEnd"/>
            <w:r w:rsidRPr="00702031">
              <w:rPr>
                <w:rFonts w:asciiTheme="minorHAnsi" w:hAnsiTheme="minorHAnsi" w:cstheme="minorHAnsi"/>
                <w:color w:val="000000"/>
                <w:sz w:val="22"/>
                <w:szCs w:val="22"/>
              </w:rPr>
              <w:t xml:space="preserve"> και Β΄/</w:t>
            </w:r>
            <w:proofErr w:type="spellStart"/>
            <w:r w:rsidRPr="00702031">
              <w:rPr>
                <w:rFonts w:asciiTheme="minorHAnsi" w:hAnsiTheme="minorHAnsi" w:cstheme="minorHAnsi"/>
                <w:color w:val="000000"/>
                <w:sz w:val="22"/>
                <w:szCs w:val="22"/>
              </w:rPr>
              <w:t>θμιας</w:t>
            </w:r>
            <w:proofErr w:type="spellEnd"/>
            <w:r w:rsidRPr="00702031">
              <w:rPr>
                <w:rFonts w:asciiTheme="minorHAnsi" w:hAnsiTheme="minorHAnsi" w:cstheme="minorHAnsi"/>
                <w:color w:val="000000"/>
                <w:sz w:val="22"/>
                <w:szCs w:val="22"/>
              </w:rPr>
              <w:t xml:space="preserve"> </w:t>
            </w:r>
            <w:proofErr w:type="spellStart"/>
            <w:r w:rsidRPr="00702031">
              <w:rPr>
                <w:rFonts w:asciiTheme="minorHAnsi" w:hAnsiTheme="minorHAnsi" w:cstheme="minorHAnsi"/>
                <w:color w:val="000000"/>
                <w:sz w:val="22"/>
                <w:szCs w:val="22"/>
              </w:rPr>
              <w:t>Εκπ</w:t>
            </w:r>
            <w:proofErr w:type="spellEnd"/>
            <w:r w:rsidRPr="00702031">
              <w:rPr>
                <w:rFonts w:asciiTheme="minorHAnsi" w:hAnsiTheme="minorHAnsi" w:cstheme="minorHAnsi"/>
                <w:color w:val="000000"/>
                <w:sz w:val="22"/>
                <w:szCs w:val="22"/>
              </w:rPr>
              <w:t>/</w:t>
            </w:r>
            <w:proofErr w:type="spellStart"/>
            <w:r w:rsidRPr="00702031">
              <w:rPr>
                <w:rFonts w:asciiTheme="minorHAnsi" w:hAnsiTheme="minorHAnsi" w:cstheme="minorHAnsi"/>
                <w:color w:val="000000"/>
                <w:sz w:val="22"/>
                <w:szCs w:val="22"/>
              </w:rPr>
              <w:t>σης</w:t>
            </w:r>
            <w:proofErr w:type="spellEnd"/>
            <w:r w:rsidRPr="00702031">
              <w:rPr>
                <w:rFonts w:asciiTheme="minorHAnsi" w:hAnsiTheme="minorHAnsi" w:cstheme="minorHAnsi"/>
                <w:color w:val="000000"/>
                <w:sz w:val="22"/>
                <w:szCs w:val="22"/>
              </w:rPr>
              <w:t xml:space="preserve">  με προορισμό  σε  σχολικές μονάδες, χωρικής αρμοδιότητας Δήμου Οροπεδίου</w:t>
            </w:r>
            <w:r w:rsidR="0051688C">
              <w:rPr>
                <w:rFonts w:asciiTheme="minorHAnsi" w:hAnsiTheme="minorHAnsi" w:cstheme="minorHAnsi"/>
                <w:color w:val="000000"/>
                <w:sz w:val="22"/>
                <w:szCs w:val="22"/>
              </w:rPr>
              <w:t xml:space="preserve"> Λασιθίου</w:t>
            </w:r>
          </w:p>
        </w:tc>
      </w:tr>
      <w:tr w:rsidR="00702031" w:rsidRPr="00720982" w14:paraId="43B1872E" w14:textId="77777777" w:rsidTr="007A5A68">
        <w:trPr>
          <w:trHeight w:val="1509"/>
          <w:jc w:val="center"/>
        </w:trPr>
        <w:tc>
          <w:tcPr>
            <w:tcW w:w="166" w:type="pct"/>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046310B0" w14:textId="77777777"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A/A</w:t>
            </w:r>
          </w:p>
        </w:tc>
        <w:tc>
          <w:tcPr>
            <w:tcW w:w="680" w:type="pct"/>
            <w:tcBorders>
              <w:top w:val="single" w:sz="4" w:space="0" w:color="auto"/>
              <w:left w:val="nil"/>
              <w:bottom w:val="single" w:sz="4" w:space="0" w:color="auto"/>
              <w:right w:val="single" w:sz="4" w:space="0" w:color="auto"/>
            </w:tcBorders>
            <w:shd w:val="clear" w:color="auto" w:fill="auto"/>
            <w:textDirection w:val="btLr"/>
            <w:vAlign w:val="center"/>
            <w:hideMark/>
          </w:tcPr>
          <w:p w14:paraId="6783E030" w14:textId="77777777"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Τόπος Παραλαβής</w:t>
            </w:r>
          </w:p>
        </w:tc>
        <w:tc>
          <w:tcPr>
            <w:tcW w:w="719" w:type="pct"/>
            <w:tcBorders>
              <w:top w:val="single" w:sz="4" w:space="0" w:color="auto"/>
              <w:left w:val="nil"/>
              <w:bottom w:val="single" w:sz="4" w:space="0" w:color="auto"/>
              <w:right w:val="single" w:sz="4" w:space="0" w:color="auto"/>
            </w:tcBorders>
            <w:shd w:val="clear" w:color="auto" w:fill="auto"/>
            <w:textDirection w:val="btLr"/>
            <w:vAlign w:val="center"/>
            <w:hideMark/>
          </w:tcPr>
          <w:p w14:paraId="493C90BE" w14:textId="77777777"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Τόπος προορισμού</w:t>
            </w:r>
          </w:p>
        </w:tc>
        <w:tc>
          <w:tcPr>
            <w:tcW w:w="211" w:type="pct"/>
            <w:tcBorders>
              <w:top w:val="single" w:sz="4" w:space="0" w:color="auto"/>
              <w:left w:val="nil"/>
              <w:bottom w:val="single" w:sz="4" w:space="0" w:color="auto"/>
              <w:right w:val="single" w:sz="4" w:space="0" w:color="auto"/>
            </w:tcBorders>
            <w:shd w:val="clear" w:color="auto" w:fill="auto"/>
            <w:textDirection w:val="btLr"/>
            <w:vAlign w:val="center"/>
            <w:hideMark/>
          </w:tcPr>
          <w:p w14:paraId="338993CE" w14:textId="77777777"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 xml:space="preserve">Αριθμός </w:t>
            </w:r>
            <w:proofErr w:type="spellStart"/>
            <w:r w:rsidRPr="00720982">
              <w:rPr>
                <w:rFonts w:asciiTheme="minorHAnsi" w:hAnsiTheme="minorHAnsi" w:cstheme="minorHAnsi"/>
                <w:b/>
                <w:bCs/>
                <w:color w:val="000000"/>
                <w:sz w:val="22"/>
                <w:szCs w:val="22"/>
              </w:rPr>
              <w:t>μθτ</w:t>
            </w:r>
            <w:proofErr w:type="spellEnd"/>
            <w:r w:rsidRPr="00720982">
              <w:rPr>
                <w:rFonts w:asciiTheme="minorHAnsi" w:hAnsiTheme="minorHAnsi" w:cstheme="minorHAnsi"/>
                <w:b/>
                <w:bCs/>
                <w:color w:val="000000"/>
                <w:sz w:val="22"/>
                <w:szCs w:val="22"/>
              </w:rPr>
              <w:t xml:space="preserve"> Α/</w:t>
            </w:r>
            <w:proofErr w:type="spellStart"/>
            <w:r w:rsidRPr="00720982">
              <w:rPr>
                <w:rFonts w:asciiTheme="minorHAnsi" w:hAnsiTheme="minorHAnsi" w:cstheme="minorHAnsi"/>
                <w:b/>
                <w:bCs/>
                <w:color w:val="000000"/>
                <w:sz w:val="22"/>
                <w:szCs w:val="22"/>
              </w:rPr>
              <w:t>θμια</w:t>
            </w:r>
            <w:proofErr w:type="spellEnd"/>
          </w:p>
        </w:tc>
        <w:tc>
          <w:tcPr>
            <w:tcW w:w="251" w:type="pct"/>
            <w:tcBorders>
              <w:top w:val="single" w:sz="4" w:space="0" w:color="auto"/>
              <w:left w:val="nil"/>
              <w:bottom w:val="single" w:sz="4" w:space="0" w:color="auto"/>
              <w:right w:val="single" w:sz="4" w:space="0" w:color="auto"/>
            </w:tcBorders>
            <w:shd w:val="clear" w:color="auto" w:fill="auto"/>
            <w:textDirection w:val="btLr"/>
            <w:vAlign w:val="center"/>
            <w:hideMark/>
          </w:tcPr>
          <w:p w14:paraId="3FF803F4" w14:textId="77777777"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 xml:space="preserve">Αριθμός </w:t>
            </w:r>
            <w:proofErr w:type="spellStart"/>
            <w:r w:rsidRPr="00720982">
              <w:rPr>
                <w:rFonts w:asciiTheme="minorHAnsi" w:hAnsiTheme="minorHAnsi" w:cstheme="minorHAnsi"/>
                <w:b/>
                <w:bCs/>
                <w:color w:val="000000"/>
                <w:sz w:val="22"/>
                <w:szCs w:val="22"/>
              </w:rPr>
              <w:t>μθτ</w:t>
            </w:r>
            <w:proofErr w:type="spellEnd"/>
            <w:r w:rsidRPr="00720982">
              <w:rPr>
                <w:rFonts w:asciiTheme="minorHAnsi" w:hAnsiTheme="minorHAnsi" w:cstheme="minorHAnsi"/>
                <w:b/>
                <w:bCs/>
                <w:color w:val="000000"/>
                <w:sz w:val="22"/>
                <w:szCs w:val="22"/>
              </w:rPr>
              <w:t xml:space="preserve"> Β/</w:t>
            </w:r>
            <w:proofErr w:type="spellStart"/>
            <w:r w:rsidRPr="00720982">
              <w:rPr>
                <w:rFonts w:asciiTheme="minorHAnsi" w:hAnsiTheme="minorHAnsi" w:cstheme="minorHAnsi"/>
                <w:b/>
                <w:bCs/>
                <w:color w:val="000000"/>
                <w:sz w:val="22"/>
                <w:szCs w:val="22"/>
              </w:rPr>
              <w:t>θμια</w:t>
            </w:r>
            <w:proofErr w:type="spellEnd"/>
          </w:p>
        </w:tc>
        <w:tc>
          <w:tcPr>
            <w:tcW w:w="318" w:type="pct"/>
            <w:tcBorders>
              <w:top w:val="single" w:sz="4" w:space="0" w:color="auto"/>
              <w:left w:val="nil"/>
              <w:bottom w:val="single" w:sz="4" w:space="0" w:color="auto"/>
              <w:right w:val="single" w:sz="4" w:space="0" w:color="auto"/>
            </w:tcBorders>
            <w:shd w:val="clear" w:color="auto" w:fill="auto"/>
            <w:textDirection w:val="btLr"/>
            <w:vAlign w:val="center"/>
            <w:hideMark/>
          </w:tcPr>
          <w:p w14:paraId="28BC715F" w14:textId="77777777"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Όχημα</w:t>
            </w:r>
          </w:p>
        </w:tc>
        <w:tc>
          <w:tcPr>
            <w:tcW w:w="338" w:type="pct"/>
            <w:tcBorders>
              <w:top w:val="single" w:sz="4" w:space="0" w:color="auto"/>
              <w:left w:val="nil"/>
              <w:bottom w:val="single" w:sz="4" w:space="0" w:color="auto"/>
              <w:right w:val="single" w:sz="4" w:space="0" w:color="auto"/>
            </w:tcBorders>
            <w:shd w:val="clear" w:color="auto" w:fill="auto"/>
            <w:textDirection w:val="btLr"/>
            <w:vAlign w:val="center"/>
            <w:hideMark/>
          </w:tcPr>
          <w:p w14:paraId="60561929" w14:textId="77777777"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Σύνολο</w:t>
            </w:r>
          </w:p>
        </w:tc>
        <w:tc>
          <w:tcPr>
            <w:tcW w:w="438" w:type="pct"/>
            <w:tcBorders>
              <w:top w:val="single" w:sz="4" w:space="0" w:color="auto"/>
              <w:left w:val="nil"/>
              <w:bottom w:val="single" w:sz="4" w:space="0" w:color="auto"/>
              <w:right w:val="single" w:sz="4" w:space="0" w:color="auto"/>
            </w:tcBorders>
            <w:shd w:val="clear" w:color="auto" w:fill="auto"/>
            <w:textDirection w:val="btLr"/>
            <w:vAlign w:val="center"/>
            <w:hideMark/>
          </w:tcPr>
          <w:p w14:paraId="621016F4" w14:textId="77777777"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Δρομολόγιο μονό ή με επιστροφή</w:t>
            </w:r>
          </w:p>
        </w:tc>
        <w:tc>
          <w:tcPr>
            <w:tcW w:w="258" w:type="pct"/>
            <w:tcBorders>
              <w:top w:val="single" w:sz="4" w:space="0" w:color="auto"/>
              <w:left w:val="nil"/>
              <w:bottom w:val="single" w:sz="4" w:space="0" w:color="auto"/>
              <w:right w:val="single" w:sz="4" w:space="0" w:color="auto"/>
            </w:tcBorders>
            <w:shd w:val="clear" w:color="auto" w:fill="auto"/>
            <w:textDirection w:val="btLr"/>
            <w:vAlign w:val="center"/>
            <w:hideMark/>
          </w:tcPr>
          <w:p w14:paraId="1E4D7F69" w14:textId="77777777"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Συνοδός</w:t>
            </w:r>
          </w:p>
        </w:tc>
        <w:tc>
          <w:tcPr>
            <w:tcW w:w="618" w:type="pct"/>
            <w:tcBorders>
              <w:top w:val="single" w:sz="4" w:space="0" w:color="auto"/>
              <w:left w:val="nil"/>
              <w:bottom w:val="single" w:sz="4" w:space="0" w:color="auto"/>
              <w:right w:val="single" w:sz="4" w:space="0" w:color="auto"/>
            </w:tcBorders>
            <w:shd w:val="clear" w:color="auto" w:fill="auto"/>
            <w:textDirection w:val="btLr"/>
            <w:vAlign w:val="center"/>
            <w:hideMark/>
          </w:tcPr>
          <w:p w14:paraId="1E1DA0C9" w14:textId="77777777" w:rsidR="00720982" w:rsidRPr="00720982" w:rsidRDefault="00720982" w:rsidP="00720982">
            <w:pPr>
              <w:jc w:val="center"/>
              <w:rPr>
                <w:rFonts w:asciiTheme="minorHAnsi" w:hAnsiTheme="minorHAnsi" w:cstheme="minorHAnsi"/>
                <w:b/>
                <w:bCs/>
                <w:color w:val="000000"/>
                <w:sz w:val="22"/>
                <w:szCs w:val="22"/>
              </w:rPr>
            </w:pPr>
            <w:proofErr w:type="spellStart"/>
            <w:r w:rsidRPr="00720982">
              <w:rPr>
                <w:rFonts w:asciiTheme="minorHAnsi" w:hAnsiTheme="minorHAnsi" w:cstheme="minorHAnsi"/>
                <w:b/>
                <w:bCs/>
                <w:color w:val="000000"/>
                <w:sz w:val="22"/>
                <w:szCs w:val="22"/>
              </w:rPr>
              <w:t>Αρ</w:t>
            </w:r>
            <w:proofErr w:type="spellEnd"/>
            <w:r w:rsidRPr="00720982">
              <w:rPr>
                <w:rFonts w:asciiTheme="minorHAnsi" w:hAnsiTheme="minorHAnsi" w:cstheme="minorHAnsi"/>
                <w:b/>
                <w:bCs/>
                <w:color w:val="000000"/>
                <w:sz w:val="22"/>
                <w:szCs w:val="22"/>
              </w:rPr>
              <w:t>. Δρομολογίων</w:t>
            </w:r>
          </w:p>
        </w:tc>
        <w:tc>
          <w:tcPr>
            <w:tcW w:w="559" w:type="pct"/>
            <w:tcBorders>
              <w:top w:val="single" w:sz="4" w:space="0" w:color="auto"/>
              <w:left w:val="single" w:sz="4" w:space="0" w:color="auto"/>
              <w:bottom w:val="single" w:sz="4" w:space="0" w:color="auto"/>
              <w:right w:val="single" w:sz="8" w:space="0" w:color="auto"/>
            </w:tcBorders>
            <w:shd w:val="clear" w:color="auto" w:fill="auto"/>
            <w:textDirection w:val="btLr"/>
            <w:vAlign w:val="center"/>
            <w:hideMark/>
          </w:tcPr>
          <w:p w14:paraId="71ADF6FD" w14:textId="77777777"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 xml:space="preserve"> Ημερήσιο Κόστος ΆΝΕΥ ΦΠΑ </w:t>
            </w:r>
          </w:p>
        </w:tc>
        <w:tc>
          <w:tcPr>
            <w:tcW w:w="444" w:type="pct"/>
            <w:tcBorders>
              <w:top w:val="single" w:sz="4" w:space="0" w:color="auto"/>
              <w:left w:val="single" w:sz="4" w:space="0" w:color="auto"/>
              <w:bottom w:val="single" w:sz="4" w:space="0" w:color="auto"/>
              <w:right w:val="single" w:sz="8" w:space="0" w:color="auto"/>
            </w:tcBorders>
            <w:shd w:val="clear" w:color="auto" w:fill="auto"/>
            <w:textDirection w:val="btLr"/>
            <w:vAlign w:val="center"/>
            <w:hideMark/>
          </w:tcPr>
          <w:p w14:paraId="39E93C0D" w14:textId="77777777"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 xml:space="preserve">Ετήσιο Κόστος </w:t>
            </w:r>
          </w:p>
        </w:tc>
      </w:tr>
      <w:tr w:rsidR="007A5A68" w:rsidRPr="00720982" w14:paraId="64DFCC81" w14:textId="77777777" w:rsidTr="007A5A68">
        <w:trPr>
          <w:trHeight w:val="2290"/>
          <w:jc w:val="center"/>
        </w:trPr>
        <w:tc>
          <w:tcPr>
            <w:tcW w:w="166" w:type="pct"/>
            <w:tcBorders>
              <w:top w:val="nil"/>
              <w:left w:val="single" w:sz="8" w:space="0" w:color="auto"/>
              <w:bottom w:val="single" w:sz="4" w:space="0" w:color="auto"/>
              <w:right w:val="single" w:sz="4" w:space="0" w:color="auto"/>
            </w:tcBorders>
            <w:shd w:val="clear" w:color="auto" w:fill="auto"/>
            <w:noWrap/>
            <w:vAlign w:val="center"/>
            <w:hideMark/>
          </w:tcPr>
          <w:p w14:paraId="0C9BBBFE" w14:textId="77777777" w:rsidR="00720982" w:rsidRPr="00720982" w:rsidRDefault="00720982" w:rsidP="00720982">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1</w:t>
            </w:r>
          </w:p>
        </w:tc>
        <w:tc>
          <w:tcPr>
            <w:tcW w:w="680" w:type="pct"/>
            <w:tcBorders>
              <w:top w:val="nil"/>
              <w:left w:val="nil"/>
              <w:bottom w:val="single" w:sz="4" w:space="0" w:color="auto"/>
              <w:right w:val="single" w:sz="4" w:space="0" w:color="auto"/>
            </w:tcBorders>
            <w:shd w:val="clear" w:color="auto" w:fill="auto"/>
            <w:vAlign w:val="center"/>
            <w:hideMark/>
          </w:tcPr>
          <w:p w14:paraId="4D87AF4D" w14:textId="77777777" w:rsidR="00720982" w:rsidRPr="00720982" w:rsidRDefault="00720982" w:rsidP="00720982">
            <w:pPr>
              <w:jc w:val="center"/>
              <w:rPr>
                <w:rFonts w:asciiTheme="minorHAnsi" w:hAnsiTheme="minorHAnsi" w:cstheme="minorHAnsi"/>
                <w:color w:val="000000"/>
                <w:sz w:val="22"/>
                <w:szCs w:val="22"/>
              </w:rPr>
            </w:pP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Μαρμακέτο</w:t>
            </w:r>
            <w:proofErr w:type="spellEnd"/>
            <w:r w:rsidRPr="00720982">
              <w:rPr>
                <w:rFonts w:asciiTheme="minorHAnsi" w:hAnsiTheme="minorHAnsi" w:cstheme="minorHAnsi"/>
                <w:color w:val="000000"/>
                <w:sz w:val="22"/>
                <w:szCs w:val="22"/>
              </w:rPr>
              <w:t>-Μέσα Λασίθι-</w:t>
            </w:r>
            <w:proofErr w:type="spellStart"/>
            <w:r w:rsidRPr="00720982">
              <w:rPr>
                <w:rFonts w:asciiTheme="minorHAnsi" w:hAnsiTheme="minorHAnsi" w:cstheme="minorHAnsi"/>
                <w:color w:val="000000"/>
                <w:sz w:val="22"/>
                <w:szCs w:val="22"/>
              </w:rPr>
              <w:t>Αγ.Γεώργιος</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Αβρακόντε</w:t>
            </w:r>
            <w:proofErr w:type="spellEnd"/>
            <w:r w:rsidRPr="00720982">
              <w:rPr>
                <w:rFonts w:asciiTheme="minorHAnsi" w:hAnsiTheme="minorHAnsi" w:cstheme="minorHAnsi"/>
                <w:color w:val="000000"/>
                <w:sz w:val="22"/>
                <w:szCs w:val="22"/>
              </w:rPr>
              <w:t>-Ψυχρό-Κάτω Μετόχι-</w:t>
            </w: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(κύκλος)</w:t>
            </w:r>
          </w:p>
        </w:tc>
        <w:tc>
          <w:tcPr>
            <w:tcW w:w="719" w:type="pct"/>
            <w:tcBorders>
              <w:top w:val="nil"/>
              <w:left w:val="nil"/>
              <w:bottom w:val="single" w:sz="4" w:space="0" w:color="auto"/>
              <w:right w:val="single" w:sz="4" w:space="0" w:color="auto"/>
            </w:tcBorders>
            <w:shd w:val="clear" w:color="auto" w:fill="auto"/>
            <w:vAlign w:val="center"/>
            <w:hideMark/>
          </w:tcPr>
          <w:p w14:paraId="695D075E"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 xml:space="preserve">Δημοτικό Σχολείο - Νηπιαγωγείο </w:t>
            </w:r>
            <w:proofErr w:type="spellStart"/>
            <w:r w:rsidRPr="00720982">
              <w:rPr>
                <w:rFonts w:asciiTheme="minorHAnsi" w:hAnsiTheme="minorHAnsi" w:cstheme="minorHAnsi"/>
                <w:color w:val="000000"/>
                <w:sz w:val="22"/>
                <w:szCs w:val="22"/>
              </w:rPr>
              <w:t>Αγ.Γεωργίου</w:t>
            </w:r>
            <w:proofErr w:type="spellEnd"/>
            <w:r w:rsidRPr="00720982">
              <w:rPr>
                <w:rFonts w:asciiTheme="minorHAnsi" w:hAnsiTheme="minorHAnsi" w:cstheme="minorHAnsi"/>
                <w:color w:val="000000"/>
                <w:sz w:val="22"/>
                <w:szCs w:val="22"/>
              </w:rPr>
              <w:t xml:space="preserve"> Γυμνάσιο- </w:t>
            </w:r>
            <w:r w:rsidRPr="00720982">
              <w:rPr>
                <w:rFonts w:asciiTheme="minorHAnsi" w:hAnsiTheme="minorHAnsi" w:cstheme="minorHAnsi"/>
                <w:sz w:val="22"/>
                <w:szCs w:val="22"/>
              </w:rPr>
              <w:t xml:space="preserve">Λύκειο </w:t>
            </w:r>
            <w:proofErr w:type="spellStart"/>
            <w:r w:rsidRPr="00720982">
              <w:rPr>
                <w:rFonts w:asciiTheme="minorHAnsi" w:hAnsiTheme="minorHAnsi" w:cstheme="minorHAnsi"/>
                <w:sz w:val="22"/>
                <w:szCs w:val="22"/>
              </w:rPr>
              <w:t>Τζερμιάδο</w:t>
            </w:r>
            <w:proofErr w:type="spellEnd"/>
          </w:p>
        </w:tc>
        <w:tc>
          <w:tcPr>
            <w:tcW w:w="211" w:type="pct"/>
            <w:tcBorders>
              <w:top w:val="nil"/>
              <w:left w:val="nil"/>
              <w:bottom w:val="single" w:sz="4" w:space="0" w:color="auto"/>
              <w:right w:val="single" w:sz="4" w:space="0" w:color="auto"/>
            </w:tcBorders>
            <w:shd w:val="clear" w:color="auto" w:fill="auto"/>
            <w:noWrap/>
            <w:vAlign w:val="center"/>
            <w:hideMark/>
          </w:tcPr>
          <w:p w14:paraId="30F09EA8"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71</w:t>
            </w:r>
          </w:p>
        </w:tc>
        <w:tc>
          <w:tcPr>
            <w:tcW w:w="251" w:type="pct"/>
            <w:tcBorders>
              <w:top w:val="nil"/>
              <w:left w:val="nil"/>
              <w:bottom w:val="single" w:sz="4" w:space="0" w:color="auto"/>
              <w:right w:val="single" w:sz="4" w:space="0" w:color="auto"/>
            </w:tcBorders>
            <w:shd w:val="clear" w:color="auto" w:fill="auto"/>
            <w:noWrap/>
            <w:vAlign w:val="center"/>
            <w:hideMark/>
          </w:tcPr>
          <w:p w14:paraId="1A035007"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26</w:t>
            </w:r>
          </w:p>
        </w:tc>
        <w:tc>
          <w:tcPr>
            <w:tcW w:w="318" w:type="pct"/>
            <w:tcBorders>
              <w:top w:val="nil"/>
              <w:left w:val="nil"/>
              <w:bottom w:val="single" w:sz="4" w:space="0" w:color="auto"/>
              <w:right w:val="single" w:sz="4" w:space="0" w:color="auto"/>
            </w:tcBorders>
            <w:shd w:val="clear" w:color="auto" w:fill="auto"/>
            <w:vAlign w:val="center"/>
            <w:hideMark/>
          </w:tcPr>
          <w:p w14:paraId="0C21CA7A" w14:textId="77777777" w:rsidR="00720982" w:rsidRPr="00720982" w:rsidRDefault="00720982" w:rsidP="007A5A6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BUS</w:t>
            </w:r>
          </w:p>
        </w:tc>
        <w:tc>
          <w:tcPr>
            <w:tcW w:w="338" w:type="pct"/>
            <w:tcBorders>
              <w:top w:val="nil"/>
              <w:left w:val="nil"/>
              <w:bottom w:val="single" w:sz="4" w:space="0" w:color="auto"/>
              <w:right w:val="single" w:sz="4" w:space="0" w:color="auto"/>
            </w:tcBorders>
            <w:shd w:val="clear" w:color="auto" w:fill="auto"/>
            <w:vAlign w:val="center"/>
            <w:hideMark/>
          </w:tcPr>
          <w:p w14:paraId="07616B10"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24,9</w:t>
            </w:r>
          </w:p>
        </w:tc>
        <w:tc>
          <w:tcPr>
            <w:tcW w:w="438" w:type="pct"/>
            <w:tcBorders>
              <w:top w:val="nil"/>
              <w:left w:val="nil"/>
              <w:bottom w:val="single" w:sz="4" w:space="0" w:color="auto"/>
              <w:right w:val="single" w:sz="4" w:space="0" w:color="auto"/>
            </w:tcBorders>
            <w:shd w:val="clear" w:color="auto" w:fill="auto"/>
            <w:vAlign w:val="center"/>
            <w:hideMark/>
          </w:tcPr>
          <w:p w14:paraId="3F54F5E4" w14:textId="77777777" w:rsidR="00720982" w:rsidRPr="00720982" w:rsidRDefault="00720982" w:rsidP="007A5A6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ΜΕ ΕΠΙΣΤΡΟΦΗ</w:t>
            </w:r>
          </w:p>
        </w:tc>
        <w:tc>
          <w:tcPr>
            <w:tcW w:w="258" w:type="pct"/>
            <w:tcBorders>
              <w:top w:val="nil"/>
              <w:left w:val="nil"/>
              <w:bottom w:val="single" w:sz="4" w:space="0" w:color="auto"/>
              <w:right w:val="single" w:sz="4" w:space="0" w:color="auto"/>
            </w:tcBorders>
            <w:shd w:val="clear" w:color="auto" w:fill="auto"/>
            <w:noWrap/>
            <w:vAlign w:val="center"/>
            <w:hideMark/>
          </w:tcPr>
          <w:p w14:paraId="396A04B2"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ΝΑΙ</w:t>
            </w:r>
          </w:p>
        </w:tc>
        <w:tc>
          <w:tcPr>
            <w:tcW w:w="618" w:type="pct"/>
            <w:tcBorders>
              <w:top w:val="nil"/>
              <w:left w:val="nil"/>
              <w:bottom w:val="single" w:sz="4" w:space="0" w:color="auto"/>
              <w:right w:val="single" w:sz="4" w:space="0" w:color="auto"/>
            </w:tcBorders>
            <w:shd w:val="clear" w:color="auto" w:fill="auto"/>
            <w:noWrap/>
            <w:vAlign w:val="center"/>
            <w:hideMark/>
          </w:tcPr>
          <w:p w14:paraId="3342E47A"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w:t>
            </w:r>
          </w:p>
        </w:tc>
        <w:tc>
          <w:tcPr>
            <w:tcW w:w="559" w:type="pct"/>
            <w:tcBorders>
              <w:top w:val="nil"/>
              <w:left w:val="nil"/>
              <w:bottom w:val="single" w:sz="4" w:space="0" w:color="auto"/>
              <w:right w:val="single" w:sz="4" w:space="0" w:color="auto"/>
            </w:tcBorders>
            <w:shd w:val="clear" w:color="auto" w:fill="auto"/>
            <w:noWrap/>
            <w:vAlign w:val="center"/>
            <w:hideMark/>
          </w:tcPr>
          <w:p w14:paraId="2843DE8F" w14:textId="77777777" w:rsidR="00720982" w:rsidRPr="00720982" w:rsidRDefault="00720982" w:rsidP="007A5A68">
            <w:pPr>
              <w:jc w:val="center"/>
              <w:rPr>
                <w:rFonts w:asciiTheme="minorHAnsi" w:hAnsiTheme="minorHAnsi" w:cstheme="minorHAnsi"/>
                <w:sz w:val="22"/>
                <w:szCs w:val="22"/>
              </w:rPr>
            </w:pPr>
            <w:r w:rsidRPr="00720982">
              <w:rPr>
                <w:rFonts w:asciiTheme="minorHAnsi" w:hAnsiTheme="minorHAnsi" w:cstheme="minorHAnsi"/>
                <w:sz w:val="22"/>
                <w:szCs w:val="22"/>
              </w:rPr>
              <w:t>274,16</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4EBDDD4E"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49.348,80</w:t>
            </w:r>
          </w:p>
        </w:tc>
      </w:tr>
      <w:tr w:rsidR="007A5A68" w:rsidRPr="00720982" w14:paraId="2DFDEF2B" w14:textId="77777777" w:rsidTr="007A5A68">
        <w:trPr>
          <w:trHeight w:val="2187"/>
          <w:jc w:val="center"/>
        </w:trPr>
        <w:tc>
          <w:tcPr>
            <w:tcW w:w="166" w:type="pct"/>
            <w:tcBorders>
              <w:top w:val="nil"/>
              <w:left w:val="single" w:sz="8" w:space="0" w:color="auto"/>
              <w:bottom w:val="single" w:sz="4" w:space="0" w:color="auto"/>
              <w:right w:val="single" w:sz="4" w:space="0" w:color="auto"/>
            </w:tcBorders>
            <w:shd w:val="clear" w:color="auto" w:fill="auto"/>
            <w:noWrap/>
            <w:vAlign w:val="center"/>
            <w:hideMark/>
          </w:tcPr>
          <w:p w14:paraId="78B56287" w14:textId="77777777" w:rsidR="00720982" w:rsidRPr="00720982" w:rsidRDefault="00720982" w:rsidP="00720982">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w:t>
            </w:r>
          </w:p>
        </w:tc>
        <w:tc>
          <w:tcPr>
            <w:tcW w:w="680" w:type="pct"/>
            <w:tcBorders>
              <w:top w:val="nil"/>
              <w:left w:val="nil"/>
              <w:bottom w:val="single" w:sz="4" w:space="0" w:color="auto"/>
              <w:right w:val="single" w:sz="4" w:space="0" w:color="auto"/>
            </w:tcBorders>
            <w:shd w:val="clear" w:color="auto" w:fill="auto"/>
            <w:vAlign w:val="center"/>
            <w:hideMark/>
          </w:tcPr>
          <w:p w14:paraId="6191C3EF" w14:textId="77777777" w:rsidR="00720982" w:rsidRPr="00720982" w:rsidRDefault="00720982" w:rsidP="00720982">
            <w:pPr>
              <w:jc w:val="center"/>
              <w:rPr>
                <w:rFonts w:asciiTheme="minorHAnsi" w:hAnsiTheme="minorHAnsi" w:cstheme="minorHAnsi"/>
                <w:color w:val="000000"/>
                <w:sz w:val="22"/>
                <w:szCs w:val="22"/>
              </w:rPr>
            </w:pP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Μαρμακέτο</w:t>
            </w:r>
            <w:proofErr w:type="spellEnd"/>
            <w:r w:rsidRPr="00720982">
              <w:rPr>
                <w:rFonts w:asciiTheme="minorHAnsi" w:hAnsiTheme="minorHAnsi" w:cstheme="minorHAnsi"/>
                <w:color w:val="000000"/>
                <w:sz w:val="22"/>
                <w:szCs w:val="22"/>
              </w:rPr>
              <w:t>-Μέσα Λασίθι-</w:t>
            </w:r>
            <w:proofErr w:type="spellStart"/>
            <w:r w:rsidRPr="00720982">
              <w:rPr>
                <w:rFonts w:asciiTheme="minorHAnsi" w:hAnsiTheme="minorHAnsi" w:cstheme="minorHAnsi"/>
                <w:color w:val="000000"/>
                <w:sz w:val="22"/>
                <w:szCs w:val="22"/>
              </w:rPr>
              <w:t>Αγ.Γεώργιος</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Αβρακόντε</w:t>
            </w:r>
            <w:proofErr w:type="spellEnd"/>
            <w:r w:rsidRPr="00720982">
              <w:rPr>
                <w:rFonts w:asciiTheme="minorHAnsi" w:hAnsiTheme="minorHAnsi" w:cstheme="minorHAnsi"/>
                <w:color w:val="000000"/>
                <w:sz w:val="22"/>
                <w:szCs w:val="22"/>
              </w:rPr>
              <w:t>-Ψυχρό-Κάτω Μετόχι-</w:t>
            </w: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(κύκλος)</w:t>
            </w:r>
          </w:p>
        </w:tc>
        <w:tc>
          <w:tcPr>
            <w:tcW w:w="719" w:type="pct"/>
            <w:tcBorders>
              <w:top w:val="nil"/>
              <w:left w:val="nil"/>
              <w:bottom w:val="single" w:sz="4" w:space="0" w:color="auto"/>
              <w:right w:val="single" w:sz="4" w:space="0" w:color="auto"/>
            </w:tcBorders>
            <w:shd w:val="clear" w:color="auto" w:fill="auto"/>
            <w:vAlign w:val="center"/>
            <w:hideMark/>
          </w:tcPr>
          <w:p w14:paraId="3016A16F"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 xml:space="preserve">Γυμνάσιο- Λύκειο </w:t>
            </w:r>
            <w:proofErr w:type="spellStart"/>
            <w:r w:rsidRPr="00720982">
              <w:rPr>
                <w:rFonts w:asciiTheme="minorHAnsi" w:hAnsiTheme="minorHAnsi" w:cstheme="minorHAnsi"/>
                <w:color w:val="000000"/>
                <w:sz w:val="22"/>
                <w:szCs w:val="22"/>
              </w:rPr>
              <w:t>Τζερμιάδο</w:t>
            </w:r>
            <w:proofErr w:type="spellEnd"/>
          </w:p>
        </w:tc>
        <w:tc>
          <w:tcPr>
            <w:tcW w:w="211" w:type="pct"/>
            <w:tcBorders>
              <w:top w:val="nil"/>
              <w:left w:val="nil"/>
              <w:bottom w:val="single" w:sz="4" w:space="0" w:color="auto"/>
              <w:right w:val="single" w:sz="4" w:space="0" w:color="auto"/>
            </w:tcBorders>
            <w:shd w:val="clear" w:color="auto" w:fill="auto"/>
            <w:noWrap/>
            <w:vAlign w:val="center"/>
            <w:hideMark/>
          </w:tcPr>
          <w:p w14:paraId="6F3BF198" w14:textId="48F7D80F" w:rsidR="00720982" w:rsidRPr="00720982" w:rsidRDefault="00720982" w:rsidP="007A5A68">
            <w:pPr>
              <w:jc w:val="center"/>
              <w:rPr>
                <w:rFonts w:asciiTheme="minorHAnsi" w:hAnsiTheme="minorHAnsi" w:cstheme="minorHAnsi"/>
                <w:color w:val="000000"/>
                <w:sz w:val="22"/>
                <w:szCs w:val="22"/>
              </w:rPr>
            </w:pPr>
          </w:p>
        </w:tc>
        <w:tc>
          <w:tcPr>
            <w:tcW w:w="251" w:type="pct"/>
            <w:tcBorders>
              <w:top w:val="nil"/>
              <w:left w:val="nil"/>
              <w:bottom w:val="single" w:sz="4" w:space="0" w:color="auto"/>
              <w:right w:val="single" w:sz="4" w:space="0" w:color="auto"/>
            </w:tcBorders>
            <w:shd w:val="clear" w:color="auto" w:fill="auto"/>
            <w:noWrap/>
            <w:vAlign w:val="center"/>
            <w:hideMark/>
          </w:tcPr>
          <w:p w14:paraId="69B03EFD"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20</w:t>
            </w:r>
          </w:p>
        </w:tc>
        <w:tc>
          <w:tcPr>
            <w:tcW w:w="318" w:type="pct"/>
            <w:tcBorders>
              <w:top w:val="nil"/>
              <w:left w:val="nil"/>
              <w:bottom w:val="single" w:sz="4" w:space="0" w:color="auto"/>
              <w:right w:val="single" w:sz="4" w:space="0" w:color="auto"/>
            </w:tcBorders>
            <w:shd w:val="clear" w:color="auto" w:fill="auto"/>
            <w:vAlign w:val="center"/>
            <w:hideMark/>
          </w:tcPr>
          <w:p w14:paraId="296D69F8" w14:textId="77777777" w:rsidR="00720982" w:rsidRPr="00720982" w:rsidRDefault="00720982" w:rsidP="007A5A6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MINI</w:t>
            </w:r>
          </w:p>
        </w:tc>
        <w:tc>
          <w:tcPr>
            <w:tcW w:w="338" w:type="pct"/>
            <w:tcBorders>
              <w:top w:val="nil"/>
              <w:left w:val="nil"/>
              <w:bottom w:val="single" w:sz="4" w:space="0" w:color="auto"/>
              <w:right w:val="single" w:sz="4" w:space="0" w:color="auto"/>
            </w:tcBorders>
            <w:shd w:val="clear" w:color="auto" w:fill="auto"/>
            <w:vAlign w:val="center"/>
            <w:hideMark/>
          </w:tcPr>
          <w:p w14:paraId="658724CF"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24,9</w:t>
            </w:r>
          </w:p>
        </w:tc>
        <w:tc>
          <w:tcPr>
            <w:tcW w:w="438" w:type="pct"/>
            <w:tcBorders>
              <w:top w:val="nil"/>
              <w:left w:val="nil"/>
              <w:bottom w:val="single" w:sz="4" w:space="0" w:color="auto"/>
              <w:right w:val="single" w:sz="4" w:space="0" w:color="auto"/>
            </w:tcBorders>
            <w:shd w:val="clear" w:color="auto" w:fill="auto"/>
            <w:vAlign w:val="center"/>
            <w:hideMark/>
          </w:tcPr>
          <w:p w14:paraId="0C9C119D" w14:textId="77777777" w:rsidR="00720982" w:rsidRPr="00720982" w:rsidRDefault="00720982" w:rsidP="007A5A6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ΜΕ ΕΠΙΣΤΡΟΦΗ</w:t>
            </w:r>
          </w:p>
        </w:tc>
        <w:tc>
          <w:tcPr>
            <w:tcW w:w="258" w:type="pct"/>
            <w:tcBorders>
              <w:top w:val="nil"/>
              <w:left w:val="nil"/>
              <w:bottom w:val="single" w:sz="4" w:space="0" w:color="auto"/>
              <w:right w:val="single" w:sz="4" w:space="0" w:color="auto"/>
            </w:tcBorders>
            <w:shd w:val="clear" w:color="auto" w:fill="auto"/>
            <w:noWrap/>
            <w:vAlign w:val="center"/>
            <w:hideMark/>
          </w:tcPr>
          <w:p w14:paraId="5A5C638A"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ΌΧΙ</w:t>
            </w:r>
          </w:p>
        </w:tc>
        <w:tc>
          <w:tcPr>
            <w:tcW w:w="618" w:type="pct"/>
            <w:tcBorders>
              <w:top w:val="nil"/>
              <w:left w:val="nil"/>
              <w:bottom w:val="single" w:sz="4" w:space="0" w:color="auto"/>
              <w:right w:val="single" w:sz="4" w:space="0" w:color="auto"/>
            </w:tcBorders>
            <w:shd w:val="clear" w:color="auto" w:fill="auto"/>
            <w:noWrap/>
            <w:vAlign w:val="center"/>
            <w:hideMark/>
          </w:tcPr>
          <w:p w14:paraId="2563851E"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1</w:t>
            </w:r>
          </w:p>
        </w:tc>
        <w:tc>
          <w:tcPr>
            <w:tcW w:w="559" w:type="pct"/>
            <w:tcBorders>
              <w:top w:val="nil"/>
              <w:left w:val="nil"/>
              <w:bottom w:val="single" w:sz="4" w:space="0" w:color="auto"/>
              <w:right w:val="single" w:sz="4" w:space="0" w:color="auto"/>
            </w:tcBorders>
            <w:shd w:val="clear" w:color="auto" w:fill="auto"/>
            <w:noWrap/>
            <w:vAlign w:val="center"/>
            <w:hideMark/>
          </w:tcPr>
          <w:p w14:paraId="75F69D85" w14:textId="77777777" w:rsidR="00720982" w:rsidRPr="00720982" w:rsidRDefault="00720982" w:rsidP="007A5A68">
            <w:pPr>
              <w:jc w:val="center"/>
              <w:rPr>
                <w:rFonts w:asciiTheme="minorHAnsi" w:hAnsiTheme="minorHAnsi" w:cstheme="minorHAnsi"/>
                <w:sz w:val="22"/>
                <w:szCs w:val="22"/>
              </w:rPr>
            </w:pPr>
            <w:r w:rsidRPr="00720982">
              <w:rPr>
                <w:rFonts w:asciiTheme="minorHAnsi" w:hAnsiTheme="minorHAnsi" w:cstheme="minorHAnsi"/>
                <w:sz w:val="22"/>
                <w:szCs w:val="22"/>
              </w:rPr>
              <w:t>40,44</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1105FE6A" w14:textId="77777777" w:rsidR="00720982" w:rsidRPr="00720982" w:rsidRDefault="00720982"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7.279,20</w:t>
            </w:r>
          </w:p>
        </w:tc>
      </w:tr>
      <w:tr w:rsidR="00702031" w:rsidRPr="00720982" w14:paraId="773FD6A5" w14:textId="77777777" w:rsidTr="007A5A68">
        <w:trPr>
          <w:trHeight w:val="2011"/>
          <w:jc w:val="center"/>
        </w:trPr>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D031E" w14:textId="77777777" w:rsidR="00702031" w:rsidRPr="00720982" w:rsidRDefault="00702031" w:rsidP="00702031">
            <w:pPr>
              <w:rPr>
                <w:rFonts w:asciiTheme="minorHAnsi" w:hAnsiTheme="minorHAnsi" w:cstheme="minorHAnsi"/>
                <w:color w:val="000000"/>
                <w:sz w:val="22"/>
                <w:szCs w:val="22"/>
              </w:rPr>
            </w:pPr>
            <w:r w:rsidRPr="00720982">
              <w:rPr>
                <w:rFonts w:asciiTheme="minorHAnsi" w:hAnsiTheme="minorHAnsi" w:cstheme="minorHAnsi"/>
                <w:color w:val="000000"/>
                <w:sz w:val="22"/>
                <w:szCs w:val="22"/>
              </w:rPr>
              <w:t>3</w:t>
            </w:r>
          </w:p>
        </w:tc>
        <w:tc>
          <w:tcPr>
            <w:tcW w:w="680" w:type="pct"/>
            <w:tcBorders>
              <w:top w:val="single" w:sz="4" w:space="0" w:color="auto"/>
              <w:left w:val="nil"/>
              <w:bottom w:val="single" w:sz="4" w:space="0" w:color="auto"/>
              <w:right w:val="single" w:sz="4" w:space="0" w:color="auto"/>
            </w:tcBorders>
            <w:shd w:val="clear" w:color="auto" w:fill="auto"/>
            <w:vAlign w:val="center"/>
          </w:tcPr>
          <w:p w14:paraId="30FD35BF" w14:textId="2B9268D7" w:rsidR="00702031" w:rsidRPr="00720982" w:rsidRDefault="00702031" w:rsidP="007A5A68">
            <w:pPr>
              <w:jc w:val="center"/>
              <w:rPr>
                <w:rFonts w:asciiTheme="minorHAnsi" w:hAnsiTheme="minorHAnsi" w:cstheme="minorHAnsi"/>
                <w:color w:val="000000"/>
                <w:sz w:val="22"/>
                <w:szCs w:val="22"/>
              </w:rPr>
            </w:pP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Μαρμακέτο</w:t>
            </w:r>
            <w:proofErr w:type="spellEnd"/>
            <w:r w:rsidRPr="00720982">
              <w:rPr>
                <w:rFonts w:asciiTheme="minorHAnsi" w:hAnsiTheme="minorHAnsi" w:cstheme="minorHAnsi"/>
                <w:color w:val="000000"/>
                <w:sz w:val="22"/>
                <w:szCs w:val="22"/>
              </w:rPr>
              <w:t>-Μέσα Λασίθι-</w:t>
            </w:r>
            <w:proofErr w:type="spellStart"/>
            <w:r w:rsidRPr="00720982">
              <w:rPr>
                <w:rFonts w:asciiTheme="minorHAnsi" w:hAnsiTheme="minorHAnsi" w:cstheme="minorHAnsi"/>
                <w:color w:val="000000"/>
                <w:sz w:val="22"/>
                <w:szCs w:val="22"/>
              </w:rPr>
              <w:t>Αβρακόντε</w:t>
            </w:r>
            <w:proofErr w:type="spellEnd"/>
            <w:r w:rsidRPr="00720982">
              <w:rPr>
                <w:rFonts w:asciiTheme="minorHAnsi" w:hAnsiTheme="minorHAnsi" w:cstheme="minorHAnsi"/>
                <w:color w:val="000000"/>
                <w:sz w:val="22"/>
                <w:szCs w:val="22"/>
              </w:rPr>
              <w:t>-Ψυχρό-</w:t>
            </w:r>
            <w:proofErr w:type="spellStart"/>
            <w:r w:rsidRPr="00720982">
              <w:rPr>
                <w:rFonts w:asciiTheme="minorHAnsi" w:hAnsiTheme="minorHAnsi" w:cstheme="minorHAnsi"/>
                <w:color w:val="000000"/>
                <w:sz w:val="22"/>
                <w:szCs w:val="22"/>
              </w:rPr>
              <w:t>ΚάτωΜετόχι</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(κύκλος</w:t>
            </w:r>
            <w:r>
              <w:rPr>
                <w:rFonts w:asciiTheme="minorHAnsi" w:hAnsiTheme="minorHAnsi" w:cstheme="minorHAnsi"/>
                <w:color w:val="000000"/>
                <w:sz w:val="22"/>
                <w:szCs w:val="22"/>
              </w:rPr>
              <w:t>)</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7D039B6E" w14:textId="77777777" w:rsidR="00702031" w:rsidRPr="00720982" w:rsidRDefault="00702031"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 xml:space="preserve">Δημοτικό Σχολείο - Νηπιαγωγείο </w:t>
            </w:r>
            <w:proofErr w:type="spellStart"/>
            <w:r w:rsidRPr="00720982">
              <w:rPr>
                <w:rFonts w:asciiTheme="minorHAnsi" w:hAnsiTheme="minorHAnsi" w:cstheme="minorHAnsi"/>
                <w:color w:val="000000"/>
                <w:sz w:val="22"/>
                <w:szCs w:val="22"/>
              </w:rPr>
              <w:t>Αγ.Γεωργίου</w:t>
            </w:r>
            <w:proofErr w:type="spellEnd"/>
            <w:r w:rsidRPr="00720982">
              <w:rPr>
                <w:rFonts w:asciiTheme="minorHAnsi" w:hAnsiTheme="minorHAnsi" w:cstheme="minorHAnsi"/>
                <w:color w:val="000000"/>
                <w:sz w:val="22"/>
                <w:szCs w:val="22"/>
              </w:rPr>
              <w:t xml:space="preserve">          (διαφορετικό ωράριο αποχώρησης)</w:t>
            </w:r>
          </w:p>
        </w:tc>
        <w:tc>
          <w:tcPr>
            <w:tcW w:w="211" w:type="pct"/>
            <w:tcBorders>
              <w:top w:val="single" w:sz="4" w:space="0" w:color="auto"/>
              <w:left w:val="nil"/>
              <w:bottom w:val="single" w:sz="4" w:space="0" w:color="auto"/>
              <w:right w:val="single" w:sz="4" w:space="0" w:color="auto"/>
            </w:tcBorders>
            <w:shd w:val="clear" w:color="auto" w:fill="auto"/>
            <w:vAlign w:val="center"/>
            <w:hideMark/>
          </w:tcPr>
          <w:p w14:paraId="0E6EC0E7" w14:textId="77777777" w:rsidR="00702031" w:rsidRPr="00720982" w:rsidRDefault="00702031"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20</w:t>
            </w:r>
          </w:p>
        </w:tc>
        <w:tc>
          <w:tcPr>
            <w:tcW w:w="251" w:type="pct"/>
            <w:tcBorders>
              <w:top w:val="single" w:sz="4" w:space="0" w:color="auto"/>
              <w:left w:val="nil"/>
              <w:bottom w:val="single" w:sz="4" w:space="0" w:color="auto"/>
              <w:right w:val="single" w:sz="4" w:space="0" w:color="auto"/>
            </w:tcBorders>
            <w:shd w:val="clear" w:color="auto" w:fill="auto"/>
            <w:vAlign w:val="center"/>
            <w:hideMark/>
          </w:tcPr>
          <w:p w14:paraId="49EB0DCC" w14:textId="6728976E" w:rsidR="00702031" w:rsidRPr="00720982" w:rsidRDefault="00702031" w:rsidP="007A5A68">
            <w:pPr>
              <w:jc w:val="center"/>
              <w:rPr>
                <w:rFonts w:asciiTheme="minorHAnsi" w:hAnsiTheme="minorHAnsi" w:cstheme="minorHAnsi"/>
                <w:color w:val="000000"/>
                <w:sz w:val="22"/>
                <w:szCs w:val="22"/>
              </w:rPr>
            </w:pP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597D2792" w14:textId="77777777" w:rsidR="00702031" w:rsidRPr="00720982" w:rsidRDefault="00702031"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MINI</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3163EB6D" w14:textId="77777777" w:rsidR="00702031" w:rsidRPr="00720982" w:rsidRDefault="00702031"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24,90</w:t>
            </w:r>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614B70D7" w14:textId="77777777" w:rsidR="00702031" w:rsidRPr="00720982" w:rsidRDefault="00702031"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ΜΟΝΟ</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14:paraId="36B54AEB" w14:textId="77777777" w:rsidR="00702031" w:rsidRPr="00720982" w:rsidRDefault="00702031"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ΝΑΙ</w:t>
            </w:r>
          </w:p>
          <w:p w14:paraId="2634C372" w14:textId="22DE65E5" w:rsidR="00702031" w:rsidRPr="00720982" w:rsidRDefault="00702031" w:rsidP="007A5A68">
            <w:pPr>
              <w:jc w:val="center"/>
              <w:rPr>
                <w:rFonts w:asciiTheme="minorHAnsi" w:hAnsiTheme="minorHAnsi" w:cstheme="minorHAnsi"/>
                <w:color w:val="000000"/>
                <w:sz w:val="22"/>
                <w:szCs w:val="22"/>
              </w:rPr>
            </w:pPr>
          </w:p>
        </w:tc>
        <w:tc>
          <w:tcPr>
            <w:tcW w:w="618" w:type="pct"/>
            <w:tcBorders>
              <w:top w:val="nil"/>
              <w:left w:val="nil"/>
              <w:bottom w:val="single" w:sz="4" w:space="0" w:color="auto"/>
              <w:right w:val="single" w:sz="4" w:space="0" w:color="auto"/>
            </w:tcBorders>
            <w:shd w:val="clear" w:color="auto" w:fill="auto"/>
            <w:noWrap/>
            <w:vAlign w:val="center"/>
            <w:hideMark/>
          </w:tcPr>
          <w:p w14:paraId="513AB000" w14:textId="77777777" w:rsidR="00702031" w:rsidRPr="00720982" w:rsidRDefault="00702031"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1</w:t>
            </w:r>
          </w:p>
        </w:tc>
        <w:tc>
          <w:tcPr>
            <w:tcW w:w="559" w:type="pct"/>
            <w:tcBorders>
              <w:top w:val="nil"/>
              <w:left w:val="nil"/>
              <w:bottom w:val="single" w:sz="4" w:space="0" w:color="auto"/>
              <w:right w:val="single" w:sz="4" w:space="0" w:color="auto"/>
            </w:tcBorders>
            <w:shd w:val="clear" w:color="auto" w:fill="auto"/>
            <w:noWrap/>
            <w:vAlign w:val="center"/>
            <w:hideMark/>
          </w:tcPr>
          <w:p w14:paraId="537EC3B2" w14:textId="77777777" w:rsidR="00702031" w:rsidRPr="00720982" w:rsidRDefault="00702031" w:rsidP="007A5A68">
            <w:pPr>
              <w:jc w:val="center"/>
              <w:rPr>
                <w:rFonts w:asciiTheme="minorHAnsi" w:hAnsiTheme="minorHAnsi" w:cstheme="minorHAnsi"/>
                <w:sz w:val="22"/>
                <w:szCs w:val="22"/>
              </w:rPr>
            </w:pPr>
            <w:r w:rsidRPr="00720982">
              <w:rPr>
                <w:rFonts w:asciiTheme="minorHAnsi" w:hAnsiTheme="minorHAnsi" w:cstheme="minorHAnsi"/>
                <w:sz w:val="22"/>
                <w:szCs w:val="22"/>
              </w:rPr>
              <w:t>45,53</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41265962" w14:textId="77777777" w:rsidR="00702031" w:rsidRPr="00720982" w:rsidRDefault="00702031" w:rsidP="007A5A6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8.195,40</w:t>
            </w:r>
          </w:p>
        </w:tc>
      </w:tr>
      <w:tr w:rsidR="007A5A68" w:rsidRPr="00720982" w14:paraId="3F0937F0" w14:textId="77777777" w:rsidTr="007A5A68">
        <w:trPr>
          <w:trHeight w:val="718"/>
          <w:jc w:val="center"/>
        </w:trPr>
        <w:tc>
          <w:tcPr>
            <w:tcW w:w="166" w:type="pct"/>
            <w:tcBorders>
              <w:top w:val="single" w:sz="4" w:space="0" w:color="auto"/>
              <w:left w:val="nil"/>
              <w:bottom w:val="nil"/>
              <w:right w:val="nil"/>
            </w:tcBorders>
            <w:shd w:val="clear" w:color="auto" w:fill="auto"/>
            <w:noWrap/>
            <w:vAlign w:val="center"/>
          </w:tcPr>
          <w:p w14:paraId="0D6313FB" w14:textId="77777777" w:rsidR="007A5A68" w:rsidRPr="00720982" w:rsidRDefault="007A5A68" w:rsidP="007A5A68">
            <w:pPr>
              <w:jc w:val="right"/>
              <w:rPr>
                <w:rFonts w:asciiTheme="minorHAnsi" w:hAnsiTheme="minorHAnsi" w:cstheme="minorHAnsi"/>
                <w:color w:val="000000"/>
                <w:sz w:val="22"/>
                <w:szCs w:val="22"/>
              </w:rPr>
            </w:pPr>
          </w:p>
        </w:tc>
        <w:tc>
          <w:tcPr>
            <w:tcW w:w="680" w:type="pct"/>
            <w:tcBorders>
              <w:top w:val="single" w:sz="4" w:space="0" w:color="auto"/>
              <w:left w:val="nil"/>
              <w:bottom w:val="nil"/>
              <w:right w:val="nil"/>
            </w:tcBorders>
            <w:shd w:val="clear" w:color="auto" w:fill="auto"/>
            <w:vAlign w:val="center"/>
          </w:tcPr>
          <w:p w14:paraId="2D024D64" w14:textId="77777777" w:rsidR="007A5A68" w:rsidRPr="00720982" w:rsidRDefault="007A5A68" w:rsidP="007A5A68">
            <w:pPr>
              <w:rPr>
                <w:rFonts w:asciiTheme="minorHAnsi" w:hAnsiTheme="minorHAnsi" w:cstheme="minorHAnsi"/>
                <w:sz w:val="22"/>
                <w:szCs w:val="22"/>
              </w:rPr>
            </w:pPr>
          </w:p>
        </w:tc>
        <w:tc>
          <w:tcPr>
            <w:tcW w:w="719" w:type="pct"/>
            <w:tcBorders>
              <w:top w:val="single" w:sz="4" w:space="0" w:color="auto"/>
              <w:left w:val="nil"/>
              <w:bottom w:val="nil"/>
              <w:right w:val="nil"/>
            </w:tcBorders>
            <w:shd w:val="clear" w:color="auto" w:fill="auto"/>
            <w:vAlign w:val="center"/>
          </w:tcPr>
          <w:p w14:paraId="4C5FBA90" w14:textId="77777777" w:rsidR="007A5A68" w:rsidRPr="00720982" w:rsidRDefault="007A5A68" w:rsidP="007A5A68">
            <w:pPr>
              <w:rPr>
                <w:rFonts w:asciiTheme="minorHAnsi" w:hAnsiTheme="minorHAnsi" w:cstheme="minorHAnsi"/>
                <w:sz w:val="22"/>
                <w:szCs w:val="22"/>
              </w:rPr>
            </w:pPr>
          </w:p>
        </w:tc>
        <w:tc>
          <w:tcPr>
            <w:tcW w:w="211" w:type="pct"/>
            <w:tcBorders>
              <w:top w:val="single" w:sz="4" w:space="0" w:color="auto"/>
              <w:left w:val="nil"/>
              <w:bottom w:val="nil"/>
              <w:right w:val="nil"/>
            </w:tcBorders>
            <w:shd w:val="clear" w:color="auto" w:fill="auto"/>
            <w:noWrap/>
            <w:vAlign w:val="center"/>
          </w:tcPr>
          <w:p w14:paraId="0F84F9DC" w14:textId="77777777" w:rsidR="007A5A68" w:rsidRPr="00720982" w:rsidRDefault="007A5A68" w:rsidP="007A5A68">
            <w:pPr>
              <w:rPr>
                <w:rFonts w:asciiTheme="minorHAnsi" w:hAnsiTheme="minorHAnsi" w:cstheme="minorHAnsi"/>
                <w:sz w:val="22"/>
                <w:szCs w:val="22"/>
              </w:rPr>
            </w:pPr>
          </w:p>
        </w:tc>
        <w:tc>
          <w:tcPr>
            <w:tcW w:w="251" w:type="pct"/>
            <w:tcBorders>
              <w:top w:val="single" w:sz="4" w:space="0" w:color="auto"/>
              <w:left w:val="nil"/>
              <w:bottom w:val="nil"/>
              <w:right w:val="nil"/>
            </w:tcBorders>
            <w:shd w:val="clear" w:color="auto" w:fill="auto"/>
            <w:noWrap/>
            <w:vAlign w:val="center"/>
          </w:tcPr>
          <w:p w14:paraId="7B7234B3" w14:textId="77777777" w:rsidR="007A5A68" w:rsidRPr="00720982" w:rsidRDefault="007A5A68" w:rsidP="007A5A68">
            <w:pPr>
              <w:rPr>
                <w:rFonts w:asciiTheme="minorHAnsi" w:hAnsiTheme="minorHAnsi" w:cstheme="minorHAnsi"/>
                <w:sz w:val="22"/>
                <w:szCs w:val="22"/>
              </w:rPr>
            </w:pPr>
          </w:p>
        </w:tc>
        <w:tc>
          <w:tcPr>
            <w:tcW w:w="318" w:type="pct"/>
            <w:tcBorders>
              <w:top w:val="single" w:sz="4" w:space="0" w:color="auto"/>
              <w:left w:val="nil"/>
              <w:bottom w:val="nil"/>
              <w:right w:val="nil"/>
            </w:tcBorders>
            <w:shd w:val="clear" w:color="auto" w:fill="auto"/>
            <w:noWrap/>
            <w:vAlign w:val="center"/>
          </w:tcPr>
          <w:p w14:paraId="675CB7AD" w14:textId="77777777" w:rsidR="007A5A68" w:rsidRPr="00720982" w:rsidRDefault="007A5A68" w:rsidP="007A5A68">
            <w:pPr>
              <w:rPr>
                <w:rFonts w:asciiTheme="minorHAnsi" w:hAnsiTheme="minorHAnsi" w:cstheme="minorHAnsi"/>
                <w:sz w:val="22"/>
                <w:szCs w:val="22"/>
              </w:rPr>
            </w:pPr>
          </w:p>
        </w:tc>
        <w:tc>
          <w:tcPr>
            <w:tcW w:w="338" w:type="pct"/>
            <w:tcBorders>
              <w:top w:val="single" w:sz="4" w:space="0" w:color="auto"/>
              <w:left w:val="nil"/>
              <w:bottom w:val="nil"/>
              <w:right w:val="nil"/>
            </w:tcBorders>
            <w:shd w:val="clear" w:color="auto" w:fill="auto"/>
            <w:noWrap/>
            <w:vAlign w:val="center"/>
          </w:tcPr>
          <w:p w14:paraId="6AFF6367" w14:textId="77777777" w:rsidR="007A5A68" w:rsidRPr="00720982" w:rsidRDefault="007A5A68" w:rsidP="007A5A68">
            <w:pPr>
              <w:rPr>
                <w:rFonts w:asciiTheme="minorHAnsi" w:hAnsiTheme="minorHAnsi" w:cstheme="minorHAnsi"/>
                <w:sz w:val="22"/>
                <w:szCs w:val="22"/>
              </w:rPr>
            </w:pPr>
          </w:p>
        </w:tc>
        <w:tc>
          <w:tcPr>
            <w:tcW w:w="438" w:type="pct"/>
            <w:tcBorders>
              <w:top w:val="single" w:sz="4" w:space="0" w:color="auto"/>
              <w:left w:val="nil"/>
              <w:bottom w:val="nil"/>
              <w:right w:val="nil"/>
            </w:tcBorders>
            <w:shd w:val="clear" w:color="auto" w:fill="auto"/>
            <w:vAlign w:val="center"/>
          </w:tcPr>
          <w:p w14:paraId="62955469" w14:textId="77777777" w:rsidR="007A5A68" w:rsidRPr="00720982" w:rsidRDefault="007A5A68" w:rsidP="007A5A68">
            <w:pPr>
              <w:rPr>
                <w:rFonts w:asciiTheme="minorHAnsi" w:hAnsiTheme="minorHAnsi" w:cstheme="minorHAnsi"/>
                <w:sz w:val="22"/>
                <w:szCs w:val="22"/>
              </w:rPr>
            </w:pPr>
          </w:p>
        </w:tc>
        <w:tc>
          <w:tcPr>
            <w:tcW w:w="258" w:type="pct"/>
            <w:tcBorders>
              <w:top w:val="single" w:sz="4" w:space="0" w:color="auto"/>
              <w:left w:val="nil"/>
              <w:bottom w:val="nil"/>
              <w:right w:val="single" w:sz="4" w:space="0" w:color="auto"/>
            </w:tcBorders>
            <w:shd w:val="clear" w:color="auto" w:fill="auto"/>
            <w:noWrap/>
            <w:vAlign w:val="center"/>
          </w:tcPr>
          <w:p w14:paraId="15D432DD" w14:textId="77777777" w:rsidR="007A5A68" w:rsidRPr="00720982" w:rsidRDefault="007A5A68" w:rsidP="007A5A68">
            <w:pPr>
              <w:rPr>
                <w:rFonts w:asciiTheme="minorHAnsi" w:hAnsiTheme="minorHAnsi" w:cstheme="minorHAnsi"/>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FFF49" w14:textId="63C6D0F3" w:rsidR="007A5A68" w:rsidRPr="00720982" w:rsidRDefault="007A5A68" w:rsidP="007A5A68">
            <w:pPr>
              <w:jc w:val="center"/>
              <w:rPr>
                <w:rFonts w:asciiTheme="minorHAnsi" w:hAnsiTheme="minorHAnsi" w:cstheme="minorHAnsi"/>
                <w:b/>
                <w:bCs/>
                <w:sz w:val="22"/>
                <w:szCs w:val="22"/>
              </w:rPr>
            </w:pPr>
            <w:r w:rsidRPr="007A5A68">
              <w:rPr>
                <w:rFonts w:asciiTheme="minorHAnsi" w:hAnsiTheme="minorHAnsi" w:cstheme="minorHAnsi"/>
                <w:b/>
                <w:bCs/>
                <w:sz w:val="22"/>
                <w:szCs w:val="22"/>
              </w:rPr>
              <w:t>ΣΥΝΟΛΟ</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2E1536E" w14:textId="5D4AF35C" w:rsidR="007A5A68" w:rsidRPr="00720982" w:rsidRDefault="007A5A68" w:rsidP="007A5A68">
            <w:pPr>
              <w:jc w:val="center"/>
              <w:rPr>
                <w:rFonts w:asciiTheme="minorHAnsi" w:hAnsiTheme="minorHAnsi" w:cstheme="minorHAnsi"/>
                <w:b/>
                <w:bCs/>
                <w:sz w:val="22"/>
                <w:szCs w:val="22"/>
              </w:rPr>
            </w:pPr>
            <w:r w:rsidRPr="007A5A68">
              <w:rPr>
                <w:rFonts w:asciiTheme="minorHAnsi" w:hAnsiTheme="minorHAnsi" w:cstheme="minorHAnsi"/>
                <w:b/>
                <w:bCs/>
                <w:sz w:val="22"/>
                <w:szCs w:val="22"/>
              </w:rPr>
              <w:t>360,13</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AA0D6" w14:textId="1F66FEA5" w:rsidR="007A5A68" w:rsidRPr="007A5A68" w:rsidRDefault="007A5A68" w:rsidP="007A5A68">
            <w:pPr>
              <w:jc w:val="center"/>
              <w:rPr>
                <w:rFonts w:asciiTheme="minorHAnsi" w:hAnsiTheme="minorHAnsi" w:cstheme="minorHAnsi"/>
                <w:b/>
                <w:bCs/>
                <w:sz w:val="22"/>
                <w:szCs w:val="22"/>
              </w:rPr>
            </w:pPr>
            <w:r w:rsidRPr="007A5A68">
              <w:rPr>
                <w:rFonts w:asciiTheme="minorHAnsi" w:hAnsiTheme="minorHAnsi" w:cstheme="minorHAnsi"/>
                <w:b/>
                <w:bCs/>
                <w:sz w:val="22"/>
                <w:szCs w:val="22"/>
              </w:rPr>
              <w:t>64.823,40</w:t>
            </w:r>
          </w:p>
        </w:tc>
      </w:tr>
      <w:tr w:rsidR="007A5A68" w:rsidRPr="00720982" w14:paraId="3979C447" w14:textId="77777777" w:rsidTr="007A5A68">
        <w:trPr>
          <w:trHeight w:val="718"/>
          <w:jc w:val="center"/>
        </w:trPr>
        <w:tc>
          <w:tcPr>
            <w:tcW w:w="166" w:type="pct"/>
            <w:tcBorders>
              <w:top w:val="nil"/>
              <w:left w:val="nil"/>
              <w:bottom w:val="nil"/>
              <w:right w:val="nil"/>
            </w:tcBorders>
            <w:shd w:val="clear" w:color="auto" w:fill="auto"/>
            <w:noWrap/>
            <w:vAlign w:val="center"/>
            <w:hideMark/>
          </w:tcPr>
          <w:p w14:paraId="63B995C6" w14:textId="77777777" w:rsidR="00720982" w:rsidRPr="00720982" w:rsidRDefault="00720982" w:rsidP="00720982">
            <w:pPr>
              <w:jc w:val="right"/>
              <w:rPr>
                <w:rFonts w:asciiTheme="minorHAnsi" w:hAnsiTheme="minorHAnsi" w:cstheme="minorHAnsi"/>
                <w:color w:val="000000"/>
                <w:sz w:val="22"/>
                <w:szCs w:val="22"/>
              </w:rPr>
            </w:pPr>
          </w:p>
        </w:tc>
        <w:tc>
          <w:tcPr>
            <w:tcW w:w="680" w:type="pct"/>
            <w:tcBorders>
              <w:top w:val="nil"/>
              <w:left w:val="nil"/>
              <w:bottom w:val="nil"/>
              <w:right w:val="nil"/>
            </w:tcBorders>
            <w:shd w:val="clear" w:color="auto" w:fill="auto"/>
            <w:vAlign w:val="center"/>
            <w:hideMark/>
          </w:tcPr>
          <w:p w14:paraId="61B3B5C1" w14:textId="77777777" w:rsidR="00720982" w:rsidRPr="00720982" w:rsidRDefault="00720982" w:rsidP="00720982">
            <w:pPr>
              <w:rPr>
                <w:rFonts w:asciiTheme="minorHAnsi" w:hAnsiTheme="minorHAnsi" w:cstheme="minorHAnsi"/>
                <w:sz w:val="22"/>
                <w:szCs w:val="22"/>
              </w:rPr>
            </w:pPr>
          </w:p>
        </w:tc>
        <w:tc>
          <w:tcPr>
            <w:tcW w:w="719" w:type="pct"/>
            <w:tcBorders>
              <w:top w:val="nil"/>
              <w:left w:val="nil"/>
              <w:bottom w:val="nil"/>
              <w:right w:val="nil"/>
            </w:tcBorders>
            <w:shd w:val="clear" w:color="auto" w:fill="auto"/>
            <w:vAlign w:val="center"/>
            <w:hideMark/>
          </w:tcPr>
          <w:p w14:paraId="46508B5F" w14:textId="77777777" w:rsidR="00720982" w:rsidRPr="00720982" w:rsidRDefault="00720982" w:rsidP="00720982">
            <w:pPr>
              <w:rPr>
                <w:rFonts w:asciiTheme="minorHAnsi" w:hAnsiTheme="minorHAnsi" w:cstheme="minorHAnsi"/>
                <w:sz w:val="22"/>
                <w:szCs w:val="22"/>
              </w:rPr>
            </w:pPr>
          </w:p>
        </w:tc>
        <w:tc>
          <w:tcPr>
            <w:tcW w:w="211" w:type="pct"/>
            <w:tcBorders>
              <w:top w:val="nil"/>
              <w:left w:val="nil"/>
              <w:bottom w:val="nil"/>
              <w:right w:val="nil"/>
            </w:tcBorders>
            <w:shd w:val="clear" w:color="auto" w:fill="auto"/>
            <w:noWrap/>
            <w:vAlign w:val="center"/>
            <w:hideMark/>
          </w:tcPr>
          <w:p w14:paraId="1AFFA8AF" w14:textId="77777777" w:rsidR="00720982" w:rsidRPr="00720982" w:rsidRDefault="00720982" w:rsidP="00720982">
            <w:pPr>
              <w:rPr>
                <w:rFonts w:asciiTheme="minorHAnsi" w:hAnsiTheme="minorHAnsi" w:cstheme="minorHAnsi"/>
                <w:sz w:val="22"/>
                <w:szCs w:val="22"/>
              </w:rPr>
            </w:pPr>
          </w:p>
        </w:tc>
        <w:tc>
          <w:tcPr>
            <w:tcW w:w="251" w:type="pct"/>
            <w:tcBorders>
              <w:top w:val="nil"/>
              <w:left w:val="nil"/>
              <w:bottom w:val="nil"/>
              <w:right w:val="nil"/>
            </w:tcBorders>
            <w:shd w:val="clear" w:color="auto" w:fill="auto"/>
            <w:noWrap/>
            <w:vAlign w:val="center"/>
            <w:hideMark/>
          </w:tcPr>
          <w:p w14:paraId="5CF70E00" w14:textId="77777777" w:rsidR="00720982" w:rsidRPr="00720982" w:rsidRDefault="00720982" w:rsidP="00720982">
            <w:pPr>
              <w:rPr>
                <w:rFonts w:asciiTheme="minorHAnsi" w:hAnsiTheme="minorHAnsi" w:cstheme="minorHAnsi"/>
                <w:sz w:val="22"/>
                <w:szCs w:val="22"/>
              </w:rPr>
            </w:pPr>
          </w:p>
        </w:tc>
        <w:tc>
          <w:tcPr>
            <w:tcW w:w="318" w:type="pct"/>
            <w:tcBorders>
              <w:top w:val="nil"/>
              <w:left w:val="nil"/>
              <w:bottom w:val="nil"/>
              <w:right w:val="nil"/>
            </w:tcBorders>
            <w:shd w:val="clear" w:color="auto" w:fill="auto"/>
            <w:noWrap/>
            <w:vAlign w:val="center"/>
            <w:hideMark/>
          </w:tcPr>
          <w:p w14:paraId="0CE0FA55" w14:textId="77777777" w:rsidR="00720982" w:rsidRPr="00720982" w:rsidRDefault="00720982" w:rsidP="00720982">
            <w:pPr>
              <w:rPr>
                <w:rFonts w:asciiTheme="minorHAnsi" w:hAnsiTheme="minorHAnsi" w:cstheme="minorHAnsi"/>
                <w:sz w:val="22"/>
                <w:szCs w:val="22"/>
              </w:rPr>
            </w:pPr>
          </w:p>
        </w:tc>
        <w:tc>
          <w:tcPr>
            <w:tcW w:w="338" w:type="pct"/>
            <w:tcBorders>
              <w:top w:val="nil"/>
              <w:left w:val="nil"/>
              <w:bottom w:val="nil"/>
              <w:right w:val="nil"/>
            </w:tcBorders>
            <w:shd w:val="clear" w:color="auto" w:fill="auto"/>
            <w:noWrap/>
            <w:vAlign w:val="center"/>
            <w:hideMark/>
          </w:tcPr>
          <w:p w14:paraId="2DF04AAC" w14:textId="77777777" w:rsidR="00720982" w:rsidRPr="00720982" w:rsidRDefault="00720982" w:rsidP="00720982">
            <w:pPr>
              <w:rPr>
                <w:rFonts w:asciiTheme="minorHAnsi" w:hAnsiTheme="minorHAnsi" w:cstheme="minorHAnsi"/>
                <w:sz w:val="22"/>
                <w:szCs w:val="22"/>
              </w:rPr>
            </w:pPr>
          </w:p>
        </w:tc>
        <w:tc>
          <w:tcPr>
            <w:tcW w:w="438" w:type="pct"/>
            <w:tcBorders>
              <w:top w:val="nil"/>
              <w:left w:val="nil"/>
              <w:bottom w:val="nil"/>
              <w:right w:val="nil"/>
            </w:tcBorders>
            <w:shd w:val="clear" w:color="auto" w:fill="auto"/>
            <w:vAlign w:val="center"/>
            <w:hideMark/>
          </w:tcPr>
          <w:p w14:paraId="766D805F" w14:textId="77777777" w:rsidR="00720982" w:rsidRPr="00720982" w:rsidRDefault="00720982" w:rsidP="00720982">
            <w:pPr>
              <w:rPr>
                <w:rFonts w:asciiTheme="minorHAnsi" w:hAnsiTheme="minorHAnsi" w:cstheme="minorHAnsi"/>
                <w:sz w:val="22"/>
                <w:szCs w:val="22"/>
              </w:rPr>
            </w:pPr>
          </w:p>
        </w:tc>
        <w:tc>
          <w:tcPr>
            <w:tcW w:w="258" w:type="pct"/>
            <w:tcBorders>
              <w:top w:val="nil"/>
              <w:left w:val="nil"/>
              <w:bottom w:val="nil"/>
              <w:right w:val="single" w:sz="4" w:space="0" w:color="auto"/>
            </w:tcBorders>
            <w:shd w:val="clear" w:color="auto" w:fill="auto"/>
            <w:noWrap/>
            <w:vAlign w:val="center"/>
            <w:hideMark/>
          </w:tcPr>
          <w:p w14:paraId="61E2BF2F" w14:textId="77777777" w:rsidR="00720982" w:rsidRPr="00720982" w:rsidRDefault="00720982" w:rsidP="00720982">
            <w:pPr>
              <w:rPr>
                <w:rFonts w:asciiTheme="minorHAnsi" w:hAnsiTheme="minorHAnsi" w:cstheme="minorHAnsi"/>
                <w:sz w:val="22"/>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D65E2" w14:textId="157F9B72" w:rsidR="00720982" w:rsidRPr="00720982" w:rsidRDefault="00720982" w:rsidP="00720982">
            <w:pPr>
              <w:jc w:val="center"/>
              <w:rPr>
                <w:rFonts w:asciiTheme="minorHAnsi" w:hAnsiTheme="minorHAnsi" w:cstheme="minorHAnsi"/>
                <w:b/>
                <w:bCs/>
                <w:sz w:val="22"/>
                <w:szCs w:val="22"/>
              </w:rPr>
            </w:pPr>
            <w:r w:rsidRPr="00720982">
              <w:rPr>
                <w:rFonts w:asciiTheme="minorHAnsi" w:hAnsiTheme="minorHAnsi" w:cstheme="minorHAnsi"/>
                <w:b/>
                <w:bCs/>
                <w:sz w:val="22"/>
                <w:szCs w:val="22"/>
              </w:rPr>
              <w:t>ΣΥΝΟΛΟ ΜΕ ΦΠΑ</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A79F3" w14:textId="0239CAFE" w:rsidR="00720982" w:rsidRPr="00720982" w:rsidRDefault="00720982" w:rsidP="00720982">
            <w:pPr>
              <w:jc w:val="center"/>
              <w:rPr>
                <w:rFonts w:asciiTheme="minorHAnsi" w:hAnsiTheme="minorHAnsi" w:cstheme="minorHAnsi"/>
                <w:b/>
                <w:bCs/>
                <w:sz w:val="22"/>
                <w:szCs w:val="22"/>
              </w:rPr>
            </w:pPr>
            <w:r w:rsidRPr="00720982">
              <w:rPr>
                <w:rFonts w:asciiTheme="minorHAnsi" w:hAnsiTheme="minorHAnsi" w:cstheme="minorHAnsi"/>
                <w:b/>
                <w:bCs/>
                <w:sz w:val="22"/>
                <w:szCs w:val="22"/>
              </w:rPr>
              <w:t>406,95</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539DD" w14:textId="34304356" w:rsidR="00720982" w:rsidRPr="00720982" w:rsidRDefault="00720982" w:rsidP="00720982">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73.250,44</w:t>
            </w:r>
          </w:p>
        </w:tc>
      </w:tr>
    </w:tbl>
    <w:p w14:paraId="319561D7" w14:textId="1999B37F" w:rsidR="007A5A68" w:rsidRDefault="007A5A68">
      <w:pPr>
        <w:spacing w:after="200" w:line="276" w:lineRule="auto"/>
        <w:rPr>
          <w:rFonts w:ascii="Calibri" w:eastAsia="Calibri" w:hAnsi="Calibri"/>
          <w:b/>
          <w:bCs/>
          <w:sz w:val="28"/>
          <w:szCs w:val="28"/>
          <w:lang w:val="en-US"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897"/>
        <w:gridCol w:w="2453"/>
        <w:gridCol w:w="730"/>
        <w:gridCol w:w="835"/>
        <w:gridCol w:w="856"/>
        <w:gridCol w:w="748"/>
        <w:gridCol w:w="1423"/>
        <w:gridCol w:w="643"/>
        <w:gridCol w:w="1856"/>
        <w:gridCol w:w="1543"/>
        <w:gridCol w:w="1339"/>
      </w:tblGrid>
      <w:tr w:rsidR="007A5A68" w:rsidRPr="007A5A68" w14:paraId="5EF1F32E" w14:textId="77777777" w:rsidTr="007915FE">
        <w:trPr>
          <w:trHeight w:val="551"/>
          <w:tblHeader/>
          <w:jc w:val="center"/>
        </w:trPr>
        <w:tc>
          <w:tcPr>
            <w:tcW w:w="5000" w:type="pct"/>
            <w:gridSpan w:val="12"/>
            <w:shd w:val="clear" w:color="auto" w:fill="auto"/>
            <w:vAlign w:val="center"/>
          </w:tcPr>
          <w:p w14:paraId="238C785B" w14:textId="381C3C21" w:rsidR="007A5A68" w:rsidRPr="007915FE" w:rsidRDefault="007915FE" w:rsidP="007915FE">
            <w:pPr>
              <w:jc w:val="center"/>
              <w:rPr>
                <w:rFonts w:asciiTheme="minorHAnsi" w:hAnsiTheme="minorHAnsi" w:cstheme="minorHAnsi"/>
                <w:b/>
                <w:bCs/>
                <w:color w:val="000000"/>
                <w:sz w:val="22"/>
                <w:szCs w:val="22"/>
              </w:rPr>
            </w:pPr>
            <w:bookmarkStart w:id="10" w:name="_Hlk112924500"/>
            <w:r w:rsidRPr="007915FE">
              <w:rPr>
                <w:rFonts w:asciiTheme="minorHAnsi" w:hAnsiTheme="minorHAnsi" w:cstheme="minorHAnsi"/>
                <w:b/>
                <w:bCs/>
                <w:color w:val="000000"/>
                <w:sz w:val="22"/>
                <w:szCs w:val="22"/>
              </w:rPr>
              <w:t xml:space="preserve">ΟΜΑΔΑ Ε: </w:t>
            </w:r>
            <w:r w:rsidRPr="007915FE">
              <w:rPr>
                <w:rFonts w:asciiTheme="minorHAnsi" w:hAnsiTheme="minorHAnsi" w:cstheme="minorHAnsi"/>
                <w:color w:val="000000"/>
                <w:sz w:val="22"/>
                <w:szCs w:val="22"/>
              </w:rPr>
              <w:t>Δρομολόγια με Δ.Χ. επιβατικά (ΤΑΞΙ) για τη μεταφορά μαθητών Α΄/</w:t>
            </w:r>
            <w:proofErr w:type="spellStart"/>
            <w:r w:rsidRPr="007915FE">
              <w:rPr>
                <w:rFonts w:asciiTheme="minorHAnsi" w:hAnsiTheme="minorHAnsi" w:cstheme="minorHAnsi"/>
                <w:color w:val="000000"/>
                <w:sz w:val="22"/>
                <w:szCs w:val="22"/>
              </w:rPr>
              <w:t>θμιας</w:t>
            </w:r>
            <w:proofErr w:type="spellEnd"/>
            <w:r w:rsidRPr="007915FE">
              <w:rPr>
                <w:rFonts w:asciiTheme="minorHAnsi" w:hAnsiTheme="minorHAnsi" w:cstheme="minorHAnsi"/>
                <w:color w:val="000000"/>
                <w:sz w:val="22"/>
                <w:szCs w:val="22"/>
              </w:rPr>
              <w:t xml:space="preserve"> και Β΄/</w:t>
            </w:r>
            <w:proofErr w:type="spellStart"/>
            <w:r w:rsidRPr="007915FE">
              <w:rPr>
                <w:rFonts w:asciiTheme="minorHAnsi" w:hAnsiTheme="minorHAnsi" w:cstheme="minorHAnsi"/>
                <w:color w:val="000000"/>
                <w:sz w:val="22"/>
                <w:szCs w:val="22"/>
              </w:rPr>
              <w:t>θμιας</w:t>
            </w:r>
            <w:proofErr w:type="spellEnd"/>
            <w:r w:rsidRPr="007915FE">
              <w:rPr>
                <w:rFonts w:asciiTheme="minorHAnsi" w:hAnsiTheme="minorHAnsi" w:cstheme="minorHAnsi"/>
                <w:color w:val="000000"/>
                <w:sz w:val="22"/>
                <w:szCs w:val="22"/>
              </w:rPr>
              <w:t xml:space="preserve"> </w:t>
            </w:r>
            <w:proofErr w:type="spellStart"/>
            <w:r w:rsidRPr="007915FE">
              <w:rPr>
                <w:rFonts w:asciiTheme="minorHAnsi" w:hAnsiTheme="minorHAnsi" w:cstheme="minorHAnsi"/>
                <w:color w:val="000000"/>
                <w:sz w:val="22"/>
                <w:szCs w:val="22"/>
              </w:rPr>
              <w:t>Εκπ</w:t>
            </w:r>
            <w:proofErr w:type="spellEnd"/>
            <w:r w:rsidRPr="007915FE">
              <w:rPr>
                <w:rFonts w:asciiTheme="minorHAnsi" w:hAnsiTheme="minorHAnsi" w:cstheme="minorHAnsi"/>
                <w:color w:val="000000"/>
                <w:sz w:val="22"/>
                <w:szCs w:val="22"/>
              </w:rPr>
              <w:t>/</w:t>
            </w:r>
            <w:proofErr w:type="spellStart"/>
            <w:r w:rsidRPr="007915FE">
              <w:rPr>
                <w:rFonts w:asciiTheme="minorHAnsi" w:hAnsiTheme="minorHAnsi" w:cstheme="minorHAnsi"/>
                <w:color w:val="000000"/>
                <w:sz w:val="22"/>
                <w:szCs w:val="22"/>
              </w:rPr>
              <w:t>σης</w:t>
            </w:r>
            <w:proofErr w:type="spellEnd"/>
            <w:r w:rsidRPr="007915FE">
              <w:rPr>
                <w:rFonts w:asciiTheme="minorHAnsi" w:hAnsiTheme="minorHAnsi" w:cstheme="minorHAnsi"/>
                <w:color w:val="000000"/>
                <w:sz w:val="22"/>
                <w:szCs w:val="22"/>
              </w:rPr>
              <w:t xml:space="preserve"> σε σχολικές μονάδες , χωρικής αρμοδιότητας Π.Ε. Λασιθίου.</w:t>
            </w:r>
          </w:p>
        </w:tc>
      </w:tr>
      <w:tr w:rsidR="007915FE" w:rsidRPr="007A5A68" w14:paraId="32061DE7" w14:textId="77777777" w:rsidTr="007915FE">
        <w:trPr>
          <w:trHeight w:val="1422"/>
          <w:tblHeader/>
          <w:jc w:val="center"/>
        </w:trPr>
        <w:tc>
          <w:tcPr>
            <w:tcW w:w="230" w:type="pct"/>
            <w:shd w:val="clear" w:color="auto" w:fill="auto"/>
            <w:textDirection w:val="btLr"/>
            <w:vAlign w:val="center"/>
            <w:hideMark/>
          </w:tcPr>
          <w:p w14:paraId="4AD74BF2"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Ομάδες</w:t>
            </w:r>
          </w:p>
        </w:tc>
        <w:tc>
          <w:tcPr>
            <w:tcW w:w="632" w:type="pct"/>
            <w:shd w:val="clear" w:color="auto" w:fill="auto"/>
            <w:textDirection w:val="btLr"/>
            <w:vAlign w:val="center"/>
            <w:hideMark/>
          </w:tcPr>
          <w:p w14:paraId="408970C2"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Τόπος Παραλαβής</w:t>
            </w:r>
          </w:p>
        </w:tc>
        <w:tc>
          <w:tcPr>
            <w:tcW w:w="817" w:type="pct"/>
            <w:shd w:val="clear" w:color="auto" w:fill="auto"/>
            <w:textDirection w:val="btLr"/>
            <w:vAlign w:val="center"/>
            <w:hideMark/>
          </w:tcPr>
          <w:p w14:paraId="73B7A741"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Τόπος προορισμού</w:t>
            </w:r>
          </w:p>
        </w:tc>
        <w:tc>
          <w:tcPr>
            <w:tcW w:w="243" w:type="pct"/>
            <w:shd w:val="clear" w:color="auto" w:fill="auto"/>
            <w:textDirection w:val="btLr"/>
            <w:vAlign w:val="center"/>
            <w:hideMark/>
          </w:tcPr>
          <w:p w14:paraId="67984E37"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 xml:space="preserve">Αριθμός </w:t>
            </w:r>
            <w:proofErr w:type="spellStart"/>
            <w:r w:rsidRPr="007A5A68">
              <w:rPr>
                <w:rFonts w:asciiTheme="minorHAnsi" w:hAnsiTheme="minorHAnsi" w:cstheme="minorHAnsi"/>
                <w:b/>
                <w:bCs/>
                <w:color w:val="000000"/>
                <w:sz w:val="22"/>
                <w:szCs w:val="22"/>
              </w:rPr>
              <w:t>μθτ</w:t>
            </w:r>
            <w:proofErr w:type="spellEnd"/>
            <w:r w:rsidRPr="007A5A68">
              <w:rPr>
                <w:rFonts w:asciiTheme="minorHAnsi" w:hAnsiTheme="minorHAnsi" w:cstheme="minorHAnsi"/>
                <w:b/>
                <w:bCs/>
                <w:color w:val="000000"/>
                <w:sz w:val="22"/>
                <w:szCs w:val="22"/>
              </w:rPr>
              <w:t xml:space="preserve"> Α/</w:t>
            </w:r>
            <w:proofErr w:type="spellStart"/>
            <w:r w:rsidRPr="007A5A68">
              <w:rPr>
                <w:rFonts w:asciiTheme="minorHAnsi" w:hAnsiTheme="minorHAnsi" w:cstheme="minorHAnsi"/>
                <w:b/>
                <w:bCs/>
                <w:color w:val="000000"/>
                <w:sz w:val="22"/>
                <w:szCs w:val="22"/>
              </w:rPr>
              <w:t>θμια</w:t>
            </w:r>
            <w:proofErr w:type="spellEnd"/>
          </w:p>
        </w:tc>
        <w:tc>
          <w:tcPr>
            <w:tcW w:w="278" w:type="pct"/>
            <w:shd w:val="clear" w:color="auto" w:fill="auto"/>
            <w:textDirection w:val="btLr"/>
            <w:vAlign w:val="center"/>
            <w:hideMark/>
          </w:tcPr>
          <w:p w14:paraId="58FD7982"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 xml:space="preserve">Αριθμός </w:t>
            </w:r>
            <w:proofErr w:type="spellStart"/>
            <w:r w:rsidRPr="007A5A68">
              <w:rPr>
                <w:rFonts w:asciiTheme="minorHAnsi" w:hAnsiTheme="minorHAnsi" w:cstheme="minorHAnsi"/>
                <w:b/>
                <w:bCs/>
                <w:color w:val="000000"/>
                <w:sz w:val="22"/>
                <w:szCs w:val="22"/>
              </w:rPr>
              <w:t>μθτ</w:t>
            </w:r>
            <w:proofErr w:type="spellEnd"/>
            <w:r w:rsidRPr="007A5A68">
              <w:rPr>
                <w:rFonts w:asciiTheme="minorHAnsi" w:hAnsiTheme="minorHAnsi" w:cstheme="minorHAnsi"/>
                <w:b/>
                <w:bCs/>
                <w:color w:val="000000"/>
                <w:sz w:val="22"/>
                <w:szCs w:val="22"/>
              </w:rPr>
              <w:t xml:space="preserve"> Β/</w:t>
            </w:r>
            <w:proofErr w:type="spellStart"/>
            <w:r w:rsidRPr="007A5A68">
              <w:rPr>
                <w:rFonts w:asciiTheme="minorHAnsi" w:hAnsiTheme="minorHAnsi" w:cstheme="minorHAnsi"/>
                <w:b/>
                <w:bCs/>
                <w:color w:val="000000"/>
                <w:sz w:val="22"/>
                <w:szCs w:val="22"/>
              </w:rPr>
              <w:t>θμια</w:t>
            </w:r>
            <w:proofErr w:type="spellEnd"/>
          </w:p>
        </w:tc>
        <w:tc>
          <w:tcPr>
            <w:tcW w:w="285" w:type="pct"/>
            <w:shd w:val="clear" w:color="auto" w:fill="auto"/>
            <w:textDirection w:val="btLr"/>
            <w:vAlign w:val="center"/>
            <w:hideMark/>
          </w:tcPr>
          <w:p w14:paraId="0F2B4ECA"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Όχημα</w:t>
            </w:r>
          </w:p>
        </w:tc>
        <w:tc>
          <w:tcPr>
            <w:tcW w:w="249" w:type="pct"/>
            <w:shd w:val="clear" w:color="auto" w:fill="auto"/>
            <w:textDirection w:val="btLr"/>
            <w:vAlign w:val="center"/>
            <w:hideMark/>
          </w:tcPr>
          <w:p w14:paraId="0B7A57B4"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Σύνολο χλμ.</w:t>
            </w:r>
          </w:p>
        </w:tc>
        <w:tc>
          <w:tcPr>
            <w:tcW w:w="474" w:type="pct"/>
            <w:shd w:val="clear" w:color="auto" w:fill="auto"/>
            <w:textDirection w:val="btLr"/>
            <w:vAlign w:val="center"/>
            <w:hideMark/>
          </w:tcPr>
          <w:p w14:paraId="6F835055"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Δρομολόγιο μονό ή με επιστροφή</w:t>
            </w:r>
          </w:p>
        </w:tc>
        <w:tc>
          <w:tcPr>
            <w:tcW w:w="214" w:type="pct"/>
            <w:shd w:val="clear" w:color="auto" w:fill="auto"/>
            <w:textDirection w:val="btLr"/>
            <w:vAlign w:val="center"/>
            <w:hideMark/>
          </w:tcPr>
          <w:p w14:paraId="1BADB2B6"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Συνοδός</w:t>
            </w:r>
          </w:p>
        </w:tc>
        <w:tc>
          <w:tcPr>
            <w:tcW w:w="618" w:type="pct"/>
            <w:shd w:val="clear" w:color="auto" w:fill="auto"/>
            <w:textDirection w:val="btLr"/>
            <w:vAlign w:val="center"/>
            <w:hideMark/>
          </w:tcPr>
          <w:p w14:paraId="71AD9DE5" w14:textId="77777777" w:rsidR="007A5A68" w:rsidRPr="007A5A68" w:rsidRDefault="007A5A68" w:rsidP="007915FE">
            <w:pPr>
              <w:jc w:val="center"/>
              <w:rPr>
                <w:rFonts w:asciiTheme="minorHAnsi" w:hAnsiTheme="minorHAnsi" w:cstheme="minorHAnsi"/>
                <w:b/>
                <w:bCs/>
                <w:color w:val="000000"/>
                <w:sz w:val="22"/>
                <w:szCs w:val="22"/>
              </w:rPr>
            </w:pPr>
            <w:proofErr w:type="spellStart"/>
            <w:r w:rsidRPr="007A5A68">
              <w:rPr>
                <w:rFonts w:asciiTheme="minorHAnsi" w:hAnsiTheme="minorHAnsi" w:cstheme="minorHAnsi"/>
                <w:b/>
                <w:bCs/>
                <w:color w:val="000000"/>
                <w:sz w:val="22"/>
                <w:szCs w:val="22"/>
              </w:rPr>
              <w:t>Αρ</w:t>
            </w:r>
            <w:proofErr w:type="spellEnd"/>
            <w:r w:rsidRPr="007A5A68">
              <w:rPr>
                <w:rFonts w:asciiTheme="minorHAnsi" w:hAnsiTheme="minorHAnsi" w:cstheme="minorHAnsi"/>
                <w:b/>
                <w:bCs/>
                <w:color w:val="000000"/>
                <w:sz w:val="22"/>
                <w:szCs w:val="22"/>
              </w:rPr>
              <w:t>. Δρομολογίων</w:t>
            </w:r>
          </w:p>
        </w:tc>
        <w:tc>
          <w:tcPr>
            <w:tcW w:w="514" w:type="pct"/>
            <w:shd w:val="clear" w:color="auto" w:fill="auto"/>
            <w:textDirection w:val="btLr"/>
            <w:vAlign w:val="center"/>
            <w:hideMark/>
          </w:tcPr>
          <w:p w14:paraId="2C8F59B9" w14:textId="7D31D4F4"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Ημερήσιο Κόστος χωρίς ΦΠΑ</w:t>
            </w:r>
          </w:p>
        </w:tc>
        <w:tc>
          <w:tcPr>
            <w:tcW w:w="449" w:type="pct"/>
            <w:shd w:val="clear" w:color="auto" w:fill="auto"/>
            <w:textDirection w:val="btLr"/>
            <w:vAlign w:val="center"/>
            <w:hideMark/>
          </w:tcPr>
          <w:p w14:paraId="1271C7AE"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Ετήσιο κόστος</w:t>
            </w:r>
          </w:p>
        </w:tc>
      </w:tr>
      <w:tr w:rsidR="007A5A68" w:rsidRPr="007A5A68" w14:paraId="10D19C55" w14:textId="77777777" w:rsidTr="007915FE">
        <w:trPr>
          <w:trHeight w:val="795"/>
          <w:jc w:val="center"/>
        </w:trPr>
        <w:tc>
          <w:tcPr>
            <w:tcW w:w="230" w:type="pct"/>
            <w:shd w:val="clear" w:color="auto" w:fill="auto"/>
            <w:noWrap/>
            <w:vAlign w:val="center"/>
            <w:hideMark/>
          </w:tcPr>
          <w:p w14:paraId="2FB5E988"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632" w:type="pct"/>
            <w:shd w:val="clear" w:color="auto" w:fill="auto"/>
            <w:vAlign w:val="center"/>
            <w:hideMark/>
          </w:tcPr>
          <w:p w14:paraId="70CCCC3D"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Νεάπολη -  </w:t>
            </w:r>
            <w:proofErr w:type="spellStart"/>
            <w:r w:rsidRPr="007A5A68">
              <w:rPr>
                <w:rFonts w:asciiTheme="minorHAnsi" w:hAnsiTheme="minorHAnsi" w:cstheme="minorHAnsi"/>
                <w:sz w:val="22"/>
                <w:szCs w:val="22"/>
              </w:rPr>
              <w:t>Χουμεριακο</w:t>
            </w:r>
            <w:proofErr w:type="spellEnd"/>
          </w:p>
        </w:tc>
        <w:tc>
          <w:tcPr>
            <w:tcW w:w="817" w:type="pct"/>
            <w:shd w:val="clear" w:color="auto" w:fill="auto"/>
            <w:vAlign w:val="center"/>
            <w:hideMark/>
          </w:tcPr>
          <w:p w14:paraId="7BC42516"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sz w:val="22"/>
                <w:szCs w:val="22"/>
              </w:rPr>
              <w:t xml:space="preserve">Ειδικό Δ.Σ. </w:t>
            </w:r>
            <w:proofErr w:type="spellStart"/>
            <w:r w:rsidRPr="007A5A68">
              <w:rPr>
                <w:rFonts w:asciiTheme="minorHAnsi" w:hAnsiTheme="minorHAnsi" w:cstheme="minorHAnsi"/>
                <w:sz w:val="22"/>
                <w:szCs w:val="22"/>
              </w:rPr>
              <w:t>Αγιόυ</w:t>
            </w:r>
            <w:proofErr w:type="spellEnd"/>
            <w:r w:rsidRPr="007A5A68">
              <w:rPr>
                <w:rFonts w:asciiTheme="minorHAnsi" w:hAnsiTheme="minorHAnsi" w:cstheme="minorHAnsi"/>
                <w:sz w:val="22"/>
                <w:szCs w:val="22"/>
              </w:rPr>
              <w:t xml:space="preserve"> Νικολάου</w:t>
            </w:r>
            <w:r w:rsidRPr="007A5A68">
              <w:rPr>
                <w:rFonts w:asciiTheme="minorHAnsi" w:hAnsiTheme="minorHAnsi" w:cstheme="minorHAnsi"/>
                <w:color w:val="000000"/>
                <w:sz w:val="22"/>
                <w:szCs w:val="22"/>
              </w:rPr>
              <w:t xml:space="preserve"> ΕΕΕΕΚ </w:t>
            </w:r>
            <w:proofErr w:type="spellStart"/>
            <w:r w:rsidRPr="007A5A68">
              <w:rPr>
                <w:rFonts w:asciiTheme="minorHAnsi" w:hAnsiTheme="minorHAnsi" w:cstheme="minorHAnsi"/>
                <w:color w:val="000000"/>
                <w:sz w:val="22"/>
                <w:szCs w:val="22"/>
              </w:rPr>
              <w:t>Αγ.Νικολάου</w:t>
            </w:r>
            <w:proofErr w:type="spellEnd"/>
            <w:r w:rsidRPr="007A5A68">
              <w:rPr>
                <w:rFonts w:asciiTheme="minorHAnsi" w:hAnsiTheme="minorHAnsi" w:cstheme="minorHAnsi"/>
                <w:color w:val="000000"/>
                <w:sz w:val="22"/>
                <w:szCs w:val="22"/>
              </w:rPr>
              <w:t>-</w:t>
            </w:r>
          </w:p>
        </w:tc>
        <w:tc>
          <w:tcPr>
            <w:tcW w:w="243" w:type="pct"/>
            <w:shd w:val="clear" w:color="auto" w:fill="auto"/>
            <w:noWrap/>
            <w:vAlign w:val="center"/>
            <w:hideMark/>
          </w:tcPr>
          <w:p w14:paraId="2ECFB09C"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278" w:type="pct"/>
            <w:shd w:val="clear" w:color="auto" w:fill="auto"/>
            <w:noWrap/>
            <w:vAlign w:val="center"/>
            <w:hideMark/>
          </w:tcPr>
          <w:p w14:paraId="70B70EA3"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285" w:type="pct"/>
            <w:shd w:val="clear" w:color="auto" w:fill="auto"/>
            <w:noWrap/>
            <w:vAlign w:val="center"/>
            <w:hideMark/>
          </w:tcPr>
          <w:p w14:paraId="39B9655F"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ΤΑΧΙ</w:t>
            </w:r>
          </w:p>
        </w:tc>
        <w:tc>
          <w:tcPr>
            <w:tcW w:w="249" w:type="pct"/>
            <w:shd w:val="clear" w:color="auto" w:fill="auto"/>
            <w:noWrap/>
            <w:vAlign w:val="center"/>
            <w:hideMark/>
          </w:tcPr>
          <w:p w14:paraId="1872C58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16,2</w:t>
            </w:r>
          </w:p>
        </w:tc>
        <w:tc>
          <w:tcPr>
            <w:tcW w:w="474" w:type="pct"/>
            <w:shd w:val="clear" w:color="auto" w:fill="auto"/>
            <w:vAlign w:val="center"/>
            <w:hideMark/>
          </w:tcPr>
          <w:p w14:paraId="06119C7A"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6CAC972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342FEB7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2D6A1452"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47,62</w:t>
            </w:r>
          </w:p>
        </w:tc>
        <w:tc>
          <w:tcPr>
            <w:tcW w:w="449" w:type="pct"/>
            <w:shd w:val="clear" w:color="auto" w:fill="auto"/>
            <w:noWrap/>
            <w:vAlign w:val="center"/>
            <w:hideMark/>
          </w:tcPr>
          <w:p w14:paraId="599A559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8.571,60</w:t>
            </w:r>
          </w:p>
        </w:tc>
      </w:tr>
      <w:tr w:rsidR="007A5A68" w:rsidRPr="007A5A68" w14:paraId="00AFAEC7" w14:textId="77777777" w:rsidTr="007915FE">
        <w:trPr>
          <w:trHeight w:val="900"/>
          <w:jc w:val="center"/>
        </w:trPr>
        <w:tc>
          <w:tcPr>
            <w:tcW w:w="230" w:type="pct"/>
            <w:shd w:val="clear" w:color="auto" w:fill="auto"/>
            <w:noWrap/>
            <w:vAlign w:val="center"/>
            <w:hideMark/>
          </w:tcPr>
          <w:p w14:paraId="546717A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632" w:type="pct"/>
            <w:shd w:val="clear" w:color="auto" w:fill="auto"/>
            <w:vAlign w:val="center"/>
            <w:hideMark/>
          </w:tcPr>
          <w:p w14:paraId="120288E2"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Αγ. Βαρβάρα - </w:t>
            </w:r>
            <w:proofErr w:type="spellStart"/>
            <w:r w:rsidRPr="007A5A68">
              <w:rPr>
                <w:rFonts w:asciiTheme="minorHAnsi" w:hAnsiTheme="minorHAnsi" w:cstheme="minorHAnsi"/>
                <w:sz w:val="22"/>
                <w:szCs w:val="22"/>
              </w:rPr>
              <w:t>Σίσι</w:t>
            </w:r>
            <w:proofErr w:type="spellEnd"/>
            <w:r w:rsidRPr="007A5A68">
              <w:rPr>
                <w:rFonts w:asciiTheme="minorHAnsi" w:hAnsiTheme="minorHAnsi" w:cstheme="minorHAnsi"/>
                <w:sz w:val="22"/>
                <w:szCs w:val="22"/>
              </w:rPr>
              <w:t xml:space="preserve"> -  Νεάπολη</w:t>
            </w:r>
          </w:p>
        </w:tc>
        <w:tc>
          <w:tcPr>
            <w:tcW w:w="817" w:type="pct"/>
            <w:shd w:val="clear" w:color="auto" w:fill="auto"/>
            <w:vAlign w:val="center"/>
            <w:hideMark/>
          </w:tcPr>
          <w:p w14:paraId="0649F03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sz w:val="22"/>
                <w:szCs w:val="22"/>
              </w:rPr>
              <w:t xml:space="preserve">Ειδικό Δ.Σ. </w:t>
            </w:r>
            <w:proofErr w:type="spellStart"/>
            <w:r w:rsidRPr="007A5A68">
              <w:rPr>
                <w:rFonts w:asciiTheme="minorHAnsi" w:hAnsiTheme="minorHAnsi" w:cstheme="minorHAnsi"/>
                <w:sz w:val="22"/>
                <w:szCs w:val="22"/>
              </w:rPr>
              <w:t>Αγιόυ</w:t>
            </w:r>
            <w:proofErr w:type="spellEnd"/>
            <w:r w:rsidRPr="007A5A68">
              <w:rPr>
                <w:rFonts w:asciiTheme="minorHAnsi" w:hAnsiTheme="minorHAnsi" w:cstheme="minorHAnsi"/>
                <w:sz w:val="22"/>
                <w:szCs w:val="22"/>
              </w:rPr>
              <w:t xml:space="preserve"> Νικολάου</w:t>
            </w:r>
            <w:r w:rsidRPr="007A5A68">
              <w:rPr>
                <w:rFonts w:asciiTheme="minorHAnsi" w:hAnsiTheme="minorHAnsi" w:cstheme="minorHAnsi"/>
                <w:color w:val="000000"/>
                <w:sz w:val="22"/>
                <w:szCs w:val="22"/>
              </w:rPr>
              <w:t>-</w:t>
            </w:r>
          </w:p>
        </w:tc>
        <w:tc>
          <w:tcPr>
            <w:tcW w:w="243" w:type="pct"/>
            <w:shd w:val="clear" w:color="auto" w:fill="auto"/>
            <w:noWrap/>
            <w:vAlign w:val="center"/>
            <w:hideMark/>
          </w:tcPr>
          <w:p w14:paraId="5D91249A"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278" w:type="pct"/>
            <w:shd w:val="clear" w:color="auto" w:fill="auto"/>
            <w:noWrap/>
            <w:vAlign w:val="center"/>
            <w:hideMark/>
          </w:tcPr>
          <w:p w14:paraId="243611BF"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285" w:type="pct"/>
            <w:shd w:val="clear" w:color="auto" w:fill="auto"/>
            <w:noWrap/>
            <w:vAlign w:val="center"/>
            <w:hideMark/>
          </w:tcPr>
          <w:p w14:paraId="49539225"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261A736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30,3</w:t>
            </w:r>
          </w:p>
        </w:tc>
        <w:tc>
          <w:tcPr>
            <w:tcW w:w="474" w:type="pct"/>
            <w:shd w:val="clear" w:color="auto" w:fill="auto"/>
            <w:vAlign w:val="center"/>
            <w:hideMark/>
          </w:tcPr>
          <w:p w14:paraId="5FCA07B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6496D464"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095EE32A"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183D65C7"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75,60</w:t>
            </w:r>
          </w:p>
        </w:tc>
        <w:tc>
          <w:tcPr>
            <w:tcW w:w="449" w:type="pct"/>
            <w:shd w:val="clear" w:color="auto" w:fill="auto"/>
            <w:noWrap/>
            <w:vAlign w:val="center"/>
            <w:hideMark/>
          </w:tcPr>
          <w:p w14:paraId="06763A85"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13.608,00</w:t>
            </w:r>
          </w:p>
        </w:tc>
      </w:tr>
      <w:tr w:rsidR="007A5A68" w:rsidRPr="007A5A68" w14:paraId="000C0B49" w14:textId="77777777" w:rsidTr="007915FE">
        <w:trPr>
          <w:trHeight w:val="915"/>
          <w:jc w:val="center"/>
        </w:trPr>
        <w:tc>
          <w:tcPr>
            <w:tcW w:w="230" w:type="pct"/>
            <w:shd w:val="clear" w:color="auto" w:fill="auto"/>
            <w:noWrap/>
            <w:vAlign w:val="center"/>
            <w:hideMark/>
          </w:tcPr>
          <w:p w14:paraId="6ED0AD15"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3</w:t>
            </w:r>
          </w:p>
        </w:tc>
        <w:tc>
          <w:tcPr>
            <w:tcW w:w="632" w:type="pct"/>
            <w:shd w:val="clear" w:color="auto" w:fill="auto"/>
            <w:vAlign w:val="center"/>
            <w:hideMark/>
          </w:tcPr>
          <w:p w14:paraId="568CDF96" w14:textId="77777777" w:rsidR="007A5A68" w:rsidRPr="007A5A68" w:rsidRDefault="007A5A68" w:rsidP="007915FE">
            <w:pPr>
              <w:jc w:val="center"/>
              <w:rPr>
                <w:rFonts w:asciiTheme="minorHAnsi" w:hAnsiTheme="minorHAnsi" w:cstheme="minorHAnsi"/>
                <w:sz w:val="22"/>
                <w:szCs w:val="22"/>
              </w:rPr>
            </w:pPr>
            <w:proofErr w:type="spellStart"/>
            <w:r w:rsidRPr="007A5A68">
              <w:rPr>
                <w:rFonts w:asciiTheme="minorHAnsi" w:hAnsiTheme="minorHAnsi" w:cstheme="minorHAnsi"/>
                <w:sz w:val="22"/>
                <w:szCs w:val="22"/>
              </w:rPr>
              <w:t>Βραχάσι-Βουλισμένη</w:t>
            </w:r>
            <w:proofErr w:type="spellEnd"/>
            <w:r w:rsidRPr="007A5A68">
              <w:rPr>
                <w:rFonts w:asciiTheme="minorHAnsi" w:hAnsiTheme="minorHAnsi" w:cstheme="minorHAnsi"/>
                <w:sz w:val="22"/>
                <w:szCs w:val="22"/>
              </w:rPr>
              <w:t xml:space="preserve"> -Νεάπολη - </w:t>
            </w:r>
            <w:proofErr w:type="spellStart"/>
            <w:r w:rsidRPr="007A5A68">
              <w:rPr>
                <w:rFonts w:asciiTheme="minorHAnsi" w:hAnsiTheme="minorHAnsi" w:cstheme="minorHAnsi"/>
                <w:sz w:val="22"/>
                <w:szCs w:val="22"/>
              </w:rPr>
              <w:t>Λακώνια</w:t>
            </w:r>
            <w:proofErr w:type="spellEnd"/>
          </w:p>
        </w:tc>
        <w:tc>
          <w:tcPr>
            <w:tcW w:w="817" w:type="pct"/>
            <w:shd w:val="clear" w:color="auto" w:fill="auto"/>
            <w:vAlign w:val="center"/>
            <w:hideMark/>
          </w:tcPr>
          <w:p w14:paraId="756A6484"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Ειδικό Δημοτικό Σχολείο           Αγ. Νικολάου</w:t>
            </w:r>
          </w:p>
        </w:tc>
        <w:tc>
          <w:tcPr>
            <w:tcW w:w="243" w:type="pct"/>
            <w:shd w:val="clear" w:color="auto" w:fill="auto"/>
            <w:noWrap/>
            <w:vAlign w:val="center"/>
            <w:hideMark/>
          </w:tcPr>
          <w:p w14:paraId="0D9F12CB"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3</w:t>
            </w:r>
          </w:p>
        </w:tc>
        <w:tc>
          <w:tcPr>
            <w:tcW w:w="278" w:type="pct"/>
            <w:shd w:val="clear" w:color="auto" w:fill="auto"/>
            <w:noWrap/>
            <w:vAlign w:val="center"/>
            <w:hideMark/>
          </w:tcPr>
          <w:p w14:paraId="2AA0AC85" w14:textId="7BC38DF2" w:rsidR="007A5A68" w:rsidRPr="007A5A68" w:rsidRDefault="007A5A68" w:rsidP="007915FE">
            <w:pPr>
              <w:jc w:val="center"/>
              <w:rPr>
                <w:rFonts w:asciiTheme="minorHAnsi" w:hAnsiTheme="minorHAnsi" w:cstheme="minorHAnsi"/>
                <w:color w:val="000000"/>
                <w:sz w:val="22"/>
                <w:szCs w:val="22"/>
              </w:rPr>
            </w:pPr>
          </w:p>
        </w:tc>
        <w:tc>
          <w:tcPr>
            <w:tcW w:w="285" w:type="pct"/>
            <w:shd w:val="clear" w:color="auto" w:fill="auto"/>
            <w:noWrap/>
            <w:vAlign w:val="center"/>
            <w:hideMark/>
          </w:tcPr>
          <w:p w14:paraId="71073BB0"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3D89B2D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22,6</w:t>
            </w:r>
          </w:p>
        </w:tc>
        <w:tc>
          <w:tcPr>
            <w:tcW w:w="474" w:type="pct"/>
            <w:shd w:val="clear" w:color="auto" w:fill="auto"/>
            <w:vAlign w:val="center"/>
            <w:hideMark/>
          </w:tcPr>
          <w:p w14:paraId="669DDAB5"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50DC495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2DF6648D"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514" w:type="pct"/>
            <w:shd w:val="clear" w:color="auto" w:fill="auto"/>
            <w:noWrap/>
            <w:vAlign w:val="center"/>
            <w:hideMark/>
          </w:tcPr>
          <w:p w14:paraId="607C35C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60,38</w:t>
            </w:r>
          </w:p>
        </w:tc>
        <w:tc>
          <w:tcPr>
            <w:tcW w:w="449" w:type="pct"/>
            <w:shd w:val="clear" w:color="auto" w:fill="auto"/>
            <w:noWrap/>
            <w:vAlign w:val="center"/>
            <w:hideMark/>
          </w:tcPr>
          <w:p w14:paraId="1829361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10.868,40</w:t>
            </w:r>
          </w:p>
        </w:tc>
      </w:tr>
      <w:tr w:rsidR="007A5A68" w:rsidRPr="007A5A68" w14:paraId="4A7A91CB" w14:textId="77777777" w:rsidTr="007915FE">
        <w:trPr>
          <w:trHeight w:val="900"/>
          <w:jc w:val="center"/>
        </w:trPr>
        <w:tc>
          <w:tcPr>
            <w:tcW w:w="230" w:type="pct"/>
            <w:shd w:val="clear" w:color="auto" w:fill="auto"/>
            <w:noWrap/>
            <w:vAlign w:val="center"/>
            <w:hideMark/>
          </w:tcPr>
          <w:p w14:paraId="6919B294"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4</w:t>
            </w:r>
          </w:p>
        </w:tc>
        <w:tc>
          <w:tcPr>
            <w:tcW w:w="632" w:type="pct"/>
            <w:shd w:val="clear" w:color="auto" w:fill="auto"/>
            <w:vAlign w:val="center"/>
            <w:hideMark/>
          </w:tcPr>
          <w:p w14:paraId="19E4C76A"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Νεάπολη</w:t>
            </w:r>
          </w:p>
        </w:tc>
        <w:tc>
          <w:tcPr>
            <w:tcW w:w="817" w:type="pct"/>
            <w:shd w:val="clear" w:color="auto" w:fill="auto"/>
            <w:vAlign w:val="center"/>
            <w:hideMark/>
          </w:tcPr>
          <w:p w14:paraId="78C2E0FB" w14:textId="1829801E"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ΕΕΕΕΚ </w:t>
            </w:r>
            <w:proofErr w:type="spellStart"/>
            <w:r w:rsidRPr="007A5A68">
              <w:rPr>
                <w:rFonts w:asciiTheme="minorHAnsi" w:hAnsiTheme="minorHAnsi" w:cstheme="minorHAnsi"/>
                <w:sz w:val="22"/>
                <w:szCs w:val="22"/>
              </w:rPr>
              <w:t>Αγ.Νικολάου</w:t>
            </w:r>
            <w:proofErr w:type="spellEnd"/>
          </w:p>
        </w:tc>
        <w:tc>
          <w:tcPr>
            <w:tcW w:w="243" w:type="pct"/>
            <w:shd w:val="clear" w:color="auto" w:fill="auto"/>
            <w:noWrap/>
            <w:vAlign w:val="center"/>
            <w:hideMark/>
          </w:tcPr>
          <w:p w14:paraId="673DF537" w14:textId="0B24B47A" w:rsidR="007A5A68" w:rsidRPr="007A5A68" w:rsidRDefault="007A5A68" w:rsidP="007915FE">
            <w:pPr>
              <w:jc w:val="center"/>
              <w:rPr>
                <w:rFonts w:asciiTheme="minorHAnsi" w:hAnsiTheme="minorHAnsi" w:cstheme="minorHAnsi"/>
                <w:color w:val="000000"/>
                <w:sz w:val="22"/>
                <w:szCs w:val="22"/>
              </w:rPr>
            </w:pPr>
          </w:p>
        </w:tc>
        <w:tc>
          <w:tcPr>
            <w:tcW w:w="278" w:type="pct"/>
            <w:shd w:val="clear" w:color="auto" w:fill="auto"/>
            <w:noWrap/>
            <w:vAlign w:val="center"/>
            <w:hideMark/>
          </w:tcPr>
          <w:p w14:paraId="4EF53EE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4</w:t>
            </w:r>
          </w:p>
        </w:tc>
        <w:tc>
          <w:tcPr>
            <w:tcW w:w="285" w:type="pct"/>
            <w:shd w:val="clear" w:color="auto" w:fill="auto"/>
            <w:noWrap/>
            <w:vAlign w:val="center"/>
            <w:hideMark/>
          </w:tcPr>
          <w:p w14:paraId="317A4044"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3A00343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11,3</w:t>
            </w:r>
          </w:p>
        </w:tc>
        <w:tc>
          <w:tcPr>
            <w:tcW w:w="474" w:type="pct"/>
            <w:shd w:val="clear" w:color="auto" w:fill="auto"/>
            <w:vAlign w:val="center"/>
            <w:hideMark/>
          </w:tcPr>
          <w:p w14:paraId="34DFEEB5"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0DD56F9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5026EBE4"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00346339"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38,36</w:t>
            </w:r>
          </w:p>
        </w:tc>
        <w:tc>
          <w:tcPr>
            <w:tcW w:w="449" w:type="pct"/>
            <w:shd w:val="clear" w:color="auto" w:fill="auto"/>
            <w:noWrap/>
            <w:vAlign w:val="center"/>
            <w:hideMark/>
          </w:tcPr>
          <w:p w14:paraId="74CF299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6.904,80</w:t>
            </w:r>
          </w:p>
        </w:tc>
      </w:tr>
      <w:tr w:rsidR="007A5A68" w:rsidRPr="007A5A68" w14:paraId="1F15EB3F" w14:textId="77777777" w:rsidTr="007915FE">
        <w:trPr>
          <w:trHeight w:val="900"/>
          <w:jc w:val="center"/>
        </w:trPr>
        <w:tc>
          <w:tcPr>
            <w:tcW w:w="230" w:type="pct"/>
            <w:shd w:val="clear" w:color="auto" w:fill="auto"/>
            <w:noWrap/>
            <w:vAlign w:val="center"/>
            <w:hideMark/>
          </w:tcPr>
          <w:p w14:paraId="5B37F32F"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5</w:t>
            </w:r>
          </w:p>
        </w:tc>
        <w:tc>
          <w:tcPr>
            <w:tcW w:w="632" w:type="pct"/>
            <w:shd w:val="clear" w:color="auto" w:fill="auto"/>
            <w:vAlign w:val="center"/>
            <w:hideMark/>
          </w:tcPr>
          <w:p w14:paraId="0C793522"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Πατσόπουλο -Κουρούνες -</w:t>
            </w:r>
            <w:proofErr w:type="spellStart"/>
            <w:r w:rsidRPr="007A5A68">
              <w:rPr>
                <w:rFonts w:asciiTheme="minorHAnsi" w:hAnsiTheme="minorHAnsi" w:cstheme="minorHAnsi"/>
                <w:sz w:val="22"/>
                <w:szCs w:val="22"/>
              </w:rPr>
              <w:t>Δίλλακος</w:t>
            </w:r>
            <w:proofErr w:type="spellEnd"/>
          </w:p>
        </w:tc>
        <w:tc>
          <w:tcPr>
            <w:tcW w:w="817" w:type="pct"/>
            <w:shd w:val="clear" w:color="auto" w:fill="auto"/>
            <w:vAlign w:val="center"/>
            <w:hideMark/>
          </w:tcPr>
          <w:p w14:paraId="20F811C6"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1ο </w:t>
            </w:r>
            <w:proofErr w:type="spellStart"/>
            <w:r w:rsidRPr="007A5A68">
              <w:rPr>
                <w:rFonts w:asciiTheme="minorHAnsi" w:hAnsiTheme="minorHAnsi" w:cstheme="minorHAnsi"/>
                <w:sz w:val="22"/>
                <w:szCs w:val="22"/>
              </w:rPr>
              <w:t>Δημ.Σχ.Νεάπολης</w:t>
            </w:r>
            <w:proofErr w:type="spellEnd"/>
            <w:r w:rsidRPr="007A5A68">
              <w:rPr>
                <w:rFonts w:asciiTheme="minorHAnsi" w:hAnsiTheme="minorHAnsi" w:cstheme="minorHAnsi"/>
                <w:sz w:val="22"/>
                <w:szCs w:val="22"/>
              </w:rPr>
              <w:t>, Γυμνάσιο Νεάπολης, ΕΠΑΛ Νεάπολης</w:t>
            </w:r>
          </w:p>
        </w:tc>
        <w:tc>
          <w:tcPr>
            <w:tcW w:w="243" w:type="pct"/>
            <w:shd w:val="clear" w:color="auto" w:fill="auto"/>
            <w:noWrap/>
            <w:vAlign w:val="center"/>
            <w:hideMark/>
          </w:tcPr>
          <w:p w14:paraId="67CEAA26" w14:textId="1A2C5AEE" w:rsidR="007A5A68" w:rsidRPr="007A5A68" w:rsidRDefault="007A5A68" w:rsidP="007915FE">
            <w:pPr>
              <w:jc w:val="center"/>
              <w:rPr>
                <w:rFonts w:asciiTheme="minorHAnsi" w:hAnsiTheme="minorHAnsi" w:cstheme="minorHAnsi"/>
                <w:color w:val="000000"/>
                <w:sz w:val="22"/>
                <w:szCs w:val="22"/>
              </w:rPr>
            </w:pPr>
          </w:p>
        </w:tc>
        <w:tc>
          <w:tcPr>
            <w:tcW w:w="278" w:type="pct"/>
            <w:shd w:val="clear" w:color="auto" w:fill="auto"/>
            <w:noWrap/>
            <w:vAlign w:val="center"/>
            <w:hideMark/>
          </w:tcPr>
          <w:p w14:paraId="7E62701B"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285" w:type="pct"/>
            <w:shd w:val="clear" w:color="auto" w:fill="auto"/>
            <w:noWrap/>
            <w:vAlign w:val="center"/>
            <w:hideMark/>
          </w:tcPr>
          <w:p w14:paraId="2173C920"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71F79A4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16,4</w:t>
            </w:r>
          </w:p>
        </w:tc>
        <w:tc>
          <w:tcPr>
            <w:tcW w:w="474" w:type="pct"/>
            <w:shd w:val="clear" w:color="auto" w:fill="auto"/>
            <w:vAlign w:val="center"/>
            <w:hideMark/>
          </w:tcPr>
          <w:p w14:paraId="42E684D6"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2082E714"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58E79BD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485376EE"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51,46</w:t>
            </w:r>
          </w:p>
        </w:tc>
        <w:tc>
          <w:tcPr>
            <w:tcW w:w="449" w:type="pct"/>
            <w:shd w:val="clear" w:color="auto" w:fill="auto"/>
            <w:noWrap/>
            <w:vAlign w:val="center"/>
            <w:hideMark/>
          </w:tcPr>
          <w:p w14:paraId="450655C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9.262,80</w:t>
            </w:r>
          </w:p>
        </w:tc>
      </w:tr>
      <w:tr w:rsidR="007A5A68" w:rsidRPr="007A5A68" w14:paraId="39DC9AA3" w14:textId="77777777" w:rsidTr="007915FE">
        <w:trPr>
          <w:trHeight w:val="900"/>
          <w:jc w:val="center"/>
        </w:trPr>
        <w:tc>
          <w:tcPr>
            <w:tcW w:w="230" w:type="pct"/>
            <w:shd w:val="clear" w:color="auto" w:fill="auto"/>
            <w:noWrap/>
            <w:vAlign w:val="center"/>
            <w:hideMark/>
          </w:tcPr>
          <w:p w14:paraId="26EE8098"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6</w:t>
            </w:r>
          </w:p>
        </w:tc>
        <w:tc>
          <w:tcPr>
            <w:tcW w:w="632" w:type="pct"/>
            <w:shd w:val="clear" w:color="auto" w:fill="auto"/>
            <w:vAlign w:val="center"/>
            <w:hideMark/>
          </w:tcPr>
          <w:p w14:paraId="26C7FD3E" w14:textId="77777777" w:rsidR="007A5A68" w:rsidRPr="007A5A68" w:rsidRDefault="007A5A68" w:rsidP="007915FE">
            <w:pPr>
              <w:jc w:val="center"/>
              <w:rPr>
                <w:rFonts w:asciiTheme="minorHAnsi" w:hAnsiTheme="minorHAnsi" w:cstheme="minorHAnsi"/>
                <w:sz w:val="22"/>
                <w:szCs w:val="22"/>
              </w:rPr>
            </w:pPr>
            <w:proofErr w:type="spellStart"/>
            <w:r w:rsidRPr="007A5A68">
              <w:rPr>
                <w:rFonts w:asciiTheme="minorHAnsi" w:hAnsiTheme="minorHAnsi" w:cstheme="minorHAnsi"/>
                <w:sz w:val="22"/>
                <w:szCs w:val="22"/>
              </w:rPr>
              <w:t>Βρουχάς</w:t>
            </w:r>
            <w:proofErr w:type="spellEnd"/>
            <w:r w:rsidRPr="007A5A68">
              <w:rPr>
                <w:rFonts w:asciiTheme="minorHAnsi" w:hAnsiTheme="minorHAnsi" w:cstheme="minorHAnsi"/>
                <w:sz w:val="22"/>
                <w:szCs w:val="22"/>
              </w:rPr>
              <w:t xml:space="preserve"> -Ελούντα</w:t>
            </w:r>
          </w:p>
        </w:tc>
        <w:tc>
          <w:tcPr>
            <w:tcW w:w="817" w:type="pct"/>
            <w:shd w:val="clear" w:color="auto" w:fill="auto"/>
            <w:vAlign w:val="center"/>
            <w:hideMark/>
          </w:tcPr>
          <w:p w14:paraId="614B0BF0"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Ειδικό Δ.Σ. </w:t>
            </w:r>
            <w:proofErr w:type="spellStart"/>
            <w:r w:rsidRPr="007A5A68">
              <w:rPr>
                <w:rFonts w:asciiTheme="minorHAnsi" w:hAnsiTheme="minorHAnsi" w:cstheme="minorHAnsi"/>
                <w:sz w:val="22"/>
                <w:szCs w:val="22"/>
              </w:rPr>
              <w:t>Αγιόυ</w:t>
            </w:r>
            <w:proofErr w:type="spellEnd"/>
            <w:r w:rsidRPr="007A5A68">
              <w:rPr>
                <w:rFonts w:asciiTheme="minorHAnsi" w:hAnsiTheme="minorHAnsi" w:cstheme="minorHAnsi"/>
                <w:sz w:val="22"/>
                <w:szCs w:val="22"/>
              </w:rPr>
              <w:t xml:space="preserve"> Νικολάου</w:t>
            </w:r>
          </w:p>
        </w:tc>
        <w:tc>
          <w:tcPr>
            <w:tcW w:w="243" w:type="pct"/>
            <w:shd w:val="clear" w:color="auto" w:fill="auto"/>
            <w:noWrap/>
            <w:vAlign w:val="center"/>
            <w:hideMark/>
          </w:tcPr>
          <w:p w14:paraId="1715DCEB"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278" w:type="pct"/>
            <w:shd w:val="clear" w:color="auto" w:fill="auto"/>
            <w:noWrap/>
            <w:vAlign w:val="center"/>
            <w:hideMark/>
          </w:tcPr>
          <w:p w14:paraId="3CC8D7F9" w14:textId="32A90F30" w:rsidR="007A5A68" w:rsidRPr="007A5A68" w:rsidRDefault="007A5A68" w:rsidP="007915FE">
            <w:pPr>
              <w:jc w:val="center"/>
              <w:rPr>
                <w:rFonts w:asciiTheme="minorHAnsi" w:hAnsiTheme="minorHAnsi" w:cstheme="minorHAnsi"/>
                <w:color w:val="000000"/>
                <w:sz w:val="22"/>
                <w:szCs w:val="22"/>
              </w:rPr>
            </w:pPr>
          </w:p>
        </w:tc>
        <w:tc>
          <w:tcPr>
            <w:tcW w:w="285" w:type="pct"/>
            <w:shd w:val="clear" w:color="auto" w:fill="auto"/>
            <w:noWrap/>
            <w:vAlign w:val="center"/>
            <w:hideMark/>
          </w:tcPr>
          <w:p w14:paraId="0012329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552AA69D"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20,1</w:t>
            </w:r>
          </w:p>
        </w:tc>
        <w:tc>
          <w:tcPr>
            <w:tcW w:w="474" w:type="pct"/>
            <w:shd w:val="clear" w:color="auto" w:fill="auto"/>
            <w:vAlign w:val="center"/>
            <w:hideMark/>
          </w:tcPr>
          <w:p w14:paraId="6046A8E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11C9B108"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01994BF6"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7103DDDA"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57,06</w:t>
            </w:r>
          </w:p>
        </w:tc>
        <w:tc>
          <w:tcPr>
            <w:tcW w:w="449" w:type="pct"/>
            <w:shd w:val="clear" w:color="auto" w:fill="auto"/>
            <w:noWrap/>
            <w:vAlign w:val="center"/>
            <w:hideMark/>
          </w:tcPr>
          <w:p w14:paraId="3C62EAF5"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10.270,80</w:t>
            </w:r>
          </w:p>
        </w:tc>
      </w:tr>
      <w:tr w:rsidR="007A5A68" w:rsidRPr="007A5A68" w14:paraId="08FD818E" w14:textId="77777777" w:rsidTr="007915FE">
        <w:trPr>
          <w:trHeight w:val="1515"/>
          <w:jc w:val="center"/>
        </w:trPr>
        <w:tc>
          <w:tcPr>
            <w:tcW w:w="230" w:type="pct"/>
            <w:shd w:val="clear" w:color="auto" w:fill="auto"/>
            <w:noWrap/>
            <w:vAlign w:val="center"/>
            <w:hideMark/>
          </w:tcPr>
          <w:p w14:paraId="5F252CB0"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7</w:t>
            </w:r>
          </w:p>
        </w:tc>
        <w:tc>
          <w:tcPr>
            <w:tcW w:w="632" w:type="pct"/>
            <w:shd w:val="clear" w:color="auto" w:fill="auto"/>
            <w:vAlign w:val="center"/>
            <w:hideMark/>
          </w:tcPr>
          <w:p w14:paraId="30305519" w14:textId="1AB87D28"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Βρύσες</w:t>
            </w:r>
          </w:p>
        </w:tc>
        <w:tc>
          <w:tcPr>
            <w:tcW w:w="817" w:type="pct"/>
            <w:shd w:val="clear" w:color="auto" w:fill="auto"/>
            <w:vAlign w:val="center"/>
            <w:hideMark/>
          </w:tcPr>
          <w:p w14:paraId="493D6EE8" w14:textId="32A61D68"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ΕΠΑΛ Νεάπολης</w:t>
            </w:r>
          </w:p>
        </w:tc>
        <w:tc>
          <w:tcPr>
            <w:tcW w:w="243" w:type="pct"/>
            <w:shd w:val="clear" w:color="auto" w:fill="auto"/>
            <w:noWrap/>
            <w:vAlign w:val="center"/>
            <w:hideMark/>
          </w:tcPr>
          <w:p w14:paraId="54D4976B" w14:textId="29C2E943" w:rsidR="007A5A68" w:rsidRPr="007A5A68" w:rsidRDefault="007A5A68" w:rsidP="007915FE">
            <w:pPr>
              <w:jc w:val="center"/>
              <w:rPr>
                <w:rFonts w:asciiTheme="minorHAnsi" w:hAnsiTheme="minorHAnsi" w:cstheme="minorHAnsi"/>
                <w:color w:val="000000"/>
                <w:sz w:val="22"/>
                <w:szCs w:val="22"/>
              </w:rPr>
            </w:pPr>
          </w:p>
        </w:tc>
        <w:tc>
          <w:tcPr>
            <w:tcW w:w="278" w:type="pct"/>
            <w:shd w:val="clear" w:color="auto" w:fill="auto"/>
            <w:noWrap/>
            <w:vAlign w:val="center"/>
            <w:hideMark/>
          </w:tcPr>
          <w:p w14:paraId="7AC1B53D"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285" w:type="pct"/>
            <w:shd w:val="clear" w:color="auto" w:fill="auto"/>
            <w:noWrap/>
            <w:vAlign w:val="center"/>
            <w:hideMark/>
          </w:tcPr>
          <w:p w14:paraId="7452EF66"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2CB72134"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4,3</w:t>
            </w:r>
          </w:p>
        </w:tc>
        <w:tc>
          <w:tcPr>
            <w:tcW w:w="474" w:type="pct"/>
            <w:shd w:val="clear" w:color="auto" w:fill="auto"/>
            <w:vAlign w:val="center"/>
            <w:hideMark/>
          </w:tcPr>
          <w:p w14:paraId="0881993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6EDEA35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6E2D702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6034C536"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26,04</w:t>
            </w:r>
          </w:p>
        </w:tc>
        <w:tc>
          <w:tcPr>
            <w:tcW w:w="449" w:type="pct"/>
            <w:shd w:val="clear" w:color="auto" w:fill="auto"/>
            <w:noWrap/>
            <w:vAlign w:val="center"/>
            <w:hideMark/>
          </w:tcPr>
          <w:p w14:paraId="637E8D3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4.687,20</w:t>
            </w:r>
          </w:p>
        </w:tc>
      </w:tr>
      <w:tr w:rsidR="007A5A68" w:rsidRPr="007A5A68" w14:paraId="02740616" w14:textId="77777777" w:rsidTr="007915FE">
        <w:trPr>
          <w:trHeight w:val="900"/>
          <w:jc w:val="center"/>
        </w:trPr>
        <w:tc>
          <w:tcPr>
            <w:tcW w:w="230" w:type="pct"/>
            <w:shd w:val="clear" w:color="auto" w:fill="auto"/>
            <w:noWrap/>
            <w:vAlign w:val="center"/>
            <w:hideMark/>
          </w:tcPr>
          <w:p w14:paraId="005FEBFF"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lastRenderedPageBreak/>
              <w:t>8</w:t>
            </w:r>
          </w:p>
        </w:tc>
        <w:tc>
          <w:tcPr>
            <w:tcW w:w="632" w:type="pct"/>
            <w:shd w:val="clear" w:color="auto" w:fill="auto"/>
            <w:vAlign w:val="center"/>
            <w:hideMark/>
          </w:tcPr>
          <w:p w14:paraId="7AED4D15" w14:textId="77777777" w:rsidR="007A5A68" w:rsidRPr="007A5A68" w:rsidRDefault="007A5A68" w:rsidP="007915FE">
            <w:pPr>
              <w:jc w:val="center"/>
              <w:rPr>
                <w:rFonts w:asciiTheme="minorHAnsi" w:hAnsiTheme="minorHAnsi" w:cstheme="minorHAnsi"/>
                <w:sz w:val="22"/>
                <w:szCs w:val="22"/>
              </w:rPr>
            </w:pPr>
            <w:proofErr w:type="spellStart"/>
            <w:r w:rsidRPr="007A5A68">
              <w:rPr>
                <w:rFonts w:asciiTheme="minorHAnsi" w:hAnsiTheme="minorHAnsi" w:cstheme="minorHAnsi"/>
                <w:sz w:val="22"/>
                <w:szCs w:val="22"/>
              </w:rPr>
              <w:t>Κριτσά</w:t>
            </w:r>
            <w:proofErr w:type="spellEnd"/>
          </w:p>
        </w:tc>
        <w:tc>
          <w:tcPr>
            <w:tcW w:w="817" w:type="pct"/>
            <w:shd w:val="clear" w:color="auto" w:fill="auto"/>
            <w:vAlign w:val="center"/>
            <w:hideMark/>
          </w:tcPr>
          <w:p w14:paraId="7CB3085A"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Ειδικό Δ.Σ. </w:t>
            </w:r>
            <w:proofErr w:type="spellStart"/>
            <w:r w:rsidRPr="007A5A68">
              <w:rPr>
                <w:rFonts w:asciiTheme="minorHAnsi" w:hAnsiTheme="minorHAnsi" w:cstheme="minorHAnsi"/>
                <w:sz w:val="22"/>
                <w:szCs w:val="22"/>
              </w:rPr>
              <w:t>Αγιόυ</w:t>
            </w:r>
            <w:proofErr w:type="spellEnd"/>
            <w:r w:rsidRPr="007A5A68">
              <w:rPr>
                <w:rFonts w:asciiTheme="minorHAnsi" w:hAnsiTheme="minorHAnsi" w:cstheme="minorHAnsi"/>
                <w:sz w:val="22"/>
                <w:szCs w:val="22"/>
              </w:rPr>
              <w:t xml:space="preserve"> Νικολάου, ΕΕΕΕΚ </w:t>
            </w:r>
            <w:proofErr w:type="spellStart"/>
            <w:r w:rsidRPr="007A5A68">
              <w:rPr>
                <w:rFonts w:asciiTheme="minorHAnsi" w:hAnsiTheme="minorHAnsi" w:cstheme="minorHAnsi"/>
                <w:sz w:val="22"/>
                <w:szCs w:val="22"/>
              </w:rPr>
              <w:t>Αγ.Νικολάου</w:t>
            </w:r>
            <w:proofErr w:type="spellEnd"/>
          </w:p>
        </w:tc>
        <w:tc>
          <w:tcPr>
            <w:tcW w:w="243" w:type="pct"/>
            <w:shd w:val="clear" w:color="auto" w:fill="auto"/>
            <w:noWrap/>
            <w:vAlign w:val="center"/>
            <w:hideMark/>
          </w:tcPr>
          <w:p w14:paraId="7B54584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278" w:type="pct"/>
            <w:shd w:val="clear" w:color="auto" w:fill="auto"/>
            <w:noWrap/>
            <w:vAlign w:val="center"/>
            <w:hideMark/>
          </w:tcPr>
          <w:p w14:paraId="6DCCB30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285" w:type="pct"/>
            <w:shd w:val="clear" w:color="auto" w:fill="auto"/>
            <w:noWrap/>
            <w:vAlign w:val="center"/>
            <w:hideMark/>
          </w:tcPr>
          <w:p w14:paraId="60FCF5C6"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ΤΑΧΙ</w:t>
            </w:r>
          </w:p>
        </w:tc>
        <w:tc>
          <w:tcPr>
            <w:tcW w:w="249" w:type="pct"/>
            <w:shd w:val="clear" w:color="auto" w:fill="auto"/>
            <w:noWrap/>
            <w:vAlign w:val="center"/>
            <w:hideMark/>
          </w:tcPr>
          <w:p w14:paraId="636D8BDD"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9,6</w:t>
            </w:r>
          </w:p>
        </w:tc>
        <w:tc>
          <w:tcPr>
            <w:tcW w:w="474" w:type="pct"/>
            <w:shd w:val="clear" w:color="auto" w:fill="auto"/>
            <w:vAlign w:val="center"/>
            <w:hideMark/>
          </w:tcPr>
          <w:p w14:paraId="7C9B7C7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7401EF1D"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093F135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53D4AD91"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37,18</w:t>
            </w:r>
          </w:p>
        </w:tc>
        <w:tc>
          <w:tcPr>
            <w:tcW w:w="449" w:type="pct"/>
            <w:shd w:val="clear" w:color="auto" w:fill="auto"/>
            <w:noWrap/>
            <w:vAlign w:val="center"/>
            <w:hideMark/>
          </w:tcPr>
          <w:p w14:paraId="211374C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6.692,40</w:t>
            </w:r>
          </w:p>
        </w:tc>
      </w:tr>
      <w:tr w:rsidR="007A5A68" w:rsidRPr="007A5A68" w14:paraId="3FAB3297" w14:textId="77777777" w:rsidTr="007915FE">
        <w:trPr>
          <w:trHeight w:val="900"/>
          <w:jc w:val="center"/>
        </w:trPr>
        <w:tc>
          <w:tcPr>
            <w:tcW w:w="230" w:type="pct"/>
            <w:shd w:val="clear" w:color="auto" w:fill="auto"/>
            <w:noWrap/>
            <w:vAlign w:val="center"/>
            <w:hideMark/>
          </w:tcPr>
          <w:p w14:paraId="381A1CE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9</w:t>
            </w:r>
          </w:p>
        </w:tc>
        <w:tc>
          <w:tcPr>
            <w:tcW w:w="632" w:type="pct"/>
            <w:shd w:val="clear" w:color="auto" w:fill="auto"/>
            <w:vAlign w:val="center"/>
            <w:hideMark/>
          </w:tcPr>
          <w:p w14:paraId="5CD3E2D9"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Εντός πόλεως Αγ. Νικολάου</w:t>
            </w:r>
          </w:p>
        </w:tc>
        <w:tc>
          <w:tcPr>
            <w:tcW w:w="817" w:type="pct"/>
            <w:shd w:val="clear" w:color="auto" w:fill="auto"/>
            <w:vAlign w:val="center"/>
            <w:hideMark/>
          </w:tcPr>
          <w:p w14:paraId="47B28542"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ΕΕΕΕΚ </w:t>
            </w:r>
            <w:proofErr w:type="spellStart"/>
            <w:r w:rsidRPr="007A5A68">
              <w:rPr>
                <w:rFonts w:asciiTheme="minorHAnsi" w:hAnsiTheme="minorHAnsi" w:cstheme="minorHAnsi"/>
                <w:sz w:val="22"/>
                <w:szCs w:val="22"/>
              </w:rPr>
              <w:t>Αγ.Νικολάου</w:t>
            </w:r>
            <w:proofErr w:type="spellEnd"/>
          </w:p>
        </w:tc>
        <w:tc>
          <w:tcPr>
            <w:tcW w:w="243" w:type="pct"/>
            <w:shd w:val="clear" w:color="auto" w:fill="auto"/>
            <w:noWrap/>
            <w:vAlign w:val="center"/>
            <w:hideMark/>
          </w:tcPr>
          <w:p w14:paraId="26AF1A6E" w14:textId="357B77F2" w:rsidR="007A5A68" w:rsidRPr="007A5A68" w:rsidRDefault="007A5A68" w:rsidP="007915FE">
            <w:pPr>
              <w:jc w:val="center"/>
              <w:rPr>
                <w:rFonts w:asciiTheme="minorHAnsi" w:hAnsiTheme="minorHAnsi" w:cstheme="minorHAnsi"/>
                <w:color w:val="000000"/>
                <w:sz w:val="22"/>
                <w:szCs w:val="22"/>
              </w:rPr>
            </w:pPr>
          </w:p>
        </w:tc>
        <w:tc>
          <w:tcPr>
            <w:tcW w:w="278" w:type="pct"/>
            <w:shd w:val="clear" w:color="auto" w:fill="auto"/>
            <w:noWrap/>
            <w:vAlign w:val="center"/>
            <w:hideMark/>
          </w:tcPr>
          <w:p w14:paraId="2695C58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285" w:type="pct"/>
            <w:shd w:val="clear" w:color="auto" w:fill="auto"/>
            <w:noWrap/>
            <w:vAlign w:val="center"/>
            <w:hideMark/>
          </w:tcPr>
          <w:p w14:paraId="5AC89906"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5CA35D1C"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474" w:type="pct"/>
            <w:shd w:val="clear" w:color="auto" w:fill="auto"/>
            <w:vAlign w:val="center"/>
            <w:hideMark/>
          </w:tcPr>
          <w:p w14:paraId="0237E486"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3546AAF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731AA29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5FDCADA2"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21,64</w:t>
            </w:r>
          </w:p>
        </w:tc>
        <w:tc>
          <w:tcPr>
            <w:tcW w:w="449" w:type="pct"/>
            <w:shd w:val="clear" w:color="auto" w:fill="auto"/>
            <w:noWrap/>
            <w:vAlign w:val="center"/>
            <w:hideMark/>
          </w:tcPr>
          <w:p w14:paraId="2FFE08FA"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3.895,20</w:t>
            </w:r>
          </w:p>
        </w:tc>
      </w:tr>
      <w:tr w:rsidR="007A5A68" w:rsidRPr="007A5A68" w14:paraId="09FE28EE" w14:textId="77777777" w:rsidTr="007915FE">
        <w:trPr>
          <w:trHeight w:val="855"/>
          <w:jc w:val="center"/>
        </w:trPr>
        <w:tc>
          <w:tcPr>
            <w:tcW w:w="230" w:type="pct"/>
            <w:shd w:val="clear" w:color="auto" w:fill="auto"/>
            <w:noWrap/>
            <w:vAlign w:val="center"/>
            <w:hideMark/>
          </w:tcPr>
          <w:p w14:paraId="25C0A78B"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w:t>
            </w:r>
          </w:p>
        </w:tc>
        <w:tc>
          <w:tcPr>
            <w:tcW w:w="632" w:type="pct"/>
            <w:shd w:val="clear" w:color="auto" w:fill="auto"/>
            <w:vAlign w:val="center"/>
            <w:hideMark/>
          </w:tcPr>
          <w:p w14:paraId="6AE84D6B" w14:textId="5CB55920" w:rsidR="007A5A68" w:rsidRPr="007A5A68" w:rsidRDefault="007A5A68" w:rsidP="007915FE">
            <w:pPr>
              <w:jc w:val="center"/>
              <w:rPr>
                <w:rFonts w:asciiTheme="minorHAnsi" w:hAnsiTheme="minorHAnsi" w:cstheme="minorHAnsi"/>
                <w:color w:val="000000"/>
                <w:sz w:val="22"/>
                <w:szCs w:val="22"/>
              </w:rPr>
            </w:pPr>
            <w:proofErr w:type="spellStart"/>
            <w:r w:rsidRPr="007A5A68">
              <w:rPr>
                <w:rFonts w:asciiTheme="minorHAnsi" w:hAnsiTheme="minorHAnsi" w:cstheme="minorHAnsi"/>
                <w:color w:val="000000"/>
                <w:sz w:val="22"/>
                <w:szCs w:val="22"/>
              </w:rPr>
              <w:t>Παπαδιανά</w:t>
            </w:r>
            <w:proofErr w:type="spellEnd"/>
          </w:p>
        </w:tc>
        <w:tc>
          <w:tcPr>
            <w:tcW w:w="817" w:type="pct"/>
            <w:shd w:val="clear" w:color="auto" w:fill="auto"/>
            <w:vAlign w:val="center"/>
            <w:hideMark/>
          </w:tcPr>
          <w:p w14:paraId="6CEEFE79" w14:textId="34291524"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Ειδικό Δημοτικό Σχολείο Ιεράπετρας</w:t>
            </w:r>
          </w:p>
        </w:tc>
        <w:tc>
          <w:tcPr>
            <w:tcW w:w="243" w:type="pct"/>
            <w:shd w:val="clear" w:color="auto" w:fill="auto"/>
            <w:noWrap/>
            <w:vAlign w:val="center"/>
            <w:hideMark/>
          </w:tcPr>
          <w:p w14:paraId="27A56ADC"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3</w:t>
            </w:r>
          </w:p>
        </w:tc>
        <w:tc>
          <w:tcPr>
            <w:tcW w:w="278" w:type="pct"/>
            <w:shd w:val="clear" w:color="auto" w:fill="auto"/>
            <w:noWrap/>
            <w:vAlign w:val="center"/>
            <w:hideMark/>
          </w:tcPr>
          <w:p w14:paraId="100139FD" w14:textId="271CCADD" w:rsidR="007A5A68" w:rsidRPr="007A5A68" w:rsidRDefault="007A5A68" w:rsidP="007915FE">
            <w:pPr>
              <w:jc w:val="center"/>
              <w:rPr>
                <w:rFonts w:asciiTheme="minorHAnsi" w:hAnsiTheme="minorHAnsi" w:cstheme="minorHAnsi"/>
                <w:color w:val="000000"/>
                <w:sz w:val="22"/>
                <w:szCs w:val="22"/>
              </w:rPr>
            </w:pPr>
          </w:p>
        </w:tc>
        <w:tc>
          <w:tcPr>
            <w:tcW w:w="285" w:type="pct"/>
            <w:shd w:val="clear" w:color="auto" w:fill="auto"/>
            <w:noWrap/>
            <w:vAlign w:val="center"/>
            <w:hideMark/>
          </w:tcPr>
          <w:p w14:paraId="1A1A5E0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0094FD98"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9</w:t>
            </w:r>
          </w:p>
        </w:tc>
        <w:tc>
          <w:tcPr>
            <w:tcW w:w="474" w:type="pct"/>
            <w:shd w:val="clear" w:color="auto" w:fill="auto"/>
            <w:vAlign w:val="center"/>
            <w:hideMark/>
          </w:tcPr>
          <w:p w14:paraId="6ED170A8"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73DBBEF6"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5039D854"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562CFD2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34,02</w:t>
            </w:r>
          </w:p>
        </w:tc>
        <w:tc>
          <w:tcPr>
            <w:tcW w:w="449" w:type="pct"/>
            <w:shd w:val="clear" w:color="auto" w:fill="auto"/>
            <w:noWrap/>
            <w:vAlign w:val="center"/>
            <w:hideMark/>
          </w:tcPr>
          <w:p w14:paraId="16F9D8C8"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6.123,60</w:t>
            </w:r>
          </w:p>
        </w:tc>
      </w:tr>
      <w:tr w:rsidR="007A5A68" w:rsidRPr="007A5A68" w14:paraId="6D8041E4" w14:textId="77777777" w:rsidTr="007915FE">
        <w:trPr>
          <w:trHeight w:val="1200"/>
          <w:jc w:val="center"/>
        </w:trPr>
        <w:tc>
          <w:tcPr>
            <w:tcW w:w="230" w:type="pct"/>
            <w:shd w:val="clear" w:color="auto" w:fill="auto"/>
            <w:noWrap/>
            <w:vAlign w:val="center"/>
            <w:hideMark/>
          </w:tcPr>
          <w:p w14:paraId="7674F5B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11</w:t>
            </w:r>
          </w:p>
        </w:tc>
        <w:tc>
          <w:tcPr>
            <w:tcW w:w="632" w:type="pct"/>
            <w:shd w:val="clear" w:color="auto" w:fill="auto"/>
            <w:vAlign w:val="center"/>
            <w:hideMark/>
          </w:tcPr>
          <w:p w14:paraId="00047E93"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Κάτω </w:t>
            </w:r>
            <w:proofErr w:type="spellStart"/>
            <w:r w:rsidRPr="007A5A68">
              <w:rPr>
                <w:rFonts w:asciiTheme="minorHAnsi" w:hAnsiTheme="minorHAnsi" w:cstheme="minorHAnsi"/>
                <w:sz w:val="22"/>
                <w:szCs w:val="22"/>
              </w:rPr>
              <w:t>Μερά</w:t>
            </w:r>
            <w:proofErr w:type="spellEnd"/>
            <w:r w:rsidRPr="007A5A68">
              <w:rPr>
                <w:rFonts w:asciiTheme="minorHAnsi" w:hAnsiTheme="minorHAnsi" w:cstheme="minorHAnsi"/>
                <w:sz w:val="22"/>
                <w:szCs w:val="22"/>
              </w:rPr>
              <w:t xml:space="preserve"> Ιεράπετρας εντός πόλεως Ιεράπετρας</w:t>
            </w:r>
          </w:p>
        </w:tc>
        <w:tc>
          <w:tcPr>
            <w:tcW w:w="817" w:type="pct"/>
            <w:shd w:val="clear" w:color="auto" w:fill="auto"/>
            <w:vAlign w:val="center"/>
            <w:hideMark/>
          </w:tcPr>
          <w:p w14:paraId="47788D51" w14:textId="78DBA01B"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Ειδικό Δημοτικό Σχολείο Ιεράπετρας</w:t>
            </w:r>
          </w:p>
        </w:tc>
        <w:tc>
          <w:tcPr>
            <w:tcW w:w="243" w:type="pct"/>
            <w:shd w:val="clear" w:color="auto" w:fill="auto"/>
            <w:noWrap/>
            <w:vAlign w:val="center"/>
            <w:hideMark/>
          </w:tcPr>
          <w:p w14:paraId="76D233F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3</w:t>
            </w:r>
          </w:p>
        </w:tc>
        <w:tc>
          <w:tcPr>
            <w:tcW w:w="278" w:type="pct"/>
            <w:shd w:val="clear" w:color="auto" w:fill="auto"/>
            <w:noWrap/>
            <w:vAlign w:val="center"/>
            <w:hideMark/>
          </w:tcPr>
          <w:p w14:paraId="791F923E" w14:textId="1C9A2A37" w:rsidR="007A5A68" w:rsidRPr="007A5A68" w:rsidRDefault="007A5A68" w:rsidP="007915FE">
            <w:pPr>
              <w:jc w:val="center"/>
              <w:rPr>
                <w:rFonts w:asciiTheme="minorHAnsi" w:hAnsiTheme="minorHAnsi" w:cstheme="minorHAnsi"/>
                <w:color w:val="000000"/>
                <w:sz w:val="22"/>
                <w:szCs w:val="22"/>
              </w:rPr>
            </w:pPr>
          </w:p>
        </w:tc>
        <w:tc>
          <w:tcPr>
            <w:tcW w:w="285" w:type="pct"/>
            <w:shd w:val="clear" w:color="auto" w:fill="auto"/>
            <w:noWrap/>
            <w:vAlign w:val="center"/>
            <w:hideMark/>
          </w:tcPr>
          <w:p w14:paraId="4B3A51BA"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175E3A7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474" w:type="pct"/>
            <w:shd w:val="clear" w:color="auto" w:fill="auto"/>
            <w:vAlign w:val="center"/>
            <w:hideMark/>
          </w:tcPr>
          <w:p w14:paraId="14F6B92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582A1503"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6174F9F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5FA7604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21,64</w:t>
            </w:r>
          </w:p>
        </w:tc>
        <w:tc>
          <w:tcPr>
            <w:tcW w:w="449" w:type="pct"/>
            <w:shd w:val="clear" w:color="auto" w:fill="auto"/>
            <w:noWrap/>
            <w:vAlign w:val="center"/>
            <w:hideMark/>
          </w:tcPr>
          <w:p w14:paraId="3326AB24"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3.895,20</w:t>
            </w:r>
          </w:p>
        </w:tc>
      </w:tr>
      <w:tr w:rsidR="007A5A68" w:rsidRPr="007A5A68" w14:paraId="4CA96156" w14:textId="77777777" w:rsidTr="007915FE">
        <w:trPr>
          <w:trHeight w:val="1020"/>
          <w:jc w:val="center"/>
        </w:trPr>
        <w:tc>
          <w:tcPr>
            <w:tcW w:w="230" w:type="pct"/>
            <w:shd w:val="clear" w:color="auto" w:fill="auto"/>
            <w:noWrap/>
            <w:vAlign w:val="center"/>
            <w:hideMark/>
          </w:tcPr>
          <w:p w14:paraId="6C6CC26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12</w:t>
            </w:r>
          </w:p>
        </w:tc>
        <w:tc>
          <w:tcPr>
            <w:tcW w:w="632" w:type="pct"/>
            <w:shd w:val="clear" w:color="auto" w:fill="auto"/>
            <w:vAlign w:val="center"/>
            <w:hideMark/>
          </w:tcPr>
          <w:p w14:paraId="236B1648"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Κάτω </w:t>
            </w:r>
            <w:proofErr w:type="spellStart"/>
            <w:r w:rsidRPr="007A5A68">
              <w:rPr>
                <w:rFonts w:asciiTheme="minorHAnsi" w:hAnsiTheme="minorHAnsi" w:cstheme="minorHAnsi"/>
                <w:sz w:val="22"/>
                <w:szCs w:val="22"/>
              </w:rPr>
              <w:t>Μερά</w:t>
            </w:r>
            <w:proofErr w:type="spellEnd"/>
            <w:r w:rsidRPr="007A5A68">
              <w:rPr>
                <w:rFonts w:asciiTheme="minorHAnsi" w:hAnsiTheme="minorHAnsi" w:cstheme="minorHAnsi"/>
                <w:sz w:val="22"/>
                <w:szCs w:val="22"/>
              </w:rPr>
              <w:t xml:space="preserve"> Ιεράπετρας εντός πόλεως Ιεράπετρας</w:t>
            </w:r>
          </w:p>
        </w:tc>
        <w:tc>
          <w:tcPr>
            <w:tcW w:w="817" w:type="pct"/>
            <w:shd w:val="clear" w:color="auto" w:fill="auto"/>
            <w:vAlign w:val="center"/>
            <w:hideMark/>
          </w:tcPr>
          <w:p w14:paraId="5E427D6E" w14:textId="615243F0"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Ειδικό Δημοτικό Σχολείο Ιεράπετρας,                        ΕΕΕΕΚ Ιεράπετρας</w:t>
            </w:r>
          </w:p>
        </w:tc>
        <w:tc>
          <w:tcPr>
            <w:tcW w:w="243" w:type="pct"/>
            <w:shd w:val="clear" w:color="auto" w:fill="auto"/>
            <w:noWrap/>
            <w:vAlign w:val="center"/>
            <w:hideMark/>
          </w:tcPr>
          <w:p w14:paraId="37D2C46C"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278" w:type="pct"/>
            <w:shd w:val="clear" w:color="auto" w:fill="auto"/>
            <w:noWrap/>
            <w:vAlign w:val="center"/>
            <w:hideMark/>
          </w:tcPr>
          <w:p w14:paraId="2BC6267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285" w:type="pct"/>
            <w:shd w:val="clear" w:color="auto" w:fill="auto"/>
            <w:noWrap/>
            <w:vAlign w:val="center"/>
            <w:hideMark/>
          </w:tcPr>
          <w:p w14:paraId="6BBDBAA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68AD9CCF"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474" w:type="pct"/>
            <w:shd w:val="clear" w:color="auto" w:fill="auto"/>
            <w:vAlign w:val="center"/>
            <w:hideMark/>
          </w:tcPr>
          <w:p w14:paraId="6765A7CF"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41E39EA5"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5449EFBD"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514" w:type="pct"/>
            <w:shd w:val="clear" w:color="auto" w:fill="auto"/>
            <w:noWrap/>
            <w:vAlign w:val="center"/>
            <w:hideMark/>
          </w:tcPr>
          <w:p w14:paraId="337F10A9"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21,64</w:t>
            </w:r>
          </w:p>
        </w:tc>
        <w:tc>
          <w:tcPr>
            <w:tcW w:w="449" w:type="pct"/>
            <w:shd w:val="clear" w:color="auto" w:fill="auto"/>
            <w:noWrap/>
            <w:vAlign w:val="center"/>
            <w:hideMark/>
          </w:tcPr>
          <w:p w14:paraId="2CAEE58F"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3.895,20</w:t>
            </w:r>
          </w:p>
        </w:tc>
      </w:tr>
      <w:tr w:rsidR="007A5A68" w:rsidRPr="007A5A68" w14:paraId="0A80D3EA" w14:textId="77777777" w:rsidTr="007915FE">
        <w:trPr>
          <w:trHeight w:val="1005"/>
          <w:jc w:val="center"/>
        </w:trPr>
        <w:tc>
          <w:tcPr>
            <w:tcW w:w="230" w:type="pct"/>
            <w:shd w:val="clear" w:color="auto" w:fill="auto"/>
            <w:noWrap/>
            <w:vAlign w:val="center"/>
            <w:hideMark/>
          </w:tcPr>
          <w:p w14:paraId="1907F78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13</w:t>
            </w:r>
          </w:p>
        </w:tc>
        <w:tc>
          <w:tcPr>
            <w:tcW w:w="632" w:type="pct"/>
            <w:shd w:val="clear" w:color="auto" w:fill="auto"/>
            <w:vAlign w:val="center"/>
            <w:hideMark/>
          </w:tcPr>
          <w:p w14:paraId="61B00DB2"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Μύθοι </w:t>
            </w:r>
            <w:proofErr w:type="spellStart"/>
            <w:r w:rsidRPr="007A5A68">
              <w:rPr>
                <w:rFonts w:asciiTheme="minorHAnsi" w:hAnsiTheme="minorHAnsi" w:cstheme="minorHAnsi"/>
                <w:sz w:val="22"/>
                <w:szCs w:val="22"/>
              </w:rPr>
              <w:t>Μουρνιές</w:t>
            </w:r>
            <w:proofErr w:type="spellEnd"/>
          </w:p>
        </w:tc>
        <w:tc>
          <w:tcPr>
            <w:tcW w:w="817" w:type="pct"/>
            <w:shd w:val="clear" w:color="auto" w:fill="auto"/>
            <w:vAlign w:val="center"/>
            <w:hideMark/>
          </w:tcPr>
          <w:p w14:paraId="3A0A5815"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2ο Γυμνάσιο Ιεράπετρας ΕΠΑΛ Ιεράπετρας, Μετεπιβίβαση από  Μύρτος</w:t>
            </w:r>
          </w:p>
        </w:tc>
        <w:tc>
          <w:tcPr>
            <w:tcW w:w="243" w:type="pct"/>
            <w:shd w:val="clear" w:color="auto" w:fill="auto"/>
            <w:noWrap/>
            <w:vAlign w:val="center"/>
            <w:hideMark/>
          </w:tcPr>
          <w:p w14:paraId="39E1DF1E" w14:textId="2C0544BA" w:rsidR="007A5A68" w:rsidRPr="007A5A68" w:rsidRDefault="007A5A68" w:rsidP="007915FE">
            <w:pPr>
              <w:jc w:val="center"/>
              <w:rPr>
                <w:rFonts w:asciiTheme="minorHAnsi" w:hAnsiTheme="minorHAnsi" w:cstheme="minorHAnsi"/>
                <w:color w:val="000000"/>
                <w:sz w:val="22"/>
                <w:szCs w:val="22"/>
              </w:rPr>
            </w:pPr>
          </w:p>
        </w:tc>
        <w:tc>
          <w:tcPr>
            <w:tcW w:w="278" w:type="pct"/>
            <w:shd w:val="clear" w:color="auto" w:fill="auto"/>
            <w:noWrap/>
            <w:vAlign w:val="center"/>
            <w:hideMark/>
          </w:tcPr>
          <w:p w14:paraId="2939524C"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4</w:t>
            </w:r>
          </w:p>
        </w:tc>
        <w:tc>
          <w:tcPr>
            <w:tcW w:w="285" w:type="pct"/>
            <w:shd w:val="clear" w:color="auto" w:fill="auto"/>
            <w:noWrap/>
            <w:vAlign w:val="center"/>
            <w:hideMark/>
          </w:tcPr>
          <w:p w14:paraId="171703A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68F2FF0B"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7,3</w:t>
            </w:r>
          </w:p>
        </w:tc>
        <w:tc>
          <w:tcPr>
            <w:tcW w:w="474" w:type="pct"/>
            <w:shd w:val="clear" w:color="auto" w:fill="auto"/>
            <w:vAlign w:val="center"/>
            <w:hideMark/>
          </w:tcPr>
          <w:p w14:paraId="4D2F34B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ΜΟΝΟ</w:t>
            </w:r>
          </w:p>
        </w:tc>
        <w:tc>
          <w:tcPr>
            <w:tcW w:w="214" w:type="pct"/>
            <w:shd w:val="clear" w:color="auto" w:fill="auto"/>
            <w:noWrap/>
            <w:vAlign w:val="center"/>
            <w:hideMark/>
          </w:tcPr>
          <w:p w14:paraId="27073E8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5BF5C0C4"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7DF0FA3D"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16,17</w:t>
            </w:r>
          </w:p>
        </w:tc>
        <w:tc>
          <w:tcPr>
            <w:tcW w:w="449" w:type="pct"/>
            <w:shd w:val="clear" w:color="auto" w:fill="auto"/>
            <w:noWrap/>
            <w:vAlign w:val="center"/>
            <w:hideMark/>
          </w:tcPr>
          <w:p w14:paraId="20BCEA9A"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2.910,60</w:t>
            </w:r>
          </w:p>
        </w:tc>
      </w:tr>
      <w:tr w:rsidR="007A5A68" w:rsidRPr="007A5A68" w14:paraId="798817E9" w14:textId="77777777" w:rsidTr="007915FE">
        <w:trPr>
          <w:trHeight w:val="900"/>
          <w:jc w:val="center"/>
        </w:trPr>
        <w:tc>
          <w:tcPr>
            <w:tcW w:w="230" w:type="pct"/>
            <w:shd w:val="clear" w:color="auto" w:fill="auto"/>
            <w:noWrap/>
            <w:vAlign w:val="center"/>
            <w:hideMark/>
          </w:tcPr>
          <w:p w14:paraId="0B4E73C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14</w:t>
            </w:r>
          </w:p>
        </w:tc>
        <w:tc>
          <w:tcPr>
            <w:tcW w:w="632" w:type="pct"/>
            <w:shd w:val="clear" w:color="auto" w:fill="auto"/>
            <w:vAlign w:val="center"/>
            <w:hideMark/>
          </w:tcPr>
          <w:p w14:paraId="5BBD575D" w14:textId="77777777" w:rsidR="007A5A68" w:rsidRPr="007A5A68" w:rsidRDefault="007A5A68" w:rsidP="007915FE">
            <w:pPr>
              <w:jc w:val="center"/>
              <w:rPr>
                <w:rFonts w:asciiTheme="minorHAnsi" w:hAnsiTheme="minorHAnsi" w:cstheme="minorHAnsi"/>
                <w:sz w:val="22"/>
                <w:szCs w:val="22"/>
              </w:rPr>
            </w:pPr>
            <w:proofErr w:type="spellStart"/>
            <w:r w:rsidRPr="007A5A68">
              <w:rPr>
                <w:rFonts w:asciiTheme="minorHAnsi" w:hAnsiTheme="minorHAnsi" w:cstheme="minorHAnsi"/>
                <w:sz w:val="22"/>
                <w:szCs w:val="22"/>
              </w:rPr>
              <w:t>Σαρακίνα</w:t>
            </w:r>
            <w:proofErr w:type="spellEnd"/>
            <w:r w:rsidRPr="007A5A68">
              <w:rPr>
                <w:rFonts w:asciiTheme="minorHAnsi" w:hAnsiTheme="minorHAnsi" w:cstheme="minorHAnsi"/>
                <w:sz w:val="22"/>
                <w:szCs w:val="22"/>
              </w:rPr>
              <w:t xml:space="preserve"> Μύθοι-</w:t>
            </w:r>
            <w:proofErr w:type="spellStart"/>
            <w:r w:rsidRPr="007A5A68">
              <w:rPr>
                <w:rFonts w:asciiTheme="minorHAnsi" w:hAnsiTheme="minorHAnsi" w:cstheme="minorHAnsi"/>
                <w:sz w:val="22"/>
                <w:szCs w:val="22"/>
              </w:rPr>
              <w:t>Γδόχια</w:t>
            </w:r>
            <w:proofErr w:type="spellEnd"/>
          </w:p>
        </w:tc>
        <w:tc>
          <w:tcPr>
            <w:tcW w:w="817" w:type="pct"/>
            <w:shd w:val="clear" w:color="auto" w:fill="auto"/>
            <w:vAlign w:val="center"/>
            <w:hideMark/>
          </w:tcPr>
          <w:p w14:paraId="09CD671A" w14:textId="2FFF917F"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Δ.Σ. Μύρτου</w:t>
            </w:r>
          </w:p>
        </w:tc>
        <w:tc>
          <w:tcPr>
            <w:tcW w:w="243" w:type="pct"/>
            <w:shd w:val="clear" w:color="auto" w:fill="auto"/>
            <w:noWrap/>
            <w:vAlign w:val="center"/>
            <w:hideMark/>
          </w:tcPr>
          <w:p w14:paraId="27F8FB88"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278" w:type="pct"/>
            <w:shd w:val="clear" w:color="auto" w:fill="auto"/>
            <w:noWrap/>
            <w:vAlign w:val="center"/>
            <w:hideMark/>
          </w:tcPr>
          <w:p w14:paraId="15D654E5" w14:textId="7A7D7965" w:rsidR="007A5A68" w:rsidRPr="007A5A68" w:rsidRDefault="007A5A68" w:rsidP="007915FE">
            <w:pPr>
              <w:jc w:val="center"/>
              <w:rPr>
                <w:rFonts w:asciiTheme="minorHAnsi" w:hAnsiTheme="minorHAnsi" w:cstheme="minorHAnsi"/>
                <w:color w:val="000000"/>
                <w:sz w:val="22"/>
                <w:szCs w:val="22"/>
              </w:rPr>
            </w:pPr>
          </w:p>
        </w:tc>
        <w:tc>
          <w:tcPr>
            <w:tcW w:w="285" w:type="pct"/>
            <w:shd w:val="clear" w:color="auto" w:fill="auto"/>
            <w:noWrap/>
            <w:vAlign w:val="center"/>
            <w:hideMark/>
          </w:tcPr>
          <w:p w14:paraId="5A83896A"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ΤΑΧΙ</w:t>
            </w:r>
          </w:p>
        </w:tc>
        <w:tc>
          <w:tcPr>
            <w:tcW w:w="249" w:type="pct"/>
            <w:shd w:val="clear" w:color="auto" w:fill="auto"/>
            <w:noWrap/>
            <w:vAlign w:val="center"/>
            <w:hideMark/>
          </w:tcPr>
          <w:p w14:paraId="033B988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12,2</w:t>
            </w:r>
          </w:p>
        </w:tc>
        <w:tc>
          <w:tcPr>
            <w:tcW w:w="474" w:type="pct"/>
            <w:shd w:val="clear" w:color="auto" w:fill="auto"/>
            <w:vAlign w:val="center"/>
            <w:hideMark/>
          </w:tcPr>
          <w:p w14:paraId="20563D0B"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2770A0F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26DC3000"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682A24AC"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42,64</w:t>
            </w:r>
          </w:p>
        </w:tc>
        <w:tc>
          <w:tcPr>
            <w:tcW w:w="449" w:type="pct"/>
            <w:shd w:val="clear" w:color="auto" w:fill="auto"/>
            <w:noWrap/>
            <w:vAlign w:val="center"/>
            <w:hideMark/>
          </w:tcPr>
          <w:p w14:paraId="33CDCEED"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7.675,20</w:t>
            </w:r>
          </w:p>
        </w:tc>
      </w:tr>
      <w:tr w:rsidR="007A5A68" w:rsidRPr="007A5A68" w14:paraId="2737969C" w14:textId="77777777" w:rsidTr="007915FE">
        <w:trPr>
          <w:trHeight w:val="1020"/>
          <w:jc w:val="center"/>
        </w:trPr>
        <w:tc>
          <w:tcPr>
            <w:tcW w:w="230" w:type="pct"/>
            <w:shd w:val="clear" w:color="auto" w:fill="auto"/>
            <w:noWrap/>
            <w:vAlign w:val="center"/>
            <w:hideMark/>
          </w:tcPr>
          <w:p w14:paraId="750A403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15</w:t>
            </w:r>
          </w:p>
        </w:tc>
        <w:tc>
          <w:tcPr>
            <w:tcW w:w="632" w:type="pct"/>
            <w:shd w:val="clear" w:color="auto" w:fill="auto"/>
            <w:vAlign w:val="center"/>
            <w:hideMark/>
          </w:tcPr>
          <w:p w14:paraId="254ED135" w14:textId="77777777" w:rsidR="007A5A68" w:rsidRPr="007A5A68" w:rsidRDefault="007A5A68" w:rsidP="007915FE">
            <w:pPr>
              <w:jc w:val="center"/>
              <w:rPr>
                <w:rFonts w:asciiTheme="minorHAnsi" w:hAnsiTheme="minorHAnsi" w:cstheme="minorHAnsi"/>
                <w:color w:val="000000"/>
                <w:sz w:val="22"/>
                <w:szCs w:val="22"/>
              </w:rPr>
            </w:pPr>
            <w:proofErr w:type="spellStart"/>
            <w:r w:rsidRPr="007A5A68">
              <w:rPr>
                <w:rFonts w:asciiTheme="minorHAnsi" w:hAnsiTheme="minorHAnsi" w:cstheme="minorHAnsi"/>
                <w:color w:val="000000"/>
                <w:sz w:val="22"/>
                <w:szCs w:val="22"/>
              </w:rPr>
              <w:t>Σαρακίνα</w:t>
            </w:r>
            <w:proofErr w:type="spellEnd"/>
            <w:r w:rsidRPr="007A5A68">
              <w:rPr>
                <w:rFonts w:asciiTheme="minorHAnsi" w:hAnsiTheme="minorHAnsi" w:cstheme="minorHAnsi"/>
                <w:color w:val="000000"/>
                <w:sz w:val="22"/>
                <w:szCs w:val="22"/>
              </w:rPr>
              <w:t>- Μύθοι</w:t>
            </w:r>
          </w:p>
        </w:tc>
        <w:tc>
          <w:tcPr>
            <w:tcW w:w="817" w:type="pct"/>
            <w:shd w:val="clear" w:color="auto" w:fill="auto"/>
            <w:vAlign w:val="center"/>
            <w:hideMark/>
          </w:tcPr>
          <w:p w14:paraId="5BBC9387" w14:textId="3AA703BD"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Μετεπιβίβαση στο Μύρτος για ΕΠΑΛ Ιεράπετρας</w:t>
            </w:r>
          </w:p>
        </w:tc>
        <w:tc>
          <w:tcPr>
            <w:tcW w:w="243" w:type="pct"/>
            <w:shd w:val="clear" w:color="auto" w:fill="auto"/>
            <w:noWrap/>
            <w:vAlign w:val="center"/>
            <w:hideMark/>
          </w:tcPr>
          <w:p w14:paraId="6C748180" w14:textId="344740CE" w:rsidR="007A5A68" w:rsidRPr="007A5A68" w:rsidRDefault="007A5A68" w:rsidP="007915FE">
            <w:pPr>
              <w:jc w:val="center"/>
              <w:rPr>
                <w:rFonts w:asciiTheme="minorHAnsi" w:hAnsiTheme="minorHAnsi" w:cstheme="minorHAnsi"/>
                <w:color w:val="000000"/>
                <w:sz w:val="22"/>
                <w:szCs w:val="22"/>
              </w:rPr>
            </w:pPr>
          </w:p>
        </w:tc>
        <w:tc>
          <w:tcPr>
            <w:tcW w:w="278" w:type="pct"/>
            <w:shd w:val="clear" w:color="auto" w:fill="auto"/>
            <w:noWrap/>
            <w:vAlign w:val="center"/>
            <w:hideMark/>
          </w:tcPr>
          <w:p w14:paraId="4C98F513"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3</w:t>
            </w:r>
          </w:p>
        </w:tc>
        <w:tc>
          <w:tcPr>
            <w:tcW w:w="285" w:type="pct"/>
            <w:shd w:val="clear" w:color="auto" w:fill="auto"/>
            <w:noWrap/>
            <w:vAlign w:val="center"/>
            <w:hideMark/>
          </w:tcPr>
          <w:p w14:paraId="22FEB13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1FE09618"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6,8</w:t>
            </w:r>
          </w:p>
        </w:tc>
        <w:tc>
          <w:tcPr>
            <w:tcW w:w="474" w:type="pct"/>
            <w:shd w:val="clear" w:color="auto" w:fill="auto"/>
            <w:vAlign w:val="center"/>
            <w:hideMark/>
          </w:tcPr>
          <w:p w14:paraId="05EAE2C6"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1F0A876B"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71F9E444"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1AB70116"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31,30</w:t>
            </w:r>
          </w:p>
        </w:tc>
        <w:tc>
          <w:tcPr>
            <w:tcW w:w="449" w:type="pct"/>
            <w:shd w:val="clear" w:color="auto" w:fill="auto"/>
            <w:noWrap/>
            <w:vAlign w:val="center"/>
            <w:hideMark/>
          </w:tcPr>
          <w:p w14:paraId="79B1708C"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5.634,00</w:t>
            </w:r>
          </w:p>
        </w:tc>
      </w:tr>
      <w:tr w:rsidR="007A5A68" w:rsidRPr="007A5A68" w14:paraId="43CCA074" w14:textId="77777777" w:rsidTr="007915FE">
        <w:trPr>
          <w:trHeight w:val="990"/>
          <w:jc w:val="center"/>
        </w:trPr>
        <w:tc>
          <w:tcPr>
            <w:tcW w:w="230" w:type="pct"/>
            <w:shd w:val="clear" w:color="auto" w:fill="auto"/>
            <w:noWrap/>
            <w:vAlign w:val="center"/>
            <w:hideMark/>
          </w:tcPr>
          <w:p w14:paraId="1A9999F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lastRenderedPageBreak/>
              <w:t>16</w:t>
            </w:r>
          </w:p>
        </w:tc>
        <w:tc>
          <w:tcPr>
            <w:tcW w:w="632" w:type="pct"/>
            <w:shd w:val="clear" w:color="auto" w:fill="auto"/>
            <w:vAlign w:val="center"/>
            <w:hideMark/>
          </w:tcPr>
          <w:p w14:paraId="11B38008" w14:textId="77777777" w:rsidR="007A5A68" w:rsidRPr="007A5A68" w:rsidRDefault="007A5A68" w:rsidP="007915FE">
            <w:pPr>
              <w:jc w:val="center"/>
              <w:rPr>
                <w:rFonts w:asciiTheme="minorHAnsi" w:hAnsiTheme="minorHAnsi" w:cstheme="minorHAnsi"/>
                <w:color w:val="000000"/>
                <w:sz w:val="22"/>
                <w:szCs w:val="22"/>
              </w:rPr>
            </w:pPr>
            <w:proofErr w:type="spellStart"/>
            <w:r w:rsidRPr="007A5A68">
              <w:rPr>
                <w:rFonts w:asciiTheme="minorHAnsi" w:hAnsiTheme="minorHAnsi" w:cstheme="minorHAnsi"/>
                <w:color w:val="000000"/>
                <w:sz w:val="22"/>
                <w:szCs w:val="22"/>
              </w:rPr>
              <w:t>Μουρνιές</w:t>
            </w:r>
            <w:proofErr w:type="spellEnd"/>
          </w:p>
        </w:tc>
        <w:tc>
          <w:tcPr>
            <w:tcW w:w="817" w:type="pct"/>
            <w:shd w:val="clear" w:color="auto" w:fill="auto"/>
            <w:vAlign w:val="center"/>
            <w:hideMark/>
          </w:tcPr>
          <w:p w14:paraId="2E435F57"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Δημοτικό σχολείο Μύρτου, Μετεπιβίβαση στο Μύρτος για 1ο ΓΕΛ Ιεράπετρας</w:t>
            </w:r>
          </w:p>
        </w:tc>
        <w:tc>
          <w:tcPr>
            <w:tcW w:w="243" w:type="pct"/>
            <w:shd w:val="clear" w:color="auto" w:fill="auto"/>
            <w:noWrap/>
            <w:vAlign w:val="center"/>
            <w:hideMark/>
          </w:tcPr>
          <w:p w14:paraId="69AD5B6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278" w:type="pct"/>
            <w:shd w:val="clear" w:color="auto" w:fill="auto"/>
            <w:noWrap/>
            <w:vAlign w:val="center"/>
            <w:hideMark/>
          </w:tcPr>
          <w:p w14:paraId="3A99681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285" w:type="pct"/>
            <w:shd w:val="clear" w:color="auto" w:fill="auto"/>
            <w:noWrap/>
            <w:vAlign w:val="center"/>
            <w:hideMark/>
          </w:tcPr>
          <w:p w14:paraId="2A3B5875"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41BD3E05"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4,8</w:t>
            </w:r>
          </w:p>
        </w:tc>
        <w:tc>
          <w:tcPr>
            <w:tcW w:w="474" w:type="pct"/>
            <w:shd w:val="clear" w:color="auto" w:fill="auto"/>
            <w:vAlign w:val="center"/>
            <w:hideMark/>
          </w:tcPr>
          <w:p w14:paraId="1401248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0AE3194D"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454E52AC"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68C6770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27,10</w:t>
            </w:r>
          </w:p>
        </w:tc>
        <w:tc>
          <w:tcPr>
            <w:tcW w:w="449" w:type="pct"/>
            <w:shd w:val="clear" w:color="auto" w:fill="auto"/>
            <w:noWrap/>
            <w:vAlign w:val="center"/>
            <w:hideMark/>
          </w:tcPr>
          <w:p w14:paraId="20D26DD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4.878,00</w:t>
            </w:r>
          </w:p>
        </w:tc>
      </w:tr>
      <w:tr w:rsidR="007A5A68" w:rsidRPr="007A5A68" w14:paraId="0DF31903" w14:textId="77777777" w:rsidTr="007915FE">
        <w:trPr>
          <w:trHeight w:val="1275"/>
          <w:jc w:val="center"/>
        </w:trPr>
        <w:tc>
          <w:tcPr>
            <w:tcW w:w="230" w:type="pct"/>
            <w:shd w:val="clear" w:color="auto" w:fill="auto"/>
            <w:noWrap/>
            <w:vAlign w:val="center"/>
            <w:hideMark/>
          </w:tcPr>
          <w:p w14:paraId="1C3469B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17</w:t>
            </w:r>
          </w:p>
        </w:tc>
        <w:tc>
          <w:tcPr>
            <w:tcW w:w="632" w:type="pct"/>
            <w:shd w:val="clear" w:color="auto" w:fill="auto"/>
            <w:vAlign w:val="center"/>
            <w:hideMark/>
          </w:tcPr>
          <w:p w14:paraId="21C78631"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Εντός πόλεως Σητείας</w:t>
            </w:r>
          </w:p>
        </w:tc>
        <w:tc>
          <w:tcPr>
            <w:tcW w:w="817" w:type="pct"/>
            <w:shd w:val="clear" w:color="auto" w:fill="auto"/>
            <w:vAlign w:val="center"/>
            <w:hideMark/>
          </w:tcPr>
          <w:p w14:paraId="7E73C5F0"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5ο Νηπιαγωγείο Σητείας</w:t>
            </w:r>
          </w:p>
        </w:tc>
        <w:tc>
          <w:tcPr>
            <w:tcW w:w="243" w:type="pct"/>
            <w:shd w:val="clear" w:color="auto" w:fill="auto"/>
            <w:noWrap/>
            <w:vAlign w:val="center"/>
            <w:hideMark/>
          </w:tcPr>
          <w:p w14:paraId="3A7D749C"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278" w:type="pct"/>
            <w:shd w:val="clear" w:color="auto" w:fill="auto"/>
            <w:noWrap/>
            <w:vAlign w:val="center"/>
            <w:hideMark/>
          </w:tcPr>
          <w:p w14:paraId="79EF5837" w14:textId="2C8DDBD4" w:rsidR="007A5A68" w:rsidRPr="007A5A68" w:rsidRDefault="007A5A68" w:rsidP="007915FE">
            <w:pPr>
              <w:jc w:val="center"/>
              <w:rPr>
                <w:rFonts w:asciiTheme="minorHAnsi" w:hAnsiTheme="minorHAnsi" w:cstheme="minorHAnsi"/>
                <w:color w:val="000000"/>
                <w:sz w:val="22"/>
                <w:szCs w:val="22"/>
              </w:rPr>
            </w:pPr>
          </w:p>
        </w:tc>
        <w:tc>
          <w:tcPr>
            <w:tcW w:w="285" w:type="pct"/>
            <w:shd w:val="clear" w:color="auto" w:fill="auto"/>
            <w:noWrap/>
            <w:vAlign w:val="center"/>
            <w:hideMark/>
          </w:tcPr>
          <w:p w14:paraId="6E18241F"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2F2EBA1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w:t>
            </w:r>
          </w:p>
        </w:tc>
        <w:tc>
          <w:tcPr>
            <w:tcW w:w="474" w:type="pct"/>
            <w:shd w:val="clear" w:color="auto" w:fill="auto"/>
            <w:vAlign w:val="center"/>
            <w:hideMark/>
          </w:tcPr>
          <w:p w14:paraId="2EA4DAF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0570354F"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3CB9BE70"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514" w:type="pct"/>
            <w:shd w:val="clear" w:color="auto" w:fill="auto"/>
            <w:noWrap/>
            <w:vAlign w:val="center"/>
            <w:hideMark/>
          </w:tcPr>
          <w:p w14:paraId="3CCBA501"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21,64</w:t>
            </w:r>
          </w:p>
        </w:tc>
        <w:tc>
          <w:tcPr>
            <w:tcW w:w="449" w:type="pct"/>
            <w:shd w:val="clear" w:color="auto" w:fill="auto"/>
            <w:noWrap/>
            <w:vAlign w:val="center"/>
            <w:hideMark/>
          </w:tcPr>
          <w:p w14:paraId="6B85FACA"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3.895,20</w:t>
            </w:r>
          </w:p>
        </w:tc>
      </w:tr>
      <w:tr w:rsidR="007A5A68" w:rsidRPr="007A5A68" w14:paraId="0CD162D5" w14:textId="77777777" w:rsidTr="007915FE">
        <w:trPr>
          <w:trHeight w:val="1350"/>
          <w:jc w:val="center"/>
        </w:trPr>
        <w:tc>
          <w:tcPr>
            <w:tcW w:w="230" w:type="pct"/>
            <w:shd w:val="clear" w:color="auto" w:fill="auto"/>
            <w:noWrap/>
            <w:vAlign w:val="center"/>
            <w:hideMark/>
          </w:tcPr>
          <w:p w14:paraId="421344DB"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18</w:t>
            </w:r>
          </w:p>
        </w:tc>
        <w:tc>
          <w:tcPr>
            <w:tcW w:w="632" w:type="pct"/>
            <w:shd w:val="clear" w:color="auto" w:fill="auto"/>
            <w:vAlign w:val="center"/>
            <w:hideMark/>
          </w:tcPr>
          <w:p w14:paraId="78456B4F" w14:textId="5937284F" w:rsidR="007A5A68" w:rsidRPr="007A5A68" w:rsidRDefault="007A5A68" w:rsidP="007915FE">
            <w:pPr>
              <w:jc w:val="center"/>
              <w:rPr>
                <w:rFonts w:asciiTheme="minorHAnsi" w:hAnsiTheme="minorHAnsi" w:cstheme="minorHAnsi"/>
                <w:sz w:val="22"/>
                <w:szCs w:val="22"/>
              </w:rPr>
            </w:pPr>
            <w:proofErr w:type="spellStart"/>
            <w:r w:rsidRPr="007A5A68">
              <w:rPr>
                <w:rFonts w:asciiTheme="minorHAnsi" w:hAnsiTheme="minorHAnsi" w:cstheme="minorHAnsi"/>
                <w:sz w:val="22"/>
                <w:szCs w:val="22"/>
              </w:rPr>
              <w:t>Κατσιδώνι</w:t>
            </w:r>
            <w:proofErr w:type="spellEnd"/>
          </w:p>
        </w:tc>
        <w:tc>
          <w:tcPr>
            <w:tcW w:w="817" w:type="pct"/>
            <w:shd w:val="clear" w:color="auto" w:fill="auto"/>
            <w:vAlign w:val="center"/>
            <w:hideMark/>
          </w:tcPr>
          <w:p w14:paraId="1A32A92B" w14:textId="341245CD"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Δ.Σ. </w:t>
            </w:r>
            <w:proofErr w:type="spellStart"/>
            <w:r w:rsidRPr="007A5A68">
              <w:rPr>
                <w:rFonts w:asciiTheme="minorHAnsi" w:hAnsiTheme="minorHAnsi" w:cstheme="minorHAnsi"/>
                <w:sz w:val="22"/>
                <w:szCs w:val="22"/>
              </w:rPr>
              <w:t>Πισκοκεφάλου</w:t>
            </w:r>
            <w:proofErr w:type="spellEnd"/>
          </w:p>
        </w:tc>
        <w:tc>
          <w:tcPr>
            <w:tcW w:w="243" w:type="pct"/>
            <w:shd w:val="clear" w:color="auto" w:fill="auto"/>
            <w:noWrap/>
            <w:vAlign w:val="center"/>
            <w:hideMark/>
          </w:tcPr>
          <w:p w14:paraId="249086A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278" w:type="pct"/>
            <w:shd w:val="clear" w:color="auto" w:fill="auto"/>
            <w:noWrap/>
            <w:vAlign w:val="center"/>
            <w:hideMark/>
          </w:tcPr>
          <w:p w14:paraId="578A78B4" w14:textId="3C0CA0EA" w:rsidR="007A5A68" w:rsidRPr="007A5A68" w:rsidRDefault="007A5A68" w:rsidP="007915FE">
            <w:pPr>
              <w:jc w:val="center"/>
              <w:rPr>
                <w:rFonts w:asciiTheme="minorHAnsi" w:hAnsiTheme="minorHAnsi" w:cstheme="minorHAnsi"/>
                <w:color w:val="000000"/>
                <w:sz w:val="22"/>
                <w:szCs w:val="22"/>
              </w:rPr>
            </w:pPr>
          </w:p>
        </w:tc>
        <w:tc>
          <w:tcPr>
            <w:tcW w:w="285" w:type="pct"/>
            <w:shd w:val="clear" w:color="auto" w:fill="auto"/>
            <w:noWrap/>
            <w:vAlign w:val="center"/>
            <w:hideMark/>
          </w:tcPr>
          <w:p w14:paraId="7645688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5FC80CC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14,6</w:t>
            </w:r>
          </w:p>
        </w:tc>
        <w:tc>
          <w:tcPr>
            <w:tcW w:w="474" w:type="pct"/>
            <w:shd w:val="clear" w:color="auto" w:fill="auto"/>
            <w:vAlign w:val="center"/>
            <w:hideMark/>
          </w:tcPr>
          <w:p w14:paraId="189E694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1039E433"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17F4215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0BB0C667"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47,68</w:t>
            </w:r>
          </w:p>
        </w:tc>
        <w:tc>
          <w:tcPr>
            <w:tcW w:w="449" w:type="pct"/>
            <w:shd w:val="clear" w:color="auto" w:fill="auto"/>
            <w:noWrap/>
            <w:vAlign w:val="center"/>
            <w:hideMark/>
          </w:tcPr>
          <w:p w14:paraId="17B81A30"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8.582,40</w:t>
            </w:r>
          </w:p>
        </w:tc>
      </w:tr>
      <w:tr w:rsidR="007A5A68" w:rsidRPr="007A5A68" w14:paraId="77679BC1" w14:textId="77777777" w:rsidTr="007915FE">
        <w:trPr>
          <w:trHeight w:val="840"/>
          <w:jc w:val="center"/>
        </w:trPr>
        <w:tc>
          <w:tcPr>
            <w:tcW w:w="230" w:type="pct"/>
            <w:shd w:val="clear" w:color="auto" w:fill="auto"/>
            <w:noWrap/>
            <w:vAlign w:val="center"/>
            <w:hideMark/>
          </w:tcPr>
          <w:p w14:paraId="57C92C1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19</w:t>
            </w:r>
          </w:p>
        </w:tc>
        <w:tc>
          <w:tcPr>
            <w:tcW w:w="632" w:type="pct"/>
            <w:shd w:val="clear" w:color="auto" w:fill="auto"/>
            <w:vAlign w:val="center"/>
            <w:hideMark/>
          </w:tcPr>
          <w:p w14:paraId="5BAE5137" w14:textId="77777777" w:rsidR="007A5A68" w:rsidRPr="007A5A68" w:rsidRDefault="007A5A68" w:rsidP="007915FE">
            <w:pPr>
              <w:jc w:val="center"/>
              <w:rPr>
                <w:rFonts w:asciiTheme="minorHAnsi" w:hAnsiTheme="minorHAnsi" w:cstheme="minorHAnsi"/>
                <w:sz w:val="22"/>
                <w:szCs w:val="22"/>
              </w:rPr>
            </w:pPr>
            <w:proofErr w:type="spellStart"/>
            <w:r w:rsidRPr="007A5A68">
              <w:rPr>
                <w:rFonts w:asciiTheme="minorHAnsi" w:hAnsiTheme="minorHAnsi" w:cstheme="minorHAnsi"/>
                <w:sz w:val="22"/>
                <w:szCs w:val="22"/>
              </w:rPr>
              <w:t>Πισκοκέφαλο</w:t>
            </w:r>
            <w:proofErr w:type="spellEnd"/>
            <w:r w:rsidRPr="007A5A68">
              <w:rPr>
                <w:rFonts w:asciiTheme="minorHAnsi" w:hAnsiTheme="minorHAnsi" w:cstheme="minorHAnsi"/>
                <w:sz w:val="22"/>
                <w:szCs w:val="22"/>
              </w:rPr>
              <w:t>-Εντός πόλεως Σητείας</w:t>
            </w:r>
          </w:p>
        </w:tc>
        <w:tc>
          <w:tcPr>
            <w:tcW w:w="817" w:type="pct"/>
            <w:shd w:val="clear" w:color="auto" w:fill="auto"/>
            <w:vAlign w:val="center"/>
            <w:hideMark/>
          </w:tcPr>
          <w:p w14:paraId="496E8E69"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ΕΕΕΕΚ Σητείας</w:t>
            </w:r>
          </w:p>
        </w:tc>
        <w:tc>
          <w:tcPr>
            <w:tcW w:w="243" w:type="pct"/>
            <w:shd w:val="clear" w:color="auto" w:fill="auto"/>
            <w:noWrap/>
            <w:vAlign w:val="center"/>
            <w:hideMark/>
          </w:tcPr>
          <w:p w14:paraId="315A2D69" w14:textId="4B8609DF" w:rsidR="007A5A68" w:rsidRPr="007A5A68" w:rsidRDefault="007A5A68" w:rsidP="007915FE">
            <w:pPr>
              <w:jc w:val="center"/>
              <w:rPr>
                <w:rFonts w:asciiTheme="minorHAnsi" w:hAnsiTheme="minorHAnsi" w:cstheme="minorHAnsi"/>
                <w:color w:val="000000"/>
                <w:sz w:val="22"/>
                <w:szCs w:val="22"/>
              </w:rPr>
            </w:pPr>
          </w:p>
        </w:tc>
        <w:tc>
          <w:tcPr>
            <w:tcW w:w="278" w:type="pct"/>
            <w:shd w:val="clear" w:color="auto" w:fill="auto"/>
            <w:noWrap/>
            <w:vAlign w:val="center"/>
            <w:hideMark/>
          </w:tcPr>
          <w:p w14:paraId="6B8CD1C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4</w:t>
            </w:r>
          </w:p>
        </w:tc>
        <w:tc>
          <w:tcPr>
            <w:tcW w:w="285" w:type="pct"/>
            <w:shd w:val="clear" w:color="auto" w:fill="auto"/>
            <w:noWrap/>
            <w:vAlign w:val="center"/>
            <w:hideMark/>
          </w:tcPr>
          <w:p w14:paraId="1457FDA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TAXI</w:t>
            </w:r>
          </w:p>
        </w:tc>
        <w:tc>
          <w:tcPr>
            <w:tcW w:w="249" w:type="pct"/>
            <w:shd w:val="clear" w:color="auto" w:fill="auto"/>
            <w:noWrap/>
            <w:vAlign w:val="center"/>
            <w:hideMark/>
          </w:tcPr>
          <w:p w14:paraId="0EAAEB6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5,5</w:t>
            </w:r>
          </w:p>
        </w:tc>
        <w:tc>
          <w:tcPr>
            <w:tcW w:w="474" w:type="pct"/>
            <w:shd w:val="clear" w:color="auto" w:fill="auto"/>
            <w:vAlign w:val="center"/>
            <w:hideMark/>
          </w:tcPr>
          <w:p w14:paraId="4E14977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ΜΕ ΕΠΙΣΤΡΟΦΗ</w:t>
            </w:r>
          </w:p>
        </w:tc>
        <w:tc>
          <w:tcPr>
            <w:tcW w:w="214" w:type="pct"/>
            <w:shd w:val="clear" w:color="auto" w:fill="auto"/>
            <w:noWrap/>
            <w:vAlign w:val="center"/>
            <w:hideMark/>
          </w:tcPr>
          <w:p w14:paraId="0702B48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ΌΧΙ</w:t>
            </w:r>
          </w:p>
        </w:tc>
        <w:tc>
          <w:tcPr>
            <w:tcW w:w="618" w:type="pct"/>
            <w:shd w:val="clear" w:color="auto" w:fill="auto"/>
            <w:noWrap/>
            <w:vAlign w:val="center"/>
            <w:hideMark/>
          </w:tcPr>
          <w:p w14:paraId="0DD456CB"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1,00</w:t>
            </w:r>
          </w:p>
        </w:tc>
        <w:tc>
          <w:tcPr>
            <w:tcW w:w="514" w:type="pct"/>
            <w:shd w:val="clear" w:color="auto" w:fill="auto"/>
            <w:noWrap/>
            <w:vAlign w:val="center"/>
            <w:hideMark/>
          </w:tcPr>
          <w:p w14:paraId="2612629E"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28,24</w:t>
            </w:r>
          </w:p>
        </w:tc>
        <w:tc>
          <w:tcPr>
            <w:tcW w:w="449" w:type="pct"/>
            <w:shd w:val="clear" w:color="auto" w:fill="auto"/>
            <w:noWrap/>
            <w:vAlign w:val="center"/>
            <w:hideMark/>
          </w:tcPr>
          <w:p w14:paraId="2A5E1C1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5.083,20</w:t>
            </w:r>
          </w:p>
        </w:tc>
      </w:tr>
      <w:tr w:rsidR="007A5A68" w:rsidRPr="007A5A68" w14:paraId="54E30BB3" w14:textId="77777777" w:rsidTr="007915FE">
        <w:trPr>
          <w:trHeight w:val="930"/>
          <w:jc w:val="center"/>
        </w:trPr>
        <w:tc>
          <w:tcPr>
            <w:tcW w:w="230" w:type="pct"/>
            <w:shd w:val="clear" w:color="auto" w:fill="auto"/>
            <w:noWrap/>
            <w:vAlign w:val="center"/>
            <w:hideMark/>
          </w:tcPr>
          <w:p w14:paraId="5CCF2450"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20</w:t>
            </w:r>
          </w:p>
        </w:tc>
        <w:tc>
          <w:tcPr>
            <w:tcW w:w="632" w:type="pct"/>
            <w:shd w:val="clear" w:color="auto" w:fill="auto"/>
            <w:vAlign w:val="center"/>
            <w:hideMark/>
          </w:tcPr>
          <w:p w14:paraId="11B0EBCE" w14:textId="77777777" w:rsidR="007A5A68" w:rsidRPr="007A5A68" w:rsidRDefault="007A5A68" w:rsidP="007915FE">
            <w:pPr>
              <w:jc w:val="center"/>
              <w:rPr>
                <w:rFonts w:asciiTheme="minorHAnsi" w:hAnsiTheme="minorHAnsi" w:cstheme="minorHAnsi"/>
                <w:sz w:val="22"/>
                <w:szCs w:val="22"/>
              </w:rPr>
            </w:pPr>
            <w:proofErr w:type="spellStart"/>
            <w:r w:rsidRPr="007A5A68">
              <w:rPr>
                <w:rFonts w:asciiTheme="minorHAnsi" w:hAnsiTheme="minorHAnsi" w:cstheme="minorHAnsi"/>
                <w:sz w:val="22"/>
                <w:szCs w:val="22"/>
              </w:rPr>
              <w:t>Αγκαθιάς</w:t>
            </w:r>
            <w:proofErr w:type="spellEnd"/>
            <w:r w:rsidRPr="007A5A68">
              <w:rPr>
                <w:rFonts w:asciiTheme="minorHAnsi" w:hAnsiTheme="minorHAnsi" w:cstheme="minorHAnsi"/>
                <w:sz w:val="22"/>
                <w:szCs w:val="22"/>
              </w:rPr>
              <w:t>-</w:t>
            </w:r>
            <w:proofErr w:type="spellStart"/>
            <w:r w:rsidRPr="007A5A68">
              <w:rPr>
                <w:rFonts w:asciiTheme="minorHAnsi" w:hAnsiTheme="minorHAnsi" w:cstheme="minorHAnsi"/>
                <w:sz w:val="22"/>
                <w:szCs w:val="22"/>
              </w:rPr>
              <w:t>Παλαίκαστρο</w:t>
            </w:r>
            <w:proofErr w:type="spellEnd"/>
            <w:r w:rsidRPr="007A5A68">
              <w:rPr>
                <w:rFonts w:asciiTheme="minorHAnsi" w:hAnsiTheme="minorHAnsi" w:cstheme="minorHAnsi"/>
                <w:sz w:val="22"/>
                <w:szCs w:val="22"/>
              </w:rPr>
              <w:t>-Τρυπητός</w:t>
            </w:r>
          </w:p>
        </w:tc>
        <w:tc>
          <w:tcPr>
            <w:tcW w:w="817" w:type="pct"/>
            <w:shd w:val="clear" w:color="auto" w:fill="auto"/>
            <w:vAlign w:val="center"/>
            <w:hideMark/>
          </w:tcPr>
          <w:p w14:paraId="4B52F00A"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Ειδικό Δ.Σ. Σητείας</w:t>
            </w:r>
          </w:p>
        </w:tc>
        <w:tc>
          <w:tcPr>
            <w:tcW w:w="243" w:type="pct"/>
            <w:shd w:val="clear" w:color="auto" w:fill="auto"/>
            <w:noWrap/>
            <w:vAlign w:val="center"/>
            <w:hideMark/>
          </w:tcPr>
          <w:p w14:paraId="47CF7DE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3</w:t>
            </w:r>
          </w:p>
        </w:tc>
        <w:tc>
          <w:tcPr>
            <w:tcW w:w="278" w:type="pct"/>
            <w:shd w:val="clear" w:color="auto" w:fill="auto"/>
            <w:noWrap/>
            <w:vAlign w:val="center"/>
            <w:hideMark/>
          </w:tcPr>
          <w:p w14:paraId="7E1F0C8B" w14:textId="70359A2F" w:rsidR="007A5A68" w:rsidRPr="007A5A68" w:rsidRDefault="007A5A68" w:rsidP="007915FE">
            <w:pPr>
              <w:jc w:val="center"/>
              <w:rPr>
                <w:rFonts w:asciiTheme="minorHAnsi" w:hAnsiTheme="minorHAnsi" w:cstheme="minorHAnsi"/>
                <w:sz w:val="22"/>
                <w:szCs w:val="22"/>
              </w:rPr>
            </w:pPr>
          </w:p>
        </w:tc>
        <w:tc>
          <w:tcPr>
            <w:tcW w:w="285" w:type="pct"/>
            <w:shd w:val="clear" w:color="auto" w:fill="auto"/>
            <w:noWrap/>
            <w:vAlign w:val="center"/>
            <w:hideMark/>
          </w:tcPr>
          <w:p w14:paraId="08311EB8"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TAXI</w:t>
            </w:r>
          </w:p>
        </w:tc>
        <w:tc>
          <w:tcPr>
            <w:tcW w:w="249" w:type="pct"/>
            <w:shd w:val="clear" w:color="auto" w:fill="auto"/>
            <w:vAlign w:val="center"/>
            <w:hideMark/>
          </w:tcPr>
          <w:p w14:paraId="5F7433D0"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19,2</w:t>
            </w:r>
          </w:p>
        </w:tc>
        <w:tc>
          <w:tcPr>
            <w:tcW w:w="474" w:type="pct"/>
            <w:shd w:val="clear" w:color="auto" w:fill="auto"/>
            <w:vAlign w:val="center"/>
            <w:hideMark/>
          </w:tcPr>
          <w:p w14:paraId="07F48A88"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ΜΕ ΕΠΙΣΤΡΟΦΗ</w:t>
            </w:r>
          </w:p>
        </w:tc>
        <w:tc>
          <w:tcPr>
            <w:tcW w:w="214" w:type="pct"/>
            <w:shd w:val="clear" w:color="auto" w:fill="auto"/>
            <w:noWrap/>
            <w:vAlign w:val="center"/>
            <w:hideMark/>
          </w:tcPr>
          <w:p w14:paraId="4B734053"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ΟΧΙ</w:t>
            </w:r>
          </w:p>
        </w:tc>
        <w:tc>
          <w:tcPr>
            <w:tcW w:w="618" w:type="pct"/>
            <w:shd w:val="clear" w:color="auto" w:fill="auto"/>
            <w:noWrap/>
            <w:vAlign w:val="center"/>
            <w:hideMark/>
          </w:tcPr>
          <w:p w14:paraId="1F777D7B"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514" w:type="pct"/>
            <w:shd w:val="clear" w:color="auto" w:fill="auto"/>
            <w:noWrap/>
            <w:vAlign w:val="center"/>
            <w:hideMark/>
          </w:tcPr>
          <w:p w14:paraId="46159C8B"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53,30</w:t>
            </w:r>
          </w:p>
        </w:tc>
        <w:tc>
          <w:tcPr>
            <w:tcW w:w="449" w:type="pct"/>
            <w:shd w:val="clear" w:color="auto" w:fill="auto"/>
            <w:noWrap/>
            <w:vAlign w:val="center"/>
            <w:hideMark/>
          </w:tcPr>
          <w:p w14:paraId="46235790"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9.594,00</w:t>
            </w:r>
          </w:p>
        </w:tc>
      </w:tr>
      <w:tr w:rsidR="007A5A68" w:rsidRPr="007A5A68" w14:paraId="2580F508" w14:textId="77777777" w:rsidTr="007915FE">
        <w:trPr>
          <w:trHeight w:val="1140"/>
          <w:jc w:val="center"/>
        </w:trPr>
        <w:tc>
          <w:tcPr>
            <w:tcW w:w="230" w:type="pct"/>
            <w:shd w:val="clear" w:color="auto" w:fill="auto"/>
            <w:noWrap/>
            <w:vAlign w:val="center"/>
            <w:hideMark/>
          </w:tcPr>
          <w:p w14:paraId="2544AA7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21</w:t>
            </w:r>
          </w:p>
        </w:tc>
        <w:tc>
          <w:tcPr>
            <w:tcW w:w="632" w:type="pct"/>
            <w:shd w:val="clear" w:color="auto" w:fill="auto"/>
            <w:vAlign w:val="center"/>
            <w:hideMark/>
          </w:tcPr>
          <w:p w14:paraId="564B97C7" w14:textId="77777777" w:rsidR="007A5A68" w:rsidRPr="007A5A68" w:rsidRDefault="007A5A68" w:rsidP="007915FE">
            <w:pPr>
              <w:jc w:val="center"/>
              <w:rPr>
                <w:rFonts w:asciiTheme="minorHAnsi" w:hAnsiTheme="minorHAnsi" w:cstheme="minorHAnsi"/>
                <w:sz w:val="22"/>
                <w:szCs w:val="22"/>
              </w:rPr>
            </w:pPr>
            <w:proofErr w:type="spellStart"/>
            <w:r w:rsidRPr="007A5A68">
              <w:rPr>
                <w:rFonts w:asciiTheme="minorHAnsi" w:hAnsiTheme="minorHAnsi" w:cstheme="minorHAnsi"/>
                <w:sz w:val="22"/>
                <w:szCs w:val="22"/>
              </w:rPr>
              <w:t>Μπραμιανά</w:t>
            </w:r>
            <w:proofErr w:type="spellEnd"/>
          </w:p>
        </w:tc>
        <w:tc>
          <w:tcPr>
            <w:tcW w:w="817" w:type="pct"/>
            <w:shd w:val="clear" w:color="auto" w:fill="auto"/>
            <w:vAlign w:val="center"/>
            <w:hideMark/>
          </w:tcPr>
          <w:p w14:paraId="2D0A8842"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4ο Δ.Σ. Ιεράπετρας, ΓΕΛ Ιεράπετρας</w:t>
            </w:r>
          </w:p>
        </w:tc>
        <w:tc>
          <w:tcPr>
            <w:tcW w:w="243" w:type="pct"/>
            <w:shd w:val="clear" w:color="auto" w:fill="auto"/>
            <w:noWrap/>
            <w:vAlign w:val="center"/>
            <w:hideMark/>
          </w:tcPr>
          <w:p w14:paraId="081A1316"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278" w:type="pct"/>
            <w:shd w:val="clear" w:color="auto" w:fill="auto"/>
            <w:noWrap/>
            <w:vAlign w:val="center"/>
            <w:hideMark/>
          </w:tcPr>
          <w:p w14:paraId="6B5AF4ED"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285" w:type="pct"/>
            <w:shd w:val="clear" w:color="auto" w:fill="auto"/>
            <w:noWrap/>
            <w:vAlign w:val="center"/>
            <w:hideMark/>
          </w:tcPr>
          <w:p w14:paraId="1B73224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TAXI</w:t>
            </w:r>
          </w:p>
        </w:tc>
        <w:tc>
          <w:tcPr>
            <w:tcW w:w="249" w:type="pct"/>
            <w:shd w:val="clear" w:color="auto" w:fill="auto"/>
            <w:vAlign w:val="center"/>
            <w:hideMark/>
          </w:tcPr>
          <w:p w14:paraId="2AF7EE11"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6,1</w:t>
            </w:r>
          </w:p>
        </w:tc>
        <w:tc>
          <w:tcPr>
            <w:tcW w:w="474" w:type="pct"/>
            <w:shd w:val="clear" w:color="auto" w:fill="auto"/>
            <w:vAlign w:val="center"/>
            <w:hideMark/>
          </w:tcPr>
          <w:p w14:paraId="0474D2F4"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ΜΕ ΕΠΙΣΤΡΟΦΗ</w:t>
            </w:r>
          </w:p>
        </w:tc>
        <w:tc>
          <w:tcPr>
            <w:tcW w:w="214" w:type="pct"/>
            <w:shd w:val="clear" w:color="auto" w:fill="auto"/>
            <w:noWrap/>
            <w:vAlign w:val="center"/>
            <w:hideMark/>
          </w:tcPr>
          <w:p w14:paraId="10CD86C7"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ΟΧΙ</w:t>
            </w:r>
          </w:p>
        </w:tc>
        <w:tc>
          <w:tcPr>
            <w:tcW w:w="618" w:type="pct"/>
            <w:shd w:val="clear" w:color="auto" w:fill="auto"/>
            <w:noWrap/>
            <w:vAlign w:val="center"/>
            <w:hideMark/>
          </w:tcPr>
          <w:p w14:paraId="37B8333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514" w:type="pct"/>
            <w:shd w:val="clear" w:color="auto" w:fill="auto"/>
            <w:noWrap/>
            <w:vAlign w:val="center"/>
            <w:hideMark/>
          </w:tcPr>
          <w:p w14:paraId="3092BF25"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28,54</w:t>
            </w:r>
          </w:p>
        </w:tc>
        <w:tc>
          <w:tcPr>
            <w:tcW w:w="449" w:type="pct"/>
            <w:shd w:val="clear" w:color="auto" w:fill="auto"/>
            <w:noWrap/>
            <w:vAlign w:val="center"/>
            <w:hideMark/>
          </w:tcPr>
          <w:p w14:paraId="08BBBE5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5.137,20</w:t>
            </w:r>
          </w:p>
        </w:tc>
      </w:tr>
      <w:tr w:rsidR="007A5A68" w:rsidRPr="007A5A68" w14:paraId="0F5729FF" w14:textId="77777777" w:rsidTr="007915FE">
        <w:trPr>
          <w:trHeight w:val="840"/>
          <w:jc w:val="center"/>
        </w:trPr>
        <w:tc>
          <w:tcPr>
            <w:tcW w:w="230" w:type="pct"/>
            <w:shd w:val="clear" w:color="auto" w:fill="auto"/>
            <w:noWrap/>
            <w:vAlign w:val="center"/>
            <w:hideMark/>
          </w:tcPr>
          <w:p w14:paraId="5F44F1F2"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22</w:t>
            </w:r>
          </w:p>
        </w:tc>
        <w:tc>
          <w:tcPr>
            <w:tcW w:w="632" w:type="pct"/>
            <w:shd w:val="clear" w:color="auto" w:fill="auto"/>
            <w:vAlign w:val="center"/>
            <w:hideMark/>
          </w:tcPr>
          <w:p w14:paraId="7302BA09"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Χριστός </w:t>
            </w:r>
            <w:proofErr w:type="spellStart"/>
            <w:r w:rsidRPr="007A5A68">
              <w:rPr>
                <w:rFonts w:asciiTheme="minorHAnsi" w:hAnsiTheme="minorHAnsi" w:cstheme="minorHAnsi"/>
                <w:sz w:val="22"/>
                <w:szCs w:val="22"/>
              </w:rPr>
              <w:t>Μαλλών</w:t>
            </w:r>
            <w:proofErr w:type="spellEnd"/>
            <w:r w:rsidRPr="007A5A68">
              <w:rPr>
                <w:rFonts w:asciiTheme="minorHAnsi" w:hAnsiTheme="minorHAnsi" w:cstheme="minorHAnsi"/>
                <w:sz w:val="22"/>
                <w:szCs w:val="22"/>
              </w:rPr>
              <w:t xml:space="preserve"> &amp; </w:t>
            </w:r>
            <w:proofErr w:type="spellStart"/>
            <w:r w:rsidRPr="007A5A68">
              <w:rPr>
                <w:rFonts w:asciiTheme="minorHAnsi" w:hAnsiTheme="minorHAnsi" w:cstheme="minorHAnsi"/>
                <w:sz w:val="22"/>
                <w:szCs w:val="22"/>
              </w:rPr>
              <w:t>Καλαμαύκα</w:t>
            </w:r>
            <w:proofErr w:type="spellEnd"/>
          </w:p>
        </w:tc>
        <w:tc>
          <w:tcPr>
            <w:tcW w:w="817" w:type="pct"/>
            <w:shd w:val="clear" w:color="auto" w:fill="auto"/>
            <w:vAlign w:val="center"/>
            <w:hideMark/>
          </w:tcPr>
          <w:p w14:paraId="4AA7E567"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ΕΕΕΕΚ Ιεράπετρας</w:t>
            </w:r>
          </w:p>
        </w:tc>
        <w:tc>
          <w:tcPr>
            <w:tcW w:w="243" w:type="pct"/>
            <w:shd w:val="clear" w:color="auto" w:fill="auto"/>
            <w:noWrap/>
            <w:vAlign w:val="center"/>
            <w:hideMark/>
          </w:tcPr>
          <w:p w14:paraId="26187D42" w14:textId="5368E5AC" w:rsidR="007A5A68" w:rsidRPr="007A5A68" w:rsidRDefault="007A5A68" w:rsidP="007915FE">
            <w:pPr>
              <w:jc w:val="center"/>
              <w:rPr>
                <w:rFonts w:asciiTheme="minorHAnsi" w:hAnsiTheme="minorHAnsi" w:cstheme="minorHAnsi"/>
                <w:sz w:val="22"/>
                <w:szCs w:val="22"/>
              </w:rPr>
            </w:pPr>
          </w:p>
        </w:tc>
        <w:tc>
          <w:tcPr>
            <w:tcW w:w="278" w:type="pct"/>
            <w:shd w:val="clear" w:color="auto" w:fill="auto"/>
            <w:noWrap/>
            <w:vAlign w:val="center"/>
            <w:hideMark/>
          </w:tcPr>
          <w:p w14:paraId="148A027A"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285" w:type="pct"/>
            <w:shd w:val="clear" w:color="auto" w:fill="auto"/>
            <w:noWrap/>
            <w:vAlign w:val="center"/>
            <w:hideMark/>
          </w:tcPr>
          <w:p w14:paraId="0D8DD053"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ΤΑΧΙ</w:t>
            </w:r>
          </w:p>
        </w:tc>
        <w:tc>
          <w:tcPr>
            <w:tcW w:w="249" w:type="pct"/>
            <w:shd w:val="clear" w:color="auto" w:fill="auto"/>
            <w:vAlign w:val="center"/>
            <w:hideMark/>
          </w:tcPr>
          <w:p w14:paraId="147DB701"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30,9</w:t>
            </w:r>
          </w:p>
        </w:tc>
        <w:tc>
          <w:tcPr>
            <w:tcW w:w="474" w:type="pct"/>
            <w:shd w:val="clear" w:color="auto" w:fill="auto"/>
            <w:vAlign w:val="center"/>
            <w:hideMark/>
          </w:tcPr>
          <w:p w14:paraId="35E25357"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ΜΕ ΕΠΙΣΤΡΟΦΗ</w:t>
            </w:r>
          </w:p>
        </w:tc>
        <w:tc>
          <w:tcPr>
            <w:tcW w:w="214" w:type="pct"/>
            <w:shd w:val="clear" w:color="auto" w:fill="auto"/>
            <w:noWrap/>
            <w:vAlign w:val="center"/>
            <w:hideMark/>
          </w:tcPr>
          <w:p w14:paraId="46A4105D"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ΟΧΙ</w:t>
            </w:r>
          </w:p>
        </w:tc>
        <w:tc>
          <w:tcPr>
            <w:tcW w:w="618" w:type="pct"/>
            <w:shd w:val="clear" w:color="auto" w:fill="auto"/>
            <w:noWrap/>
            <w:vAlign w:val="center"/>
            <w:hideMark/>
          </w:tcPr>
          <w:p w14:paraId="1F149ED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514" w:type="pct"/>
            <w:shd w:val="clear" w:color="auto" w:fill="auto"/>
            <w:noWrap/>
            <w:vAlign w:val="center"/>
            <w:hideMark/>
          </w:tcPr>
          <w:p w14:paraId="751F97BE"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75,42</w:t>
            </w:r>
          </w:p>
        </w:tc>
        <w:tc>
          <w:tcPr>
            <w:tcW w:w="449" w:type="pct"/>
            <w:shd w:val="clear" w:color="auto" w:fill="auto"/>
            <w:noWrap/>
            <w:vAlign w:val="center"/>
            <w:hideMark/>
          </w:tcPr>
          <w:p w14:paraId="580D3FD8"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13.575,60</w:t>
            </w:r>
          </w:p>
        </w:tc>
      </w:tr>
      <w:tr w:rsidR="007A5A68" w:rsidRPr="007A5A68" w14:paraId="3AD13A16" w14:textId="77777777" w:rsidTr="007915FE">
        <w:trPr>
          <w:trHeight w:val="1260"/>
          <w:jc w:val="center"/>
        </w:trPr>
        <w:tc>
          <w:tcPr>
            <w:tcW w:w="230" w:type="pct"/>
            <w:shd w:val="clear" w:color="auto" w:fill="auto"/>
            <w:noWrap/>
            <w:vAlign w:val="center"/>
            <w:hideMark/>
          </w:tcPr>
          <w:p w14:paraId="1DF2DE0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lastRenderedPageBreak/>
              <w:t>23</w:t>
            </w:r>
          </w:p>
        </w:tc>
        <w:tc>
          <w:tcPr>
            <w:tcW w:w="632" w:type="pct"/>
            <w:shd w:val="clear" w:color="auto" w:fill="auto"/>
            <w:vAlign w:val="center"/>
            <w:hideMark/>
          </w:tcPr>
          <w:p w14:paraId="093C637A"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Ορεινό &amp; </w:t>
            </w:r>
            <w:proofErr w:type="spellStart"/>
            <w:r w:rsidRPr="007A5A68">
              <w:rPr>
                <w:rFonts w:asciiTheme="minorHAnsi" w:hAnsiTheme="minorHAnsi" w:cstheme="minorHAnsi"/>
                <w:sz w:val="22"/>
                <w:szCs w:val="22"/>
              </w:rPr>
              <w:t>Φέρμα</w:t>
            </w:r>
            <w:proofErr w:type="spellEnd"/>
          </w:p>
        </w:tc>
        <w:tc>
          <w:tcPr>
            <w:tcW w:w="817" w:type="pct"/>
            <w:shd w:val="clear" w:color="auto" w:fill="auto"/>
            <w:vAlign w:val="center"/>
            <w:hideMark/>
          </w:tcPr>
          <w:p w14:paraId="6CC0E3E2"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ΕΕΕΕΚ Ιεράπετρας, Μετεπιβίβαση για ΓΕΛ </w:t>
            </w:r>
            <w:proofErr w:type="spellStart"/>
            <w:r w:rsidRPr="007A5A68">
              <w:rPr>
                <w:rFonts w:asciiTheme="minorHAnsi" w:hAnsiTheme="minorHAnsi" w:cstheme="minorHAnsi"/>
                <w:sz w:val="22"/>
                <w:szCs w:val="22"/>
              </w:rPr>
              <w:t>Μακρύγιαλού</w:t>
            </w:r>
            <w:proofErr w:type="spellEnd"/>
          </w:p>
        </w:tc>
        <w:tc>
          <w:tcPr>
            <w:tcW w:w="243" w:type="pct"/>
            <w:shd w:val="clear" w:color="auto" w:fill="auto"/>
            <w:noWrap/>
            <w:vAlign w:val="center"/>
            <w:hideMark/>
          </w:tcPr>
          <w:p w14:paraId="3EF34784" w14:textId="7A3FE733" w:rsidR="007A5A68" w:rsidRPr="007A5A68" w:rsidRDefault="007A5A68" w:rsidP="007915FE">
            <w:pPr>
              <w:jc w:val="center"/>
              <w:rPr>
                <w:rFonts w:asciiTheme="minorHAnsi" w:hAnsiTheme="minorHAnsi" w:cstheme="minorHAnsi"/>
                <w:sz w:val="22"/>
                <w:szCs w:val="22"/>
              </w:rPr>
            </w:pPr>
          </w:p>
        </w:tc>
        <w:tc>
          <w:tcPr>
            <w:tcW w:w="278" w:type="pct"/>
            <w:shd w:val="clear" w:color="auto" w:fill="auto"/>
            <w:noWrap/>
            <w:vAlign w:val="center"/>
            <w:hideMark/>
          </w:tcPr>
          <w:p w14:paraId="160B7AE2"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4</w:t>
            </w:r>
          </w:p>
        </w:tc>
        <w:tc>
          <w:tcPr>
            <w:tcW w:w="285" w:type="pct"/>
            <w:shd w:val="clear" w:color="auto" w:fill="auto"/>
            <w:noWrap/>
            <w:vAlign w:val="center"/>
            <w:hideMark/>
          </w:tcPr>
          <w:p w14:paraId="5175E11B"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ΤΑΧΙ</w:t>
            </w:r>
          </w:p>
        </w:tc>
        <w:tc>
          <w:tcPr>
            <w:tcW w:w="249" w:type="pct"/>
            <w:shd w:val="clear" w:color="auto" w:fill="auto"/>
            <w:vAlign w:val="center"/>
            <w:hideMark/>
          </w:tcPr>
          <w:p w14:paraId="32499AB5"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29,8</w:t>
            </w:r>
          </w:p>
        </w:tc>
        <w:tc>
          <w:tcPr>
            <w:tcW w:w="474" w:type="pct"/>
            <w:shd w:val="clear" w:color="auto" w:fill="auto"/>
            <w:vAlign w:val="center"/>
            <w:hideMark/>
          </w:tcPr>
          <w:p w14:paraId="4CC0D9A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ΜΕ ΕΠΙΣΤΡΟΦΗ</w:t>
            </w:r>
          </w:p>
        </w:tc>
        <w:tc>
          <w:tcPr>
            <w:tcW w:w="214" w:type="pct"/>
            <w:shd w:val="clear" w:color="auto" w:fill="auto"/>
            <w:noWrap/>
            <w:vAlign w:val="center"/>
            <w:hideMark/>
          </w:tcPr>
          <w:p w14:paraId="1D6BF6CD"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ΟΧΙ</w:t>
            </w:r>
          </w:p>
        </w:tc>
        <w:tc>
          <w:tcPr>
            <w:tcW w:w="618" w:type="pct"/>
            <w:shd w:val="clear" w:color="auto" w:fill="auto"/>
            <w:noWrap/>
            <w:vAlign w:val="center"/>
            <w:hideMark/>
          </w:tcPr>
          <w:p w14:paraId="51E7E359"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514" w:type="pct"/>
            <w:shd w:val="clear" w:color="auto" w:fill="auto"/>
            <w:noWrap/>
            <w:vAlign w:val="center"/>
            <w:hideMark/>
          </w:tcPr>
          <w:p w14:paraId="4809B51C"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73,34</w:t>
            </w:r>
          </w:p>
        </w:tc>
        <w:tc>
          <w:tcPr>
            <w:tcW w:w="449" w:type="pct"/>
            <w:shd w:val="clear" w:color="auto" w:fill="auto"/>
            <w:noWrap/>
            <w:vAlign w:val="center"/>
            <w:hideMark/>
          </w:tcPr>
          <w:p w14:paraId="3775BC9A"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13.201,20</w:t>
            </w:r>
          </w:p>
        </w:tc>
      </w:tr>
      <w:tr w:rsidR="007A5A68" w:rsidRPr="007A5A68" w14:paraId="21C744F5" w14:textId="77777777" w:rsidTr="007915FE">
        <w:trPr>
          <w:trHeight w:val="840"/>
          <w:jc w:val="center"/>
        </w:trPr>
        <w:tc>
          <w:tcPr>
            <w:tcW w:w="230" w:type="pct"/>
            <w:shd w:val="clear" w:color="auto" w:fill="auto"/>
            <w:noWrap/>
            <w:vAlign w:val="center"/>
            <w:hideMark/>
          </w:tcPr>
          <w:p w14:paraId="07AE252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24</w:t>
            </w:r>
          </w:p>
        </w:tc>
        <w:tc>
          <w:tcPr>
            <w:tcW w:w="632" w:type="pct"/>
            <w:shd w:val="clear" w:color="auto" w:fill="auto"/>
            <w:vAlign w:val="center"/>
            <w:hideMark/>
          </w:tcPr>
          <w:p w14:paraId="3ED4F841" w14:textId="77777777" w:rsidR="007A5A68" w:rsidRPr="007A5A68" w:rsidRDefault="007A5A68" w:rsidP="007915FE">
            <w:pPr>
              <w:jc w:val="center"/>
              <w:rPr>
                <w:rFonts w:asciiTheme="minorHAnsi" w:hAnsiTheme="minorHAnsi" w:cstheme="minorHAnsi"/>
                <w:sz w:val="22"/>
                <w:szCs w:val="22"/>
              </w:rPr>
            </w:pPr>
            <w:proofErr w:type="spellStart"/>
            <w:r w:rsidRPr="007A5A68">
              <w:rPr>
                <w:rFonts w:asciiTheme="minorHAnsi" w:hAnsiTheme="minorHAnsi" w:cstheme="minorHAnsi"/>
                <w:sz w:val="22"/>
                <w:szCs w:val="22"/>
              </w:rPr>
              <w:t>Καβούσι</w:t>
            </w:r>
            <w:proofErr w:type="spellEnd"/>
            <w:r w:rsidRPr="007A5A68">
              <w:rPr>
                <w:rFonts w:asciiTheme="minorHAnsi" w:hAnsiTheme="minorHAnsi" w:cstheme="minorHAnsi"/>
                <w:sz w:val="22"/>
                <w:szCs w:val="22"/>
              </w:rPr>
              <w:t>-Κάτω Χωριό</w:t>
            </w:r>
          </w:p>
        </w:tc>
        <w:tc>
          <w:tcPr>
            <w:tcW w:w="817" w:type="pct"/>
            <w:shd w:val="clear" w:color="auto" w:fill="auto"/>
            <w:vAlign w:val="center"/>
            <w:hideMark/>
          </w:tcPr>
          <w:p w14:paraId="0B44A557"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Ειδικό Δ.Σ. Ιεράπετρας, ΕΕΕΕΚ Ιεράπετρας</w:t>
            </w:r>
          </w:p>
        </w:tc>
        <w:tc>
          <w:tcPr>
            <w:tcW w:w="243" w:type="pct"/>
            <w:shd w:val="clear" w:color="auto" w:fill="auto"/>
            <w:noWrap/>
            <w:vAlign w:val="center"/>
            <w:hideMark/>
          </w:tcPr>
          <w:p w14:paraId="6387B845"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w:t>
            </w:r>
          </w:p>
        </w:tc>
        <w:tc>
          <w:tcPr>
            <w:tcW w:w="278" w:type="pct"/>
            <w:shd w:val="clear" w:color="auto" w:fill="auto"/>
            <w:noWrap/>
            <w:vAlign w:val="center"/>
            <w:hideMark/>
          </w:tcPr>
          <w:p w14:paraId="68B51BB6"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285" w:type="pct"/>
            <w:shd w:val="clear" w:color="auto" w:fill="auto"/>
            <w:noWrap/>
            <w:vAlign w:val="center"/>
            <w:hideMark/>
          </w:tcPr>
          <w:p w14:paraId="06F4FD7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ΤΑΧΙ</w:t>
            </w:r>
          </w:p>
        </w:tc>
        <w:tc>
          <w:tcPr>
            <w:tcW w:w="249" w:type="pct"/>
            <w:shd w:val="clear" w:color="auto" w:fill="auto"/>
            <w:vAlign w:val="center"/>
            <w:hideMark/>
          </w:tcPr>
          <w:p w14:paraId="7FADA595"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19</w:t>
            </w:r>
          </w:p>
        </w:tc>
        <w:tc>
          <w:tcPr>
            <w:tcW w:w="474" w:type="pct"/>
            <w:shd w:val="clear" w:color="auto" w:fill="auto"/>
            <w:vAlign w:val="center"/>
            <w:hideMark/>
          </w:tcPr>
          <w:p w14:paraId="43B64B07"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ΜΕ ΕΠΙΣΤΡΟΦΗ</w:t>
            </w:r>
          </w:p>
        </w:tc>
        <w:tc>
          <w:tcPr>
            <w:tcW w:w="214" w:type="pct"/>
            <w:shd w:val="clear" w:color="auto" w:fill="auto"/>
            <w:noWrap/>
            <w:vAlign w:val="center"/>
            <w:hideMark/>
          </w:tcPr>
          <w:p w14:paraId="436915CC"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ΟΧΙ</w:t>
            </w:r>
          </w:p>
        </w:tc>
        <w:tc>
          <w:tcPr>
            <w:tcW w:w="618" w:type="pct"/>
            <w:shd w:val="clear" w:color="auto" w:fill="auto"/>
            <w:noWrap/>
            <w:vAlign w:val="center"/>
            <w:hideMark/>
          </w:tcPr>
          <w:p w14:paraId="31760D2D"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514" w:type="pct"/>
            <w:shd w:val="clear" w:color="auto" w:fill="auto"/>
            <w:noWrap/>
            <w:vAlign w:val="center"/>
            <w:hideMark/>
          </w:tcPr>
          <w:p w14:paraId="18E43790"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52,92</w:t>
            </w:r>
          </w:p>
        </w:tc>
        <w:tc>
          <w:tcPr>
            <w:tcW w:w="449" w:type="pct"/>
            <w:shd w:val="clear" w:color="auto" w:fill="auto"/>
            <w:noWrap/>
            <w:vAlign w:val="center"/>
            <w:hideMark/>
          </w:tcPr>
          <w:p w14:paraId="06345C58"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9.525,60</w:t>
            </w:r>
          </w:p>
        </w:tc>
      </w:tr>
      <w:tr w:rsidR="007A5A68" w:rsidRPr="007A5A68" w14:paraId="2B9F8360" w14:textId="77777777" w:rsidTr="007915FE">
        <w:trPr>
          <w:trHeight w:val="840"/>
          <w:jc w:val="center"/>
        </w:trPr>
        <w:tc>
          <w:tcPr>
            <w:tcW w:w="230" w:type="pct"/>
            <w:shd w:val="clear" w:color="auto" w:fill="auto"/>
            <w:noWrap/>
            <w:vAlign w:val="center"/>
            <w:hideMark/>
          </w:tcPr>
          <w:p w14:paraId="74AD2C30"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25</w:t>
            </w:r>
          </w:p>
        </w:tc>
        <w:tc>
          <w:tcPr>
            <w:tcW w:w="632" w:type="pct"/>
            <w:shd w:val="clear" w:color="auto" w:fill="auto"/>
            <w:vAlign w:val="center"/>
            <w:hideMark/>
          </w:tcPr>
          <w:p w14:paraId="32852EB1"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Εντός πόλεως Ιεράπετρας</w:t>
            </w:r>
          </w:p>
        </w:tc>
        <w:tc>
          <w:tcPr>
            <w:tcW w:w="817" w:type="pct"/>
            <w:shd w:val="clear" w:color="auto" w:fill="auto"/>
            <w:vAlign w:val="center"/>
            <w:hideMark/>
          </w:tcPr>
          <w:p w14:paraId="3A5CFC84"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Ειδικό Δ.Σ. Ιεράπετρας ΕΕΕΚ Ιεράπετρας</w:t>
            </w:r>
          </w:p>
        </w:tc>
        <w:tc>
          <w:tcPr>
            <w:tcW w:w="243" w:type="pct"/>
            <w:shd w:val="clear" w:color="auto" w:fill="auto"/>
            <w:noWrap/>
            <w:vAlign w:val="center"/>
            <w:hideMark/>
          </w:tcPr>
          <w:p w14:paraId="1C5020FB" w14:textId="00958911" w:rsidR="007A5A68" w:rsidRPr="007A5A68" w:rsidRDefault="007A5A68" w:rsidP="007915FE">
            <w:pPr>
              <w:jc w:val="center"/>
              <w:rPr>
                <w:rFonts w:asciiTheme="minorHAnsi" w:hAnsiTheme="minorHAnsi" w:cstheme="minorHAnsi"/>
                <w:sz w:val="22"/>
                <w:szCs w:val="22"/>
              </w:rPr>
            </w:pPr>
          </w:p>
        </w:tc>
        <w:tc>
          <w:tcPr>
            <w:tcW w:w="278" w:type="pct"/>
            <w:shd w:val="clear" w:color="auto" w:fill="auto"/>
            <w:noWrap/>
            <w:vAlign w:val="center"/>
            <w:hideMark/>
          </w:tcPr>
          <w:p w14:paraId="490E0C88"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4</w:t>
            </w:r>
          </w:p>
        </w:tc>
        <w:tc>
          <w:tcPr>
            <w:tcW w:w="285" w:type="pct"/>
            <w:shd w:val="clear" w:color="auto" w:fill="auto"/>
            <w:noWrap/>
            <w:vAlign w:val="center"/>
            <w:hideMark/>
          </w:tcPr>
          <w:p w14:paraId="3B03A4F5"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ΤΑΧΙ</w:t>
            </w:r>
          </w:p>
        </w:tc>
        <w:tc>
          <w:tcPr>
            <w:tcW w:w="249" w:type="pct"/>
            <w:shd w:val="clear" w:color="auto" w:fill="auto"/>
            <w:vAlign w:val="center"/>
            <w:hideMark/>
          </w:tcPr>
          <w:p w14:paraId="15DC25E5"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w:t>
            </w:r>
          </w:p>
        </w:tc>
        <w:tc>
          <w:tcPr>
            <w:tcW w:w="474" w:type="pct"/>
            <w:shd w:val="clear" w:color="auto" w:fill="auto"/>
            <w:vAlign w:val="center"/>
            <w:hideMark/>
          </w:tcPr>
          <w:p w14:paraId="39A68255"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ΜΕ ΕΠΙΣΤΡΟΦΗ</w:t>
            </w:r>
          </w:p>
        </w:tc>
        <w:tc>
          <w:tcPr>
            <w:tcW w:w="214" w:type="pct"/>
            <w:shd w:val="clear" w:color="auto" w:fill="auto"/>
            <w:noWrap/>
            <w:vAlign w:val="center"/>
            <w:hideMark/>
          </w:tcPr>
          <w:p w14:paraId="43E2BCF0"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ΟΧΙ</w:t>
            </w:r>
          </w:p>
        </w:tc>
        <w:tc>
          <w:tcPr>
            <w:tcW w:w="618" w:type="pct"/>
            <w:shd w:val="clear" w:color="auto" w:fill="auto"/>
            <w:noWrap/>
            <w:vAlign w:val="center"/>
            <w:hideMark/>
          </w:tcPr>
          <w:p w14:paraId="6C7716A8"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514" w:type="pct"/>
            <w:shd w:val="clear" w:color="auto" w:fill="auto"/>
            <w:noWrap/>
            <w:vAlign w:val="center"/>
            <w:hideMark/>
          </w:tcPr>
          <w:p w14:paraId="2FAD1235"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21,64</w:t>
            </w:r>
          </w:p>
        </w:tc>
        <w:tc>
          <w:tcPr>
            <w:tcW w:w="449" w:type="pct"/>
            <w:shd w:val="clear" w:color="auto" w:fill="auto"/>
            <w:noWrap/>
            <w:vAlign w:val="center"/>
            <w:hideMark/>
          </w:tcPr>
          <w:p w14:paraId="1DA059B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3.895,20</w:t>
            </w:r>
          </w:p>
        </w:tc>
      </w:tr>
      <w:tr w:rsidR="007A5A68" w:rsidRPr="007A5A68" w14:paraId="5903E132" w14:textId="77777777" w:rsidTr="007915FE">
        <w:trPr>
          <w:trHeight w:val="840"/>
          <w:jc w:val="center"/>
        </w:trPr>
        <w:tc>
          <w:tcPr>
            <w:tcW w:w="230" w:type="pct"/>
            <w:shd w:val="clear" w:color="auto" w:fill="auto"/>
            <w:noWrap/>
            <w:vAlign w:val="center"/>
            <w:hideMark/>
          </w:tcPr>
          <w:p w14:paraId="217FB9F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26</w:t>
            </w:r>
          </w:p>
        </w:tc>
        <w:tc>
          <w:tcPr>
            <w:tcW w:w="632" w:type="pct"/>
            <w:shd w:val="clear" w:color="auto" w:fill="auto"/>
            <w:vAlign w:val="center"/>
            <w:hideMark/>
          </w:tcPr>
          <w:p w14:paraId="3C0D11A4"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Συκιά - </w:t>
            </w:r>
            <w:proofErr w:type="spellStart"/>
            <w:r w:rsidRPr="007A5A68">
              <w:rPr>
                <w:rFonts w:asciiTheme="minorHAnsi" w:hAnsiTheme="minorHAnsi" w:cstheme="minorHAnsi"/>
                <w:sz w:val="22"/>
                <w:szCs w:val="22"/>
              </w:rPr>
              <w:t>Παπαγιαννάδες</w:t>
            </w:r>
            <w:proofErr w:type="spellEnd"/>
          </w:p>
        </w:tc>
        <w:tc>
          <w:tcPr>
            <w:tcW w:w="817" w:type="pct"/>
            <w:shd w:val="clear" w:color="auto" w:fill="auto"/>
            <w:vAlign w:val="center"/>
            <w:hideMark/>
          </w:tcPr>
          <w:p w14:paraId="5C6A982B"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Γυμνάσιο </w:t>
            </w:r>
            <w:proofErr w:type="spellStart"/>
            <w:r w:rsidRPr="007A5A68">
              <w:rPr>
                <w:rFonts w:asciiTheme="minorHAnsi" w:hAnsiTheme="minorHAnsi" w:cstheme="minorHAnsi"/>
                <w:sz w:val="22"/>
                <w:szCs w:val="22"/>
              </w:rPr>
              <w:t>Χανδρά</w:t>
            </w:r>
            <w:proofErr w:type="spellEnd"/>
          </w:p>
        </w:tc>
        <w:tc>
          <w:tcPr>
            <w:tcW w:w="243" w:type="pct"/>
            <w:shd w:val="clear" w:color="auto" w:fill="auto"/>
            <w:noWrap/>
            <w:vAlign w:val="center"/>
            <w:hideMark/>
          </w:tcPr>
          <w:p w14:paraId="005C906D" w14:textId="03B7F645" w:rsidR="007A5A68" w:rsidRPr="007A5A68" w:rsidRDefault="007A5A68" w:rsidP="007915FE">
            <w:pPr>
              <w:jc w:val="center"/>
              <w:rPr>
                <w:rFonts w:asciiTheme="minorHAnsi" w:hAnsiTheme="minorHAnsi" w:cstheme="minorHAnsi"/>
                <w:sz w:val="22"/>
                <w:szCs w:val="22"/>
              </w:rPr>
            </w:pPr>
          </w:p>
        </w:tc>
        <w:tc>
          <w:tcPr>
            <w:tcW w:w="278" w:type="pct"/>
            <w:shd w:val="clear" w:color="auto" w:fill="auto"/>
            <w:noWrap/>
            <w:vAlign w:val="center"/>
            <w:hideMark/>
          </w:tcPr>
          <w:p w14:paraId="7A1D612A"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w:t>
            </w:r>
          </w:p>
        </w:tc>
        <w:tc>
          <w:tcPr>
            <w:tcW w:w="285" w:type="pct"/>
            <w:shd w:val="clear" w:color="auto" w:fill="auto"/>
            <w:noWrap/>
            <w:vAlign w:val="center"/>
            <w:hideMark/>
          </w:tcPr>
          <w:p w14:paraId="5425719C"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ΤΑΧΙ</w:t>
            </w:r>
          </w:p>
        </w:tc>
        <w:tc>
          <w:tcPr>
            <w:tcW w:w="249" w:type="pct"/>
            <w:shd w:val="clear" w:color="auto" w:fill="auto"/>
            <w:vAlign w:val="center"/>
            <w:hideMark/>
          </w:tcPr>
          <w:p w14:paraId="3B843E5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6,9</w:t>
            </w:r>
          </w:p>
        </w:tc>
        <w:tc>
          <w:tcPr>
            <w:tcW w:w="474" w:type="pct"/>
            <w:shd w:val="clear" w:color="auto" w:fill="auto"/>
            <w:vAlign w:val="center"/>
            <w:hideMark/>
          </w:tcPr>
          <w:p w14:paraId="5B598E0A"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ΜΟΝΟ</w:t>
            </w:r>
          </w:p>
        </w:tc>
        <w:tc>
          <w:tcPr>
            <w:tcW w:w="214" w:type="pct"/>
            <w:shd w:val="clear" w:color="auto" w:fill="auto"/>
            <w:noWrap/>
            <w:vAlign w:val="center"/>
            <w:hideMark/>
          </w:tcPr>
          <w:p w14:paraId="15AAF312"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ΟΧΙ</w:t>
            </w:r>
          </w:p>
        </w:tc>
        <w:tc>
          <w:tcPr>
            <w:tcW w:w="618" w:type="pct"/>
            <w:shd w:val="clear" w:color="auto" w:fill="auto"/>
            <w:noWrap/>
            <w:vAlign w:val="center"/>
            <w:hideMark/>
          </w:tcPr>
          <w:p w14:paraId="5A3BC06C"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514" w:type="pct"/>
            <w:shd w:val="clear" w:color="auto" w:fill="auto"/>
            <w:noWrap/>
            <w:vAlign w:val="center"/>
            <w:hideMark/>
          </w:tcPr>
          <w:p w14:paraId="4151C2A1"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15,03</w:t>
            </w:r>
          </w:p>
        </w:tc>
        <w:tc>
          <w:tcPr>
            <w:tcW w:w="449" w:type="pct"/>
            <w:shd w:val="clear" w:color="auto" w:fill="auto"/>
            <w:noWrap/>
            <w:vAlign w:val="center"/>
            <w:hideMark/>
          </w:tcPr>
          <w:p w14:paraId="78A47AB1"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2.705,40</w:t>
            </w:r>
          </w:p>
        </w:tc>
      </w:tr>
      <w:tr w:rsidR="007A5A68" w:rsidRPr="007A5A68" w14:paraId="023EDC04" w14:textId="77777777" w:rsidTr="007915FE">
        <w:trPr>
          <w:trHeight w:val="840"/>
          <w:jc w:val="center"/>
        </w:trPr>
        <w:tc>
          <w:tcPr>
            <w:tcW w:w="230" w:type="pct"/>
            <w:tcBorders>
              <w:bottom w:val="single" w:sz="4" w:space="0" w:color="auto"/>
            </w:tcBorders>
            <w:shd w:val="clear" w:color="auto" w:fill="auto"/>
            <w:noWrap/>
            <w:vAlign w:val="center"/>
            <w:hideMark/>
          </w:tcPr>
          <w:p w14:paraId="04E30F9D"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27</w:t>
            </w:r>
          </w:p>
        </w:tc>
        <w:tc>
          <w:tcPr>
            <w:tcW w:w="632" w:type="pct"/>
            <w:tcBorders>
              <w:bottom w:val="single" w:sz="4" w:space="0" w:color="auto"/>
            </w:tcBorders>
            <w:shd w:val="clear" w:color="auto" w:fill="auto"/>
            <w:vAlign w:val="center"/>
            <w:hideMark/>
          </w:tcPr>
          <w:p w14:paraId="15DAA259" w14:textId="77777777" w:rsidR="007A5A68" w:rsidRPr="007A5A68" w:rsidRDefault="007A5A68" w:rsidP="007915FE">
            <w:pPr>
              <w:jc w:val="center"/>
              <w:rPr>
                <w:rFonts w:asciiTheme="minorHAnsi" w:hAnsiTheme="minorHAnsi" w:cstheme="minorHAnsi"/>
                <w:sz w:val="22"/>
                <w:szCs w:val="22"/>
              </w:rPr>
            </w:pPr>
            <w:proofErr w:type="spellStart"/>
            <w:r w:rsidRPr="007A5A68">
              <w:rPr>
                <w:rFonts w:asciiTheme="minorHAnsi" w:hAnsiTheme="minorHAnsi" w:cstheme="minorHAnsi"/>
                <w:sz w:val="22"/>
                <w:szCs w:val="22"/>
              </w:rPr>
              <w:t>Γούδουρας</w:t>
            </w:r>
            <w:proofErr w:type="spellEnd"/>
            <w:r w:rsidRPr="007A5A68">
              <w:rPr>
                <w:rFonts w:asciiTheme="minorHAnsi" w:hAnsiTheme="minorHAnsi" w:cstheme="minorHAnsi"/>
                <w:sz w:val="22"/>
                <w:szCs w:val="22"/>
              </w:rPr>
              <w:t>-</w:t>
            </w:r>
            <w:proofErr w:type="spellStart"/>
            <w:r w:rsidRPr="007A5A68">
              <w:rPr>
                <w:rFonts w:asciiTheme="minorHAnsi" w:hAnsiTheme="minorHAnsi" w:cstheme="minorHAnsi"/>
                <w:sz w:val="22"/>
                <w:szCs w:val="22"/>
              </w:rPr>
              <w:t>Ζίρος</w:t>
            </w:r>
            <w:proofErr w:type="spellEnd"/>
            <w:r w:rsidRPr="007A5A68">
              <w:rPr>
                <w:rFonts w:asciiTheme="minorHAnsi" w:hAnsiTheme="minorHAnsi" w:cstheme="minorHAnsi"/>
                <w:sz w:val="22"/>
                <w:szCs w:val="22"/>
              </w:rPr>
              <w:t>-Απίδι-</w:t>
            </w:r>
            <w:proofErr w:type="spellStart"/>
            <w:r w:rsidRPr="007A5A68">
              <w:rPr>
                <w:rFonts w:asciiTheme="minorHAnsi" w:hAnsiTheme="minorHAnsi" w:cstheme="minorHAnsi"/>
                <w:sz w:val="22"/>
                <w:szCs w:val="22"/>
              </w:rPr>
              <w:t>Χανδράς</w:t>
            </w:r>
            <w:proofErr w:type="spellEnd"/>
          </w:p>
        </w:tc>
        <w:tc>
          <w:tcPr>
            <w:tcW w:w="817" w:type="pct"/>
            <w:tcBorders>
              <w:bottom w:val="single" w:sz="4" w:space="0" w:color="auto"/>
            </w:tcBorders>
            <w:shd w:val="clear" w:color="auto" w:fill="auto"/>
            <w:vAlign w:val="center"/>
            <w:hideMark/>
          </w:tcPr>
          <w:p w14:paraId="7F92FF87"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 xml:space="preserve">Γυμνάσιο </w:t>
            </w:r>
            <w:proofErr w:type="spellStart"/>
            <w:r w:rsidRPr="007A5A68">
              <w:rPr>
                <w:rFonts w:asciiTheme="minorHAnsi" w:hAnsiTheme="minorHAnsi" w:cstheme="minorHAnsi"/>
                <w:sz w:val="22"/>
                <w:szCs w:val="22"/>
              </w:rPr>
              <w:t>Χανδρά</w:t>
            </w:r>
            <w:proofErr w:type="spellEnd"/>
          </w:p>
        </w:tc>
        <w:tc>
          <w:tcPr>
            <w:tcW w:w="243" w:type="pct"/>
            <w:tcBorders>
              <w:bottom w:val="single" w:sz="4" w:space="0" w:color="auto"/>
            </w:tcBorders>
            <w:shd w:val="clear" w:color="auto" w:fill="auto"/>
            <w:noWrap/>
            <w:vAlign w:val="center"/>
            <w:hideMark/>
          </w:tcPr>
          <w:p w14:paraId="4561DE05" w14:textId="436F652C" w:rsidR="007A5A68" w:rsidRPr="007A5A68" w:rsidRDefault="007A5A68" w:rsidP="007915FE">
            <w:pPr>
              <w:jc w:val="center"/>
              <w:rPr>
                <w:rFonts w:asciiTheme="minorHAnsi" w:hAnsiTheme="minorHAnsi" w:cstheme="minorHAnsi"/>
                <w:sz w:val="22"/>
                <w:szCs w:val="22"/>
              </w:rPr>
            </w:pPr>
          </w:p>
        </w:tc>
        <w:tc>
          <w:tcPr>
            <w:tcW w:w="278" w:type="pct"/>
            <w:tcBorders>
              <w:bottom w:val="single" w:sz="4" w:space="0" w:color="auto"/>
            </w:tcBorders>
            <w:shd w:val="clear" w:color="auto" w:fill="auto"/>
            <w:noWrap/>
            <w:vAlign w:val="center"/>
            <w:hideMark/>
          </w:tcPr>
          <w:p w14:paraId="568F48F2"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3</w:t>
            </w:r>
          </w:p>
        </w:tc>
        <w:tc>
          <w:tcPr>
            <w:tcW w:w="285" w:type="pct"/>
            <w:tcBorders>
              <w:bottom w:val="single" w:sz="4" w:space="0" w:color="auto"/>
            </w:tcBorders>
            <w:shd w:val="clear" w:color="auto" w:fill="auto"/>
            <w:noWrap/>
            <w:vAlign w:val="center"/>
            <w:hideMark/>
          </w:tcPr>
          <w:p w14:paraId="51EE51AA"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ΤΑΧΙ</w:t>
            </w:r>
          </w:p>
        </w:tc>
        <w:tc>
          <w:tcPr>
            <w:tcW w:w="249" w:type="pct"/>
            <w:tcBorders>
              <w:bottom w:val="single" w:sz="4" w:space="0" w:color="auto"/>
            </w:tcBorders>
            <w:shd w:val="clear" w:color="auto" w:fill="auto"/>
            <w:vAlign w:val="center"/>
            <w:hideMark/>
          </w:tcPr>
          <w:p w14:paraId="3EBFDA39"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25,8</w:t>
            </w:r>
          </w:p>
        </w:tc>
        <w:tc>
          <w:tcPr>
            <w:tcW w:w="474" w:type="pct"/>
            <w:tcBorders>
              <w:bottom w:val="single" w:sz="4" w:space="0" w:color="auto"/>
            </w:tcBorders>
            <w:shd w:val="clear" w:color="auto" w:fill="auto"/>
            <w:vAlign w:val="center"/>
            <w:hideMark/>
          </w:tcPr>
          <w:p w14:paraId="61239306"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ΜΕ ΕΠΙΣΤΡΟΦΗ</w:t>
            </w:r>
          </w:p>
        </w:tc>
        <w:tc>
          <w:tcPr>
            <w:tcW w:w="214" w:type="pct"/>
            <w:tcBorders>
              <w:bottom w:val="single" w:sz="4" w:space="0" w:color="auto"/>
            </w:tcBorders>
            <w:shd w:val="clear" w:color="auto" w:fill="auto"/>
            <w:noWrap/>
            <w:vAlign w:val="center"/>
            <w:hideMark/>
          </w:tcPr>
          <w:p w14:paraId="2CCC309C"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ΟΧΙ</w:t>
            </w:r>
          </w:p>
        </w:tc>
        <w:tc>
          <w:tcPr>
            <w:tcW w:w="618" w:type="pct"/>
            <w:shd w:val="clear" w:color="auto" w:fill="auto"/>
            <w:noWrap/>
            <w:vAlign w:val="center"/>
            <w:hideMark/>
          </w:tcPr>
          <w:p w14:paraId="3071ABF0"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w:t>
            </w:r>
          </w:p>
        </w:tc>
        <w:tc>
          <w:tcPr>
            <w:tcW w:w="514" w:type="pct"/>
            <w:shd w:val="clear" w:color="auto" w:fill="auto"/>
            <w:noWrap/>
            <w:vAlign w:val="center"/>
            <w:hideMark/>
          </w:tcPr>
          <w:p w14:paraId="13DDD2CF"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65,78</w:t>
            </w:r>
          </w:p>
        </w:tc>
        <w:tc>
          <w:tcPr>
            <w:tcW w:w="449" w:type="pct"/>
            <w:shd w:val="clear" w:color="auto" w:fill="auto"/>
            <w:noWrap/>
            <w:vAlign w:val="center"/>
            <w:hideMark/>
          </w:tcPr>
          <w:p w14:paraId="3FED00A7"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11.840,40</w:t>
            </w:r>
          </w:p>
        </w:tc>
      </w:tr>
      <w:tr w:rsidR="007A5A68" w:rsidRPr="007A5A68" w14:paraId="062E23E7" w14:textId="77777777" w:rsidTr="007915FE">
        <w:trPr>
          <w:trHeight w:val="840"/>
          <w:jc w:val="center"/>
        </w:trPr>
        <w:tc>
          <w:tcPr>
            <w:tcW w:w="230" w:type="pct"/>
            <w:tcBorders>
              <w:bottom w:val="single" w:sz="4" w:space="0" w:color="auto"/>
            </w:tcBorders>
            <w:shd w:val="clear" w:color="auto" w:fill="auto"/>
            <w:noWrap/>
            <w:vAlign w:val="center"/>
            <w:hideMark/>
          </w:tcPr>
          <w:p w14:paraId="408B34A9"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28</w:t>
            </w:r>
          </w:p>
        </w:tc>
        <w:tc>
          <w:tcPr>
            <w:tcW w:w="632" w:type="pct"/>
            <w:tcBorders>
              <w:bottom w:val="single" w:sz="4" w:space="0" w:color="auto"/>
            </w:tcBorders>
            <w:shd w:val="clear" w:color="auto" w:fill="auto"/>
            <w:vAlign w:val="center"/>
            <w:hideMark/>
          </w:tcPr>
          <w:p w14:paraId="376FFB82" w14:textId="77777777" w:rsidR="007A5A68" w:rsidRPr="007A5A68" w:rsidRDefault="007A5A68" w:rsidP="007915FE">
            <w:pPr>
              <w:jc w:val="center"/>
              <w:rPr>
                <w:rFonts w:asciiTheme="minorHAnsi" w:hAnsiTheme="minorHAnsi" w:cstheme="minorHAnsi"/>
                <w:color w:val="000000"/>
                <w:sz w:val="22"/>
                <w:szCs w:val="22"/>
              </w:rPr>
            </w:pPr>
            <w:proofErr w:type="spellStart"/>
            <w:r w:rsidRPr="007A5A68">
              <w:rPr>
                <w:rFonts w:asciiTheme="minorHAnsi" w:hAnsiTheme="minorHAnsi" w:cstheme="minorHAnsi"/>
                <w:color w:val="000000"/>
                <w:sz w:val="22"/>
                <w:szCs w:val="22"/>
              </w:rPr>
              <w:t>Φέρμα</w:t>
            </w:r>
            <w:proofErr w:type="spellEnd"/>
          </w:p>
        </w:tc>
        <w:tc>
          <w:tcPr>
            <w:tcW w:w="817" w:type="pct"/>
            <w:tcBorders>
              <w:bottom w:val="single" w:sz="4" w:space="0" w:color="auto"/>
            </w:tcBorders>
            <w:shd w:val="clear" w:color="auto" w:fill="auto"/>
            <w:vAlign w:val="center"/>
            <w:hideMark/>
          </w:tcPr>
          <w:p w14:paraId="5E1078FA"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Ειδικό Δ.Σ. Ιεράπετρας</w:t>
            </w:r>
          </w:p>
        </w:tc>
        <w:tc>
          <w:tcPr>
            <w:tcW w:w="243" w:type="pct"/>
            <w:tcBorders>
              <w:bottom w:val="single" w:sz="4" w:space="0" w:color="auto"/>
            </w:tcBorders>
            <w:shd w:val="clear" w:color="auto" w:fill="auto"/>
            <w:vAlign w:val="center"/>
            <w:hideMark/>
          </w:tcPr>
          <w:p w14:paraId="38FDE4FD"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278" w:type="pct"/>
            <w:tcBorders>
              <w:bottom w:val="single" w:sz="4" w:space="0" w:color="auto"/>
            </w:tcBorders>
            <w:shd w:val="clear" w:color="auto" w:fill="auto"/>
            <w:textDirection w:val="btLr"/>
            <w:vAlign w:val="center"/>
            <w:hideMark/>
          </w:tcPr>
          <w:p w14:paraId="7F469366" w14:textId="23891F7D" w:rsidR="007A5A68" w:rsidRPr="007A5A68" w:rsidRDefault="007A5A68" w:rsidP="007915FE">
            <w:pPr>
              <w:jc w:val="center"/>
              <w:rPr>
                <w:rFonts w:asciiTheme="minorHAnsi" w:hAnsiTheme="minorHAnsi" w:cstheme="minorHAnsi"/>
                <w:b/>
                <w:bCs/>
                <w:color w:val="000000"/>
                <w:sz w:val="22"/>
                <w:szCs w:val="22"/>
              </w:rPr>
            </w:pPr>
          </w:p>
        </w:tc>
        <w:tc>
          <w:tcPr>
            <w:tcW w:w="285" w:type="pct"/>
            <w:tcBorders>
              <w:bottom w:val="single" w:sz="4" w:space="0" w:color="auto"/>
            </w:tcBorders>
            <w:shd w:val="clear" w:color="auto" w:fill="auto"/>
            <w:vAlign w:val="center"/>
            <w:hideMark/>
          </w:tcPr>
          <w:p w14:paraId="5191B9EC"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ΤΑΧΙ</w:t>
            </w:r>
          </w:p>
        </w:tc>
        <w:tc>
          <w:tcPr>
            <w:tcW w:w="249" w:type="pct"/>
            <w:tcBorders>
              <w:bottom w:val="single" w:sz="4" w:space="0" w:color="auto"/>
            </w:tcBorders>
            <w:shd w:val="clear" w:color="auto" w:fill="auto"/>
            <w:vAlign w:val="center"/>
            <w:hideMark/>
          </w:tcPr>
          <w:p w14:paraId="5E9674F7"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11,9</w:t>
            </w:r>
          </w:p>
        </w:tc>
        <w:tc>
          <w:tcPr>
            <w:tcW w:w="474" w:type="pct"/>
            <w:tcBorders>
              <w:bottom w:val="single" w:sz="4" w:space="0" w:color="auto"/>
            </w:tcBorders>
            <w:shd w:val="clear" w:color="auto" w:fill="auto"/>
            <w:vAlign w:val="center"/>
            <w:hideMark/>
          </w:tcPr>
          <w:p w14:paraId="4D120697"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ΜΕ ΕΠΙΣΤΡΟΦΗ</w:t>
            </w:r>
          </w:p>
        </w:tc>
        <w:tc>
          <w:tcPr>
            <w:tcW w:w="214" w:type="pct"/>
            <w:tcBorders>
              <w:bottom w:val="single" w:sz="4" w:space="0" w:color="auto"/>
            </w:tcBorders>
            <w:shd w:val="clear" w:color="auto" w:fill="auto"/>
            <w:noWrap/>
            <w:vAlign w:val="center"/>
            <w:hideMark/>
          </w:tcPr>
          <w:p w14:paraId="4793A70C"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ΟΧΙ</w:t>
            </w:r>
          </w:p>
        </w:tc>
        <w:tc>
          <w:tcPr>
            <w:tcW w:w="618" w:type="pct"/>
            <w:tcBorders>
              <w:bottom w:val="single" w:sz="4" w:space="0" w:color="auto"/>
            </w:tcBorders>
            <w:shd w:val="clear" w:color="auto" w:fill="auto"/>
            <w:vAlign w:val="center"/>
            <w:hideMark/>
          </w:tcPr>
          <w:p w14:paraId="067C492F"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1</w:t>
            </w:r>
          </w:p>
        </w:tc>
        <w:tc>
          <w:tcPr>
            <w:tcW w:w="514" w:type="pct"/>
            <w:shd w:val="clear" w:color="auto" w:fill="auto"/>
            <w:noWrap/>
            <w:vAlign w:val="center"/>
            <w:hideMark/>
          </w:tcPr>
          <w:p w14:paraId="69105109" w14:textId="77777777" w:rsidR="007A5A68" w:rsidRPr="007A5A68" w:rsidRDefault="007A5A68" w:rsidP="007915FE">
            <w:pPr>
              <w:jc w:val="center"/>
              <w:rPr>
                <w:rFonts w:asciiTheme="minorHAnsi" w:hAnsiTheme="minorHAnsi" w:cstheme="minorHAnsi"/>
                <w:sz w:val="22"/>
                <w:szCs w:val="22"/>
              </w:rPr>
            </w:pPr>
            <w:r w:rsidRPr="007A5A68">
              <w:rPr>
                <w:rFonts w:asciiTheme="minorHAnsi" w:hAnsiTheme="minorHAnsi" w:cstheme="minorHAnsi"/>
                <w:sz w:val="22"/>
                <w:szCs w:val="22"/>
              </w:rPr>
              <w:t>39,50</w:t>
            </w:r>
          </w:p>
        </w:tc>
        <w:tc>
          <w:tcPr>
            <w:tcW w:w="449" w:type="pct"/>
            <w:shd w:val="clear" w:color="auto" w:fill="auto"/>
            <w:noWrap/>
            <w:vAlign w:val="center"/>
            <w:hideMark/>
          </w:tcPr>
          <w:p w14:paraId="3201B29E" w14:textId="77777777" w:rsidR="007A5A68" w:rsidRPr="007A5A68" w:rsidRDefault="007A5A68" w:rsidP="007915FE">
            <w:pPr>
              <w:jc w:val="center"/>
              <w:rPr>
                <w:rFonts w:asciiTheme="minorHAnsi" w:hAnsiTheme="minorHAnsi" w:cstheme="minorHAnsi"/>
                <w:color w:val="000000"/>
                <w:sz w:val="22"/>
                <w:szCs w:val="22"/>
              </w:rPr>
            </w:pPr>
            <w:r w:rsidRPr="007A5A68">
              <w:rPr>
                <w:rFonts w:asciiTheme="minorHAnsi" w:hAnsiTheme="minorHAnsi" w:cstheme="minorHAnsi"/>
                <w:color w:val="000000"/>
                <w:sz w:val="22"/>
                <w:szCs w:val="22"/>
              </w:rPr>
              <w:t>7.110,00</w:t>
            </w:r>
          </w:p>
        </w:tc>
      </w:tr>
      <w:tr w:rsidR="007A5A68" w:rsidRPr="007A5A68" w14:paraId="1918FB6C" w14:textId="77777777" w:rsidTr="007915FE">
        <w:trPr>
          <w:trHeight w:val="915"/>
          <w:jc w:val="center"/>
        </w:trPr>
        <w:tc>
          <w:tcPr>
            <w:tcW w:w="230" w:type="pct"/>
            <w:tcBorders>
              <w:top w:val="single" w:sz="4" w:space="0" w:color="auto"/>
              <w:left w:val="nil"/>
              <w:bottom w:val="nil"/>
              <w:right w:val="nil"/>
            </w:tcBorders>
            <w:shd w:val="clear" w:color="auto" w:fill="auto"/>
            <w:noWrap/>
            <w:vAlign w:val="center"/>
            <w:hideMark/>
          </w:tcPr>
          <w:p w14:paraId="332419DA" w14:textId="5E89B21C" w:rsidR="007A5A68" w:rsidRPr="007A5A68" w:rsidRDefault="007A5A68" w:rsidP="007915FE">
            <w:pPr>
              <w:jc w:val="center"/>
              <w:rPr>
                <w:rFonts w:asciiTheme="minorHAnsi" w:hAnsiTheme="minorHAnsi" w:cstheme="minorHAnsi"/>
                <w:color w:val="FF0000"/>
                <w:sz w:val="22"/>
                <w:szCs w:val="22"/>
              </w:rPr>
            </w:pPr>
          </w:p>
        </w:tc>
        <w:tc>
          <w:tcPr>
            <w:tcW w:w="632" w:type="pct"/>
            <w:tcBorders>
              <w:top w:val="single" w:sz="4" w:space="0" w:color="auto"/>
              <w:left w:val="nil"/>
              <w:bottom w:val="nil"/>
              <w:right w:val="nil"/>
            </w:tcBorders>
            <w:shd w:val="clear" w:color="auto" w:fill="auto"/>
            <w:vAlign w:val="center"/>
            <w:hideMark/>
          </w:tcPr>
          <w:p w14:paraId="0B009E3C" w14:textId="6382C2BF" w:rsidR="007A5A68" w:rsidRPr="007A5A68" w:rsidRDefault="007A5A68" w:rsidP="007915FE">
            <w:pPr>
              <w:jc w:val="center"/>
              <w:rPr>
                <w:rFonts w:asciiTheme="minorHAnsi" w:hAnsiTheme="minorHAnsi" w:cstheme="minorHAnsi"/>
                <w:color w:val="FF0000"/>
                <w:sz w:val="22"/>
                <w:szCs w:val="22"/>
              </w:rPr>
            </w:pPr>
          </w:p>
        </w:tc>
        <w:tc>
          <w:tcPr>
            <w:tcW w:w="817" w:type="pct"/>
            <w:tcBorders>
              <w:top w:val="single" w:sz="4" w:space="0" w:color="auto"/>
              <w:left w:val="nil"/>
              <w:bottom w:val="nil"/>
              <w:right w:val="nil"/>
            </w:tcBorders>
            <w:shd w:val="clear" w:color="auto" w:fill="auto"/>
            <w:vAlign w:val="center"/>
            <w:hideMark/>
          </w:tcPr>
          <w:p w14:paraId="31C315B3" w14:textId="2A760CC7" w:rsidR="007A5A68" w:rsidRPr="007A5A68" w:rsidRDefault="007A5A68" w:rsidP="007915FE">
            <w:pPr>
              <w:jc w:val="center"/>
              <w:rPr>
                <w:rFonts w:asciiTheme="minorHAnsi" w:hAnsiTheme="minorHAnsi" w:cstheme="minorHAnsi"/>
                <w:color w:val="FF0000"/>
                <w:sz w:val="22"/>
                <w:szCs w:val="22"/>
              </w:rPr>
            </w:pPr>
          </w:p>
        </w:tc>
        <w:tc>
          <w:tcPr>
            <w:tcW w:w="243" w:type="pct"/>
            <w:tcBorders>
              <w:top w:val="single" w:sz="4" w:space="0" w:color="auto"/>
              <w:left w:val="nil"/>
              <w:bottom w:val="nil"/>
              <w:right w:val="nil"/>
            </w:tcBorders>
            <w:shd w:val="clear" w:color="auto" w:fill="auto"/>
            <w:noWrap/>
            <w:vAlign w:val="center"/>
            <w:hideMark/>
          </w:tcPr>
          <w:p w14:paraId="24244CD2" w14:textId="0DD4FDA5" w:rsidR="007A5A68" w:rsidRPr="007A5A68" w:rsidRDefault="007A5A68" w:rsidP="007915FE">
            <w:pPr>
              <w:jc w:val="center"/>
              <w:rPr>
                <w:rFonts w:asciiTheme="minorHAnsi" w:hAnsiTheme="minorHAnsi" w:cstheme="minorHAnsi"/>
                <w:color w:val="FF0000"/>
                <w:sz w:val="22"/>
                <w:szCs w:val="22"/>
              </w:rPr>
            </w:pPr>
          </w:p>
        </w:tc>
        <w:tc>
          <w:tcPr>
            <w:tcW w:w="278" w:type="pct"/>
            <w:tcBorders>
              <w:top w:val="single" w:sz="4" w:space="0" w:color="auto"/>
              <w:left w:val="nil"/>
              <w:bottom w:val="nil"/>
              <w:right w:val="nil"/>
            </w:tcBorders>
            <w:shd w:val="clear" w:color="auto" w:fill="auto"/>
            <w:noWrap/>
            <w:vAlign w:val="center"/>
            <w:hideMark/>
          </w:tcPr>
          <w:p w14:paraId="1FA3D122" w14:textId="3F136421" w:rsidR="007A5A68" w:rsidRPr="007A5A68" w:rsidRDefault="007A5A68" w:rsidP="007915FE">
            <w:pPr>
              <w:jc w:val="center"/>
              <w:rPr>
                <w:rFonts w:asciiTheme="minorHAnsi" w:hAnsiTheme="minorHAnsi" w:cstheme="minorHAnsi"/>
                <w:color w:val="FF0000"/>
                <w:sz w:val="22"/>
                <w:szCs w:val="22"/>
              </w:rPr>
            </w:pPr>
          </w:p>
        </w:tc>
        <w:tc>
          <w:tcPr>
            <w:tcW w:w="285" w:type="pct"/>
            <w:tcBorders>
              <w:top w:val="single" w:sz="4" w:space="0" w:color="auto"/>
              <w:left w:val="nil"/>
              <w:bottom w:val="nil"/>
              <w:right w:val="nil"/>
            </w:tcBorders>
            <w:shd w:val="clear" w:color="auto" w:fill="auto"/>
            <w:noWrap/>
            <w:vAlign w:val="center"/>
            <w:hideMark/>
          </w:tcPr>
          <w:p w14:paraId="6A9ACBB5" w14:textId="65F520E0" w:rsidR="007A5A68" w:rsidRPr="007A5A68" w:rsidRDefault="007A5A68" w:rsidP="007915FE">
            <w:pPr>
              <w:jc w:val="center"/>
              <w:rPr>
                <w:rFonts w:asciiTheme="minorHAnsi" w:hAnsiTheme="minorHAnsi" w:cstheme="minorHAnsi"/>
                <w:color w:val="FF0000"/>
                <w:sz w:val="22"/>
                <w:szCs w:val="22"/>
              </w:rPr>
            </w:pPr>
          </w:p>
        </w:tc>
        <w:tc>
          <w:tcPr>
            <w:tcW w:w="249" w:type="pct"/>
            <w:tcBorders>
              <w:top w:val="single" w:sz="4" w:space="0" w:color="auto"/>
              <w:left w:val="nil"/>
              <w:bottom w:val="nil"/>
              <w:right w:val="nil"/>
            </w:tcBorders>
            <w:shd w:val="clear" w:color="auto" w:fill="auto"/>
            <w:noWrap/>
            <w:vAlign w:val="center"/>
            <w:hideMark/>
          </w:tcPr>
          <w:p w14:paraId="4F85CE19" w14:textId="07FB17E1" w:rsidR="007A5A68" w:rsidRPr="007A5A68" w:rsidRDefault="007A5A68" w:rsidP="007915FE">
            <w:pPr>
              <w:jc w:val="center"/>
              <w:rPr>
                <w:rFonts w:asciiTheme="minorHAnsi" w:hAnsiTheme="minorHAnsi" w:cstheme="minorHAnsi"/>
                <w:color w:val="FF0000"/>
                <w:sz w:val="22"/>
                <w:szCs w:val="22"/>
              </w:rPr>
            </w:pPr>
          </w:p>
        </w:tc>
        <w:tc>
          <w:tcPr>
            <w:tcW w:w="474" w:type="pct"/>
            <w:tcBorders>
              <w:top w:val="single" w:sz="4" w:space="0" w:color="auto"/>
              <w:left w:val="nil"/>
              <w:bottom w:val="nil"/>
              <w:right w:val="nil"/>
            </w:tcBorders>
            <w:shd w:val="clear" w:color="auto" w:fill="auto"/>
            <w:noWrap/>
            <w:vAlign w:val="center"/>
            <w:hideMark/>
          </w:tcPr>
          <w:p w14:paraId="5B406BC6" w14:textId="46CFD8CC" w:rsidR="007A5A68" w:rsidRPr="007A5A68" w:rsidRDefault="007A5A68" w:rsidP="007915FE">
            <w:pPr>
              <w:jc w:val="center"/>
              <w:rPr>
                <w:rFonts w:asciiTheme="minorHAnsi" w:hAnsiTheme="minorHAnsi" w:cstheme="minorHAnsi"/>
                <w:color w:val="FF0000"/>
                <w:sz w:val="22"/>
                <w:szCs w:val="22"/>
              </w:rPr>
            </w:pPr>
          </w:p>
        </w:tc>
        <w:tc>
          <w:tcPr>
            <w:tcW w:w="214" w:type="pct"/>
            <w:tcBorders>
              <w:top w:val="single" w:sz="4" w:space="0" w:color="auto"/>
              <w:left w:val="nil"/>
              <w:bottom w:val="nil"/>
              <w:right w:val="single" w:sz="4" w:space="0" w:color="auto"/>
            </w:tcBorders>
            <w:shd w:val="clear" w:color="auto" w:fill="auto"/>
            <w:noWrap/>
            <w:vAlign w:val="center"/>
            <w:hideMark/>
          </w:tcPr>
          <w:p w14:paraId="51736AD6" w14:textId="2EBCDD95" w:rsidR="007A5A68" w:rsidRPr="007A5A68" w:rsidRDefault="007A5A68" w:rsidP="007915FE">
            <w:pPr>
              <w:jc w:val="center"/>
              <w:rPr>
                <w:rFonts w:asciiTheme="minorHAnsi" w:hAnsiTheme="minorHAnsi" w:cstheme="minorHAnsi"/>
                <w:color w:val="FF0000"/>
                <w:sz w:val="22"/>
                <w:szCs w:val="22"/>
              </w:rPr>
            </w:pPr>
          </w:p>
        </w:tc>
        <w:tc>
          <w:tcPr>
            <w:tcW w:w="618" w:type="pct"/>
            <w:tcBorders>
              <w:left w:val="single" w:sz="4" w:space="0" w:color="auto"/>
            </w:tcBorders>
            <w:shd w:val="clear" w:color="auto" w:fill="auto"/>
            <w:noWrap/>
            <w:vAlign w:val="center"/>
            <w:hideMark/>
          </w:tcPr>
          <w:p w14:paraId="53D680C3"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ΣΥΝΟΛΟ</w:t>
            </w:r>
          </w:p>
        </w:tc>
        <w:tc>
          <w:tcPr>
            <w:tcW w:w="514" w:type="pct"/>
            <w:shd w:val="clear" w:color="auto" w:fill="auto"/>
            <w:noWrap/>
            <w:vAlign w:val="center"/>
            <w:hideMark/>
          </w:tcPr>
          <w:p w14:paraId="67169DB1" w14:textId="77777777" w:rsidR="007A5A68" w:rsidRPr="007A5A68" w:rsidRDefault="007A5A68" w:rsidP="007915FE">
            <w:pPr>
              <w:jc w:val="center"/>
              <w:rPr>
                <w:rFonts w:asciiTheme="minorHAnsi" w:hAnsiTheme="minorHAnsi" w:cstheme="minorHAnsi"/>
                <w:b/>
                <w:bCs/>
                <w:sz w:val="22"/>
                <w:szCs w:val="22"/>
              </w:rPr>
            </w:pPr>
            <w:r w:rsidRPr="007A5A68">
              <w:rPr>
                <w:rFonts w:asciiTheme="minorHAnsi" w:hAnsiTheme="minorHAnsi" w:cstheme="minorHAnsi"/>
                <w:b/>
                <w:bCs/>
                <w:sz w:val="22"/>
                <w:szCs w:val="22"/>
              </w:rPr>
              <w:t>1.132,88</w:t>
            </w:r>
          </w:p>
        </w:tc>
        <w:tc>
          <w:tcPr>
            <w:tcW w:w="449" w:type="pct"/>
            <w:shd w:val="clear" w:color="auto" w:fill="auto"/>
            <w:noWrap/>
            <w:vAlign w:val="center"/>
            <w:hideMark/>
          </w:tcPr>
          <w:p w14:paraId="69AC7BDF"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203.918,40</w:t>
            </w:r>
          </w:p>
        </w:tc>
      </w:tr>
      <w:tr w:rsidR="007A5A68" w:rsidRPr="007A5A68" w14:paraId="346240E5" w14:textId="77777777" w:rsidTr="007915FE">
        <w:trPr>
          <w:trHeight w:val="915"/>
          <w:jc w:val="center"/>
        </w:trPr>
        <w:tc>
          <w:tcPr>
            <w:tcW w:w="230" w:type="pct"/>
            <w:tcBorders>
              <w:top w:val="nil"/>
              <w:left w:val="nil"/>
              <w:bottom w:val="nil"/>
              <w:right w:val="nil"/>
            </w:tcBorders>
            <w:shd w:val="clear" w:color="auto" w:fill="auto"/>
            <w:noWrap/>
            <w:vAlign w:val="center"/>
            <w:hideMark/>
          </w:tcPr>
          <w:p w14:paraId="6E7216CD" w14:textId="77777777" w:rsidR="007A5A68" w:rsidRPr="007A5A68" w:rsidRDefault="007A5A68" w:rsidP="007915FE">
            <w:pPr>
              <w:jc w:val="center"/>
              <w:rPr>
                <w:rFonts w:asciiTheme="minorHAnsi" w:hAnsiTheme="minorHAnsi" w:cstheme="minorHAnsi"/>
                <w:color w:val="000000"/>
                <w:sz w:val="22"/>
                <w:szCs w:val="22"/>
              </w:rPr>
            </w:pPr>
          </w:p>
        </w:tc>
        <w:tc>
          <w:tcPr>
            <w:tcW w:w="632" w:type="pct"/>
            <w:tcBorders>
              <w:top w:val="nil"/>
              <w:left w:val="nil"/>
              <w:bottom w:val="nil"/>
              <w:right w:val="nil"/>
            </w:tcBorders>
            <w:shd w:val="clear" w:color="auto" w:fill="auto"/>
            <w:vAlign w:val="center"/>
            <w:hideMark/>
          </w:tcPr>
          <w:p w14:paraId="29E1BBFF" w14:textId="77777777" w:rsidR="007A5A68" w:rsidRPr="007A5A68" w:rsidRDefault="007A5A68" w:rsidP="007915FE">
            <w:pPr>
              <w:jc w:val="center"/>
              <w:rPr>
                <w:rFonts w:asciiTheme="minorHAnsi" w:hAnsiTheme="minorHAnsi" w:cstheme="minorHAnsi"/>
                <w:sz w:val="22"/>
                <w:szCs w:val="22"/>
              </w:rPr>
            </w:pPr>
          </w:p>
        </w:tc>
        <w:tc>
          <w:tcPr>
            <w:tcW w:w="817" w:type="pct"/>
            <w:tcBorders>
              <w:top w:val="nil"/>
              <w:left w:val="nil"/>
              <w:bottom w:val="nil"/>
              <w:right w:val="nil"/>
            </w:tcBorders>
            <w:shd w:val="clear" w:color="auto" w:fill="auto"/>
            <w:vAlign w:val="center"/>
            <w:hideMark/>
          </w:tcPr>
          <w:p w14:paraId="53F5F37C" w14:textId="77777777" w:rsidR="007A5A68" w:rsidRPr="007A5A68" w:rsidRDefault="007A5A68" w:rsidP="007915FE">
            <w:pPr>
              <w:jc w:val="center"/>
              <w:rPr>
                <w:rFonts w:asciiTheme="minorHAnsi" w:hAnsiTheme="minorHAnsi" w:cstheme="minorHAnsi"/>
                <w:sz w:val="22"/>
                <w:szCs w:val="22"/>
              </w:rPr>
            </w:pPr>
          </w:p>
        </w:tc>
        <w:tc>
          <w:tcPr>
            <w:tcW w:w="243" w:type="pct"/>
            <w:tcBorders>
              <w:top w:val="nil"/>
              <w:left w:val="nil"/>
              <w:bottom w:val="nil"/>
              <w:right w:val="nil"/>
            </w:tcBorders>
            <w:shd w:val="clear" w:color="auto" w:fill="auto"/>
            <w:noWrap/>
            <w:vAlign w:val="center"/>
            <w:hideMark/>
          </w:tcPr>
          <w:p w14:paraId="1D8AD1B0" w14:textId="77777777" w:rsidR="007A5A68" w:rsidRPr="007A5A68" w:rsidRDefault="007A5A68" w:rsidP="007915FE">
            <w:pPr>
              <w:jc w:val="center"/>
              <w:rPr>
                <w:rFonts w:asciiTheme="minorHAnsi" w:hAnsiTheme="minorHAnsi" w:cstheme="minorHAnsi"/>
                <w:sz w:val="22"/>
                <w:szCs w:val="22"/>
              </w:rPr>
            </w:pPr>
          </w:p>
        </w:tc>
        <w:tc>
          <w:tcPr>
            <w:tcW w:w="278" w:type="pct"/>
            <w:tcBorders>
              <w:top w:val="nil"/>
              <w:left w:val="nil"/>
              <w:bottom w:val="nil"/>
              <w:right w:val="nil"/>
            </w:tcBorders>
            <w:shd w:val="clear" w:color="auto" w:fill="auto"/>
            <w:noWrap/>
            <w:vAlign w:val="center"/>
            <w:hideMark/>
          </w:tcPr>
          <w:p w14:paraId="719B0727" w14:textId="77777777" w:rsidR="007A5A68" w:rsidRPr="007A5A68" w:rsidRDefault="007A5A68" w:rsidP="007915FE">
            <w:pPr>
              <w:jc w:val="center"/>
              <w:rPr>
                <w:rFonts w:asciiTheme="minorHAnsi" w:hAnsiTheme="minorHAnsi" w:cstheme="minorHAnsi"/>
                <w:sz w:val="22"/>
                <w:szCs w:val="22"/>
              </w:rPr>
            </w:pPr>
          </w:p>
        </w:tc>
        <w:tc>
          <w:tcPr>
            <w:tcW w:w="285" w:type="pct"/>
            <w:tcBorders>
              <w:top w:val="nil"/>
              <w:left w:val="nil"/>
              <w:bottom w:val="nil"/>
              <w:right w:val="nil"/>
            </w:tcBorders>
            <w:shd w:val="clear" w:color="auto" w:fill="auto"/>
            <w:noWrap/>
            <w:vAlign w:val="center"/>
            <w:hideMark/>
          </w:tcPr>
          <w:p w14:paraId="636E688A" w14:textId="77777777" w:rsidR="007A5A68" w:rsidRPr="007A5A68" w:rsidRDefault="007A5A68" w:rsidP="007915FE">
            <w:pPr>
              <w:jc w:val="center"/>
              <w:rPr>
                <w:rFonts w:asciiTheme="minorHAnsi" w:hAnsiTheme="minorHAnsi" w:cstheme="minorHAnsi"/>
                <w:sz w:val="22"/>
                <w:szCs w:val="22"/>
              </w:rPr>
            </w:pPr>
          </w:p>
        </w:tc>
        <w:tc>
          <w:tcPr>
            <w:tcW w:w="249" w:type="pct"/>
            <w:tcBorders>
              <w:top w:val="nil"/>
              <w:left w:val="nil"/>
              <w:bottom w:val="nil"/>
              <w:right w:val="nil"/>
            </w:tcBorders>
            <w:shd w:val="clear" w:color="auto" w:fill="auto"/>
            <w:noWrap/>
            <w:vAlign w:val="center"/>
            <w:hideMark/>
          </w:tcPr>
          <w:p w14:paraId="1DAD5C43" w14:textId="77777777" w:rsidR="007A5A68" w:rsidRPr="007A5A68" w:rsidRDefault="007A5A68" w:rsidP="007915FE">
            <w:pPr>
              <w:jc w:val="center"/>
              <w:rPr>
                <w:rFonts w:asciiTheme="minorHAnsi" w:hAnsiTheme="minorHAnsi" w:cstheme="minorHAnsi"/>
                <w:sz w:val="22"/>
                <w:szCs w:val="22"/>
              </w:rPr>
            </w:pPr>
          </w:p>
        </w:tc>
        <w:tc>
          <w:tcPr>
            <w:tcW w:w="474" w:type="pct"/>
            <w:tcBorders>
              <w:top w:val="nil"/>
              <w:left w:val="nil"/>
              <w:bottom w:val="nil"/>
              <w:right w:val="nil"/>
            </w:tcBorders>
            <w:shd w:val="clear" w:color="auto" w:fill="auto"/>
            <w:noWrap/>
            <w:vAlign w:val="center"/>
            <w:hideMark/>
          </w:tcPr>
          <w:p w14:paraId="1EB93FEC" w14:textId="77777777" w:rsidR="007A5A68" w:rsidRPr="007A5A68" w:rsidRDefault="007A5A68" w:rsidP="007915FE">
            <w:pPr>
              <w:jc w:val="center"/>
              <w:rPr>
                <w:rFonts w:asciiTheme="minorHAnsi" w:hAnsiTheme="minorHAnsi" w:cstheme="minorHAnsi"/>
                <w:sz w:val="22"/>
                <w:szCs w:val="22"/>
              </w:rPr>
            </w:pPr>
          </w:p>
        </w:tc>
        <w:tc>
          <w:tcPr>
            <w:tcW w:w="214" w:type="pct"/>
            <w:tcBorders>
              <w:top w:val="nil"/>
              <w:left w:val="nil"/>
              <w:bottom w:val="nil"/>
              <w:right w:val="single" w:sz="4" w:space="0" w:color="auto"/>
            </w:tcBorders>
            <w:shd w:val="clear" w:color="auto" w:fill="auto"/>
            <w:noWrap/>
            <w:vAlign w:val="center"/>
            <w:hideMark/>
          </w:tcPr>
          <w:p w14:paraId="43D60272" w14:textId="77777777" w:rsidR="007A5A68" w:rsidRPr="007A5A68" w:rsidRDefault="007A5A68" w:rsidP="007915FE">
            <w:pPr>
              <w:jc w:val="center"/>
              <w:rPr>
                <w:rFonts w:asciiTheme="minorHAnsi" w:hAnsiTheme="minorHAnsi" w:cstheme="minorHAnsi"/>
                <w:sz w:val="22"/>
                <w:szCs w:val="22"/>
              </w:rPr>
            </w:pPr>
          </w:p>
        </w:tc>
        <w:tc>
          <w:tcPr>
            <w:tcW w:w="618" w:type="pct"/>
            <w:tcBorders>
              <w:left w:val="single" w:sz="4" w:space="0" w:color="auto"/>
            </w:tcBorders>
            <w:shd w:val="clear" w:color="auto" w:fill="auto"/>
            <w:noWrap/>
            <w:vAlign w:val="center"/>
            <w:hideMark/>
          </w:tcPr>
          <w:p w14:paraId="0428B4B9"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ΣΥΝΟΛΟ ΜΕ ΦΠΑ</w:t>
            </w:r>
          </w:p>
        </w:tc>
        <w:tc>
          <w:tcPr>
            <w:tcW w:w="514" w:type="pct"/>
            <w:shd w:val="clear" w:color="auto" w:fill="auto"/>
            <w:noWrap/>
            <w:vAlign w:val="center"/>
            <w:hideMark/>
          </w:tcPr>
          <w:p w14:paraId="28A9C080" w14:textId="46EA7074" w:rsidR="007A5A68" w:rsidRPr="007A5A68" w:rsidRDefault="007915FE" w:rsidP="007915FE">
            <w:pPr>
              <w:jc w:val="center"/>
              <w:rPr>
                <w:rFonts w:asciiTheme="minorHAnsi" w:hAnsiTheme="minorHAnsi" w:cstheme="minorHAnsi"/>
                <w:b/>
                <w:bCs/>
                <w:sz w:val="22"/>
                <w:szCs w:val="22"/>
              </w:rPr>
            </w:pPr>
            <w:r w:rsidRPr="007915FE">
              <w:rPr>
                <w:rFonts w:asciiTheme="minorHAnsi" w:hAnsiTheme="minorHAnsi" w:cstheme="minorHAnsi"/>
                <w:b/>
                <w:bCs/>
                <w:sz w:val="22"/>
                <w:szCs w:val="22"/>
              </w:rPr>
              <w:t>1.280,15</w:t>
            </w:r>
          </w:p>
        </w:tc>
        <w:tc>
          <w:tcPr>
            <w:tcW w:w="449" w:type="pct"/>
            <w:shd w:val="clear" w:color="auto" w:fill="auto"/>
            <w:noWrap/>
            <w:vAlign w:val="center"/>
            <w:hideMark/>
          </w:tcPr>
          <w:p w14:paraId="134AB72F" w14:textId="77777777" w:rsidR="007A5A68" w:rsidRPr="007A5A68" w:rsidRDefault="007A5A68" w:rsidP="007915FE">
            <w:pPr>
              <w:jc w:val="center"/>
              <w:rPr>
                <w:rFonts w:asciiTheme="minorHAnsi" w:hAnsiTheme="minorHAnsi" w:cstheme="minorHAnsi"/>
                <w:b/>
                <w:bCs/>
                <w:color w:val="000000"/>
                <w:sz w:val="22"/>
                <w:szCs w:val="22"/>
              </w:rPr>
            </w:pPr>
            <w:r w:rsidRPr="007A5A68">
              <w:rPr>
                <w:rFonts w:asciiTheme="minorHAnsi" w:hAnsiTheme="minorHAnsi" w:cstheme="minorHAnsi"/>
                <w:b/>
                <w:bCs/>
                <w:color w:val="000000"/>
                <w:sz w:val="22"/>
                <w:szCs w:val="22"/>
              </w:rPr>
              <w:t>230.427,79</w:t>
            </w:r>
          </w:p>
        </w:tc>
      </w:tr>
      <w:bookmarkEnd w:id="10"/>
    </w:tbl>
    <w:p w14:paraId="3B97AED9" w14:textId="451B86E2" w:rsidR="009A5B4C" w:rsidRDefault="009A5B4C" w:rsidP="004715EB">
      <w:pPr>
        <w:spacing w:after="160" w:line="259" w:lineRule="auto"/>
        <w:rPr>
          <w:rFonts w:ascii="Calibri" w:eastAsia="Calibri" w:hAnsi="Calibri"/>
          <w:sz w:val="22"/>
          <w:szCs w:val="22"/>
          <w:lang w:eastAsia="en-US"/>
        </w:rPr>
      </w:pPr>
    </w:p>
    <w:p w14:paraId="17BABBBD" w14:textId="66FA1B88" w:rsidR="000E64F3" w:rsidRDefault="000E64F3" w:rsidP="002D518C">
      <w:pPr>
        <w:pStyle w:val="a3"/>
        <w:autoSpaceDE w:val="0"/>
        <w:autoSpaceDN w:val="0"/>
        <w:adjustRightInd w:val="0"/>
        <w:spacing w:line="259" w:lineRule="auto"/>
        <w:ind w:left="360" w:hanging="360"/>
        <w:jc w:val="both"/>
        <w:rPr>
          <w:rFonts w:ascii="Tahoma" w:hAnsi="Tahoma" w:cs="Tahoma"/>
          <w:color w:val="000000"/>
          <w:sz w:val="22"/>
          <w:szCs w:val="22"/>
        </w:rPr>
        <w:sectPr w:rsidR="000E64F3" w:rsidSect="009A5B4C">
          <w:pgSz w:w="16838" w:h="11906" w:orient="landscape"/>
          <w:pgMar w:top="567" w:right="964" w:bottom="1276" w:left="851" w:header="709" w:footer="709" w:gutter="0"/>
          <w:cols w:space="708"/>
          <w:docGrid w:linePitch="360"/>
        </w:sectPr>
      </w:pPr>
    </w:p>
    <w:p w14:paraId="20D95914" w14:textId="285669A1" w:rsidR="009A5B4C" w:rsidRDefault="009A5B4C" w:rsidP="002D518C">
      <w:pPr>
        <w:pStyle w:val="a3"/>
        <w:autoSpaceDE w:val="0"/>
        <w:autoSpaceDN w:val="0"/>
        <w:adjustRightInd w:val="0"/>
        <w:spacing w:line="259" w:lineRule="auto"/>
        <w:ind w:left="360" w:hanging="360"/>
        <w:jc w:val="both"/>
        <w:rPr>
          <w:rFonts w:ascii="Tahoma" w:hAnsi="Tahoma" w:cs="Tahoma"/>
          <w:color w:val="000000"/>
          <w:sz w:val="22"/>
          <w:szCs w:val="22"/>
        </w:rPr>
      </w:pPr>
    </w:p>
    <w:p w14:paraId="36B663AA" w14:textId="31DC3C6A" w:rsidR="009A5B4C" w:rsidRPr="00860A80" w:rsidRDefault="009A5B4C" w:rsidP="009A5B4C">
      <w:pPr>
        <w:spacing w:after="160" w:line="259" w:lineRule="auto"/>
        <w:rPr>
          <w:rFonts w:ascii="Calibri" w:eastAsia="Calibri" w:hAnsi="Calibri"/>
          <w:b/>
          <w:bCs/>
          <w:sz w:val="22"/>
          <w:szCs w:val="22"/>
          <w:lang w:eastAsia="en-US"/>
        </w:rPr>
      </w:pPr>
      <w:r w:rsidRPr="00860A80">
        <w:rPr>
          <w:rFonts w:ascii="Calibri" w:eastAsia="Calibri" w:hAnsi="Calibri"/>
          <w:b/>
          <w:bCs/>
          <w:sz w:val="22"/>
          <w:szCs w:val="22"/>
          <w:lang w:eastAsia="en-US"/>
        </w:rPr>
        <w:t xml:space="preserve">ΠΑΡΑΡΤΗΜΑ ΙΙ –  Ειδική Συγγραφή Υποχρεώσεων </w:t>
      </w:r>
    </w:p>
    <w:p w14:paraId="0E1A497A"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Ειδικότερα, κάθε ανάδοχος αναλαμβάνει την υποχρέωση να διαθέτει για όλη τη διάρκεια της σύμβασης, κατά τις καθορισμένες ημέρες και ώρες λειτουργίας των σχολείων, τα απαιτούμενα λεωφορεία και λοιπά οχήματα για τη μεταφορά των μαθητών για τα δρομολόγια που του έχουν ανατεθεί.</w:t>
      </w:r>
    </w:p>
    <w:p w14:paraId="21818332" w14:textId="77777777" w:rsidR="009A5B4C" w:rsidRPr="00860A80" w:rsidRDefault="009A5B4C" w:rsidP="009A5B4C">
      <w:pPr>
        <w:spacing w:after="160" w:line="259" w:lineRule="auto"/>
        <w:rPr>
          <w:rFonts w:ascii="Calibri" w:eastAsia="Calibri" w:hAnsi="Calibri"/>
          <w:sz w:val="22"/>
          <w:szCs w:val="22"/>
          <w:lang w:eastAsia="en-US"/>
        </w:rPr>
      </w:pPr>
    </w:p>
    <w:p w14:paraId="0092DFA6" w14:textId="77777777" w:rsidR="009A5B4C" w:rsidRPr="00860A80" w:rsidRDefault="009A5B4C" w:rsidP="009A5B4C">
      <w:pPr>
        <w:spacing w:after="160" w:line="259" w:lineRule="auto"/>
        <w:rPr>
          <w:rFonts w:ascii="Calibri" w:eastAsia="Calibri" w:hAnsi="Calibri"/>
          <w:b/>
          <w:bCs/>
          <w:sz w:val="22"/>
          <w:szCs w:val="22"/>
          <w:lang w:eastAsia="en-US"/>
        </w:rPr>
      </w:pPr>
      <w:r w:rsidRPr="00860A80">
        <w:rPr>
          <w:rFonts w:ascii="Calibri" w:eastAsia="Calibri" w:hAnsi="Calibri"/>
          <w:b/>
          <w:bCs/>
          <w:sz w:val="22"/>
          <w:szCs w:val="22"/>
          <w:lang w:eastAsia="en-US"/>
        </w:rPr>
        <w:t>Λεωφορεία και Επιβατικά Οχήματα</w:t>
      </w:r>
    </w:p>
    <w:p w14:paraId="1D9A858D"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Η μεταφορά των μαθητών και μαθητριών θα γίνεται αποκλειστικά και μόνο με λεωφορεία ή Δ.Χ. επιβατικά οχήματα, που πληρούν τις προδιαγραφές και προϋποθέσεις, που ορίζουν οι ισχύοντες σχετικοί νόμοι, προεδρικά διατάγματα, υπουργικές αποφάσεις και αστυνομικές διατάξεις για τη μεταφορά μαθητών πρωτοβάθμιας και δευτεροβάθμιας εκπαίδευσης.</w:t>
      </w:r>
    </w:p>
    <w:p w14:paraId="4C022613"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Τα οχήματα που θα χρησιμοποιηθούν θα είναι σε άριστη λειτουργική κατάσταση, γενική εμφάνιση και καθαρά. Θα έχουν απαραίτητα ενημερωμένο πιστοποιητικό καταλληλόλητας (Κ.Τ.Ε.Ο.), δηλαδή το τελευταίο πιστοποιητικό από δημόσιο ή ιδιωτικό Κ.Τ.Ε.Ο., σύμφωνα με τον νόμο. Τα οχήματα θα διαθέτουν υποχρεωτικά</w:t>
      </w:r>
    </w:p>
    <w:p w14:paraId="097B808F"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σύστημα κλιματισμού (ζεστό-κρύο).</w:t>
      </w:r>
    </w:p>
    <w:p w14:paraId="61FF9B0E"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Τα λεωφορεία θα έχουν επαρκή αριθμό θέσεων για τον αριθμό των προσώπων που θα μεταφέρουν. Η προσφορά των διαγωνιζομένων θα περιλαμβάνει επακριβώς τον τύπο των οχημάτων.</w:t>
      </w:r>
    </w:p>
    <w:p w14:paraId="25EC4F44"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Σε καμία περίπτωση δεν επιτρέπεται να υπάρχουν υπεράριθμοι ή όρθιοι επιβάτες.</w:t>
      </w:r>
    </w:p>
    <w:p w14:paraId="75A99BBF"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 Όλα τα οχήματα που θα χρησιμοποιούνται για τη μεταφορά των μαθητών, θα φέρουν οπωσδήποτε ζώνες ασφαλείας. Ειδικότερα, τα λεωφορεία που θα μεταφέρουν τους μαθητές, είναι υποχρεωτικό να φέρουν ζώνες ασφαλείας, που να πληρούν τις σχετικές προδιαγραφές, πιστοποιημένες σύμφωνα με την οδηγία 77/541/ΕΚ (ή νεότερη) ή τον κανονισμό 44/03 της ΟΕΕ-ΟΗΕ (ή με κάθε άλλη μεταγενέστερη προσαρμογή του εν λόγω κανονισμού), με τις σχετικές ενδείξεις «e»» ή «Ε» , και σύμφωνα με την υπ’ </w:t>
      </w:r>
      <w:proofErr w:type="spellStart"/>
      <w:r w:rsidRPr="00860A80">
        <w:rPr>
          <w:rFonts w:ascii="Calibri" w:eastAsia="Calibri" w:hAnsi="Calibri"/>
          <w:sz w:val="22"/>
          <w:szCs w:val="22"/>
          <w:lang w:eastAsia="en-US"/>
        </w:rPr>
        <w:t>αριθμ</w:t>
      </w:r>
      <w:proofErr w:type="spellEnd"/>
      <w:r w:rsidRPr="00860A80">
        <w:rPr>
          <w:rFonts w:ascii="Calibri" w:eastAsia="Calibri" w:hAnsi="Calibri"/>
          <w:sz w:val="22"/>
          <w:szCs w:val="22"/>
          <w:lang w:eastAsia="en-US"/>
        </w:rPr>
        <w:t xml:space="preserve">. Α-ΟΙΚ. 61368/6146 Υ.Α. (Φ.Ε.Κ Β’1894/22-12- 04), από την έναρξη ισχύος της οποίας (01-03-2005) καταργείται η υπ’ </w:t>
      </w:r>
      <w:proofErr w:type="spellStart"/>
      <w:r w:rsidRPr="00860A80">
        <w:rPr>
          <w:rFonts w:ascii="Calibri" w:eastAsia="Calibri" w:hAnsi="Calibri"/>
          <w:sz w:val="22"/>
          <w:szCs w:val="22"/>
          <w:lang w:eastAsia="en-US"/>
        </w:rPr>
        <w:t>αριθμ</w:t>
      </w:r>
      <w:proofErr w:type="spellEnd"/>
      <w:r w:rsidRPr="00860A80">
        <w:rPr>
          <w:rFonts w:ascii="Calibri" w:eastAsia="Calibri" w:hAnsi="Calibri"/>
          <w:sz w:val="22"/>
          <w:szCs w:val="22"/>
          <w:lang w:eastAsia="en-US"/>
        </w:rPr>
        <w:t xml:space="preserve">. ΣΤ/31333/1977 (Β΄3) και η υπ’ </w:t>
      </w:r>
      <w:proofErr w:type="spellStart"/>
      <w:r w:rsidRPr="00860A80">
        <w:rPr>
          <w:rFonts w:ascii="Calibri" w:eastAsia="Calibri" w:hAnsi="Calibri"/>
          <w:sz w:val="22"/>
          <w:szCs w:val="22"/>
          <w:lang w:eastAsia="en-US"/>
        </w:rPr>
        <w:t>αριθμ</w:t>
      </w:r>
      <w:proofErr w:type="spellEnd"/>
      <w:r w:rsidRPr="00860A80">
        <w:rPr>
          <w:rFonts w:ascii="Calibri" w:eastAsia="Calibri" w:hAnsi="Calibri"/>
          <w:sz w:val="22"/>
          <w:szCs w:val="22"/>
          <w:lang w:eastAsia="en-US"/>
        </w:rPr>
        <w:t>. Α-ΟΙΚ 51870/4503/09-09-2004 (Β΄ 1442) απόφαση του Υπουργού Μεταφορών και Επικοινωνιών με θέμα «Διατάξεις περί εφοδιασμού δια ζωνών ασφαλείας αυτοκινήτων που μεταφέρουν μαθητές και νήπια»), εκτός και αν η εν λόγω απόφαση τροποποιηθεί, οπότε θα ισχύει ό,τι θα καθορίζει η τροποποίησή της και θα κινούνται σύμφωνα με τις διατάξεις του Κ.Ο.Κ.</w:t>
      </w:r>
    </w:p>
    <w:p w14:paraId="06C8E97F"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Οι ζώνες πρέπει να είναι τοποθετημένες σε κατάλληλη θέση και να είναι καλά στερεωμένες επί του καθίσματος, ώστε να παρέχουν την επιζητούμενη προστασία και χρησιμοποιούνται σε κάθε περίπτωση, μεταφοράς νηπίων και μαθητών, ανεξάρτητα από το μήκος της διαδρομής.</w:t>
      </w:r>
    </w:p>
    <w:p w14:paraId="64B27165"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Τα λεωφορεία θα αναγράφουν υποχρεωτικά σε πινακίδες που θα προσαρτώνται στο μπροστινό και στο πίσω μέρος του αυτοκινήτου τη λέξη ΣΧΟΛΙΚΟ.</w:t>
      </w:r>
    </w:p>
    <w:p w14:paraId="2CB51BBD" w14:textId="77777777" w:rsidR="009A5B4C" w:rsidRPr="00860A80" w:rsidRDefault="009A5B4C" w:rsidP="009A5B4C">
      <w:pPr>
        <w:spacing w:after="160" w:line="259" w:lineRule="auto"/>
        <w:rPr>
          <w:rFonts w:ascii="Calibri" w:eastAsia="Calibri" w:hAnsi="Calibri"/>
          <w:sz w:val="22"/>
          <w:szCs w:val="22"/>
          <w:lang w:eastAsia="en-US"/>
        </w:rPr>
      </w:pPr>
    </w:p>
    <w:p w14:paraId="3AF5F8A7" w14:textId="77777777" w:rsidR="009A5B4C" w:rsidRPr="00860A80" w:rsidRDefault="009A5B4C" w:rsidP="009A5B4C">
      <w:pPr>
        <w:spacing w:after="160" w:line="259" w:lineRule="auto"/>
        <w:rPr>
          <w:rFonts w:ascii="Calibri" w:eastAsia="Calibri" w:hAnsi="Calibri"/>
          <w:b/>
          <w:bCs/>
          <w:sz w:val="22"/>
          <w:szCs w:val="22"/>
          <w:lang w:eastAsia="en-US"/>
        </w:rPr>
      </w:pPr>
      <w:r w:rsidRPr="00860A80">
        <w:rPr>
          <w:rFonts w:ascii="Calibri" w:eastAsia="Calibri" w:hAnsi="Calibri"/>
          <w:b/>
          <w:bCs/>
          <w:sz w:val="22"/>
          <w:szCs w:val="22"/>
          <w:lang w:eastAsia="en-US"/>
        </w:rPr>
        <w:t>Αντικατάσταση λεωφορείων και λοιπών οχημάτων</w:t>
      </w:r>
    </w:p>
    <w:p w14:paraId="0950F417"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Ο ανάδοχος διαβεβαιώνει ότι θα έχει στη διάθεσή του όχημα ανάλογο και εξίσου κατάλληλο, σύμφωνα με τους όρους της διακήρυξης, ως εφεδρικό, για την άμεση και κανονική αντικατάσταση κάθε οχήματος, που για οποιονδήποτε λόγο ή αιτία θα ματαίωνε την ακριβή και κανονική εκτέλεση του δρομολογίου.</w:t>
      </w:r>
    </w:p>
    <w:p w14:paraId="01B0CC88"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 Σε περίπτωση που κατά την εκτέλεση της σύμβασης προκύψει αδυναμία χρήσης των κανονικών και των εφεδρικών οχημάτων, ο ανάδοχος </w:t>
      </w:r>
      <w:proofErr w:type="spellStart"/>
      <w:r w:rsidRPr="00860A80">
        <w:rPr>
          <w:rFonts w:ascii="Calibri" w:eastAsia="Calibri" w:hAnsi="Calibri"/>
          <w:sz w:val="22"/>
          <w:szCs w:val="22"/>
          <w:lang w:eastAsia="en-US"/>
        </w:rPr>
        <w:t>βαρύνεται</w:t>
      </w:r>
      <w:proofErr w:type="spellEnd"/>
      <w:r w:rsidRPr="00860A80">
        <w:rPr>
          <w:rFonts w:ascii="Calibri" w:eastAsia="Calibri" w:hAnsi="Calibri"/>
          <w:sz w:val="22"/>
          <w:szCs w:val="22"/>
          <w:lang w:eastAsia="en-US"/>
        </w:rPr>
        <w:t xml:space="preserve"> με τα έξοδα μεταφοράς των μαθητών και μαθητριών, με τη χρήση του προσφορότερου μέσου (ταξί ή λεωφορείου).</w:t>
      </w:r>
    </w:p>
    <w:p w14:paraId="76A33D64"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lastRenderedPageBreak/>
        <w:t>- Ο ανάδοχος αναλαμβάνει την υποχρέωση κάθε λεωφορείο και άλλο όχημα, που θα χρησιμοποιηθεί να είναι τέτοιας χωρητικότητας, ώστε να εξυπηρετεί τους μαθητές και μαθήτριες, που θα χρησιμοποιούν κάθε δρομολόγιο.</w:t>
      </w:r>
    </w:p>
    <w:p w14:paraId="6F772A2D" w14:textId="77777777" w:rsidR="009A5B4C" w:rsidRPr="00860A80" w:rsidRDefault="009A5B4C" w:rsidP="009A5B4C">
      <w:pPr>
        <w:spacing w:after="160" w:line="259" w:lineRule="auto"/>
        <w:rPr>
          <w:rFonts w:ascii="Calibri" w:eastAsia="Calibri" w:hAnsi="Calibri"/>
          <w:sz w:val="22"/>
          <w:szCs w:val="22"/>
          <w:lang w:eastAsia="en-US"/>
        </w:rPr>
      </w:pPr>
    </w:p>
    <w:p w14:paraId="4999F310" w14:textId="77777777" w:rsidR="009A5B4C" w:rsidRPr="00860A80" w:rsidRDefault="009A5B4C" w:rsidP="009A5B4C">
      <w:pPr>
        <w:spacing w:after="160" w:line="259" w:lineRule="auto"/>
        <w:rPr>
          <w:rFonts w:ascii="Calibri" w:eastAsia="Calibri" w:hAnsi="Calibri"/>
          <w:b/>
          <w:bCs/>
          <w:sz w:val="22"/>
          <w:szCs w:val="22"/>
          <w:lang w:eastAsia="en-US"/>
        </w:rPr>
      </w:pPr>
      <w:r w:rsidRPr="00860A80">
        <w:rPr>
          <w:rFonts w:ascii="Calibri" w:eastAsia="Calibri" w:hAnsi="Calibri"/>
          <w:b/>
          <w:bCs/>
          <w:sz w:val="22"/>
          <w:szCs w:val="22"/>
          <w:lang w:eastAsia="en-US"/>
        </w:rPr>
        <w:t>Συνοδοί</w:t>
      </w:r>
    </w:p>
    <w:p w14:paraId="320E8A40"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Στα λεωφορεία που μεταφέρουν μαθητές πρωτοβάθμιας εκπαίδευσης </w:t>
      </w:r>
      <w:proofErr w:type="spellStart"/>
      <w:r w:rsidRPr="00860A80">
        <w:rPr>
          <w:rFonts w:ascii="Calibri" w:eastAsia="Calibri" w:hAnsi="Calibri"/>
          <w:sz w:val="22"/>
          <w:szCs w:val="22"/>
          <w:lang w:eastAsia="en-US"/>
        </w:rPr>
        <w:t>κατ</w:t>
      </w:r>
      <w:proofErr w:type="spellEnd"/>
      <w:r w:rsidRPr="00860A80">
        <w:rPr>
          <w:rFonts w:ascii="Calibri" w:eastAsia="Calibri" w:hAnsi="Calibri"/>
          <w:sz w:val="22"/>
          <w:szCs w:val="22"/>
          <w:lang w:eastAsia="en-US"/>
        </w:rPr>
        <w:t>΄ ελάχιστον μέχρι και τη β΄ δημοτικού καθώς και μαθητές ΣΜΕΑΕ πρωτοβάθμιας και δευτεροβάθμιας εκπαίδευσης, η ύπαρξη συνοδού είναι υποχρεωτική. Για τους μαθητές ΣΜΕΑΕ που μεταφέρονται με ΕΔΧ όχημα, η ύπαρξη συνοδού δεν είναι</w:t>
      </w:r>
    </w:p>
    <w:p w14:paraId="72DA8021"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υποχρεωτική και η απόφαση για την ύπαρξή του λαμβάνεται από την Αναθέτουσα Αρχή, έπειτα από εισήγηση του Διευθυντή του σχολείου. Το κόστος των συνοδών συμπεριλαμβάνεται στον προϋπολογισμό της Υπηρεσίας και οφείλει να συνεκτιμηθεί στην προσφορά του αναδόχου.</w:t>
      </w:r>
    </w:p>
    <w:p w14:paraId="43726BBF" w14:textId="77777777" w:rsidR="009A5B4C" w:rsidRPr="00860A80" w:rsidRDefault="009A5B4C" w:rsidP="009A5B4C">
      <w:pPr>
        <w:spacing w:after="160" w:line="259" w:lineRule="auto"/>
        <w:rPr>
          <w:rFonts w:ascii="Calibri" w:eastAsia="Calibri" w:hAnsi="Calibri"/>
          <w:sz w:val="22"/>
          <w:szCs w:val="22"/>
          <w:lang w:eastAsia="en-US"/>
        </w:rPr>
      </w:pPr>
    </w:p>
    <w:p w14:paraId="179C5EAC" w14:textId="77777777" w:rsidR="009A5B4C" w:rsidRPr="00860A80" w:rsidRDefault="009A5B4C" w:rsidP="009A5B4C">
      <w:pPr>
        <w:spacing w:after="160" w:line="259" w:lineRule="auto"/>
        <w:rPr>
          <w:rFonts w:ascii="Calibri" w:eastAsia="Calibri" w:hAnsi="Calibri"/>
          <w:b/>
          <w:bCs/>
          <w:sz w:val="22"/>
          <w:szCs w:val="22"/>
          <w:lang w:eastAsia="en-US"/>
        </w:rPr>
      </w:pPr>
      <w:r w:rsidRPr="00860A80">
        <w:rPr>
          <w:rFonts w:ascii="Calibri" w:eastAsia="Calibri" w:hAnsi="Calibri"/>
          <w:b/>
          <w:bCs/>
          <w:sz w:val="22"/>
          <w:szCs w:val="22"/>
          <w:lang w:eastAsia="en-US"/>
        </w:rPr>
        <w:t>Ασφαλιστική Κάλυψη</w:t>
      </w:r>
    </w:p>
    <w:p w14:paraId="64E8AF9E"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Κάθε λεωφορείο ή άλλο όχημα, κύριο ή εφεδρικό, που θα χρησιμοποιείται από τον ανάδοχο για το έργο της μεταφοράς, πρέπει να έχει πλήρη ασφαλιστική κάλυψη όλων των επιβαινόντων για ατυχήματα και υλικές ζημίες, όπως επίσης και την κατά νόμο ασφαλιστική κάλυψη για αστική ευθύνη έναντι τρίτων και για υλικές ζημίες.</w:t>
      </w:r>
    </w:p>
    <w:p w14:paraId="4DA63702"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Η διάρκεια των ανωτέρω ασφαλίσεων πρέπει να καλύπτει όλο το συμβατικό χρόνο της σύμβασης μεταφοράς και όχι μέρος αυτής. Τα ασφαλιστήρια συμβόλαια καλύπτουν υποχρεωτικά επιβαίνοντες και τρίτους καθ’ όλη τη διάρκεια της σύμβασης.</w:t>
      </w:r>
    </w:p>
    <w:p w14:paraId="7C99362B"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Ο ανάδοχος, σε συνεννόηση με τον Διευθυντή του σχολείου και σύμφωνα με το κανονιστικό πλαίσιο για τα σχολεία όπως ισχύει, παραλαμβάνει λίστα με τα ονόματα των μεταφερόμενων μαθητών και, όπου απαιτείται, των ατόμων που τα παραδίδουν και τα παραλαμβάνουν.</w:t>
      </w:r>
    </w:p>
    <w:p w14:paraId="1CC005C9"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Την ευθύνη των μαθητών και μαθητριών από τη στιγμή της επιβίβασής τους στο μεταφορικό μέσο, μέχρι την αποβίβασή τους στα συμφωνημένα σημεία-στάσεις, έχει ο οδηγός και ο/η συνοδός του οχήματος.</w:t>
      </w:r>
    </w:p>
    <w:p w14:paraId="0DAAB4BB"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Κάθε ανάδοχος ευθύνεται για τους μαθητές και μαθήτριες, ποινικά και αστικά, για τυχόν τραυματισμούς, όσο αυτοί βρίσκονται μέσα στα λεωφορεία και λοιπά οχήματα, αλλά και κατά την επιβίβαση και αποβίβασή τους.</w:t>
      </w:r>
    </w:p>
    <w:p w14:paraId="68E43310" w14:textId="77777777" w:rsidR="009A5B4C" w:rsidRPr="00860A80" w:rsidRDefault="009A5B4C" w:rsidP="009A5B4C">
      <w:pPr>
        <w:spacing w:after="160" w:line="259" w:lineRule="auto"/>
        <w:rPr>
          <w:rFonts w:ascii="Calibri" w:eastAsia="Calibri" w:hAnsi="Calibri"/>
          <w:sz w:val="22"/>
          <w:szCs w:val="22"/>
          <w:lang w:eastAsia="en-US"/>
        </w:rPr>
      </w:pPr>
    </w:p>
    <w:p w14:paraId="1587D172" w14:textId="77777777" w:rsidR="009A5B4C" w:rsidRPr="00860A80" w:rsidRDefault="009A5B4C" w:rsidP="009A5B4C">
      <w:pPr>
        <w:spacing w:after="160" w:line="259" w:lineRule="auto"/>
        <w:rPr>
          <w:rFonts w:ascii="Calibri" w:eastAsia="Calibri" w:hAnsi="Calibri"/>
          <w:b/>
          <w:bCs/>
          <w:sz w:val="22"/>
          <w:szCs w:val="22"/>
          <w:lang w:eastAsia="en-US"/>
        </w:rPr>
      </w:pPr>
      <w:r w:rsidRPr="00860A80">
        <w:rPr>
          <w:rFonts w:ascii="Calibri" w:eastAsia="Calibri" w:hAnsi="Calibri"/>
          <w:b/>
          <w:bCs/>
          <w:sz w:val="22"/>
          <w:szCs w:val="22"/>
          <w:lang w:eastAsia="en-US"/>
        </w:rPr>
        <w:t>Ειδικοί όροι εκτέλεσης των συμβάσεων</w:t>
      </w:r>
    </w:p>
    <w:p w14:paraId="167AB3B8"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1. Δρομολόγια - διαδρομές λεωφορείων και λοιπών οχημάτων:</w:t>
      </w:r>
    </w:p>
    <w:p w14:paraId="7C4D613F"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Για την επιβίβαση και αποβίβαση των μαθητών ορίζεται συγκεκριμένος τόπος που το λεωφορείο θα παραλαμβάνει και θα παραδίδει τους μαθητές. Σε περίπτωση που προσωρινά ή και οριστικά αυτό δεν είναι δυνατό, ο ανάδοχος οφείλει να ενημερώσει την Αναθέτουσα Αρχή και τους γονείς και να ορισθεί νέο σημείο επιβίβασης και αποβίβασης.</w:t>
      </w:r>
    </w:p>
    <w:p w14:paraId="3F98B210"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Όταν η προσέγγιση στο σχολείο δεν είναι εφικτή για οποιοδήποτε λόγο, το σχολικό θα πλησιάζει όσο γίνεται πιο κοντά στο σχολείο και οι μαθητές θα μεταφέρονται πεζή στο σχολείο με ευθύνη του αναδόχου.</w:t>
      </w:r>
    </w:p>
    <w:p w14:paraId="5FF3D32C"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Δεν θα επιβιβάζονται ξένα, προς τη σχολική κοινότητα, άτομα.</w:t>
      </w:r>
    </w:p>
    <w:p w14:paraId="27F92424"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Το δρομολόγιο του οχήματος θα τροποποιείται όπου αναγκαίο ανάλογα με τις συνθήκες. Η μη εκτέλεση της μεταφοράς δεν δικαιολογείται παρά μόνο σε περίπτωση διακοπής της οδικής γραμμής λόγω δυσμενών καιρικών συνθηκών και λοιπών απρόβλεπτων καταστάσεων.</w:t>
      </w:r>
    </w:p>
    <w:p w14:paraId="1BEC34CC"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lastRenderedPageBreak/>
        <w:t>2. Τήρηση ωραρίων:</w:t>
      </w:r>
    </w:p>
    <w:p w14:paraId="4FB24708"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Τα δρομολόγια πρέπει να εκτελούνται επιμελώς και χωρίς καθυστερήσεις. Ο ανάδοχος πρέπει να δώσει ιδιαίτερη προσοχή στην ακρίβεια της τήρησης του ωραρίου, γιατί από αυτήν εξαρτάται η έγκαιρη έναρξη των μαθημάτων και η ασφαλής και απρόσκοπτη μεταφορά των μαθητών. Τυχόν απόκλιση ως προς την ώρα άφιξης ή αναχώρησης των λεωφορείων δεν θα πρέπει να υπερβαίνει τα δεκαπέντε (15) λεπτά της ώρας.</w:t>
      </w:r>
    </w:p>
    <w:p w14:paraId="055BDE58"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Σε περίπτωση άφιξης του οχήματος πριν το άνοιγμα της πόρτας του σχολείου, οι μαθητές παραμένουν εντός του οχήματος.</w:t>
      </w:r>
    </w:p>
    <w:p w14:paraId="306D80AE"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Το πρωί κάθε όχημα πρέπει να βρίσκεται στην ορισμένη ώρα αναχώρησής του, στο καθορισμένο σημείο συνάντησής του συνοδευόμενο με τον τυχόν συνοδό.</w:t>
      </w:r>
    </w:p>
    <w:p w14:paraId="73EE5B37"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Σημειώνεται ότι η καθυστέρηση άφιξης του οχήματος στην αφετηρία, δεν υποκαθίσταται με την έγκαιρη άφιξη του οχήματος στο σχολείο. Ο χρόνος αναμονής των μαθητών στο σημείο επιβίβασης θα είναι ο ελάχιστος δυνατός και ο ανάδοχος πρέπει να δώσει ιδιαίτερη προσοχή στην ακρίβεια της τήρησης του ωραρίου, γιατί</w:t>
      </w:r>
    </w:p>
    <w:p w14:paraId="1A2E3C2D"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από αυτήν εξαρτάται η έγκαιρη έναρξη των μαθημάτων και κυρίως, η ασφαλής και απρόσκοπτη μεταφορά των μαθητών.</w:t>
      </w:r>
    </w:p>
    <w:p w14:paraId="7AC7531A"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Για την αναχώρηση από το σχολείο, μετά τη λήξη των μαθημάτων, κάθε όχημα πρέπει να βρίσκεται στον χώρο του σχολείου ή στον χώρο κατά τη ώρα που έχει συμφωνηθεί μετά την λήξη των μαθημάτων.</w:t>
      </w:r>
    </w:p>
    <w:p w14:paraId="4BCBF498"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Σε περίπτωση κατά την οποία το όχημα περάσει από τα καθορισμένα σημεία παράδοσης και παραλαβής νωρίτερα από την καθορισμένη ώρα, είναι υποχρεωμένο να περιμένει μέχρι να ολοκληρωθεί η παραλαβή ή η παράδοση των μαθητών και μαθητριών.</w:t>
      </w:r>
    </w:p>
    <w:p w14:paraId="6A7357A3"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Σε περίπτωση που ο ανάδοχος δεν πραγματοποιήσει τα δρομολόγια που του έχουν ανατεθεί, με υπαιτιότητά του, τότε αυτό συνεπάγεται τις προβλεπόμενες κυρώσεις.</w:t>
      </w:r>
    </w:p>
    <w:p w14:paraId="65F6020C"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Επίσης, σε περίπτωση καθυστέρησης στην αναχώρηση του λεωφορείου από την αφετηρία, άφιξής του στο σχολείο ή αποχώρησής του από αυτό, επιβάλλονται οι προβλεπόμενες κυρώσεις. Οι σχετικές αποφάσεις επιβολής κυρώσεων-προστίμων επιβάλλονται με απόφαση της Οικονομικής Επιτροπής της Περιφέρειας Κρήτης</w:t>
      </w:r>
    </w:p>
    <w:p w14:paraId="29B96D8A"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ύστερα από γνωμοδότηση του αρμοδίου οργάνου.</w:t>
      </w:r>
    </w:p>
    <w:p w14:paraId="49ABFF2E"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3. Αντικατάσταση λεωφορείων και λοιπών οχημάτων:</w:t>
      </w:r>
    </w:p>
    <w:p w14:paraId="66695C74" w14:textId="5168311B"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 Ο ανάδοχος δεσμεύεται ότι θα χρησιμοποιεί μόνο τα οχήματα, που αναφέρονται στη ανακοίνωση ανάθεσης και κατ’ επέκταση στη σύμβασή του για τη μεταφορά των μαθητών, εκτός εάν έχει δηλώσει στην αρμόδια Υπηρεσία την αλλαγή αυτών με άλλα ισοδύναμα και στην εν λόγω αλλαγή έχει συναινέσει εγγράφως η   Διεύθυνση </w:t>
      </w:r>
      <w:r w:rsidR="000E64F3">
        <w:rPr>
          <w:rFonts w:ascii="Calibri" w:eastAsia="Calibri" w:hAnsi="Calibri"/>
          <w:sz w:val="22"/>
          <w:szCs w:val="22"/>
          <w:lang w:eastAsia="en-US"/>
        </w:rPr>
        <w:t xml:space="preserve">Διοικητικού – </w:t>
      </w:r>
      <w:r w:rsidRPr="00860A80">
        <w:rPr>
          <w:rFonts w:ascii="Calibri" w:eastAsia="Calibri" w:hAnsi="Calibri"/>
          <w:sz w:val="22"/>
          <w:szCs w:val="22"/>
          <w:lang w:eastAsia="en-US"/>
        </w:rPr>
        <w:t>Οικονομικ</w:t>
      </w:r>
      <w:r w:rsidR="000E64F3">
        <w:rPr>
          <w:rFonts w:ascii="Calibri" w:eastAsia="Calibri" w:hAnsi="Calibri"/>
          <w:sz w:val="22"/>
          <w:szCs w:val="22"/>
          <w:lang w:eastAsia="en-US"/>
        </w:rPr>
        <w:t xml:space="preserve">ού </w:t>
      </w:r>
      <w:r w:rsidRPr="00860A80">
        <w:rPr>
          <w:rFonts w:ascii="Calibri" w:eastAsia="Calibri" w:hAnsi="Calibri"/>
          <w:sz w:val="22"/>
          <w:szCs w:val="22"/>
          <w:lang w:eastAsia="en-US"/>
        </w:rPr>
        <w:t>της Περιφ</w:t>
      </w:r>
      <w:r w:rsidR="000E64F3">
        <w:rPr>
          <w:rFonts w:ascii="Calibri" w:eastAsia="Calibri" w:hAnsi="Calibri"/>
          <w:sz w:val="22"/>
          <w:szCs w:val="22"/>
          <w:lang w:eastAsia="en-US"/>
        </w:rPr>
        <w:t>ερειακής Ενότητας Λασιθίου</w:t>
      </w:r>
      <w:r w:rsidRPr="00860A80">
        <w:rPr>
          <w:rFonts w:ascii="Calibri" w:eastAsia="Calibri" w:hAnsi="Calibri"/>
          <w:sz w:val="22"/>
          <w:szCs w:val="22"/>
          <w:lang w:eastAsia="en-US"/>
        </w:rPr>
        <w:t>. Δεν επιτρέπεται η αντικατάστασή τους με άλλα οχήματα εκτός από την περίπτωση της ταυτόχρονης βλάβης του βασικού και του εφεδρικού οχήματος και με την προϋπόθεση να έχει ενημερωθεί εγκαίρως και εγγράφως το Τμήμα Παιδείας Δια Βίου Μάθησης και Απασχόλησης της Δ/</w:t>
      </w:r>
      <w:proofErr w:type="spellStart"/>
      <w:r w:rsidRPr="00860A80">
        <w:rPr>
          <w:rFonts w:ascii="Calibri" w:eastAsia="Calibri" w:hAnsi="Calibri"/>
          <w:sz w:val="22"/>
          <w:szCs w:val="22"/>
          <w:lang w:eastAsia="en-US"/>
        </w:rPr>
        <w:t>νσης</w:t>
      </w:r>
      <w:proofErr w:type="spellEnd"/>
      <w:r w:rsidRPr="00860A80">
        <w:rPr>
          <w:rFonts w:ascii="Calibri" w:eastAsia="Calibri" w:hAnsi="Calibri"/>
          <w:sz w:val="22"/>
          <w:szCs w:val="22"/>
          <w:lang w:eastAsia="en-US"/>
        </w:rPr>
        <w:t xml:space="preserve"> Ανάπτυξης</w:t>
      </w:r>
      <w:r w:rsidR="0078260B">
        <w:rPr>
          <w:rFonts w:ascii="Calibri" w:eastAsia="Calibri" w:hAnsi="Calibri"/>
          <w:sz w:val="22"/>
          <w:szCs w:val="22"/>
          <w:lang w:eastAsia="en-US"/>
        </w:rPr>
        <w:t xml:space="preserve"> της </w:t>
      </w:r>
      <w:r w:rsidRPr="00860A80">
        <w:rPr>
          <w:rFonts w:ascii="Calibri" w:eastAsia="Calibri" w:hAnsi="Calibri"/>
          <w:sz w:val="22"/>
          <w:szCs w:val="22"/>
          <w:lang w:eastAsia="en-US"/>
        </w:rPr>
        <w:t xml:space="preserve"> Π.Ε. </w:t>
      </w:r>
      <w:r w:rsidR="0078260B">
        <w:rPr>
          <w:rFonts w:ascii="Calibri" w:eastAsia="Calibri" w:hAnsi="Calibri"/>
          <w:sz w:val="22"/>
          <w:szCs w:val="22"/>
          <w:lang w:eastAsia="en-US"/>
        </w:rPr>
        <w:t>Λασιθίου</w:t>
      </w:r>
      <w:r w:rsidRPr="00860A80">
        <w:rPr>
          <w:rFonts w:ascii="Calibri" w:eastAsia="Calibri" w:hAnsi="Calibri"/>
          <w:sz w:val="22"/>
          <w:szCs w:val="22"/>
          <w:lang w:eastAsia="en-US"/>
        </w:rPr>
        <w:t>.</w:t>
      </w:r>
    </w:p>
    <w:p w14:paraId="730CB8B0"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4. Προσωπικό του αναδόχου:</w:t>
      </w:r>
    </w:p>
    <w:p w14:paraId="4A161D04"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Απαγορεύεται η είσοδος και η παραμονή στα οχήματα κάθε προσώπου εκτός από τον οδηγό, τη συνοδό και τους μεταφερόμενους μαθητές και μαθήτριες.</w:t>
      </w:r>
    </w:p>
    <w:p w14:paraId="4D63FDA4"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Ο ανάδοχος είναι υποχρεωμένος να εποπτεύει την κανονική εκτέλεση του έργου της μεταφοράς και να αναλαμβάνει την άμεση ρύθμιση κάθε σχετικού ζητήματος, που προκύπτει ή την άρση κάθε άλλης ανωμαλίας ή εμποδίου και γενικά να λαμβάνει, χωρίς χρονοτριβή, κάθε κατάλληλο μέτρο για την κανονική εκτέλεση του</w:t>
      </w:r>
    </w:p>
    <w:p w14:paraId="10065898"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έργου της μεταφοράς των μαθητών και μαθητριών.</w:t>
      </w:r>
    </w:p>
    <w:p w14:paraId="5E8174CA"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lastRenderedPageBreak/>
        <w:t xml:space="preserve">- Σε περίπτωση έγγραφων καταγγελιών των γονέων/κηδεμόνων για πλημμελή εκτέλεση του δρομολογίου, που υποβάλλονται στον διευθυντή του σχολείου, ο τελευταίος, αφού ελέγξει την ακρίβεια των καταγγελλομένων και διαπιστώσει ότι </w:t>
      </w:r>
      <w:proofErr w:type="spellStart"/>
      <w:r w:rsidRPr="00860A80">
        <w:rPr>
          <w:rFonts w:ascii="Calibri" w:eastAsia="Calibri" w:hAnsi="Calibri"/>
          <w:sz w:val="22"/>
          <w:szCs w:val="22"/>
          <w:lang w:eastAsia="en-US"/>
        </w:rPr>
        <w:t>ευσταθούν</w:t>
      </w:r>
      <w:proofErr w:type="spellEnd"/>
      <w:r w:rsidRPr="00860A80">
        <w:rPr>
          <w:rFonts w:ascii="Calibri" w:eastAsia="Calibri" w:hAnsi="Calibri"/>
          <w:sz w:val="22"/>
          <w:szCs w:val="22"/>
          <w:lang w:eastAsia="en-US"/>
        </w:rPr>
        <w:t>, ενημερώνει την Περιφέρεια Κρήτης για την επιβολή των προβλεπόμενων κυρώσεων.</w:t>
      </w:r>
    </w:p>
    <w:p w14:paraId="276A64B7" w14:textId="38CC2FEE"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Κάθε παράβαση των παραπάνω όρων επισύρει τις συνέπειες που προβλέπονται από τις ισχύουσες διατάξεις της νομοθεσίας.</w:t>
      </w:r>
    </w:p>
    <w:p w14:paraId="37A69992"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5. Τροποποιήσεις/ καταργήσεις δρομολογίων:</w:t>
      </w:r>
    </w:p>
    <w:p w14:paraId="0D5E4EC2"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Σε περίπτωση που γίνει τροποποίηση δρομολογίου/</w:t>
      </w:r>
      <w:proofErr w:type="spellStart"/>
      <w:r w:rsidRPr="00860A80">
        <w:rPr>
          <w:rFonts w:ascii="Calibri" w:eastAsia="Calibri" w:hAnsi="Calibri"/>
          <w:sz w:val="22"/>
          <w:szCs w:val="22"/>
          <w:lang w:eastAsia="en-US"/>
        </w:rPr>
        <w:t>γίων</w:t>
      </w:r>
      <w:proofErr w:type="spellEnd"/>
      <w:r w:rsidRPr="00860A80">
        <w:rPr>
          <w:rFonts w:ascii="Calibri" w:eastAsia="Calibri" w:hAnsi="Calibri"/>
          <w:sz w:val="22"/>
          <w:szCs w:val="22"/>
          <w:lang w:eastAsia="en-US"/>
        </w:rPr>
        <w:t xml:space="preserve"> ο ανάδοχος υποχρεώνεται να την αποδεχτεί άνευ αντιρρήσεως.</w:t>
      </w:r>
    </w:p>
    <w:p w14:paraId="76001E59"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Ο ανάδοχος παραιτείται από κάθε αξίωση αποζημίωσης έναντι της Περιφέρειας Κρήτης σε περίπτωση κατάργησης ή σύμπτυξης των προβλεπόμενων δρομολογίων.</w:t>
      </w:r>
    </w:p>
    <w:p w14:paraId="7D992D2C"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Σε περιπτώσεις μη εκτέλεσης του/των δρομολογίου/ων, χωρίς υπαιτιότητα του αναδόχου, ο ανάδοχος μπορεί να αιτηθεί τη διακοπή του/των εν λόγω δρομολογίου/ων κατόπιν σχετικής επιβεβαίωσης από τον Διευθυντή του οικείου σχολείου και η Περιφέρεια Κρήτης να αποφασίσει σχετικά.</w:t>
      </w:r>
    </w:p>
    <w:p w14:paraId="7866E01A"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6. Οδηγοί-Συνοδοί</w:t>
      </w:r>
    </w:p>
    <w:p w14:paraId="1DB02DAC"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Οι οδηγοί και οι συνοδοί των χρησιμοποιούμενων οχημάτων θα έχουν υποχρεωτικά τις εκ του νόμου οριζόμενες προϋποθέσεις (κατάλληλη επαγγελματική άδεια οδήγησης, προϋπηρεσία οδηγού κ.λπ.) και τις διατάξεις του άρθρου 10 της ΚΥΑ 50025/2018 (ΦΕΚ τ. Β 4217/26-9-2018).</w:t>
      </w:r>
    </w:p>
    <w:p w14:paraId="0AD4EC70"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Ο Διευθυντής κάθε σχολείου έχει δικαίωμα να ζητήσει την αντικατάσταση οδηγού ή συνοδού, αν αυτός/ή παρουσιάσει δύστροπο χαρακτήρα, που έχει ως συνέπεια διαπληκτισμούς με μαθητές, εκπαιδευτικούς ή γονείς, ή ανάρμοστη συμπεριφορά, εφόσον τούτο καταγγελθεί εγγράφως και τεκμηριωμένα. Στην περίπτωση αυτή η Περιφέρεια Κρήτης δύναται, μετά τη διαπίστωση των καταγγελλομένων, να ζητήσει μέχρι και την αντικατάσταση του συγκεκριμένου οδηγού ή συνοδού με άλλον, ο οποίος πληροί τους όρους και τις προϋποθέσεις που έχουν τεθεί με την παρούσα και ο ανάδοχος υποχρεούται να το πράξει, εντός πέντε (5) ημερών από την έγγραφη ειδοποίηση.</w:t>
      </w:r>
    </w:p>
    <w:p w14:paraId="257F4D12"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Ειδικά ορίζεται και τονίζεται ότι οι οδηγοί και οι συνοδοί των λεωφορείων οφείλουν να είναι ενδεδυμένοι ευπρεπώς και η συμπεριφορά τους προς τους μαθητές/μαθήτριες, τους εκπαιδευτικούς, τους γονείς κ.λπ. να είναι ευγενική, ήρεμη και σοβαρή. Οι οδηγοί των οχημάτων πρέπει, κατά τη μεταφορά, να λάβουν υπόψη</w:t>
      </w:r>
    </w:p>
    <w:p w14:paraId="1FBC70DA"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τους τις ιδιαιτερότητες που προκύπτουν από την συνήθη ηλικία των μαθητών (5-18ετών) και να αντιμετωπίζουν ανάλογα τυχόν εμφανιζόμενα θέματα. Προβλήματα που τυχόν δημιουργούνται από συμπεριφορά μαθητών και επισημαίνονται από τον Ανάδοχο, θα πρέπει να γίνονται γνωστά στην Αναθέτουσα Αρχή και στη Διεύθυνση κάθε σχολικής μονάδας, ώστε να γίνονται οι απαραίτητες συστάσεις και να αποφεύγονται περιπτώσεις, που μπορούν να διαταράξουν τις καλές σχέσεις σχολείου – μαθητών – υπεύθυνων μεταφοράς.</w:t>
      </w:r>
    </w:p>
    <w:p w14:paraId="1B420F59"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Οι συνοδοί που χρησιμοποιούνται από τους αναδόχους, όπου αυτό προβλέπεται από το δρομολόγιο, οφείλουν να είναι ενήλικα άτομα που η φυσική τους κατάσταση και η κατάσταση της υγείας τους, τους επιτρέπουν να ασκήσουν τα καθήκοντα του συνοδού. Επίσης, οφείλουν να μην έχουν καταδικαστεί για αδικήματα ασυμβίβαστα με τον ρόλο τους. Ειδικότερα για τους συνοδούς ΑΜΕΑ, αν από την κατάσταση του</w:t>
      </w:r>
    </w:p>
    <w:p w14:paraId="50538CFE"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μεταφερομένου μαθητή υφίσταται ανάγκη, πρέπει να υπάρχει αντίστοιχη προϋπηρεσία σε παρόμοια θέση.</w:t>
      </w:r>
    </w:p>
    <w:p w14:paraId="3054C6F0"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7. Εκτέλεση δρομολογίων</w:t>
      </w:r>
    </w:p>
    <w:p w14:paraId="3F60B6C9"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 Σε περίπτωση που κάποιος από τους αναδόχους αδυνατεί να εκτελέσει το δρομολόγιο για οποιαδήποτε λόγο, για το οποίο έχει υπογράψει σύμβαση, για μερικές μέρες ή και για ολόκληρη τη σχολική χρονιά, τότε αυτός είναι υποχρεωμένος να ενημερώσει την Αναθέτουσα Αρχή, τον Διευθυντή της σχολικής μονάδας και, επίσης </w:t>
      </w:r>
      <w:r w:rsidRPr="00860A80">
        <w:rPr>
          <w:rFonts w:ascii="Calibri" w:eastAsia="Calibri" w:hAnsi="Calibri"/>
          <w:sz w:val="22"/>
          <w:szCs w:val="22"/>
          <w:lang w:eastAsia="en-US"/>
        </w:rPr>
        <w:lastRenderedPageBreak/>
        <w:t>τους γονείς των μαθητών που μεταφέρει. Η ειδοποίηση αυτή δεν απαλλάσσει τον ανάδοχο από τις προβλεπόμενες από τη σύμβαση κυρώσεις.</w:t>
      </w:r>
    </w:p>
    <w:p w14:paraId="7C510F70"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Σε περίπτωση που κάποιο δρομολόγιο με ταξί δεν θα εκτελεστεί ή θα εκτελεστεί σε διαφορετική ώρα (άφιξης ή αποχώρησης) από την αναγραφόμενη στη σύμβαση, με υπαιτιότητα του σχολείου (π.χ. απουσία εκπαιδευτικών) ή με υπαιτιότητα των μεταφερομένων μαθητών (π.χ. αδιαθεσία μαθητή), ο διευθυντής κάθε σχολείου ή ο γονέας κατά περίπτωση, οφείλει να ειδοποιεί τον Ανάδοχο τουλάχιστον δύο ώρες νωρίτερα, αλλιώς στην περίπτωση μη εκτέλεσης του δρομολογίου θα βεβαιώνεται κανονικά.</w:t>
      </w:r>
    </w:p>
    <w:p w14:paraId="4CCA3466"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 Απαγορεύεται η, με οποιοδήποτε τρόπο, μεταβίβαση ή εκχώρηση, εν </w:t>
      </w:r>
      <w:proofErr w:type="spellStart"/>
      <w:r w:rsidRPr="00860A80">
        <w:rPr>
          <w:rFonts w:ascii="Calibri" w:eastAsia="Calibri" w:hAnsi="Calibri"/>
          <w:sz w:val="22"/>
          <w:szCs w:val="22"/>
          <w:lang w:eastAsia="en-US"/>
        </w:rPr>
        <w:t>όλω</w:t>
      </w:r>
      <w:proofErr w:type="spellEnd"/>
      <w:r w:rsidRPr="00860A80">
        <w:rPr>
          <w:rFonts w:ascii="Calibri" w:eastAsia="Calibri" w:hAnsi="Calibri"/>
          <w:sz w:val="22"/>
          <w:szCs w:val="22"/>
          <w:lang w:eastAsia="en-US"/>
        </w:rPr>
        <w:t xml:space="preserve"> ή εν μέρει, δρομολογίων από τον ανάδοχο σε άλλο πρόσωπο, η μεταφορά άλλων επιβατών μαζί με τους μαθητές, καθώς και η απαίτηση καταβολής εισιτηρίου από τους μεταφερόμενους μαθητές.</w:t>
      </w:r>
    </w:p>
    <w:p w14:paraId="0448F883"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Η μη τήρηση των προϋποθέσεων, τόσο του παρόντος άρθρου, όσο και των άλλων άρθρων της σύμβασης, επισύρει τις προβλεπόμενες διοικητικές ή και ποινικές κυρώσεις, καθώς και την κίνηση της διαδικασίας καταγγελίας της συμβάσεως και των εξ’ αυτής απορρεουσών συνεπειών. Ο ανάδοχος είναι ο μόνος υπεύθυνος,</w:t>
      </w:r>
    </w:p>
    <w:p w14:paraId="7E7269B1"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απέναντι στο Νόμο και την Αναθέτουσα Αρχή, για την τήρηση των παραπάνω όρων και αυτός θα φέρει αποκλειστικά και μόνο τυχόν ευθύνες.</w:t>
      </w:r>
    </w:p>
    <w:p w14:paraId="064D9CAC"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Στις περιπτώσεις όπου η μεταφορά των μαθητών γίνεται με συνδυασμό δρομολογίων ο Ανάδοχος ή οι Ανάδοχοι των δρομολογίων που συνδυάζονται, υποχρεούνται να εξασφαλίζουν με τον αναγκαίο συγχρονισμό την άνετη, απρόσκοπτη και χωρίς καθυστερήσεις μεταφορά των μαθητών στον τελικό προορισμό τους.</w:t>
      </w:r>
    </w:p>
    <w:p w14:paraId="6A801F37" w14:textId="77777777" w:rsidR="009A5B4C" w:rsidRPr="00860A80" w:rsidRDefault="009A5B4C" w:rsidP="009A5B4C">
      <w:pPr>
        <w:spacing w:after="160" w:line="259" w:lineRule="auto"/>
        <w:rPr>
          <w:rFonts w:ascii="Calibri" w:eastAsia="Calibri" w:hAnsi="Calibri"/>
          <w:sz w:val="22"/>
          <w:szCs w:val="22"/>
          <w:lang w:eastAsia="en-US"/>
        </w:rPr>
      </w:pPr>
    </w:p>
    <w:p w14:paraId="503A6BAD"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Απαραίτητα έγγραφα που πιστοποιούν την καταλληλότητα των οχημάτων που θα πραγματοποιούν την μεταφορά των μαθητών :</w:t>
      </w:r>
    </w:p>
    <w:p w14:paraId="6C41BEDC"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i. Φωτοτυπία της άδειας κυκλοφορίας των λεωφορείων, των Δ.Χ. επιβατικών (ΤΑΞΙ </w:t>
      </w:r>
      <w:proofErr w:type="spellStart"/>
      <w:r w:rsidRPr="00860A80">
        <w:rPr>
          <w:rFonts w:ascii="Calibri" w:eastAsia="Calibri" w:hAnsi="Calibri"/>
          <w:sz w:val="22"/>
          <w:szCs w:val="22"/>
          <w:lang w:eastAsia="en-US"/>
        </w:rPr>
        <w:t>κλπ</w:t>
      </w:r>
      <w:proofErr w:type="spellEnd"/>
      <w:r w:rsidRPr="00860A80">
        <w:rPr>
          <w:rFonts w:ascii="Calibri" w:eastAsia="Calibri" w:hAnsi="Calibri"/>
          <w:sz w:val="22"/>
          <w:szCs w:val="22"/>
          <w:lang w:eastAsia="en-US"/>
        </w:rPr>
        <w:t>) που θα χρησιμοποιηθούν για την εκτέλεση κάθε δρομολογίου.</w:t>
      </w:r>
    </w:p>
    <w:p w14:paraId="3143F728" w14:textId="77777777" w:rsidR="009A5B4C" w:rsidRPr="00860A80" w:rsidRDefault="009A5B4C" w:rsidP="009A5B4C">
      <w:pPr>
        <w:spacing w:after="160" w:line="259" w:lineRule="auto"/>
        <w:rPr>
          <w:rFonts w:ascii="Calibri" w:eastAsia="Calibri" w:hAnsi="Calibri"/>
          <w:sz w:val="22"/>
          <w:szCs w:val="22"/>
          <w:lang w:eastAsia="en-US"/>
        </w:rPr>
      </w:pPr>
      <w:proofErr w:type="spellStart"/>
      <w:r w:rsidRPr="00860A80">
        <w:rPr>
          <w:rFonts w:ascii="Calibri" w:eastAsia="Calibri" w:hAnsi="Calibri"/>
          <w:sz w:val="22"/>
          <w:szCs w:val="22"/>
          <w:lang w:eastAsia="en-US"/>
        </w:rPr>
        <w:t>ii</w:t>
      </w:r>
      <w:proofErr w:type="spellEnd"/>
      <w:r w:rsidRPr="00860A80">
        <w:rPr>
          <w:rFonts w:ascii="Calibri" w:eastAsia="Calibri" w:hAnsi="Calibri"/>
          <w:sz w:val="22"/>
          <w:szCs w:val="22"/>
          <w:lang w:eastAsia="en-US"/>
        </w:rPr>
        <w:t xml:space="preserve">. Φωτοαντίγραφο από πρόσφατα φύλλα τεχνικού ελέγχου Κ.Τ.Ε.Ο., από τα οποία να προκύπτει ότι τα διατιθέμενα λεωφορεία ή τα Δ.Χ. επιβατικά (ΤΑΞΙ </w:t>
      </w:r>
      <w:proofErr w:type="spellStart"/>
      <w:r w:rsidRPr="00860A80">
        <w:rPr>
          <w:rFonts w:ascii="Calibri" w:eastAsia="Calibri" w:hAnsi="Calibri"/>
          <w:sz w:val="22"/>
          <w:szCs w:val="22"/>
          <w:lang w:eastAsia="en-US"/>
        </w:rPr>
        <w:t>κλπ</w:t>
      </w:r>
      <w:proofErr w:type="spellEnd"/>
      <w:r w:rsidRPr="00860A80">
        <w:rPr>
          <w:rFonts w:ascii="Calibri" w:eastAsia="Calibri" w:hAnsi="Calibri"/>
          <w:sz w:val="22"/>
          <w:szCs w:val="22"/>
          <w:lang w:eastAsia="en-US"/>
        </w:rPr>
        <w:t>) διασφαλίζουν την ασφαλή μεταφορά των μαθητών.</w:t>
      </w:r>
    </w:p>
    <w:p w14:paraId="176D8F7A" w14:textId="77777777" w:rsidR="009A5B4C" w:rsidRPr="00860A80" w:rsidRDefault="009A5B4C" w:rsidP="009A5B4C">
      <w:pPr>
        <w:spacing w:after="160" w:line="259" w:lineRule="auto"/>
        <w:rPr>
          <w:rFonts w:ascii="Calibri" w:eastAsia="Calibri" w:hAnsi="Calibri"/>
          <w:sz w:val="22"/>
          <w:szCs w:val="22"/>
          <w:lang w:eastAsia="en-US"/>
        </w:rPr>
      </w:pPr>
      <w:proofErr w:type="spellStart"/>
      <w:r w:rsidRPr="00860A80">
        <w:rPr>
          <w:rFonts w:ascii="Calibri" w:eastAsia="Calibri" w:hAnsi="Calibri"/>
          <w:sz w:val="22"/>
          <w:szCs w:val="22"/>
          <w:lang w:eastAsia="en-US"/>
        </w:rPr>
        <w:t>iii</w:t>
      </w:r>
      <w:proofErr w:type="spellEnd"/>
      <w:r w:rsidRPr="00860A80">
        <w:rPr>
          <w:rFonts w:ascii="Calibri" w:eastAsia="Calibri" w:hAnsi="Calibri"/>
          <w:sz w:val="22"/>
          <w:szCs w:val="22"/>
          <w:lang w:eastAsia="en-US"/>
        </w:rPr>
        <w:t>. Φωτοαντίγραφα εν ισχύ ασφαλιστηρίων συμβολαίων ή σήμα ασφάλισης .</w:t>
      </w:r>
    </w:p>
    <w:p w14:paraId="6125FBE8" w14:textId="77777777" w:rsidR="009A5B4C" w:rsidRPr="00860A80" w:rsidRDefault="009A5B4C" w:rsidP="009A5B4C">
      <w:pPr>
        <w:spacing w:after="160" w:line="259" w:lineRule="auto"/>
        <w:rPr>
          <w:rFonts w:ascii="Calibri" w:eastAsia="Calibri" w:hAnsi="Calibri"/>
          <w:sz w:val="22"/>
          <w:szCs w:val="22"/>
          <w:lang w:eastAsia="en-US"/>
        </w:rPr>
      </w:pPr>
      <w:proofErr w:type="spellStart"/>
      <w:r w:rsidRPr="00860A80">
        <w:rPr>
          <w:rFonts w:ascii="Calibri" w:eastAsia="Calibri" w:hAnsi="Calibri"/>
          <w:sz w:val="22"/>
          <w:szCs w:val="22"/>
          <w:lang w:eastAsia="en-US"/>
        </w:rPr>
        <w:t>iv</w:t>
      </w:r>
      <w:proofErr w:type="spellEnd"/>
      <w:r w:rsidRPr="00860A80">
        <w:rPr>
          <w:rFonts w:ascii="Calibri" w:eastAsia="Calibri" w:hAnsi="Calibri"/>
          <w:sz w:val="22"/>
          <w:szCs w:val="22"/>
          <w:lang w:eastAsia="en-US"/>
        </w:rPr>
        <w:t xml:space="preserve">. Στην περίπτωση που το λεωφορείο ή το Δ.Χ. επιβατικό (ΤΑΞΙ </w:t>
      </w:r>
      <w:proofErr w:type="spellStart"/>
      <w:r w:rsidRPr="00860A80">
        <w:rPr>
          <w:rFonts w:ascii="Calibri" w:eastAsia="Calibri" w:hAnsi="Calibri"/>
          <w:sz w:val="22"/>
          <w:szCs w:val="22"/>
          <w:lang w:eastAsia="en-US"/>
        </w:rPr>
        <w:t>κλπ</w:t>
      </w:r>
      <w:proofErr w:type="spellEnd"/>
      <w:r w:rsidRPr="00860A80">
        <w:rPr>
          <w:rFonts w:ascii="Calibri" w:eastAsia="Calibri" w:hAnsi="Calibri"/>
          <w:sz w:val="22"/>
          <w:szCs w:val="22"/>
          <w:lang w:eastAsia="en-US"/>
        </w:rPr>
        <w:t xml:space="preserve">) δεν είναι ιδιόκτητο, απαραίτητη προϋπόθεση αποτελεί : α. η κατάθεση υπεύθυνης δήλωσης του ιδιοκτήτη του λεωφορείου, του Δ.Χ. επιβατικού (ΤΑΞΙ </w:t>
      </w:r>
      <w:proofErr w:type="spellStart"/>
      <w:r w:rsidRPr="00860A80">
        <w:rPr>
          <w:rFonts w:ascii="Calibri" w:eastAsia="Calibri" w:hAnsi="Calibri"/>
          <w:sz w:val="22"/>
          <w:szCs w:val="22"/>
          <w:lang w:eastAsia="en-US"/>
        </w:rPr>
        <w:t>κλπ</w:t>
      </w:r>
      <w:proofErr w:type="spellEnd"/>
      <w:r w:rsidRPr="00860A80">
        <w:rPr>
          <w:rFonts w:ascii="Calibri" w:eastAsia="Calibri" w:hAnsi="Calibri"/>
          <w:sz w:val="22"/>
          <w:szCs w:val="22"/>
          <w:lang w:eastAsia="en-US"/>
        </w:rPr>
        <w:t>) θεωρημένη για το γνήσιο της υπογραφής, που να δηλώνει ότι παραχωρεί το όχημα του στον υποψήφιο ανάδοχο με ιδιωτικό συμφωνητικό μίσθωσης, για τη μεταφορά μαθητών για όλη τη διάρκεια</w:t>
      </w:r>
    </w:p>
    <w:p w14:paraId="093DE327" w14:textId="0C57997A"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της σύμβασης και μέχρι την πλήρη εκτέλεση αυτής, καθώς και β. η κατάθεση υπεύθυνης δήλωσης του υποψήφιου αναδόχου, ότι το σχετικό συμφωνητικού μίσθωσης, θα το προσκομίσει όταν και εάν κληθεί να υποβάλλει τα δικαιολογητικά, εάν πρόκειται να γίνει σε αυτόν η κατακύρωση.</w:t>
      </w:r>
    </w:p>
    <w:p w14:paraId="264009EA"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v. Δικαιολογητικά που εκδίδονται σε Κράτος εκτός Ελλάδας, θα συνοδεύονται υποχρεωτικά και με ποινή αποκλεισμού από επίσημη μετάφρασή τους στην ελληνική γλώσσα.</w:t>
      </w:r>
    </w:p>
    <w:p w14:paraId="01C91913" w14:textId="77777777" w:rsidR="009A5B4C" w:rsidRPr="00860A80" w:rsidRDefault="009A5B4C" w:rsidP="009A5B4C">
      <w:pPr>
        <w:spacing w:after="160" w:line="259" w:lineRule="auto"/>
        <w:rPr>
          <w:rFonts w:ascii="Calibri" w:eastAsia="Calibri" w:hAnsi="Calibri"/>
          <w:sz w:val="22"/>
          <w:szCs w:val="22"/>
          <w:lang w:eastAsia="en-US"/>
        </w:rPr>
      </w:pPr>
      <w:proofErr w:type="spellStart"/>
      <w:r w:rsidRPr="00860A80">
        <w:rPr>
          <w:rFonts w:ascii="Calibri" w:eastAsia="Calibri" w:hAnsi="Calibri"/>
          <w:sz w:val="22"/>
          <w:szCs w:val="22"/>
          <w:lang w:eastAsia="en-US"/>
        </w:rPr>
        <w:t>vi</w:t>
      </w:r>
      <w:proofErr w:type="spellEnd"/>
      <w:r w:rsidRPr="00860A80">
        <w:rPr>
          <w:rFonts w:ascii="Calibri" w:eastAsia="Calibri" w:hAnsi="Calibri"/>
          <w:sz w:val="22"/>
          <w:szCs w:val="22"/>
          <w:lang w:eastAsia="en-US"/>
        </w:rPr>
        <w:t>. Αντίγραφο της ειδικής άδειας οδήγησης για τους οδηγούς των ΤΑΞΙ και των Δ.Χ. επιβατικών εφόσον και για αυτά απαιτείται τέτοια άδεια.</w:t>
      </w:r>
    </w:p>
    <w:p w14:paraId="1AD390D2" w14:textId="77777777" w:rsidR="009A5B4C" w:rsidRPr="00860A80" w:rsidRDefault="009A5B4C" w:rsidP="009A5B4C">
      <w:pPr>
        <w:spacing w:after="160" w:line="259" w:lineRule="auto"/>
        <w:rPr>
          <w:rFonts w:ascii="Calibri" w:eastAsia="Calibri" w:hAnsi="Calibri"/>
          <w:sz w:val="22"/>
          <w:szCs w:val="22"/>
          <w:lang w:eastAsia="en-US"/>
        </w:rPr>
      </w:pPr>
      <w:proofErr w:type="spellStart"/>
      <w:r w:rsidRPr="00860A80">
        <w:rPr>
          <w:rFonts w:ascii="Calibri" w:eastAsia="Calibri" w:hAnsi="Calibri"/>
          <w:sz w:val="22"/>
          <w:szCs w:val="22"/>
          <w:lang w:eastAsia="en-US"/>
        </w:rPr>
        <w:t>vii</w:t>
      </w:r>
      <w:proofErr w:type="spellEnd"/>
      <w:r w:rsidRPr="00860A80">
        <w:rPr>
          <w:rFonts w:ascii="Calibri" w:eastAsia="Calibri" w:hAnsi="Calibri"/>
          <w:sz w:val="22"/>
          <w:szCs w:val="22"/>
          <w:lang w:eastAsia="en-US"/>
        </w:rPr>
        <w:t xml:space="preserve">. Διευκρινίζεται ότι οι όροι λεωφορείο ( μεγάλο-μικρό) και ΔΧ επιβατικό έχουν την έννοια όπως αυτή αναλύεται στην παράγραφο 2α του παραρτήματος της </w:t>
      </w:r>
      <w:proofErr w:type="spellStart"/>
      <w:r w:rsidRPr="00860A80">
        <w:rPr>
          <w:rFonts w:ascii="Calibri" w:eastAsia="Calibri" w:hAnsi="Calibri"/>
          <w:sz w:val="22"/>
          <w:szCs w:val="22"/>
          <w:lang w:eastAsia="en-US"/>
        </w:rPr>
        <w:t>αριθμ</w:t>
      </w:r>
      <w:proofErr w:type="spellEnd"/>
      <w:r w:rsidRPr="00860A80">
        <w:rPr>
          <w:rFonts w:ascii="Calibri" w:eastAsia="Calibri" w:hAnsi="Calibri"/>
          <w:sz w:val="22"/>
          <w:szCs w:val="22"/>
          <w:lang w:eastAsia="en-US"/>
        </w:rPr>
        <w:t>. ΚΥΑ 50025/2018 ( ΦΕΚ 4217 Β / 26-9-2018 )</w:t>
      </w:r>
    </w:p>
    <w:p w14:paraId="4167947E" w14:textId="17A792E6" w:rsidR="009A5B4C" w:rsidRDefault="009A5B4C" w:rsidP="009A5B4C">
      <w:pPr>
        <w:spacing w:after="160" w:line="259" w:lineRule="auto"/>
        <w:rPr>
          <w:rFonts w:ascii="Calibri" w:eastAsia="Calibri" w:hAnsi="Calibri"/>
          <w:sz w:val="22"/>
          <w:szCs w:val="22"/>
          <w:lang w:eastAsia="en-US"/>
        </w:rPr>
      </w:pPr>
    </w:p>
    <w:p w14:paraId="12BB302A" w14:textId="77777777" w:rsidR="00563941" w:rsidRPr="00860A80" w:rsidRDefault="00563941" w:rsidP="009A5B4C">
      <w:pPr>
        <w:spacing w:after="160" w:line="259" w:lineRule="auto"/>
        <w:rPr>
          <w:rFonts w:ascii="Calibri" w:eastAsia="Calibri" w:hAnsi="Calibri"/>
          <w:sz w:val="22"/>
          <w:szCs w:val="22"/>
          <w:lang w:eastAsia="en-US"/>
        </w:rPr>
      </w:pPr>
    </w:p>
    <w:p w14:paraId="3DB88C33"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lastRenderedPageBreak/>
        <w:t>Ιατρικός έλεγχος προσωπικού – Ποινικό Μητρώο</w:t>
      </w:r>
    </w:p>
    <w:p w14:paraId="6BE765FA"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Οι συνοδοί για την μεταφορά μαθητών, πρέπει να διαθέτουν, κατ’ αναλογία με τους εργαζόμενους σε παιδικούς σταθμούς, πιστοποιητικό υγείας το οποίο θα ανανεώνεται κάθε δύο (2) έτη, σύμφωνα με τα αναφερόμενα στο Παράρτημα Ι της Υ.1α/Γ.Π. οικ. 76785/25-10-2017 (ΦΕΚ Β΄ 3758), όπως τροποποιήθηκε και ισχύει με την </w:t>
      </w:r>
      <w:proofErr w:type="spellStart"/>
      <w:r w:rsidRPr="00860A80">
        <w:rPr>
          <w:rFonts w:ascii="Calibri" w:eastAsia="Calibri" w:hAnsi="Calibri"/>
          <w:sz w:val="22"/>
          <w:szCs w:val="22"/>
          <w:lang w:eastAsia="en-US"/>
        </w:rPr>
        <w:t>αρ</w:t>
      </w:r>
      <w:proofErr w:type="spellEnd"/>
      <w:r w:rsidRPr="00860A80">
        <w:rPr>
          <w:rFonts w:ascii="Calibri" w:eastAsia="Calibri" w:hAnsi="Calibri"/>
          <w:sz w:val="22"/>
          <w:szCs w:val="22"/>
          <w:lang w:eastAsia="en-US"/>
        </w:rPr>
        <w:t>. Δ1α/Γ.Π.οικ.43289/05-06-2018 (ΦΕΚ Β΄ 2179) απόφαση Υπουργού Υγείας.</w:t>
      </w:r>
    </w:p>
    <w:p w14:paraId="274025C7"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Στο εν λόγω πιστοποιητικό υγείας, κατόπιν παθολογικής, δερματολογικής και ψυχιατρικής εξέτασης, βεβαιώνεται η ψυχική υγεία και καταλληλότητα του/της συνοδού όπως και το ότι δεν πάσχει από λοιμώδες/μεταδοτικό νόσημα.</w:t>
      </w:r>
    </w:p>
    <w:p w14:paraId="62F603CE"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Επισημαίνεται ότι κατά την παθολογική εξέταση των συνοδών διενεργείται </w:t>
      </w:r>
      <w:proofErr w:type="spellStart"/>
      <w:r w:rsidRPr="00860A80">
        <w:rPr>
          <w:rFonts w:ascii="Calibri" w:eastAsia="Calibri" w:hAnsi="Calibri"/>
          <w:sz w:val="22"/>
          <w:szCs w:val="22"/>
          <w:lang w:eastAsia="en-US"/>
        </w:rPr>
        <w:t>προτυποποιημένη</w:t>
      </w:r>
      <w:proofErr w:type="spellEnd"/>
      <w:r w:rsidRPr="00860A80">
        <w:rPr>
          <w:rFonts w:ascii="Calibri" w:eastAsia="Calibri" w:hAnsi="Calibri"/>
          <w:sz w:val="22"/>
          <w:szCs w:val="22"/>
          <w:lang w:eastAsia="en-US"/>
        </w:rPr>
        <w:t xml:space="preserve"> ιατρική εκτίμηση και ανά τέσσερα (4) έτη επανέλεγχος για φυματίωση σύμφωνα με το Παράρτημα ΙΙ της αρ.Δ1α/Γ.Π.οικ.43289/05-06-2018 (ΦΕΚ Β΄ 2179) απόφασης Υπουργού Υγείας.</w:t>
      </w:r>
    </w:p>
    <w:p w14:paraId="12FCDEBD"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Αντίστοιχα για τους οδηγούς ισχύουν τα ακόλουθα:</w:t>
      </w:r>
    </w:p>
    <w:p w14:paraId="09F9B787"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Ο οδηγός Ε.Δ.Χ. οχήματος πρέπει να είναι υγιής, γεγονός που αποδεικνύεται με την έκδοση, κατά τα οριζόμενα στη αριθ. ΥΑ 79574/5488/16 (ΦΕΚ Β’ 4587/27.12.2017) του Υπουργού Υποδομών και Μεταφορών, Ιατρικού Πιστοποιητικού Υγείας στο οποίο περιλαμβάνεται ο χαρακτηρισμός ως </w:t>
      </w:r>
      <w:r w:rsidRPr="00860A80">
        <w:rPr>
          <w:rFonts w:ascii="Cambria Math" w:eastAsia="Calibri" w:hAnsi="Cambria Math" w:cs="Cambria Math"/>
          <w:sz w:val="22"/>
          <w:szCs w:val="22"/>
          <w:lang w:eastAsia="en-US"/>
        </w:rPr>
        <w:t>≪</w:t>
      </w:r>
      <w:r w:rsidRPr="00860A80">
        <w:rPr>
          <w:rFonts w:ascii="Calibri" w:eastAsia="Calibri" w:hAnsi="Calibri" w:cs="Calibri"/>
          <w:sz w:val="22"/>
          <w:szCs w:val="22"/>
          <w:lang w:eastAsia="en-US"/>
        </w:rPr>
        <w:t>ΙΚΑΝΟΣ</w:t>
      </w:r>
      <w:r w:rsidRPr="00860A80">
        <w:rPr>
          <w:rFonts w:ascii="Cambria Math" w:eastAsia="Calibri" w:hAnsi="Cambria Math" w:cs="Cambria Math"/>
          <w:sz w:val="22"/>
          <w:szCs w:val="22"/>
          <w:lang w:eastAsia="en-US"/>
        </w:rPr>
        <w:t>≫</w:t>
      </w:r>
      <w:r w:rsidRPr="00860A80">
        <w:rPr>
          <w:rFonts w:ascii="Calibri" w:eastAsia="Calibri" w:hAnsi="Calibri"/>
          <w:sz w:val="22"/>
          <w:szCs w:val="22"/>
          <w:lang w:eastAsia="en-US"/>
        </w:rPr>
        <w:t xml:space="preserve"> </w:t>
      </w:r>
      <w:r w:rsidRPr="00860A80">
        <w:rPr>
          <w:rFonts w:ascii="Calibri" w:eastAsia="Calibri" w:hAnsi="Calibri" w:cs="Calibri"/>
          <w:sz w:val="22"/>
          <w:szCs w:val="22"/>
          <w:lang w:eastAsia="en-US"/>
        </w:rPr>
        <w:t>για</w:t>
      </w:r>
      <w:r w:rsidRPr="00860A80">
        <w:rPr>
          <w:rFonts w:ascii="Calibri" w:eastAsia="Calibri" w:hAnsi="Calibri"/>
          <w:sz w:val="22"/>
          <w:szCs w:val="22"/>
          <w:lang w:eastAsia="en-US"/>
        </w:rPr>
        <w:t xml:space="preserve"> </w:t>
      </w:r>
      <w:r w:rsidRPr="00860A80">
        <w:rPr>
          <w:rFonts w:ascii="Calibri" w:eastAsia="Calibri" w:hAnsi="Calibri" w:cs="Calibri"/>
          <w:sz w:val="22"/>
          <w:szCs w:val="22"/>
          <w:lang w:eastAsia="en-US"/>
        </w:rPr>
        <w:t>οδήγηση</w:t>
      </w:r>
      <w:r w:rsidRPr="00860A80">
        <w:rPr>
          <w:rFonts w:ascii="Calibri" w:eastAsia="Calibri" w:hAnsi="Calibri"/>
          <w:sz w:val="22"/>
          <w:szCs w:val="22"/>
          <w:lang w:eastAsia="en-US"/>
        </w:rPr>
        <w:t xml:space="preserve"> </w:t>
      </w:r>
      <w:r w:rsidRPr="00860A80">
        <w:rPr>
          <w:rFonts w:ascii="Calibri" w:eastAsia="Calibri" w:hAnsi="Calibri" w:cs="Calibri"/>
          <w:sz w:val="22"/>
          <w:szCs w:val="22"/>
          <w:lang w:eastAsia="en-US"/>
        </w:rPr>
        <w:t>ΕΔΧ</w:t>
      </w:r>
      <w:r w:rsidRPr="00860A80">
        <w:rPr>
          <w:rFonts w:ascii="Calibri" w:eastAsia="Calibri" w:hAnsi="Calibri"/>
          <w:sz w:val="22"/>
          <w:szCs w:val="22"/>
          <w:lang w:eastAsia="en-US"/>
        </w:rPr>
        <w:t xml:space="preserve"> </w:t>
      </w:r>
      <w:r w:rsidRPr="00860A80">
        <w:rPr>
          <w:rFonts w:ascii="Calibri" w:eastAsia="Calibri" w:hAnsi="Calibri" w:cs="Calibri"/>
          <w:sz w:val="22"/>
          <w:szCs w:val="22"/>
          <w:lang w:eastAsia="en-US"/>
        </w:rPr>
        <w:t>οχήματος</w:t>
      </w:r>
      <w:r w:rsidRPr="00860A80">
        <w:rPr>
          <w:rFonts w:ascii="Calibri" w:eastAsia="Calibri" w:hAnsi="Calibri"/>
          <w:sz w:val="22"/>
          <w:szCs w:val="22"/>
          <w:lang w:eastAsia="en-US"/>
        </w:rPr>
        <w:t xml:space="preserve"> </w:t>
      </w:r>
      <w:r w:rsidRPr="00860A80">
        <w:rPr>
          <w:rFonts w:ascii="Calibri" w:eastAsia="Calibri" w:hAnsi="Calibri" w:cs="Calibri"/>
          <w:sz w:val="22"/>
          <w:szCs w:val="22"/>
          <w:lang w:eastAsia="en-US"/>
        </w:rPr>
        <w:t>οπότε</w:t>
      </w:r>
      <w:r w:rsidRPr="00860A80">
        <w:rPr>
          <w:rFonts w:ascii="Calibri" w:eastAsia="Calibri" w:hAnsi="Calibri"/>
          <w:sz w:val="22"/>
          <w:szCs w:val="22"/>
          <w:lang w:eastAsia="en-US"/>
        </w:rPr>
        <w:t xml:space="preserve"> </w:t>
      </w:r>
      <w:r w:rsidRPr="00860A80">
        <w:rPr>
          <w:rFonts w:ascii="Calibri" w:eastAsia="Calibri" w:hAnsi="Calibri" w:cs="Calibri"/>
          <w:sz w:val="22"/>
          <w:szCs w:val="22"/>
          <w:lang w:eastAsia="en-US"/>
        </w:rPr>
        <w:t>διαπι</w:t>
      </w:r>
      <w:r w:rsidRPr="00860A80">
        <w:rPr>
          <w:rFonts w:ascii="Calibri" w:eastAsia="Calibri" w:hAnsi="Calibri"/>
          <w:sz w:val="22"/>
          <w:szCs w:val="22"/>
          <w:lang w:eastAsia="en-US"/>
        </w:rPr>
        <w:t xml:space="preserve">στώνεται η πλήρωση των ελάχιστων απαιτούμενων προδιαγραφών σωματικής και διανοητικής ικανότητας  ΟΜΑΔΑΣ 2 του Κεφαλαίου Β’ του Παραρτήματος ΙΙΙ του </w:t>
      </w:r>
      <w:proofErr w:type="spellStart"/>
      <w:r w:rsidRPr="00860A80">
        <w:rPr>
          <w:rFonts w:ascii="Calibri" w:eastAsia="Calibri" w:hAnsi="Calibri"/>
          <w:sz w:val="22"/>
          <w:szCs w:val="22"/>
          <w:lang w:eastAsia="en-US"/>
        </w:rPr>
        <w:t>π.δ.</w:t>
      </w:r>
      <w:proofErr w:type="spellEnd"/>
      <w:r w:rsidRPr="00860A80">
        <w:rPr>
          <w:rFonts w:ascii="Calibri" w:eastAsia="Calibri" w:hAnsi="Calibri"/>
          <w:sz w:val="22"/>
          <w:szCs w:val="22"/>
          <w:lang w:eastAsia="en-US"/>
        </w:rPr>
        <w:t xml:space="preserve"> 51/2012 (ΦΕΚ Α’ 101), όπως ισχύει. Σχετικές διευκρινίσεις έχουν δοθεί στις Υπηρεσίες Μεταφορών και Επικοινωνιών των οικείων Περιφερειών με την υπ’ </w:t>
      </w:r>
      <w:proofErr w:type="spellStart"/>
      <w:r w:rsidRPr="00860A80">
        <w:rPr>
          <w:rFonts w:ascii="Calibri" w:eastAsia="Calibri" w:hAnsi="Calibri"/>
          <w:sz w:val="22"/>
          <w:szCs w:val="22"/>
          <w:lang w:eastAsia="en-US"/>
        </w:rPr>
        <w:t>αριθμ</w:t>
      </w:r>
      <w:proofErr w:type="spellEnd"/>
      <w:r w:rsidRPr="00860A80">
        <w:rPr>
          <w:rFonts w:ascii="Calibri" w:eastAsia="Calibri" w:hAnsi="Calibri"/>
          <w:sz w:val="22"/>
          <w:szCs w:val="22"/>
          <w:lang w:eastAsia="en-US"/>
        </w:rPr>
        <w:t xml:space="preserve">. </w:t>
      </w:r>
      <w:proofErr w:type="spellStart"/>
      <w:r w:rsidRPr="00860A80">
        <w:rPr>
          <w:rFonts w:ascii="Calibri" w:eastAsia="Calibri" w:hAnsi="Calibri"/>
          <w:sz w:val="22"/>
          <w:szCs w:val="22"/>
          <w:lang w:eastAsia="en-US"/>
        </w:rPr>
        <w:t>οικ</w:t>
      </w:r>
      <w:proofErr w:type="spellEnd"/>
      <w:r w:rsidRPr="00860A80">
        <w:rPr>
          <w:rFonts w:ascii="Calibri" w:eastAsia="Calibri" w:hAnsi="Calibri"/>
          <w:sz w:val="22"/>
          <w:szCs w:val="22"/>
          <w:lang w:eastAsia="en-US"/>
        </w:rPr>
        <w:t xml:space="preserve"> Α 1039/38/11.01.2018 (ΑΔΑ: ΩΞΣ5465ΧΘΞ-ΔΧΖ) Εγκύκλιο του Υπουργείου Υποδομών και Μεταφορών.</w:t>
      </w:r>
    </w:p>
    <w:p w14:paraId="4C0278BB"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1. Η ισχύς της ειδικής άδειας οδήγησης ΕΔΧ οχήματος είναι πενταετής (παρ. 8, άρθρου 14 του </w:t>
      </w:r>
      <w:proofErr w:type="spellStart"/>
      <w:r w:rsidRPr="00860A80">
        <w:rPr>
          <w:rFonts w:ascii="Calibri" w:eastAsia="Calibri" w:hAnsi="Calibri"/>
          <w:sz w:val="22"/>
          <w:szCs w:val="22"/>
          <w:lang w:eastAsia="en-US"/>
        </w:rPr>
        <w:t>π.δ.</w:t>
      </w:r>
      <w:proofErr w:type="spellEnd"/>
      <w:r w:rsidRPr="00860A80">
        <w:rPr>
          <w:rFonts w:ascii="Calibri" w:eastAsia="Calibri" w:hAnsi="Calibri"/>
          <w:sz w:val="22"/>
          <w:szCs w:val="22"/>
          <w:lang w:eastAsia="en-US"/>
        </w:rPr>
        <w:t xml:space="preserve"> 243/1987 (ΦΕΚ Α΄ 104) και </w:t>
      </w:r>
      <w:proofErr w:type="spellStart"/>
      <w:r w:rsidRPr="00860A80">
        <w:rPr>
          <w:rFonts w:ascii="Calibri" w:eastAsia="Calibri" w:hAnsi="Calibri"/>
          <w:sz w:val="22"/>
          <w:szCs w:val="22"/>
          <w:lang w:eastAsia="en-US"/>
        </w:rPr>
        <w:t>π.δ.</w:t>
      </w:r>
      <w:proofErr w:type="spellEnd"/>
      <w:r w:rsidRPr="00860A80">
        <w:rPr>
          <w:rFonts w:ascii="Calibri" w:eastAsia="Calibri" w:hAnsi="Calibri"/>
          <w:sz w:val="22"/>
          <w:szCs w:val="22"/>
          <w:lang w:eastAsia="en-US"/>
        </w:rPr>
        <w:t xml:space="preserve"> 244/1987, (ΦΕΚ Α’ 104)), ενώ στην περίπτωση υποψηφίου που κατά την ιατρική εξέταση διαπιστωθεί ότι εκπληρώνει τις ελάχιστες απαιτούμενες προδιαγραφές σωματικής και διανοητικής ικανότητας ΟΜΑΔΑΣ 2 και χαρακτηρισθεί </w:t>
      </w:r>
      <w:r w:rsidRPr="00860A80">
        <w:rPr>
          <w:rFonts w:ascii="Cambria Math" w:eastAsia="Calibri" w:hAnsi="Cambria Math" w:cs="Cambria Math"/>
          <w:sz w:val="22"/>
          <w:szCs w:val="22"/>
          <w:lang w:eastAsia="en-US"/>
        </w:rPr>
        <w:t>≪</w:t>
      </w:r>
      <w:r w:rsidRPr="00860A80">
        <w:rPr>
          <w:rFonts w:ascii="Calibri" w:eastAsia="Calibri" w:hAnsi="Calibri" w:cs="Calibri"/>
          <w:sz w:val="22"/>
          <w:szCs w:val="22"/>
          <w:lang w:eastAsia="en-US"/>
        </w:rPr>
        <w:t>ΙΚΑΝΟΣ</w:t>
      </w:r>
      <w:r w:rsidRPr="00860A80">
        <w:rPr>
          <w:rFonts w:ascii="Cambria Math" w:eastAsia="Calibri" w:hAnsi="Cambria Math" w:cs="Cambria Math"/>
          <w:sz w:val="22"/>
          <w:szCs w:val="22"/>
          <w:lang w:eastAsia="en-US"/>
        </w:rPr>
        <w:t>≫</w:t>
      </w:r>
      <w:r w:rsidRPr="00860A80">
        <w:rPr>
          <w:rFonts w:ascii="Calibri" w:eastAsia="Calibri" w:hAnsi="Calibri"/>
          <w:sz w:val="22"/>
          <w:szCs w:val="22"/>
          <w:lang w:eastAsia="en-US"/>
        </w:rPr>
        <w:t xml:space="preserve"> </w:t>
      </w:r>
      <w:r w:rsidRPr="00860A80">
        <w:rPr>
          <w:rFonts w:ascii="Calibri" w:eastAsia="Calibri" w:hAnsi="Calibri" w:cs="Calibri"/>
          <w:sz w:val="22"/>
          <w:szCs w:val="22"/>
          <w:lang w:eastAsia="en-US"/>
        </w:rPr>
        <w:t>αλλά</w:t>
      </w:r>
      <w:r w:rsidRPr="00860A80">
        <w:rPr>
          <w:rFonts w:ascii="Calibri" w:eastAsia="Calibri" w:hAnsi="Calibri"/>
          <w:sz w:val="22"/>
          <w:szCs w:val="22"/>
          <w:lang w:eastAsia="en-US"/>
        </w:rPr>
        <w:t xml:space="preserve"> </w:t>
      </w:r>
      <w:r w:rsidRPr="00860A80">
        <w:rPr>
          <w:rFonts w:ascii="Calibri" w:eastAsia="Calibri" w:hAnsi="Calibri" w:cs="Calibri"/>
          <w:sz w:val="22"/>
          <w:szCs w:val="22"/>
          <w:lang w:eastAsia="en-US"/>
        </w:rPr>
        <w:t>πάσχει</w:t>
      </w:r>
      <w:r w:rsidRPr="00860A80">
        <w:rPr>
          <w:rFonts w:ascii="Calibri" w:eastAsia="Calibri" w:hAnsi="Calibri"/>
          <w:sz w:val="22"/>
          <w:szCs w:val="22"/>
          <w:lang w:eastAsia="en-US"/>
        </w:rPr>
        <w:t xml:space="preserve"> </w:t>
      </w:r>
      <w:r w:rsidRPr="00860A80">
        <w:rPr>
          <w:rFonts w:ascii="Calibri" w:eastAsia="Calibri" w:hAnsi="Calibri" w:cs="Calibri"/>
          <w:sz w:val="22"/>
          <w:szCs w:val="22"/>
          <w:lang w:eastAsia="en-US"/>
        </w:rPr>
        <w:t>από</w:t>
      </w:r>
      <w:r w:rsidRPr="00860A80">
        <w:rPr>
          <w:rFonts w:ascii="Calibri" w:eastAsia="Calibri" w:hAnsi="Calibri"/>
          <w:sz w:val="22"/>
          <w:szCs w:val="22"/>
          <w:lang w:eastAsia="en-US"/>
        </w:rPr>
        <w:t xml:space="preserve"> πάθηση που είναι δυνατόν να τον καταστήσει ανίκανο για ασφαλή οδήγηση σε διάστημα μικρότερο από τα πέντε (5) έτη ή, ειδικώς για 67χρονους κατόχους ισχύουσας ειδικής άδειας οδήγησης Ε.Δ.Χ. αυτοκινήτου που αιτούνται την ανανέωση αυτής σε διάστημα μικρότερο από τα δύο (2) έτη, ο ιατρός οφείλει στο </w:t>
      </w:r>
      <w:proofErr w:type="spellStart"/>
      <w:r w:rsidRPr="00860A80">
        <w:rPr>
          <w:rFonts w:ascii="Calibri" w:eastAsia="Calibri" w:hAnsi="Calibri"/>
          <w:sz w:val="22"/>
          <w:szCs w:val="22"/>
          <w:lang w:eastAsia="en-US"/>
        </w:rPr>
        <w:t>εκδοθέν</w:t>
      </w:r>
      <w:proofErr w:type="spellEnd"/>
      <w:r w:rsidRPr="00860A80">
        <w:rPr>
          <w:rFonts w:ascii="Calibri" w:eastAsia="Calibri" w:hAnsi="Calibri"/>
          <w:sz w:val="22"/>
          <w:szCs w:val="22"/>
          <w:lang w:eastAsia="en-US"/>
        </w:rPr>
        <w:t xml:space="preserve"> Ιατρικό Πιστοποιητικό Υγείας να εισάγει παρατήρηση περί της υποχρέωσης 8 επανεξέτασης του ενδιαφερόμενου σε συντομότερο χρονικό διάστημα (παρ. 3, άρθρο 3 της υπ’ </w:t>
      </w:r>
      <w:proofErr w:type="spellStart"/>
      <w:r w:rsidRPr="00860A80">
        <w:rPr>
          <w:rFonts w:ascii="Calibri" w:eastAsia="Calibri" w:hAnsi="Calibri"/>
          <w:sz w:val="22"/>
          <w:szCs w:val="22"/>
          <w:lang w:eastAsia="en-US"/>
        </w:rPr>
        <w:t>αριθμ</w:t>
      </w:r>
      <w:proofErr w:type="spellEnd"/>
      <w:r w:rsidRPr="00860A80">
        <w:rPr>
          <w:rFonts w:ascii="Calibri" w:eastAsia="Calibri" w:hAnsi="Calibri"/>
          <w:sz w:val="22"/>
          <w:szCs w:val="22"/>
          <w:lang w:eastAsia="en-US"/>
        </w:rPr>
        <w:t xml:space="preserve">. </w:t>
      </w:r>
      <w:proofErr w:type="spellStart"/>
      <w:r w:rsidRPr="00860A80">
        <w:rPr>
          <w:rFonts w:ascii="Calibri" w:eastAsia="Calibri" w:hAnsi="Calibri"/>
          <w:sz w:val="22"/>
          <w:szCs w:val="22"/>
          <w:lang w:eastAsia="en-US"/>
        </w:rPr>
        <w:t>οικ</w:t>
      </w:r>
      <w:proofErr w:type="spellEnd"/>
      <w:r w:rsidRPr="00860A80">
        <w:rPr>
          <w:rFonts w:ascii="Calibri" w:eastAsia="Calibri" w:hAnsi="Calibri"/>
          <w:sz w:val="22"/>
          <w:szCs w:val="22"/>
          <w:lang w:eastAsia="en-US"/>
        </w:rPr>
        <w:t xml:space="preserve"> Α 79574/5488/16 (ΦΕΚ Β’ 4587/27.12.2017) Υπουργικής Απόφασης).</w:t>
      </w:r>
    </w:p>
    <w:p w14:paraId="15DE6ABD"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2. Για τους οδηγούς των Λεωφορείων εφαρμογή έχουν τα οριζόμενα του άρθρου 8 της </w:t>
      </w:r>
      <w:proofErr w:type="spellStart"/>
      <w:r w:rsidRPr="00860A80">
        <w:rPr>
          <w:rFonts w:ascii="Calibri" w:eastAsia="Calibri" w:hAnsi="Calibri"/>
          <w:sz w:val="22"/>
          <w:szCs w:val="22"/>
          <w:lang w:eastAsia="en-US"/>
        </w:rPr>
        <w:t>υπ</w:t>
      </w:r>
      <w:proofErr w:type="spellEnd"/>
      <w:r w:rsidRPr="00860A80">
        <w:rPr>
          <w:rFonts w:ascii="Calibri" w:eastAsia="Calibri" w:hAnsi="Calibri"/>
          <w:sz w:val="22"/>
          <w:szCs w:val="22"/>
          <w:lang w:eastAsia="en-US"/>
        </w:rPr>
        <w:t xml:space="preserve">΄ </w:t>
      </w:r>
      <w:proofErr w:type="spellStart"/>
      <w:r w:rsidRPr="00860A80">
        <w:rPr>
          <w:rFonts w:ascii="Calibri" w:eastAsia="Calibri" w:hAnsi="Calibri"/>
          <w:sz w:val="22"/>
          <w:szCs w:val="22"/>
          <w:lang w:eastAsia="en-US"/>
        </w:rPr>
        <w:t>αριθμ</w:t>
      </w:r>
      <w:proofErr w:type="spellEnd"/>
      <w:r w:rsidRPr="00860A80">
        <w:rPr>
          <w:rFonts w:ascii="Calibri" w:eastAsia="Calibri" w:hAnsi="Calibri"/>
          <w:sz w:val="22"/>
          <w:szCs w:val="22"/>
          <w:lang w:eastAsia="en-US"/>
        </w:rPr>
        <w:t>. Α3/ΟΙΚ.50984/7947/13 (ΦΕΚ Β’ 3056) Υπουργικής Απόφασης Υφυπουργού Υποδομών, Μεταφορών και Δικτύων περί των αδειών οδήγησης υποψηφίων οδηγών και, ειδικώς, οι διατάξεις του άρθρου 8 αυτής με το οποίο καθορίζονται οι όροι και οι προϋποθέσεις για την ανανέωση των κατηγοριών αδειών οδήγησης.</w:t>
      </w:r>
    </w:p>
    <w:p w14:paraId="10B18F1C"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Το πιστοποιητικό υγείας προσκομίζεται πριν την υπογραφή της σύμβασης μαζί με τα δικαιολογητικά προσωρινού αναδόχου του άρθρου 103 του ν.4412/2016 (ΦΕΚ Α’ 147).</w:t>
      </w:r>
    </w:p>
    <w:p w14:paraId="06CBCC5D"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Ο ανάδοχος δύναται να προσκομίζει στην αναθέτουσα αρχή υπεύθυνες δηλώσεις των υποψηφίων για την θέση των οδηγών και των συνοδών οχημάτων μεταφοράς μαθητών ότι δεν έχουν παραπεμφθεί για κανένα από τα αναφερόμενα στην ΚΥΑ αδικήματα καθώς και ότι δεν έχουν τεθεί σε στερητική δικαστική συμπαράσταση (πλήρη ή μερική), υπό επικουρική δικαστική συμπαράσταση (πλήρη ή μερική) και υπό τις δύο αυτές καταστάσεις. Διατάξεις που αφορούν οδηγούς συνοδηγούς άρθρο 10 παρ. 1 &amp; 2 της ΚΥΑ 50025/2018 ( ΦΕΚ 4217 Β / 26-9-2018 )</w:t>
      </w:r>
    </w:p>
    <w:p w14:paraId="72B7D6FE"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b/>
          <w:bCs/>
          <w:sz w:val="22"/>
          <w:szCs w:val="22"/>
          <w:lang w:eastAsia="en-US"/>
        </w:rPr>
        <w:t>Αντικατάσταση προσωπικού και οχημάτων</w:t>
      </w:r>
      <w:r w:rsidRPr="00860A80">
        <w:rPr>
          <w:rFonts w:ascii="Calibri" w:eastAsia="Calibri" w:hAnsi="Calibri"/>
          <w:sz w:val="22"/>
          <w:szCs w:val="22"/>
          <w:lang w:eastAsia="en-US"/>
        </w:rPr>
        <w:t>.</w:t>
      </w:r>
    </w:p>
    <w:p w14:paraId="11BFCF87"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Στην περίπτωση που, κατά την εκτέλεση της σύμβασης, συντρέξει στο πρόσωπο των οδηγών και συνοδών λόγος αντικατάστασης, η Αναθέτουσα Αρχή, ζητά την αντικατάσταση του οδηγού ή συνοδού, με άλλον, ο </w:t>
      </w:r>
      <w:r w:rsidRPr="00860A80">
        <w:rPr>
          <w:rFonts w:ascii="Calibri" w:eastAsia="Calibri" w:hAnsi="Calibri"/>
          <w:sz w:val="22"/>
          <w:szCs w:val="22"/>
          <w:lang w:eastAsia="en-US"/>
        </w:rPr>
        <w:lastRenderedPageBreak/>
        <w:t>οποίος πληροί τους όρους και τις προϋποθέσεις που έχουν τεθεί με την παρούσα και ο ανάδοχος υποχρεούται να το πράξει, εντός πέντε (5) ημερών από την έγγραφη ειδοποίηση.</w:t>
      </w:r>
    </w:p>
    <w:p w14:paraId="06892E43"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Επίσης, ο Διευθυντής κάθε σχολείου έχει δικαίωμα να ζητήσει την αντικατάσταση οδηγού ή συνοδού, αν αυτός/ή παρουσιάσει δύστροπο χαρακτήρα, που έχει ως συνέπεια διαπληκτισμούς με μαθητές, εκπαιδευτικούς ή γονείς, εφόσον τούτο καταγγελθεί έγγραφα και τεκμηριωμένα. Στην περίπτωση αυτή η Περιφέρεια Κρήτης δύναται, μετά τη διαπίστωση των καταγγελλομένων, να ζητήσει μέχρι και την αντικατάσταση του συγκεκριμένου οδηγού ή συνοδού από τον Ανάδοχο, υποχρεωμένου του τελευταίου να αποδεχθεί αυτή, άνευ αντιρρήσεων, εντός πέντε (5) ημερών από την έγγραφη ειδοποίηση.</w:t>
      </w:r>
    </w:p>
    <w:p w14:paraId="57C06700"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Σε περίπτωση μη συμμόρφωσής του, η Αναθέτουσα Αρχή δύναται να καταγγείλει τη σύμβαση και να απευθυνθεί στον/στους επόμενο/</w:t>
      </w:r>
      <w:proofErr w:type="spellStart"/>
      <w:r w:rsidRPr="00860A80">
        <w:rPr>
          <w:rFonts w:ascii="Calibri" w:eastAsia="Calibri" w:hAnsi="Calibri"/>
          <w:sz w:val="22"/>
          <w:szCs w:val="22"/>
          <w:lang w:eastAsia="en-US"/>
        </w:rPr>
        <w:t>ους</w:t>
      </w:r>
      <w:proofErr w:type="spellEnd"/>
      <w:r w:rsidRPr="00860A80">
        <w:rPr>
          <w:rFonts w:ascii="Calibri" w:eastAsia="Calibri" w:hAnsi="Calibri"/>
          <w:sz w:val="22"/>
          <w:szCs w:val="22"/>
          <w:lang w:eastAsia="en-US"/>
        </w:rPr>
        <w:t xml:space="preserve"> μειοδότη/</w:t>
      </w:r>
      <w:proofErr w:type="spellStart"/>
      <w:r w:rsidRPr="00860A80">
        <w:rPr>
          <w:rFonts w:ascii="Calibri" w:eastAsia="Calibri" w:hAnsi="Calibri"/>
          <w:sz w:val="22"/>
          <w:szCs w:val="22"/>
          <w:lang w:eastAsia="en-US"/>
        </w:rPr>
        <w:t>ες</w:t>
      </w:r>
      <w:proofErr w:type="spellEnd"/>
      <w:r w:rsidRPr="00860A80">
        <w:rPr>
          <w:rFonts w:ascii="Calibri" w:eastAsia="Calibri" w:hAnsi="Calibri"/>
          <w:sz w:val="22"/>
          <w:szCs w:val="22"/>
          <w:lang w:eastAsia="en-US"/>
        </w:rPr>
        <w:t>.</w:t>
      </w:r>
    </w:p>
    <w:p w14:paraId="0B3C60B7"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Στις περιπτώσεις τροποποιήσεων, που αφορούν σε αντικατάσταση οχήματος (βασικού είτε εφεδρικού) και αντικατάσταση οδηγού/συνοδού θα συναινεί εγγράφως η εκάστοτε αρμόδια Διεύθυνση Οικονομικών της Περιφέρειας Κρήτης χωρίς να απαιτείται εισήγηση από τη Δ/</w:t>
      </w:r>
      <w:proofErr w:type="spellStart"/>
      <w:r w:rsidRPr="00860A80">
        <w:rPr>
          <w:rFonts w:ascii="Calibri" w:eastAsia="Calibri" w:hAnsi="Calibri"/>
          <w:sz w:val="22"/>
          <w:szCs w:val="22"/>
          <w:lang w:eastAsia="en-US"/>
        </w:rPr>
        <w:t>νση</w:t>
      </w:r>
      <w:proofErr w:type="spellEnd"/>
      <w:r w:rsidRPr="00860A80">
        <w:rPr>
          <w:rFonts w:ascii="Calibri" w:eastAsia="Calibri" w:hAnsi="Calibri"/>
          <w:sz w:val="22"/>
          <w:szCs w:val="22"/>
          <w:lang w:eastAsia="en-US"/>
        </w:rPr>
        <w:t xml:space="preserve"> Ανάπτυξης, Τμήμα Παιδείας Δια Βίου Μάθησης και Απασχόλησης.</w:t>
      </w:r>
    </w:p>
    <w:p w14:paraId="26570DAC" w14:textId="77777777" w:rsidR="009A5B4C" w:rsidRPr="00860A80" w:rsidRDefault="009A5B4C" w:rsidP="009A5B4C">
      <w:pPr>
        <w:spacing w:after="160" w:line="259" w:lineRule="auto"/>
        <w:rPr>
          <w:rFonts w:ascii="Calibri" w:eastAsia="Calibri" w:hAnsi="Calibri"/>
          <w:b/>
          <w:bCs/>
          <w:sz w:val="22"/>
          <w:szCs w:val="22"/>
          <w:lang w:eastAsia="en-US"/>
        </w:rPr>
      </w:pPr>
      <w:r w:rsidRPr="00860A80">
        <w:rPr>
          <w:rFonts w:ascii="Calibri" w:eastAsia="Calibri" w:hAnsi="Calibri"/>
          <w:b/>
          <w:bCs/>
          <w:sz w:val="22"/>
          <w:szCs w:val="22"/>
          <w:lang w:eastAsia="en-US"/>
        </w:rPr>
        <w:t>Τρόπος πληρωμής</w:t>
      </w:r>
    </w:p>
    <w:p w14:paraId="74B43402"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Η καταβολή της αμοιβής στον Ανάδοχο γίνεται τμηματικά, ανά μήνα ή δίμηνο, από την αρμόδια Περιφερειακή Ενότητα, κατόπιν προσκόμισης των νόμιμων παραστατικών και δικαιολογητικών που προβλέπονται από τις διατάξεις του άρθρου 200 παρ. 5 του ν. 4412/2016, ήτοι:</w:t>
      </w:r>
    </w:p>
    <w:p w14:paraId="403C173B"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Βεβαίωση πραγματοποίησης δρομολογίου/ων από το Διευθυντή κάθε σχολείου.</w:t>
      </w:r>
    </w:p>
    <w:p w14:paraId="5C53F87D"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Τιμολόγιο του αναδόχου για παρεχόμενες υπηρεσίες ενός (1) μηνός.</w:t>
      </w:r>
    </w:p>
    <w:p w14:paraId="1C70CD3F"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Φορολογική και ασφαλιστική ενημερότητα, όπου απαιτείται, κατά τις κείμενες διατάξεις.</w:t>
      </w:r>
    </w:p>
    <w:p w14:paraId="2E7EAAB3"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Επισημαίνεται ότι οι αρμόδιες υπηρεσίες που διενεργούν τον έλεγχο και την πληρωμή, μπορούν να ζητήσουν κάθε άλλο πρόσφορο δικαιολογητικό.</w:t>
      </w:r>
    </w:p>
    <w:p w14:paraId="4C677370"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Για τα Δ.Χ. λεωφορεία, ο υπολογισμός της αποζημίωσης λόγω αλλαγής της τιμής καυσίμου στους αναδόχους θα γίνεται ως εξής:</w:t>
      </w:r>
    </w:p>
    <w:p w14:paraId="37C4646F" w14:textId="32821E60"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αύξηση ή μείωση του αρχικού συμβατικού τιμήματος θα υπολογίζεται κατά την πληρωμή του τιμολογίου του μηνός εκτέλεσης του/των δρομολογίου/ων</w:t>
      </w:r>
      <w:r w:rsidR="00A72EE0">
        <w:rPr>
          <w:rFonts w:ascii="Calibri" w:eastAsia="Calibri" w:hAnsi="Calibri"/>
          <w:sz w:val="22"/>
          <w:szCs w:val="22"/>
          <w:lang w:eastAsia="en-US"/>
        </w:rPr>
        <w:t xml:space="preserve">. </w:t>
      </w:r>
    </w:p>
    <w:p w14:paraId="34F8F24E"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 xml:space="preserve">Για τα Δ.Χ Επιβατικά (ταξί), η αναπροσαρμογή τιμήματος θα πραγματοποιηθεί μόνο σε περίπτωση τροποποίησης της </w:t>
      </w:r>
      <w:proofErr w:type="spellStart"/>
      <w:r w:rsidRPr="00860A80">
        <w:rPr>
          <w:rFonts w:ascii="Calibri" w:eastAsia="Calibri" w:hAnsi="Calibri"/>
          <w:sz w:val="22"/>
          <w:szCs w:val="22"/>
          <w:lang w:eastAsia="en-US"/>
        </w:rPr>
        <w:t>υπ</w:t>
      </w:r>
      <w:proofErr w:type="spellEnd"/>
      <w:r w:rsidRPr="00860A80">
        <w:rPr>
          <w:rFonts w:ascii="Calibri" w:eastAsia="Calibri" w:hAnsi="Calibri"/>
          <w:sz w:val="22"/>
          <w:szCs w:val="22"/>
          <w:lang w:eastAsia="en-US"/>
        </w:rPr>
        <w:t xml:space="preserve">΄ </w:t>
      </w:r>
      <w:proofErr w:type="spellStart"/>
      <w:r w:rsidRPr="00860A80">
        <w:rPr>
          <w:rFonts w:ascii="Calibri" w:eastAsia="Calibri" w:hAnsi="Calibri"/>
          <w:sz w:val="22"/>
          <w:szCs w:val="22"/>
          <w:lang w:eastAsia="en-US"/>
        </w:rPr>
        <w:t>αριθμ</w:t>
      </w:r>
      <w:proofErr w:type="spellEnd"/>
      <w:r w:rsidRPr="00860A80">
        <w:rPr>
          <w:rFonts w:ascii="Calibri" w:eastAsia="Calibri" w:hAnsi="Calibri"/>
          <w:sz w:val="22"/>
          <w:szCs w:val="22"/>
          <w:lang w:eastAsia="en-US"/>
        </w:rPr>
        <w:t>. Α54501/5518/2014 (ΦΕΚ Β΄ 227) Υπουργικής Απόφασης ή πρόβλεψης σχετικής ρύθμισης από τα αρμόδια όργανα.</w:t>
      </w:r>
    </w:p>
    <w:p w14:paraId="4D747573" w14:textId="77777777" w:rsidR="009A5B4C" w:rsidRPr="00F730DC" w:rsidRDefault="009A5B4C" w:rsidP="009A5B4C">
      <w:pPr>
        <w:spacing w:after="160" w:line="259" w:lineRule="auto"/>
        <w:rPr>
          <w:rFonts w:ascii="Calibri" w:eastAsia="Calibri" w:hAnsi="Calibri"/>
          <w:b/>
          <w:bCs/>
          <w:sz w:val="22"/>
          <w:szCs w:val="22"/>
          <w:lang w:eastAsia="en-US"/>
        </w:rPr>
      </w:pPr>
      <w:r w:rsidRPr="00F730DC">
        <w:rPr>
          <w:rFonts w:ascii="Calibri" w:eastAsia="Calibri" w:hAnsi="Calibri"/>
          <w:b/>
          <w:bCs/>
          <w:sz w:val="22"/>
          <w:szCs w:val="22"/>
          <w:lang w:eastAsia="en-US"/>
        </w:rPr>
        <w:t>Παρακολούθηση Σύμβασης</w:t>
      </w:r>
    </w:p>
    <w:p w14:paraId="07CA91D3" w14:textId="1C51D594"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Η παρακολούθηση της εκτέλεσης των συμβάσεων γίνεται από κάθε εξυπηρετούμενη σχολική μονάδα και η διοίκηση των συμβάσεων διενεργείται από τη Δ/</w:t>
      </w:r>
      <w:proofErr w:type="spellStart"/>
      <w:r w:rsidRPr="00860A80">
        <w:rPr>
          <w:rFonts w:ascii="Calibri" w:eastAsia="Calibri" w:hAnsi="Calibri"/>
          <w:sz w:val="22"/>
          <w:szCs w:val="22"/>
          <w:lang w:eastAsia="en-US"/>
        </w:rPr>
        <w:t>νση</w:t>
      </w:r>
      <w:proofErr w:type="spellEnd"/>
      <w:r w:rsidRPr="00860A80">
        <w:rPr>
          <w:rFonts w:ascii="Calibri" w:eastAsia="Calibri" w:hAnsi="Calibri"/>
          <w:sz w:val="22"/>
          <w:szCs w:val="22"/>
          <w:lang w:eastAsia="en-US"/>
        </w:rPr>
        <w:t xml:space="preserve"> Ανάπτυξης Π.Ε </w:t>
      </w:r>
      <w:r w:rsidR="00A72EE0">
        <w:rPr>
          <w:rFonts w:ascii="Calibri" w:eastAsia="Calibri" w:hAnsi="Calibri"/>
          <w:sz w:val="22"/>
          <w:szCs w:val="22"/>
          <w:lang w:eastAsia="en-US"/>
        </w:rPr>
        <w:t>Λασιθίου</w:t>
      </w:r>
      <w:r w:rsidRPr="00860A80">
        <w:rPr>
          <w:rFonts w:ascii="Calibri" w:eastAsia="Calibri" w:hAnsi="Calibri"/>
          <w:sz w:val="22"/>
          <w:szCs w:val="22"/>
          <w:lang w:eastAsia="en-US"/>
        </w:rPr>
        <w:t>.</w:t>
      </w:r>
    </w:p>
    <w:p w14:paraId="0149055A"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Ειδικότερα, ο Διευθυντής κάθε εξυπηρετούμενης σχολικής μονάδας αποτελεί τον συντονιστή για την παρακολούθηση των συμβάσεων του σχολείου και ορίζει εκπαιδευτικό/-</w:t>
      </w:r>
      <w:proofErr w:type="spellStart"/>
      <w:r w:rsidRPr="00860A80">
        <w:rPr>
          <w:rFonts w:ascii="Calibri" w:eastAsia="Calibri" w:hAnsi="Calibri"/>
          <w:sz w:val="22"/>
          <w:szCs w:val="22"/>
          <w:lang w:eastAsia="en-US"/>
        </w:rPr>
        <w:t>ούς</w:t>
      </w:r>
      <w:proofErr w:type="spellEnd"/>
      <w:r w:rsidRPr="00860A80">
        <w:rPr>
          <w:rFonts w:ascii="Calibri" w:eastAsia="Calibri" w:hAnsi="Calibri"/>
          <w:sz w:val="22"/>
          <w:szCs w:val="22"/>
          <w:lang w:eastAsia="en-US"/>
        </w:rPr>
        <w:t xml:space="preserve"> που υπηρετεί/-</w:t>
      </w:r>
      <w:proofErr w:type="spellStart"/>
      <w:r w:rsidRPr="00860A80">
        <w:rPr>
          <w:rFonts w:ascii="Calibri" w:eastAsia="Calibri" w:hAnsi="Calibri"/>
          <w:sz w:val="22"/>
          <w:szCs w:val="22"/>
          <w:lang w:eastAsia="en-US"/>
        </w:rPr>
        <w:t>ούν</w:t>
      </w:r>
      <w:proofErr w:type="spellEnd"/>
      <w:r w:rsidRPr="00860A80">
        <w:rPr>
          <w:rFonts w:ascii="Calibri" w:eastAsia="Calibri" w:hAnsi="Calibri"/>
          <w:sz w:val="22"/>
          <w:szCs w:val="22"/>
          <w:lang w:eastAsia="en-US"/>
        </w:rPr>
        <w:t xml:space="preserve"> σε αυτήν, ως επόπτη/-</w:t>
      </w:r>
      <w:proofErr w:type="spellStart"/>
      <w:r w:rsidRPr="00860A80">
        <w:rPr>
          <w:rFonts w:ascii="Calibri" w:eastAsia="Calibri" w:hAnsi="Calibri"/>
          <w:sz w:val="22"/>
          <w:szCs w:val="22"/>
          <w:lang w:eastAsia="en-US"/>
        </w:rPr>
        <w:t>ες</w:t>
      </w:r>
      <w:proofErr w:type="spellEnd"/>
      <w:r w:rsidRPr="00860A80">
        <w:rPr>
          <w:rFonts w:ascii="Calibri" w:eastAsia="Calibri" w:hAnsi="Calibri"/>
          <w:sz w:val="22"/>
          <w:szCs w:val="22"/>
          <w:lang w:eastAsia="en-US"/>
        </w:rPr>
        <w:t xml:space="preserve"> για την παρακολούθηση των συμβάσεων, με καθήκοντα τα οριζόμενα στο άρθρο 216 του ν. 4412/2016.</w:t>
      </w:r>
    </w:p>
    <w:p w14:paraId="695EFBED" w14:textId="77777777"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w:t>
      </w:r>
    </w:p>
    <w:p w14:paraId="7BF38FB5" w14:textId="6EE92D72" w:rsidR="009A5B4C" w:rsidRPr="00860A80" w:rsidRDefault="009A5B4C" w:rsidP="009A5B4C">
      <w:pPr>
        <w:spacing w:after="160" w:line="259" w:lineRule="auto"/>
        <w:rPr>
          <w:rFonts w:ascii="Calibri" w:eastAsia="Calibri" w:hAnsi="Calibri"/>
          <w:sz w:val="22"/>
          <w:szCs w:val="22"/>
          <w:lang w:eastAsia="en-US"/>
        </w:rPr>
      </w:pPr>
      <w:r w:rsidRPr="00860A80">
        <w:rPr>
          <w:rFonts w:ascii="Calibri" w:eastAsia="Calibri" w:hAnsi="Calibri"/>
          <w:sz w:val="22"/>
          <w:szCs w:val="22"/>
          <w:lang w:eastAsia="en-US"/>
        </w:rPr>
        <w:t>Μετά από έγγραφες παρατηρήσεις του Διευθυντή του Σχολείου, το Τμήμα Παιδείας Δια Βίου Μάθησης και Απασχόλησης της Δ/</w:t>
      </w:r>
      <w:proofErr w:type="spellStart"/>
      <w:r w:rsidRPr="00860A80">
        <w:rPr>
          <w:rFonts w:ascii="Calibri" w:eastAsia="Calibri" w:hAnsi="Calibri"/>
          <w:sz w:val="22"/>
          <w:szCs w:val="22"/>
          <w:lang w:eastAsia="en-US"/>
        </w:rPr>
        <w:t>νση</w:t>
      </w:r>
      <w:proofErr w:type="spellEnd"/>
      <w:r w:rsidRPr="00860A80">
        <w:rPr>
          <w:rFonts w:ascii="Calibri" w:eastAsia="Calibri" w:hAnsi="Calibri"/>
          <w:sz w:val="22"/>
          <w:szCs w:val="22"/>
          <w:lang w:eastAsia="en-US"/>
        </w:rPr>
        <w:t xml:space="preserve"> Ανάπτυξης, μπορεί να απευθύνει έγγραφα με οδηγίες και υποδείξεις προς τον </w:t>
      </w:r>
      <w:r w:rsidRPr="00860A80">
        <w:rPr>
          <w:rFonts w:ascii="Calibri" w:eastAsia="Calibri" w:hAnsi="Calibri"/>
          <w:sz w:val="22"/>
          <w:szCs w:val="22"/>
          <w:lang w:eastAsia="en-US"/>
        </w:rPr>
        <w:lastRenderedPageBreak/>
        <w:t>ανάδοχο που αφορούν στην εκτέλεση της σύμβασης ή να εισηγείται σ</w:t>
      </w:r>
      <w:r w:rsidR="00A72EE0">
        <w:rPr>
          <w:rFonts w:ascii="Calibri" w:eastAsia="Calibri" w:hAnsi="Calibri"/>
          <w:sz w:val="22"/>
          <w:szCs w:val="22"/>
          <w:lang w:eastAsia="en-US"/>
        </w:rPr>
        <w:t>την</w:t>
      </w:r>
      <w:r w:rsidRPr="00860A80">
        <w:rPr>
          <w:rFonts w:ascii="Calibri" w:eastAsia="Calibri" w:hAnsi="Calibri"/>
          <w:sz w:val="22"/>
          <w:szCs w:val="22"/>
          <w:lang w:eastAsia="en-US"/>
        </w:rPr>
        <w:t xml:space="preserve"> Δ/</w:t>
      </w:r>
      <w:proofErr w:type="spellStart"/>
      <w:r w:rsidRPr="00860A80">
        <w:rPr>
          <w:rFonts w:ascii="Calibri" w:eastAsia="Calibri" w:hAnsi="Calibri"/>
          <w:sz w:val="22"/>
          <w:szCs w:val="22"/>
          <w:lang w:eastAsia="en-US"/>
        </w:rPr>
        <w:t>νσ</w:t>
      </w:r>
      <w:r w:rsidR="00A72EE0">
        <w:rPr>
          <w:rFonts w:ascii="Calibri" w:eastAsia="Calibri" w:hAnsi="Calibri"/>
          <w:sz w:val="22"/>
          <w:szCs w:val="22"/>
          <w:lang w:eastAsia="en-US"/>
        </w:rPr>
        <w:t>η</w:t>
      </w:r>
      <w:proofErr w:type="spellEnd"/>
      <w:r w:rsidR="00A72EE0">
        <w:rPr>
          <w:rFonts w:ascii="Calibri" w:eastAsia="Calibri" w:hAnsi="Calibri"/>
          <w:sz w:val="22"/>
          <w:szCs w:val="22"/>
          <w:lang w:eastAsia="en-US"/>
        </w:rPr>
        <w:t xml:space="preserve"> Διοικητικού - </w:t>
      </w:r>
      <w:r w:rsidRPr="00860A80">
        <w:rPr>
          <w:rFonts w:ascii="Calibri" w:eastAsia="Calibri" w:hAnsi="Calibri"/>
          <w:sz w:val="22"/>
          <w:szCs w:val="22"/>
          <w:lang w:eastAsia="en-US"/>
        </w:rPr>
        <w:t xml:space="preserve"> Οικονομικ</w:t>
      </w:r>
      <w:r w:rsidR="00A72EE0">
        <w:rPr>
          <w:rFonts w:ascii="Calibri" w:eastAsia="Calibri" w:hAnsi="Calibri"/>
          <w:sz w:val="22"/>
          <w:szCs w:val="22"/>
          <w:lang w:eastAsia="en-US"/>
        </w:rPr>
        <w:t>ού</w:t>
      </w:r>
      <w:r w:rsidRPr="00860A80">
        <w:rPr>
          <w:rFonts w:ascii="Calibri" w:eastAsia="Calibri" w:hAnsi="Calibri"/>
          <w:sz w:val="22"/>
          <w:szCs w:val="22"/>
          <w:lang w:eastAsia="en-US"/>
        </w:rPr>
        <w:t xml:space="preserve"> της Περιφ</w:t>
      </w:r>
      <w:r w:rsidR="00A72EE0">
        <w:rPr>
          <w:rFonts w:ascii="Calibri" w:eastAsia="Calibri" w:hAnsi="Calibri"/>
          <w:sz w:val="22"/>
          <w:szCs w:val="22"/>
          <w:lang w:eastAsia="en-US"/>
        </w:rPr>
        <w:t>ερειακής Ενότητας Λασιθίου</w:t>
      </w:r>
      <w:r w:rsidRPr="00860A80">
        <w:rPr>
          <w:rFonts w:ascii="Calibri" w:eastAsia="Calibri" w:hAnsi="Calibri"/>
          <w:sz w:val="22"/>
          <w:szCs w:val="22"/>
          <w:lang w:eastAsia="en-US"/>
        </w:rPr>
        <w:t xml:space="preserve"> για ζητήματα που αφορούν στην μη προσήκουσα εκτέλεση των όρων της σύμβασης ή/και στην μη εκπλήρωση των υποχρεώσεων του αναδόχου ή στη λήψη των επιβεβλημένων μέτρων λόγω μη τήρησης των ως άνω όρων.</w:t>
      </w:r>
    </w:p>
    <w:p w14:paraId="53B9FE4F" w14:textId="02815046" w:rsidR="009A5B4C" w:rsidRDefault="009A5B4C" w:rsidP="009A5B4C">
      <w:pPr>
        <w:spacing w:after="160" w:line="259" w:lineRule="auto"/>
        <w:rPr>
          <w:rFonts w:ascii="Calibri" w:eastAsia="Calibri" w:hAnsi="Calibri"/>
          <w:sz w:val="22"/>
          <w:szCs w:val="22"/>
          <w:lang w:eastAsia="en-US"/>
        </w:rPr>
      </w:pPr>
    </w:p>
    <w:p w14:paraId="35F14999" w14:textId="04A146F5" w:rsidR="00A72EE0" w:rsidRDefault="00A72EE0" w:rsidP="009A5B4C">
      <w:pPr>
        <w:spacing w:after="160" w:line="259" w:lineRule="auto"/>
        <w:rPr>
          <w:rFonts w:ascii="Calibri" w:eastAsia="Calibri" w:hAnsi="Calibri"/>
          <w:sz w:val="22"/>
          <w:szCs w:val="22"/>
          <w:lang w:eastAsia="en-US"/>
        </w:rPr>
      </w:pPr>
    </w:p>
    <w:p w14:paraId="3A2BDD5A" w14:textId="3FD78FF3" w:rsidR="00A72EE0" w:rsidRDefault="00A72EE0" w:rsidP="009A5B4C">
      <w:pPr>
        <w:spacing w:after="160" w:line="259" w:lineRule="auto"/>
        <w:rPr>
          <w:rFonts w:ascii="Calibri" w:eastAsia="Calibri" w:hAnsi="Calibri"/>
          <w:sz w:val="22"/>
          <w:szCs w:val="22"/>
          <w:lang w:eastAsia="en-US"/>
        </w:rPr>
      </w:pPr>
    </w:p>
    <w:p w14:paraId="599F0AA3" w14:textId="4567FBA3" w:rsidR="00A72EE0" w:rsidRDefault="00A72EE0" w:rsidP="009A5B4C">
      <w:pPr>
        <w:spacing w:after="160" w:line="259" w:lineRule="auto"/>
        <w:rPr>
          <w:rFonts w:ascii="Calibri" w:eastAsia="Calibri" w:hAnsi="Calibri"/>
          <w:sz w:val="22"/>
          <w:szCs w:val="22"/>
          <w:lang w:eastAsia="en-US"/>
        </w:rPr>
      </w:pPr>
    </w:p>
    <w:p w14:paraId="412D6FAF" w14:textId="072273C1" w:rsidR="00A72EE0" w:rsidRDefault="00A72EE0" w:rsidP="009A5B4C">
      <w:pPr>
        <w:spacing w:after="160" w:line="259" w:lineRule="auto"/>
        <w:rPr>
          <w:rFonts w:ascii="Calibri" w:eastAsia="Calibri" w:hAnsi="Calibri"/>
          <w:sz w:val="22"/>
          <w:szCs w:val="22"/>
          <w:lang w:eastAsia="en-US"/>
        </w:rPr>
      </w:pPr>
    </w:p>
    <w:p w14:paraId="4FBF6B29" w14:textId="7D7ED8A3" w:rsidR="00A72EE0" w:rsidRDefault="00A72EE0" w:rsidP="009A5B4C">
      <w:pPr>
        <w:spacing w:after="160" w:line="259" w:lineRule="auto"/>
        <w:rPr>
          <w:rFonts w:ascii="Calibri" w:eastAsia="Calibri" w:hAnsi="Calibri"/>
          <w:sz w:val="22"/>
          <w:szCs w:val="22"/>
          <w:lang w:eastAsia="en-US"/>
        </w:rPr>
      </w:pPr>
    </w:p>
    <w:p w14:paraId="53F8F7E1" w14:textId="77777777" w:rsidR="00A72EE0" w:rsidRDefault="00A72EE0" w:rsidP="009A5B4C">
      <w:pPr>
        <w:spacing w:after="160" w:line="259" w:lineRule="auto"/>
        <w:rPr>
          <w:rFonts w:ascii="Calibri" w:eastAsia="Calibri" w:hAnsi="Calibri"/>
          <w:sz w:val="22"/>
          <w:szCs w:val="22"/>
          <w:lang w:eastAsia="en-US"/>
        </w:rPr>
      </w:pPr>
    </w:p>
    <w:p w14:paraId="215E1230" w14:textId="77777777" w:rsidR="009A5B4C" w:rsidRPr="00E90D32" w:rsidRDefault="009A5B4C" w:rsidP="009A5B4C">
      <w:pPr>
        <w:spacing w:after="160" w:line="259" w:lineRule="auto"/>
        <w:jc w:val="center"/>
        <w:rPr>
          <w:rFonts w:ascii="Calibri" w:eastAsia="Calibri" w:hAnsi="Calibri"/>
          <w:b/>
          <w:bCs/>
          <w:sz w:val="24"/>
          <w:szCs w:val="24"/>
          <w:lang w:eastAsia="en-US"/>
        </w:rPr>
      </w:pPr>
      <w:r w:rsidRPr="00E90D32">
        <w:rPr>
          <w:rFonts w:ascii="Calibri" w:eastAsia="Calibri" w:hAnsi="Calibri"/>
          <w:b/>
          <w:bCs/>
          <w:sz w:val="24"/>
          <w:szCs w:val="24"/>
          <w:lang w:eastAsia="en-US"/>
        </w:rPr>
        <w:t>ΦΥΛΟ ΣΥΜΟΡΦΩΣΗΣ</w:t>
      </w:r>
    </w:p>
    <w:p w14:paraId="30EC8E16" w14:textId="77777777" w:rsidR="009A5B4C" w:rsidRPr="0091585D" w:rsidRDefault="009A5B4C" w:rsidP="009A5B4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asciiTheme="majorHAnsi" w:hAnsiTheme="majorHAnsi" w:cs="Tahoma"/>
          <w:szCs w:val="22"/>
        </w:rPr>
      </w:pPr>
      <w:r w:rsidRPr="0091585D">
        <w:rPr>
          <w:rFonts w:asciiTheme="majorHAnsi" w:hAnsiTheme="majorHAnsi" w:cs="Tahoma"/>
          <w:szCs w:val="22"/>
        </w:rPr>
        <w:t>Της επιχείρησης …………………………………………………………………………………………….. με έδρα ………………………………….., οδός …..………………………………… αριθμός ..………..</w:t>
      </w:r>
    </w:p>
    <w:p w14:paraId="7E13A2E0" w14:textId="77777777" w:rsidR="009A5B4C" w:rsidRPr="0091585D" w:rsidRDefault="009A5B4C" w:rsidP="009A5B4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asciiTheme="majorHAnsi" w:hAnsiTheme="majorHAnsi" w:cs="Tahoma"/>
          <w:bCs/>
          <w:szCs w:val="22"/>
        </w:rPr>
      </w:pPr>
    </w:p>
    <w:p w14:paraId="525C771E" w14:textId="77777777" w:rsidR="009A5B4C" w:rsidRPr="0091585D" w:rsidRDefault="009A5B4C" w:rsidP="009A5B4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asciiTheme="majorHAnsi" w:hAnsiTheme="majorHAnsi" w:cs="Tahoma"/>
          <w:bCs/>
          <w:noProof/>
          <w:szCs w:val="22"/>
        </w:rPr>
      </w:pPr>
      <w:r w:rsidRPr="0091585D">
        <w:rPr>
          <w:rFonts w:asciiTheme="majorHAnsi" w:hAnsiTheme="majorHAnsi" w:cs="Tahoma"/>
          <w:bCs/>
          <w:noProof/>
          <w:szCs w:val="22"/>
        </w:rPr>
        <w:t xml:space="preserve">Αποδέχομαι πλήρως και ανεπιφυλάκτως τους όρους και τις υποχρεώσεις που αναφέρονται στην αριθμ. …………………… Διακήρυξη και τα ΠΑΡΑΡΤΗΜΑΤΑ </w:t>
      </w:r>
      <w:r w:rsidRPr="0091585D">
        <w:rPr>
          <w:rFonts w:asciiTheme="majorHAnsi" w:hAnsiTheme="majorHAnsi" w:cs="Tahoma"/>
          <w:bCs/>
          <w:noProof/>
          <w:szCs w:val="22"/>
          <w:lang w:val="en-US"/>
        </w:rPr>
        <w:t>I</w:t>
      </w:r>
      <w:r w:rsidRPr="0091585D">
        <w:rPr>
          <w:rFonts w:asciiTheme="majorHAnsi" w:hAnsiTheme="majorHAnsi" w:cs="Tahoma"/>
          <w:bCs/>
          <w:noProof/>
          <w:szCs w:val="22"/>
        </w:rPr>
        <w:t xml:space="preserve"> &amp; </w:t>
      </w:r>
      <w:r w:rsidRPr="0091585D">
        <w:rPr>
          <w:rFonts w:asciiTheme="majorHAnsi" w:hAnsiTheme="majorHAnsi" w:cs="Tahoma"/>
          <w:bCs/>
          <w:noProof/>
          <w:szCs w:val="22"/>
          <w:lang w:val="en-US"/>
        </w:rPr>
        <w:t>II</w:t>
      </w:r>
      <w:r w:rsidRPr="0091585D">
        <w:rPr>
          <w:rFonts w:asciiTheme="majorHAnsi" w:hAnsiTheme="majorHAnsi" w:cs="Tahoma"/>
          <w:bCs/>
          <w:noProof/>
          <w:szCs w:val="22"/>
        </w:rPr>
        <w:t xml:space="preserve"> αυτής .</w:t>
      </w:r>
    </w:p>
    <w:p w14:paraId="40528A99" w14:textId="0674D8B4" w:rsidR="009A5B4C" w:rsidRPr="0091585D" w:rsidRDefault="009A5B4C" w:rsidP="009A5B4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asciiTheme="majorHAnsi" w:hAnsiTheme="majorHAnsi" w:cs="Tahoma"/>
          <w:bCs/>
          <w:szCs w:val="22"/>
        </w:rPr>
      </w:pPr>
      <w:r w:rsidRPr="0091585D">
        <w:rPr>
          <w:rFonts w:asciiTheme="majorHAnsi" w:hAnsiTheme="majorHAnsi" w:cs="Tahoma"/>
          <w:bCs/>
          <w:noProof/>
          <w:szCs w:val="22"/>
        </w:rPr>
        <w:t xml:space="preserve">Η προσφορά μου αφορά </w:t>
      </w:r>
      <w:r>
        <w:rPr>
          <w:rFonts w:asciiTheme="majorHAnsi" w:hAnsiTheme="majorHAnsi" w:cs="Tahoma"/>
          <w:bCs/>
          <w:noProof/>
          <w:szCs w:val="22"/>
        </w:rPr>
        <w:t xml:space="preserve">τις </w:t>
      </w:r>
      <w:r w:rsidRPr="0091585D">
        <w:rPr>
          <w:rFonts w:asciiTheme="majorHAnsi" w:hAnsiTheme="majorHAnsi" w:cs="Tahoma"/>
          <w:bCs/>
          <w:noProof/>
          <w:szCs w:val="22"/>
        </w:rPr>
        <w:t xml:space="preserve"> </w:t>
      </w:r>
      <w:r>
        <w:rPr>
          <w:rFonts w:asciiTheme="majorHAnsi" w:hAnsiTheme="majorHAnsi" w:cs="Tahoma"/>
          <w:bCs/>
          <w:noProof/>
          <w:szCs w:val="22"/>
        </w:rPr>
        <w:t xml:space="preserve">ΟΜΑΔΕΣ  </w:t>
      </w:r>
      <w:r w:rsidR="00C90AAB">
        <w:rPr>
          <w:rFonts w:asciiTheme="majorHAnsi" w:hAnsiTheme="majorHAnsi" w:cs="Tahoma"/>
          <w:bCs/>
          <w:noProof/>
          <w:szCs w:val="22"/>
        </w:rPr>
        <w:t>…………….</w:t>
      </w:r>
      <w:r>
        <w:rPr>
          <w:rFonts w:asciiTheme="majorHAnsi" w:hAnsiTheme="majorHAnsi" w:cs="Tahoma"/>
          <w:bCs/>
          <w:noProof/>
          <w:szCs w:val="22"/>
        </w:rPr>
        <w:t xml:space="preserve"> </w:t>
      </w:r>
      <w:r w:rsidR="00C90AAB">
        <w:rPr>
          <w:rFonts w:asciiTheme="majorHAnsi" w:hAnsiTheme="majorHAnsi" w:cs="Tahoma"/>
          <w:bCs/>
          <w:noProof/>
          <w:szCs w:val="22"/>
        </w:rPr>
        <w:t>και τα δρομολόγια…………….</w:t>
      </w:r>
      <w:r>
        <w:rPr>
          <w:rFonts w:asciiTheme="majorHAnsi" w:hAnsiTheme="majorHAnsi" w:cs="Tahoma"/>
          <w:bCs/>
          <w:noProof/>
          <w:szCs w:val="22"/>
        </w:rPr>
        <w:t xml:space="preserve">  </w:t>
      </w:r>
      <w:r w:rsidR="00BB287C">
        <w:rPr>
          <w:rFonts w:asciiTheme="majorHAnsi" w:hAnsiTheme="majorHAnsi" w:cs="Tahoma"/>
          <w:bCs/>
          <w:noProof/>
          <w:szCs w:val="22"/>
        </w:rPr>
        <w:t>τ</w:t>
      </w:r>
      <w:r w:rsidR="00C90AAB">
        <w:rPr>
          <w:rFonts w:asciiTheme="majorHAnsi" w:hAnsiTheme="majorHAnsi" w:cs="Tahoma"/>
          <w:bCs/>
          <w:noProof/>
          <w:szCs w:val="22"/>
        </w:rPr>
        <w:t xml:space="preserve">ης </w:t>
      </w:r>
      <w:r>
        <w:rPr>
          <w:rFonts w:asciiTheme="majorHAnsi" w:hAnsiTheme="majorHAnsi" w:cs="Tahoma"/>
          <w:bCs/>
          <w:noProof/>
          <w:szCs w:val="22"/>
        </w:rPr>
        <w:t xml:space="preserve"> ΟΜΑΔΑ</w:t>
      </w:r>
      <w:r w:rsidR="00C90AAB">
        <w:rPr>
          <w:rFonts w:asciiTheme="majorHAnsi" w:hAnsiTheme="majorHAnsi" w:cs="Tahoma"/>
          <w:bCs/>
          <w:noProof/>
          <w:szCs w:val="22"/>
        </w:rPr>
        <w:t xml:space="preserve">Σ </w:t>
      </w:r>
      <w:r>
        <w:rPr>
          <w:rFonts w:asciiTheme="majorHAnsi" w:hAnsiTheme="majorHAnsi" w:cs="Tahoma"/>
          <w:bCs/>
          <w:noProof/>
          <w:szCs w:val="22"/>
        </w:rPr>
        <w:t xml:space="preserve"> </w:t>
      </w:r>
      <w:r w:rsidR="00C90AAB">
        <w:rPr>
          <w:rFonts w:asciiTheme="majorHAnsi" w:hAnsiTheme="majorHAnsi" w:cs="Tahoma"/>
          <w:bCs/>
          <w:noProof/>
          <w:szCs w:val="22"/>
        </w:rPr>
        <w:t>Ε</w:t>
      </w:r>
      <w:r>
        <w:rPr>
          <w:rFonts w:asciiTheme="majorHAnsi" w:hAnsiTheme="majorHAnsi" w:cs="Tahoma"/>
          <w:bCs/>
          <w:noProof/>
          <w:szCs w:val="22"/>
        </w:rPr>
        <w:t xml:space="preserve">  </w:t>
      </w:r>
      <w:r w:rsidRPr="0091585D">
        <w:rPr>
          <w:rFonts w:asciiTheme="majorHAnsi" w:hAnsiTheme="majorHAnsi" w:cs="Tahoma"/>
          <w:bCs/>
          <w:noProof/>
          <w:szCs w:val="22"/>
        </w:rPr>
        <w:t>[συμπληρώνεται ανάλογα]</w:t>
      </w:r>
    </w:p>
    <w:p w14:paraId="399BDB1C" w14:textId="77777777" w:rsidR="009A5B4C" w:rsidRPr="0091585D" w:rsidRDefault="009A5B4C" w:rsidP="009A5B4C">
      <w:pPr>
        <w:pStyle w:val="normalwithoutspacing"/>
        <w:spacing w:before="57" w:after="57"/>
        <w:rPr>
          <w:rFonts w:asciiTheme="majorHAnsi" w:hAnsiTheme="majorHAnsi"/>
          <w:bCs/>
        </w:rPr>
      </w:pPr>
      <w:bookmarkStart w:id="11" w:name="_Hlk112928441"/>
    </w:p>
    <w:p w14:paraId="2B319E9C" w14:textId="77777777" w:rsidR="009A5B4C" w:rsidRPr="0091585D" w:rsidRDefault="009A5B4C" w:rsidP="009A5B4C">
      <w:pPr>
        <w:pStyle w:val="normalwithoutspacing"/>
        <w:spacing w:before="57" w:after="57"/>
        <w:rPr>
          <w:rFonts w:asciiTheme="majorHAnsi" w:hAnsiTheme="majorHAnsi"/>
        </w:rPr>
      </w:pPr>
    </w:p>
    <w:p w14:paraId="299E8D8E" w14:textId="77777777" w:rsidR="009A5B4C" w:rsidRPr="0091585D" w:rsidRDefault="009A5B4C" w:rsidP="009A5B4C">
      <w:pPr>
        <w:pStyle w:val="normalwithoutspacing"/>
        <w:spacing w:before="57" w:after="57"/>
        <w:rPr>
          <w:rFonts w:asciiTheme="majorHAnsi" w:hAnsiTheme="majorHAnsi"/>
        </w:rPr>
      </w:pPr>
    </w:p>
    <w:p w14:paraId="42A953FB" w14:textId="77777777" w:rsidR="009A5B4C" w:rsidRPr="0091585D" w:rsidRDefault="009A5B4C" w:rsidP="009A5B4C">
      <w:pPr>
        <w:pStyle w:val="normalwithoutspacing"/>
        <w:spacing w:before="57" w:after="57"/>
        <w:rPr>
          <w:rFonts w:asciiTheme="majorHAnsi" w:hAnsiTheme="majorHAnsi"/>
        </w:rPr>
      </w:pPr>
    </w:p>
    <w:p w14:paraId="7507A463" w14:textId="77777777" w:rsidR="009A5B4C" w:rsidRPr="0091585D" w:rsidRDefault="009A5B4C" w:rsidP="009A5B4C">
      <w:pPr>
        <w:pStyle w:val="normalwithoutspacing"/>
        <w:spacing w:before="57" w:after="57"/>
        <w:rPr>
          <w:rFonts w:asciiTheme="majorHAnsi" w:hAnsiTheme="majorHAnsi"/>
        </w:rPr>
      </w:pPr>
    </w:p>
    <w:p w14:paraId="413A72DC" w14:textId="77777777" w:rsidR="009A5B4C" w:rsidRPr="0091585D" w:rsidRDefault="009A5B4C" w:rsidP="009A5B4C">
      <w:pPr>
        <w:pStyle w:val="normalwithoutspacing"/>
        <w:tabs>
          <w:tab w:val="left" w:pos="7880"/>
        </w:tabs>
        <w:spacing w:before="57" w:after="57"/>
        <w:rPr>
          <w:rFonts w:asciiTheme="majorHAnsi" w:hAnsiTheme="majorHAnsi"/>
        </w:rPr>
      </w:pPr>
      <w:r w:rsidRPr="0091585D">
        <w:rPr>
          <w:rFonts w:asciiTheme="majorHAnsi" w:hAnsiTheme="majorHAnsi"/>
          <w:noProof/>
          <w:lang w:eastAsia="el-GR"/>
        </w:rPr>
        <mc:AlternateContent>
          <mc:Choice Requires="wps">
            <w:drawing>
              <wp:anchor distT="0" distB="0" distL="114300" distR="114300" simplePos="0" relativeHeight="251667456" behindDoc="0" locked="0" layoutInCell="1" allowOverlap="1" wp14:anchorId="49F0D33D" wp14:editId="36E4AE11">
                <wp:simplePos x="0" y="0"/>
                <wp:positionH relativeFrom="column">
                  <wp:posOffset>3956050</wp:posOffset>
                </wp:positionH>
                <wp:positionV relativeFrom="paragraph">
                  <wp:posOffset>-402590</wp:posOffset>
                </wp:positionV>
                <wp:extent cx="1943100" cy="1143000"/>
                <wp:effectExtent l="8890" t="5715" r="10160" b="13335"/>
                <wp:wrapNone/>
                <wp:docPr id="7"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3000"/>
                        </a:xfrm>
                        <a:prstGeom prst="rect">
                          <a:avLst/>
                        </a:prstGeom>
                        <a:solidFill>
                          <a:srgbClr val="FFFFFF"/>
                        </a:solidFill>
                        <a:ln w="9525">
                          <a:solidFill>
                            <a:srgbClr val="FFFFFF"/>
                          </a:solidFill>
                          <a:miter lim="800000"/>
                          <a:headEnd/>
                          <a:tailEnd/>
                        </a:ln>
                      </wps:spPr>
                      <wps:txbx>
                        <w:txbxContent>
                          <w:p w14:paraId="29DC3D2D" w14:textId="77777777" w:rsidR="009A5B4C" w:rsidRPr="003A05EE" w:rsidRDefault="009A5B4C" w:rsidP="009A5B4C">
                            <w:pPr>
                              <w:jc w:val="center"/>
                              <w:rPr>
                                <w:rFonts w:cs="Tahoma"/>
                                <w:b/>
                                <w:szCs w:val="22"/>
                              </w:rPr>
                            </w:pPr>
                            <w:r w:rsidRPr="003A05EE">
                              <w:rPr>
                                <w:rFonts w:cs="Tahoma"/>
                                <w:b/>
                                <w:szCs w:val="22"/>
                              </w:rPr>
                              <w:t>Ο ΠΡΟΣΦΕΡΩΝ</w:t>
                            </w:r>
                          </w:p>
                          <w:p w14:paraId="0123B893" w14:textId="77777777" w:rsidR="009A5B4C" w:rsidRPr="003A05EE" w:rsidRDefault="009A5B4C" w:rsidP="009A5B4C">
                            <w:pPr>
                              <w:jc w:val="center"/>
                              <w:rPr>
                                <w:rFonts w:cs="Tahoma"/>
                                <w:b/>
                                <w:szCs w:val="22"/>
                              </w:rPr>
                            </w:pPr>
                          </w:p>
                          <w:p w14:paraId="526C8EFB" w14:textId="77777777" w:rsidR="009A5B4C" w:rsidRPr="003A05EE" w:rsidRDefault="009A5B4C" w:rsidP="009A5B4C">
                            <w:pPr>
                              <w:jc w:val="center"/>
                              <w:rPr>
                                <w:rFonts w:cs="Tahoma"/>
                                <w:b/>
                                <w:szCs w:val="22"/>
                              </w:rPr>
                            </w:pPr>
                            <w:r w:rsidRPr="003A05EE">
                              <w:rPr>
                                <w:rFonts w:cs="Tahoma"/>
                                <w:b/>
                                <w:szCs w:val="22"/>
                              </w:rPr>
                              <w:t>…………………….………</w:t>
                            </w:r>
                          </w:p>
                          <w:p w14:paraId="29B61A23" w14:textId="77777777" w:rsidR="009A5B4C" w:rsidRPr="003A05EE" w:rsidRDefault="009A5B4C" w:rsidP="009A5B4C">
                            <w:pPr>
                              <w:jc w:val="center"/>
                              <w:rPr>
                                <w:rFonts w:cs="Tahoma"/>
                                <w:b/>
                                <w:szCs w:val="22"/>
                              </w:rPr>
                            </w:pPr>
                            <w:r w:rsidRPr="003A05EE">
                              <w:rPr>
                                <w:rFonts w:cs="Tahoma"/>
                                <w:b/>
                                <w:szCs w:val="22"/>
                              </w:rPr>
                              <w:t>(υπογραφή &amp; σφραγίδα)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0D33D" id="Πλαίσιο κειμένου 7" o:spid="_x0000_s1032" type="#_x0000_t202" style="position:absolute;left:0;text-align:left;margin-left:311.5pt;margin-top:-31.7pt;width:153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" strokecolor="white">
                <v:textbox>
                  <w:txbxContent>
                    <w:p w14:paraId="29DC3D2D" w14:textId="77777777" w:rsidR="009A5B4C" w:rsidRPr="003A05EE" w:rsidRDefault="009A5B4C" w:rsidP="009A5B4C">
                      <w:pPr>
                        <w:jc w:val="center"/>
                        <w:rPr>
                          <w:rFonts w:cs="Tahoma"/>
                          <w:b/>
                          <w:szCs w:val="22"/>
                        </w:rPr>
                      </w:pPr>
                      <w:r w:rsidRPr="003A05EE">
                        <w:rPr>
                          <w:rFonts w:cs="Tahoma"/>
                          <w:b/>
                          <w:szCs w:val="22"/>
                        </w:rPr>
                        <w:t>Ο ΠΡΟΣΦΕΡΩΝ</w:t>
                      </w:r>
                    </w:p>
                    <w:p w14:paraId="0123B893" w14:textId="77777777" w:rsidR="009A5B4C" w:rsidRPr="003A05EE" w:rsidRDefault="009A5B4C" w:rsidP="009A5B4C">
                      <w:pPr>
                        <w:jc w:val="center"/>
                        <w:rPr>
                          <w:rFonts w:cs="Tahoma"/>
                          <w:b/>
                          <w:szCs w:val="22"/>
                        </w:rPr>
                      </w:pPr>
                    </w:p>
                    <w:p w14:paraId="526C8EFB" w14:textId="77777777" w:rsidR="009A5B4C" w:rsidRPr="003A05EE" w:rsidRDefault="009A5B4C" w:rsidP="009A5B4C">
                      <w:pPr>
                        <w:jc w:val="center"/>
                        <w:rPr>
                          <w:rFonts w:cs="Tahoma"/>
                          <w:b/>
                          <w:szCs w:val="22"/>
                        </w:rPr>
                      </w:pPr>
                      <w:r w:rsidRPr="003A05EE">
                        <w:rPr>
                          <w:rFonts w:cs="Tahoma"/>
                          <w:b/>
                          <w:szCs w:val="22"/>
                        </w:rPr>
                        <w:t>…………………….………</w:t>
                      </w:r>
                    </w:p>
                    <w:p w14:paraId="29B61A23" w14:textId="77777777" w:rsidR="009A5B4C" w:rsidRPr="003A05EE" w:rsidRDefault="009A5B4C" w:rsidP="009A5B4C">
                      <w:pPr>
                        <w:jc w:val="center"/>
                        <w:rPr>
                          <w:rFonts w:cs="Tahoma"/>
                          <w:b/>
                          <w:szCs w:val="22"/>
                        </w:rPr>
                      </w:pPr>
                      <w:r w:rsidRPr="003A05EE">
                        <w:rPr>
                          <w:rFonts w:cs="Tahoma"/>
                          <w:b/>
                          <w:szCs w:val="22"/>
                        </w:rPr>
                        <w:t>(υπογραφή &amp; σφραγίδα)</w:t>
                      </w:r>
                    </w:p>
                  </w:txbxContent>
                </v:textbox>
              </v:shape>
            </w:pict>
          </mc:Fallback>
        </mc:AlternateContent>
      </w:r>
      <w:r w:rsidRPr="0091585D">
        <w:rPr>
          <w:rFonts w:asciiTheme="majorHAnsi" w:hAnsiTheme="majorHAnsi"/>
        </w:rPr>
        <w:tab/>
      </w:r>
    </w:p>
    <w:p w14:paraId="7A55365D" w14:textId="77777777" w:rsidR="009A5B4C" w:rsidRPr="0091585D" w:rsidRDefault="009A5B4C" w:rsidP="009A5B4C">
      <w:pPr>
        <w:pStyle w:val="normalwithoutspacing"/>
        <w:spacing w:before="57" w:after="57"/>
        <w:rPr>
          <w:rFonts w:asciiTheme="majorHAnsi" w:hAnsiTheme="majorHAnsi"/>
        </w:rPr>
      </w:pPr>
    </w:p>
    <w:p w14:paraId="321382D3" w14:textId="77777777" w:rsidR="009A5B4C" w:rsidRDefault="009A5B4C" w:rsidP="009A5B4C">
      <w:pPr>
        <w:pStyle w:val="normalwithoutspacing"/>
        <w:spacing w:before="57" w:after="57"/>
      </w:pPr>
    </w:p>
    <w:bookmarkEnd w:id="11"/>
    <w:p w14:paraId="318EA801" w14:textId="77777777" w:rsidR="009A5B4C" w:rsidRDefault="009A5B4C" w:rsidP="009A5B4C">
      <w:pPr>
        <w:spacing w:after="160" w:line="259" w:lineRule="auto"/>
        <w:rPr>
          <w:rFonts w:ascii="Calibri" w:eastAsia="Calibri" w:hAnsi="Calibri"/>
          <w:sz w:val="22"/>
          <w:szCs w:val="22"/>
          <w:lang w:eastAsia="en-US"/>
        </w:rPr>
      </w:pPr>
    </w:p>
    <w:p w14:paraId="48CFEF8D" w14:textId="77777777" w:rsidR="009A5B4C" w:rsidRDefault="009A5B4C" w:rsidP="009A5B4C">
      <w:pPr>
        <w:spacing w:after="160" w:line="259" w:lineRule="auto"/>
        <w:rPr>
          <w:rFonts w:ascii="Calibri" w:eastAsia="Calibri" w:hAnsi="Calibri"/>
          <w:sz w:val="22"/>
          <w:szCs w:val="22"/>
          <w:lang w:eastAsia="en-US"/>
        </w:rPr>
      </w:pPr>
    </w:p>
    <w:p w14:paraId="6C25CF1C" w14:textId="26282CDE" w:rsidR="009A5B4C" w:rsidRDefault="009A5B4C" w:rsidP="009A5B4C">
      <w:pPr>
        <w:spacing w:after="160" w:line="259" w:lineRule="auto"/>
        <w:rPr>
          <w:rFonts w:ascii="Calibri" w:eastAsia="Calibri" w:hAnsi="Calibri"/>
          <w:sz w:val="22"/>
          <w:szCs w:val="22"/>
          <w:lang w:eastAsia="en-US"/>
        </w:rPr>
      </w:pPr>
    </w:p>
    <w:p w14:paraId="6E4E037B" w14:textId="41E886C9" w:rsidR="00B44389" w:rsidRDefault="00B44389" w:rsidP="009A5B4C">
      <w:pPr>
        <w:spacing w:after="160" w:line="259" w:lineRule="auto"/>
        <w:rPr>
          <w:rFonts w:ascii="Calibri" w:eastAsia="Calibri" w:hAnsi="Calibri"/>
          <w:sz w:val="22"/>
          <w:szCs w:val="22"/>
          <w:lang w:eastAsia="en-US"/>
        </w:rPr>
      </w:pPr>
    </w:p>
    <w:p w14:paraId="1087A5AA" w14:textId="3EEB19AA" w:rsidR="00B44389" w:rsidRDefault="00B44389" w:rsidP="009A5B4C">
      <w:pPr>
        <w:spacing w:after="160" w:line="259" w:lineRule="auto"/>
        <w:rPr>
          <w:rFonts w:ascii="Calibri" w:eastAsia="Calibri" w:hAnsi="Calibri"/>
          <w:sz w:val="22"/>
          <w:szCs w:val="22"/>
          <w:lang w:eastAsia="en-US"/>
        </w:rPr>
      </w:pPr>
    </w:p>
    <w:p w14:paraId="5C445D5B" w14:textId="45BE5AA7" w:rsidR="00B44389" w:rsidRDefault="00B44389" w:rsidP="009A5B4C">
      <w:pPr>
        <w:spacing w:after="160" w:line="259" w:lineRule="auto"/>
        <w:rPr>
          <w:rFonts w:ascii="Calibri" w:eastAsia="Calibri" w:hAnsi="Calibri"/>
          <w:sz w:val="22"/>
          <w:szCs w:val="22"/>
          <w:lang w:eastAsia="en-US"/>
        </w:rPr>
      </w:pPr>
    </w:p>
    <w:p w14:paraId="223C4C0A" w14:textId="77777777" w:rsidR="00B44389" w:rsidRDefault="00B44389" w:rsidP="009A5B4C">
      <w:pPr>
        <w:pStyle w:val="normalwithoutspacing"/>
        <w:spacing w:before="57" w:after="57"/>
        <w:jc w:val="center"/>
        <w:rPr>
          <w:b/>
          <w:bCs/>
          <w:iCs/>
          <w:sz w:val="28"/>
          <w:szCs w:val="28"/>
        </w:rPr>
        <w:sectPr w:rsidR="00B44389" w:rsidSect="009A5B4C">
          <w:pgSz w:w="11906" w:h="16838"/>
          <w:pgMar w:top="851" w:right="567" w:bottom="964" w:left="1276" w:header="709" w:footer="709" w:gutter="0"/>
          <w:cols w:space="708"/>
          <w:docGrid w:linePitch="360"/>
        </w:sectPr>
      </w:pPr>
    </w:p>
    <w:p w14:paraId="41D4BB71" w14:textId="6305B536" w:rsidR="00713E23" w:rsidRPr="0003283B" w:rsidRDefault="00713E23" w:rsidP="00713E23">
      <w:pPr>
        <w:spacing w:after="160" w:line="259" w:lineRule="auto"/>
        <w:jc w:val="center"/>
        <w:rPr>
          <w:rFonts w:ascii="Calibri" w:eastAsia="Calibri" w:hAnsi="Calibri"/>
          <w:b/>
          <w:bCs/>
          <w:sz w:val="28"/>
          <w:szCs w:val="28"/>
          <w:lang w:eastAsia="en-US"/>
        </w:rPr>
      </w:pPr>
      <w:r w:rsidRPr="0003283B">
        <w:rPr>
          <w:rFonts w:ascii="Calibri" w:eastAsia="Calibri" w:hAnsi="Calibri"/>
          <w:b/>
          <w:bCs/>
          <w:sz w:val="28"/>
          <w:szCs w:val="28"/>
          <w:lang w:eastAsia="en-US"/>
        </w:rPr>
        <w:lastRenderedPageBreak/>
        <w:t>ΠΑΡΑΡΤΗΜΑ ΙΙΙ – ΥΠΟΔΕΙΓΜΑ ΟΙΚΟΝΟΜΙΚΗΣ ΠΡΟΣΦΟΡΑΣ</w:t>
      </w:r>
    </w:p>
    <w:p w14:paraId="2EB07066" w14:textId="77777777" w:rsidR="00713E23" w:rsidRDefault="00713E23" w:rsidP="009A5B4C">
      <w:pPr>
        <w:pStyle w:val="normalwithoutspacing"/>
        <w:spacing w:before="57" w:after="57"/>
        <w:jc w:val="center"/>
        <w:rPr>
          <w:b/>
          <w:bCs/>
          <w:iCs/>
          <w:sz w:val="28"/>
          <w:szCs w:val="28"/>
        </w:rPr>
      </w:pPr>
    </w:p>
    <w:p w14:paraId="47E5CC64" w14:textId="2FCB8B6C" w:rsidR="009A5B4C" w:rsidRPr="00290B83" w:rsidRDefault="009A5B4C" w:rsidP="009A5B4C">
      <w:pPr>
        <w:pStyle w:val="normalwithoutspacing"/>
        <w:spacing w:before="57" w:after="57"/>
        <w:jc w:val="center"/>
        <w:rPr>
          <w:b/>
          <w:bCs/>
          <w:iCs/>
          <w:sz w:val="28"/>
          <w:szCs w:val="28"/>
        </w:rPr>
      </w:pPr>
      <w:r w:rsidRPr="00290B83">
        <w:rPr>
          <w:b/>
          <w:bCs/>
          <w:iCs/>
          <w:sz w:val="28"/>
          <w:szCs w:val="28"/>
        </w:rPr>
        <w:t>ΟΙΚΟΝΟΜΙΚΉ ΠΡΟΦΟΡΑ</w:t>
      </w:r>
      <w:r>
        <w:rPr>
          <w:b/>
          <w:bCs/>
          <w:iCs/>
          <w:sz w:val="28"/>
          <w:szCs w:val="28"/>
        </w:rPr>
        <w:t xml:space="preserve">  ΚΤΕΛ </w:t>
      </w:r>
    </w:p>
    <w:p w14:paraId="55DEEEB8" w14:textId="77777777" w:rsidR="009A5B4C" w:rsidRDefault="009A5B4C" w:rsidP="009A5B4C">
      <w:pPr>
        <w:pStyle w:val="normalwithoutspacing"/>
        <w:spacing w:before="57" w:after="57"/>
      </w:pPr>
    </w:p>
    <w:p w14:paraId="6478F33D" w14:textId="56904461" w:rsidR="009A5B4C" w:rsidRDefault="009A5B4C" w:rsidP="009A5B4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both"/>
        <w:rPr>
          <w:rFonts w:cs="Tahoma"/>
          <w:b/>
          <w:bCs/>
        </w:rPr>
      </w:pPr>
      <w:r>
        <w:rPr>
          <w:caps/>
        </w:rPr>
        <w:t xml:space="preserve">Για ΤΗΝ ΑΝΑΘΕΣΗ </w:t>
      </w:r>
      <w:r w:rsidRPr="0003283B">
        <w:rPr>
          <w:caps/>
        </w:rPr>
        <w:t xml:space="preserve">την ανάθεση παροχής υπηρεσιών για την Μεταφορά μαθητών </w:t>
      </w:r>
      <w:r>
        <w:rPr>
          <w:caps/>
        </w:rPr>
        <w:t>Π</w:t>
      </w:r>
      <w:r w:rsidRPr="0003283B">
        <w:rPr>
          <w:caps/>
        </w:rPr>
        <w:t xml:space="preserve">ρωτοβάθμιας και Δευτεροβάθμιας Εκπαίδευσης στην Περιφερειακή Ενότητα </w:t>
      </w:r>
      <w:r w:rsidR="00B44389">
        <w:rPr>
          <w:caps/>
        </w:rPr>
        <w:t>ΛΑΣΙΘΙΟΥ</w:t>
      </w:r>
      <w:r w:rsidRPr="0003283B">
        <w:rPr>
          <w:caps/>
        </w:rPr>
        <w:t xml:space="preserve"> για το σχολικό έτος 2022-2023 </w:t>
      </w:r>
      <w:r>
        <w:rPr>
          <w:caps/>
        </w:rPr>
        <w:t xml:space="preserve"> </w:t>
      </w:r>
      <w:r>
        <w:rPr>
          <w:rFonts w:cs="Tahoma"/>
          <w:b/>
          <w:bCs/>
        </w:rPr>
        <w:t>(ΑΡΙΘ ΠΡΟΣ</w:t>
      </w:r>
      <w:r w:rsidR="005964E9">
        <w:rPr>
          <w:rFonts w:cs="Tahoma"/>
          <w:b/>
          <w:bCs/>
        </w:rPr>
        <w:t>Κ</w:t>
      </w:r>
      <w:r>
        <w:rPr>
          <w:rFonts w:cs="Tahoma"/>
          <w:b/>
          <w:bCs/>
        </w:rPr>
        <w:t xml:space="preserve">ΛΗΣΗΣ :                                  ) </w:t>
      </w:r>
    </w:p>
    <w:p w14:paraId="0F1868AB" w14:textId="77777777" w:rsidR="009A5B4C" w:rsidRDefault="009A5B4C" w:rsidP="009A5B4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both"/>
        <w:rPr>
          <w:rFonts w:cs="Tahoma"/>
          <w:b/>
          <w:bCs/>
        </w:rPr>
      </w:pPr>
    </w:p>
    <w:p w14:paraId="3674251D" w14:textId="77777777" w:rsidR="009A5B4C" w:rsidRDefault="009A5B4C" w:rsidP="009A5B4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both"/>
        <w:rPr>
          <w:rFonts w:cs="Tahoma"/>
          <w:b/>
        </w:rPr>
      </w:pPr>
    </w:p>
    <w:p w14:paraId="20C09DD5" w14:textId="77777777" w:rsidR="009A5B4C" w:rsidRDefault="009A5B4C" w:rsidP="009A5B4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rPr>
      </w:pPr>
      <w:r>
        <w:rPr>
          <w:rFonts w:cs="Tahoma"/>
        </w:rPr>
        <w:t>Της επιχείρησης …………………………………………………………………………………………….. με έδρα ………………………………….., οδός …..………………………………… αριθμός ..………..</w:t>
      </w:r>
    </w:p>
    <w:p w14:paraId="1873B51F" w14:textId="77777777" w:rsidR="009A5B4C" w:rsidRDefault="009A5B4C" w:rsidP="009A5B4C">
      <w:pPr>
        <w:spacing w:after="160" w:line="259" w:lineRule="auto"/>
        <w:rPr>
          <w:rFonts w:ascii="Calibri" w:eastAsia="Calibri" w:hAnsi="Calibri"/>
          <w:sz w:val="22"/>
          <w:szCs w:val="22"/>
          <w:lang w:eastAsia="en-US"/>
        </w:rPr>
      </w:pPr>
    </w:p>
    <w:p w14:paraId="29F81757" w14:textId="77777777" w:rsidR="009A5B4C" w:rsidRDefault="009A5B4C" w:rsidP="009A5B4C">
      <w:pPr>
        <w:spacing w:after="160" w:line="259" w:lineRule="auto"/>
        <w:rPr>
          <w:rFonts w:ascii="Calibri" w:eastAsia="Calibri" w:hAnsi="Calibri"/>
          <w:sz w:val="22"/>
          <w:szCs w:val="22"/>
          <w:lang w:eastAsia="en-US"/>
        </w:rPr>
      </w:pPr>
    </w:p>
    <w:p w14:paraId="10D70EC5" w14:textId="77777777" w:rsidR="009A5B4C" w:rsidRDefault="009A5B4C" w:rsidP="009A5B4C">
      <w:pPr>
        <w:spacing w:after="160" w:line="259" w:lineRule="auto"/>
        <w:rPr>
          <w:rFonts w:ascii="Calibri" w:eastAsia="Calibri" w:hAnsi="Calibri"/>
          <w:sz w:val="22"/>
          <w:szCs w:val="22"/>
          <w:lang w:eastAsia="en-US"/>
        </w:rPr>
      </w:pPr>
    </w:p>
    <w:p w14:paraId="255E5DCE" w14:textId="77777777" w:rsidR="009A5B4C" w:rsidRDefault="009A5B4C" w:rsidP="009A5B4C">
      <w:pPr>
        <w:spacing w:after="160" w:line="259" w:lineRule="auto"/>
        <w:rPr>
          <w:rFonts w:ascii="Calibri" w:eastAsia="Calibri" w:hAnsi="Calibri"/>
          <w:sz w:val="22"/>
          <w:szCs w:val="22"/>
          <w:lang w:eastAsia="en-US"/>
        </w:rPr>
      </w:pPr>
    </w:p>
    <w:p w14:paraId="729016C2" w14:textId="316F9F3A" w:rsidR="009A5B4C" w:rsidRDefault="009A5B4C" w:rsidP="009A5B4C">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                                           </w:t>
      </w:r>
    </w:p>
    <w:p w14:paraId="6ECFF414" w14:textId="77777777" w:rsidR="00B44389" w:rsidRDefault="00B44389" w:rsidP="009A5B4C">
      <w:pPr>
        <w:spacing w:after="160" w:line="259" w:lineRule="auto"/>
        <w:rPr>
          <w:rFonts w:ascii="Calibri" w:eastAsia="Calibri" w:hAnsi="Calibri"/>
          <w:sz w:val="22"/>
          <w:szCs w:val="22"/>
          <w:lang w:eastAsia="en-US"/>
        </w:rPr>
      </w:pPr>
    </w:p>
    <w:p w14:paraId="63C8A933" w14:textId="77777777" w:rsidR="00B44389" w:rsidRDefault="00B44389" w:rsidP="009A5B4C">
      <w:pPr>
        <w:spacing w:after="160" w:line="259" w:lineRule="auto"/>
        <w:rPr>
          <w:rFonts w:ascii="Calibri" w:eastAsia="Calibri" w:hAnsi="Calibri"/>
          <w:sz w:val="22"/>
          <w:szCs w:val="22"/>
          <w:lang w:eastAsia="en-US"/>
        </w:rPr>
      </w:pPr>
    </w:p>
    <w:p w14:paraId="1272693A" w14:textId="77777777" w:rsidR="00B44389" w:rsidRDefault="00B44389" w:rsidP="009A5B4C">
      <w:pPr>
        <w:spacing w:after="160" w:line="259" w:lineRule="auto"/>
        <w:rPr>
          <w:rFonts w:ascii="Calibri" w:eastAsia="Calibri" w:hAnsi="Calibri"/>
          <w:sz w:val="22"/>
          <w:szCs w:val="22"/>
          <w:lang w:eastAsia="en-US"/>
        </w:rPr>
      </w:pPr>
    </w:p>
    <w:p w14:paraId="69606E4C" w14:textId="77777777" w:rsidR="00B44389" w:rsidRDefault="00B44389" w:rsidP="009A5B4C">
      <w:pPr>
        <w:spacing w:after="160" w:line="259" w:lineRule="auto"/>
        <w:rPr>
          <w:rFonts w:ascii="Calibri" w:eastAsia="Calibri" w:hAnsi="Calibri"/>
          <w:sz w:val="22"/>
          <w:szCs w:val="22"/>
          <w:lang w:eastAsia="en-US"/>
        </w:rPr>
      </w:pPr>
    </w:p>
    <w:p w14:paraId="0DA42068" w14:textId="77777777" w:rsidR="00B44389" w:rsidRDefault="00B44389" w:rsidP="009A5B4C">
      <w:pPr>
        <w:spacing w:after="160" w:line="259" w:lineRule="auto"/>
        <w:rPr>
          <w:rFonts w:ascii="Calibri" w:eastAsia="Calibri" w:hAnsi="Calibri"/>
          <w:sz w:val="22"/>
          <w:szCs w:val="22"/>
          <w:lang w:eastAsia="en-US"/>
        </w:rPr>
      </w:pPr>
    </w:p>
    <w:p w14:paraId="6AA1A446" w14:textId="77777777" w:rsidR="00B44389" w:rsidRDefault="00B44389" w:rsidP="009A5B4C">
      <w:pPr>
        <w:spacing w:after="160" w:line="259" w:lineRule="auto"/>
        <w:rPr>
          <w:rFonts w:ascii="Calibri" w:eastAsia="Calibri" w:hAnsi="Calibri"/>
          <w:sz w:val="22"/>
          <w:szCs w:val="22"/>
          <w:lang w:eastAsia="en-US"/>
        </w:rPr>
      </w:pPr>
    </w:p>
    <w:p w14:paraId="56CF6CD6" w14:textId="77777777" w:rsidR="00B44389" w:rsidRDefault="00B44389" w:rsidP="009A5B4C">
      <w:pPr>
        <w:spacing w:after="160" w:line="259" w:lineRule="auto"/>
        <w:rPr>
          <w:rFonts w:ascii="Calibri" w:eastAsia="Calibri" w:hAnsi="Calibri"/>
          <w:sz w:val="22"/>
          <w:szCs w:val="22"/>
          <w:lang w:eastAsia="en-US"/>
        </w:rPr>
      </w:pPr>
    </w:p>
    <w:p w14:paraId="08A2E620" w14:textId="77777777" w:rsidR="00B44389" w:rsidRDefault="00B44389" w:rsidP="009A5B4C">
      <w:pPr>
        <w:spacing w:after="160" w:line="259" w:lineRule="auto"/>
        <w:rPr>
          <w:rFonts w:ascii="Calibri" w:eastAsia="Calibri" w:hAnsi="Calibri"/>
          <w:sz w:val="22"/>
          <w:szCs w:val="22"/>
          <w:lang w:eastAsia="en-US"/>
        </w:rPr>
      </w:pPr>
    </w:p>
    <w:p w14:paraId="03CE3B22" w14:textId="77777777" w:rsidR="00B44389" w:rsidRDefault="00B44389" w:rsidP="009A5B4C">
      <w:pPr>
        <w:spacing w:after="160" w:line="259" w:lineRule="auto"/>
        <w:rPr>
          <w:rFonts w:ascii="Calibri" w:eastAsia="Calibri" w:hAnsi="Calibri"/>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1528"/>
        <w:gridCol w:w="2039"/>
        <w:gridCol w:w="763"/>
        <w:gridCol w:w="763"/>
        <w:gridCol w:w="820"/>
        <w:gridCol w:w="1021"/>
        <w:gridCol w:w="1603"/>
        <w:gridCol w:w="748"/>
        <w:gridCol w:w="1144"/>
        <w:gridCol w:w="1174"/>
        <w:gridCol w:w="1303"/>
        <w:gridCol w:w="1603"/>
      </w:tblGrid>
      <w:tr w:rsidR="003F7258" w:rsidRPr="00377AA7" w14:paraId="6762C77A" w14:textId="77777777" w:rsidTr="00A52B94">
        <w:trPr>
          <w:cantSplit/>
          <w:trHeight w:val="748"/>
          <w:tblHeader/>
          <w:jc w:val="center"/>
        </w:trPr>
        <w:tc>
          <w:tcPr>
            <w:tcW w:w="5000" w:type="pct"/>
            <w:gridSpan w:val="13"/>
            <w:shd w:val="clear" w:color="auto" w:fill="auto"/>
            <w:vAlign w:val="center"/>
          </w:tcPr>
          <w:p w14:paraId="5A96D47E" w14:textId="5A78FCFF" w:rsidR="003F7258" w:rsidRDefault="003F7258" w:rsidP="003F7258">
            <w:pPr>
              <w:jc w:val="center"/>
              <w:rPr>
                <w:rFonts w:asciiTheme="minorHAnsi" w:hAnsiTheme="minorHAnsi" w:cstheme="minorHAnsi"/>
                <w:b/>
                <w:bCs/>
                <w:color w:val="000000"/>
                <w:sz w:val="22"/>
                <w:szCs w:val="22"/>
              </w:rPr>
            </w:pPr>
            <w:r w:rsidRPr="003F7258">
              <w:rPr>
                <w:rFonts w:asciiTheme="minorHAnsi" w:hAnsiTheme="minorHAnsi" w:cstheme="minorHAnsi"/>
                <w:b/>
                <w:bCs/>
                <w:color w:val="000000"/>
                <w:sz w:val="22"/>
                <w:szCs w:val="22"/>
              </w:rPr>
              <w:lastRenderedPageBreak/>
              <w:t xml:space="preserve">ΟΜΑΔΑ </w:t>
            </w:r>
            <w:r>
              <w:rPr>
                <w:rFonts w:asciiTheme="minorHAnsi" w:hAnsiTheme="minorHAnsi" w:cstheme="minorHAnsi"/>
                <w:b/>
                <w:bCs/>
                <w:color w:val="000000"/>
                <w:sz w:val="22"/>
                <w:szCs w:val="22"/>
              </w:rPr>
              <w:t>Α</w:t>
            </w:r>
            <w:r w:rsidRPr="003F7258">
              <w:rPr>
                <w:rFonts w:asciiTheme="minorHAnsi" w:hAnsiTheme="minorHAnsi" w:cstheme="minorHAnsi"/>
                <w:b/>
                <w:bCs/>
                <w:color w:val="000000"/>
                <w:sz w:val="22"/>
                <w:szCs w:val="22"/>
              </w:rPr>
              <w:t xml:space="preserve">  : </w:t>
            </w:r>
            <w:r w:rsidRPr="003F7258">
              <w:rPr>
                <w:rFonts w:asciiTheme="minorHAnsi" w:hAnsiTheme="minorHAnsi" w:cstheme="minorHAnsi"/>
                <w:color w:val="000000"/>
                <w:sz w:val="22"/>
                <w:szCs w:val="22"/>
              </w:rPr>
              <w:t xml:space="preserve">Δρομολόγια με λεωφορεία τύπου </w:t>
            </w:r>
            <w:proofErr w:type="spellStart"/>
            <w:r w:rsidRPr="003F7258">
              <w:rPr>
                <w:rFonts w:asciiTheme="minorHAnsi" w:hAnsiTheme="minorHAnsi" w:cstheme="minorHAnsi"/>
                <w:color w:val="000000"/>
                <w:sz w:val="22"/>
                <w:szCs w:val="22"/>
              </w:rPr>
              <w:t>bus</w:t>
            </w:r>
            <w:proofErr w:type="spellEnd"/>
            <w:r w:rsidRPr="003F7258">
              <w:rPr>
                <w:rFonts w:asciiTheme="minorHAnsi" w:hAnsiTheme="minorHAnsi" w:cstheme="minorHAnsi"/>
                <w:color w:val="000000"/>
                <w:sz w:val="22"/>
                <w:szCs w:val="22"/>
              </w:rPr>
              <w:t xml:space="preserve"> &amp; </w:t>
            </w:r>
            <w:proofErr w:type="spellStart"/>
            <w:r w:rsidRPr="003F7258">
              <w:rPr>
                <w:rFonts w:asciiTheme="minorHAnsi" w:hAnsiTheme="minorHAnsi" w:cstheme="minorHAnsi"/>
                <w:color w:val="000000"/>
                <w:sz w:val="22"/>
                <w:szCs w:val="22"/>
              </w:rPr>
              <w:t>minibus</w:t>
            </w:r>
            <w:proofErr w:type="spellEnd"/>
            <w:r w:rsidRPr="003F7258">
              <w:rPr>
                <w:rFonts w:asciiTheme="minorHAnsi" w:hAnsiTheme="minorHAnsi" w:cstheme="minorHAnsi"/>
                <w:color w:val="000000"/>
                <w:sz w:val="22"/>
                <w:szCs w:val="22"/>
              </w:rPr>
              <w:t xml:space="preserve"> για τη μεταφορά μαθητών Α΄/</w:t>
            </w:r>
            <w:proofErr w:type="spellStart"/>
            <w:r w:rsidRPr="003F7258">
              <w:rPr>
                <w:rFonts w:asciiTheme="minorHAnsi" w:hAnsiTheme="minorHAnsi" w:cstheme="minorHAnsi"/>
                <w:color w:val="000000"/>
                <w:sz w:val="22"/>
                <w:szCs w:val="22"/>
              </w:rPr>
              <w:t>θμιας</w:t>
            </w:r>
            <w:proofErr w:type="spellEnd"/>
            <w:r w:rsidRPr="003F7258">
              <w:rPr>
                <w:rFonts w:asciiTheme="minorHAnsi" w:hAnsiTheme="minorHAnsi" w:cstheme="minorHAnsi"/>
                <w:color w:val="000000"/>
                <w:sz w:val="22"/>
                <w:szCs w:val="22"/>
              </w:rPr>
              <w:t xml:space="preserve"> και Β΄/</w:t>
            </w:r>
            <w:proofErr w:type="spellStart"/>
            <w:r w:rsidRPr="003F7258">
              <w:rPr>
                <w:rFonts w:asciiTheme="minorHAnsi" w:hAnsiTheme="minorHAnsi" w:cstheme="minorHAnsi"/>
                <w:color w:val="000000"/>
                <w:sz w:val="22"/>
                <w:szCs w:val="22"/>
              </w:rPr>
              <w:t>θμιας</w:t>
            </w:r>
            <w:proofErr w:type="spellEnd"/>
            <w:r w:rsidRPr="003F7258">
              <w:rPr>
                <w:rFonts w:asciiTheme="minorHAnsi" w:hAnsiTheme="minorHAnsi" w:cstheme="minorHAnsi"/>
                <w:color w:val="000000"/>
                <w:sz w:val="22"/>
                <w:szCs w:val="22"/>
              </w:rPr>
              <w:t xml:space="preserve"> </w:t>
            </w:r>
            <w:proofErr w:type="spellStart"/>
            <w:r w:rsidRPr="003F7258">
              <w:rPr>
                <w:rFonts w:asciiTheme="minorHAnsi" w:hAnsiTheme="minorHAnsi" w:cstheme="minorHAnsi"/>
                <w:color w:val="000000"/>
                <w:sz w:val="22"/>
                <w:szCs w:val="22"/>
              </w:rPr>
              <w:t>Εκπ</w:t>
            </w:r>
            <w:proofErr w:type="spellEnd"/>
            <w:r w:rsidRPr="003F7258">
              <w:rPr>
                <w:rFonts w:asciiTheme="minorHAnsi" w:hAnsiTheme="minorHAnsi" w:cstheme="minorHAnsi"/>
                <w:color w:val="000000"/>
                <w:sz w:val="22"/>
                <w:szCs w:val="22"/>
              </w:rPr>
              <w:t>/</w:t>
            </w:r>
            <w:proofErr w:type="spellStart"/>
            <w:r w:rsidRPr="003F7258">
              <w:rPr>
                <w:rFonts w:asciiTheme="minorHAnsi" w:hAnsiTheme="minorHAnsi" w:cstheme="minorHAnsi"/>
                <w:color w:val="000000"/>
                <w:sz w:val="22"/>
                <w:szCs w:val="22"/>
              </w:rPr>
              <w:t>σης</w:t>
            </w:r>
            <w:proofErr w:type="spellEnd"/>
            <w:r w:rsidRPr="003F7258">
              <w:rPr>
                <w:rFonts w:asciiTheme="minorHAnsi" w:hAnsiTheme="minorHAnsi" w:cstheme="minorHAnsi"/>
                <w:color w:val="000000"/>
                <w:sz w:val="22"/>
                <w:szCs w:val="22"/>
              </w:rPr>
              <w:t xml:space="preserve">  με προορισμό  σε  σχολικές μονάδες, χωρικής αρμοδιότητας Δήμου Αγίου Νικολάου</w:t>
            </w:r>
          </w:p>
        </w:tc>
      </w:tr>
      <w:tr w:rsidR="00D0436A" w:rsidRPr="00377AA7" w14:paraId="27C7DB51" w14:textId="2A394377" w:rsidTr="00A52B94">
        <w:trPr>
          <w:cantSplit/>
          <w:trHeight w:val="1494"/>
          <w:tblHeader/>
          <w:jc w:val="center"/>
        </w:trPr>
        <w:tc>
          <w:tcPr>
            <w:tcW w:w="168" w:type="pct"/>
            <w:shd w:val="clear" w:color="auto" w:fill="auto"/>
            <w:textDirection w:val="btLr"/>
            <w:vAlign w:val="center"/>
            <w:hideMark/>
          </w:tcPr>
          <w:p w14:paraId="7B87E2D6" w14:textId="77777777" w:rsidR="005964E9" w:rsidRPr="00C41E5A" w:rsidRDefault="005964E9" w:rsidP="00222D35">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A/A</w:t>
            </w:r>
          </w:p>
        </w:tc>
        <w:tc>
          <w:tcPr>
            <w:tcW w:w="509" w:type="pct"/>
            <w:shd w:val="clear" w:color="auto" w:fill="auto"/>
            <w:noWrap/>
            <w:textDirection w:val="btLr"/>
            <w:vAlign w:val="center"/>
            <w:hideMark/>
          </w:tcPr>
          <w:p w14:paraId="27162667" w14:textId="77777777" w:rsidR="005964E9" w:rsidRPr="00C41E5A" w:rsidRDefault="005964E9" w:rsidP="00222D35">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Τόπος Παραλαβής</w:t>
            </w:r>
          </w:p>
        </w:tc>
        <w:tc>
          <w:tcPr>
            <w:tcW w:w="679" w:type="pct"/>
            <w:shd w:val="clear" w:color="auto" w:fill="auto"/>
            <w:textDirection w:val="btLr"/>
            <w:vAlign w:val="center"/>
            <w:hideMark/>
          </w:tcPr>
          <w:p w14:paraId="17CBFE3C" w14:textId="77777777" w:rsidR="005964E9" w:rsidRPr="00C41E5A" w:rsidRDefault="005964E9" w:rsidP="00222D35">
            <w:pPr>
              <w:ind w:left="-48"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Τόπος προορισμού</w:t>
            </w:r>
          </w:p>
        </w:tc>
        <w:tc>
          <w:tcPr>
            <w:tcW w:w="254" w:type="pct"/>
            <w:shd w:val="clear" w:color="auto" w:fill="auto"/>
            <w:textDirection w:val="btLr"/>
            <w:vAlign w:val="center"/>
            <w:hideMark/>
          </w:tcPr>
          <w:p w14:paraId="07E4FBD9" w14:textId="77777777" w:rsidR="005964E9" w:rsidRPr="00C41E5A" w:rsidRDefault="005964E9" w:rsidP="00222D35">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 xml:space="preserve">Αριθμός </w:t>
            </w:r>
            <w:proofErr w:type="spellStart"/>
            <w:r w:rsidRPr="00C41E5A">
              <w:rPr>
                <w:rFonts w:asciiTheme="minorHAnsi" w:hAnsiTheme="minorHAnsi" w:cstheme="minorHAnsi"/>
                <w:b/>
                <w:bCs/>
                <w:color w:val="000000"/>
                <w:sz w:val="22"/>
                <w:szCs w:val="22"/>
              </w:rPr>
              <w:t>μθτ</w:t>
            </w:r>
            <w:proofErr w:type="spellEnd"/>
            <w:r w:rsidRPr="00C41E5A">
              <w:rPr>
                <w:rFonts w:asciiTheme="minorHAnsi" w:hAnsiTheme="minorHAnsi" w:cstheme="minorHAnsi"/>
                <w:b/>
                <w:bCs/>
                <w:color w:val="000000"/>
                <w:sz w:val="22"/>
                <w:szCs w:val="22"/>
              </w:rPr>
              <w:t xml:space="preserve"> Α/</w:t>
            </w:r>
            <w:proofErr w:type="spellStart"/>
            <w:r w:rsidRPr="00C41E5A">
              <w:rPr>
                <w:rFonts w:asciiTheme="minorHAnsi" w:hAnsiTheme="minorHAnsi" w:cstheme="minorHAnsi"/>
                <w:b/>
                <w:bCs/>
                <w:color w:val="000000"/>
                <w:sz w:val="22"/>
                <w:szCs w:val="22"/>
              </w:rPr>
              <w:t>θμια</w:t>
            </w:r>
            <w:proofErr w:type="spellEnd"/>
          </w:p>
        </w:tc>
        <w:tc>
          <w:tcPr>
            <w:tcW w:w="254" w:type="pct"/>
            <w:shd w:val="clear" w:color="auto" w:fill="auto"/>
            <w:noWrap/>
            <w:textDirection w:val="btLr"/>
            <w:vAlign w:val="center"/>
            <w:hideMark/>
          </w:tcPr>
          <w:p w14:paraId="769E6236" w14:textId="77777777" w:rsidR="005964E9" w:rsidRPr="00C41E5A" w:rsidRDefault="005964E9" w:rsidP="00222D35">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 xml:space="preserve">Αριθμός </w:t>
            </w:r>
            <w:proofErr w:type="spellStart"/>
            <w:r w:rsidRPr="00C41E5A">
              <w:rPr>
                <w:rFonts w:asciiTheme="minorHAnsi" w:hAnsiTheme="minorHAnsi" w:cstheme="minorHAnsi"/>
                <w:b/>
                <w:bCs/>
                <w:color w:val="000000"/>
                <w:sz w:val="22"/>
                <w:szCs w:val="22"/>
              </w:rPr>
              <w:t>μθτ</w:t>
            </w:r>
            <w:proofErr w:type="spellEnd"/>
            <w:r w:rsidRPr="00C41E5A">
              <w:rPr>
                <w:rFonts w:asciiTheme="minorHAnsi" w:hAnsiTheme="minorHAnsi" w:cstheme="minorHAnsi"/>
                <w:b/>
                <w:bCs/>
                <w:color w:val="000000"/>
                <w:sz w:val="22"/>
                <w:szCs w:val="22"/>
              </w:rPr>
              <w:t xml:space="preserve"> Β/</w:t>
            </w:r>
            <w:proofErr w:type="spellStart"/>
            <w:r w:rsidRPr="00C41E5A">
              <w:rPr>
                <w:rFonts w:asciiTheme="minorHAnsi" w:hAnsiTheme="minorHAnsi" w:cstheme="minorHAnsi"/>
                <w:b/>
                <w:bCs/>
                <w:color w:val="000000"/>
                <w:sz w:val="22"/>
                <w:szCs w:val="22"/>
              </w:rPr>
              <w:t>θμια</w:t>
            </w:r>
            <w:proofErr w:type="spellEnd"/>
          </w:p>
        </w:tc>
        <w:tc>
          <w:tcPr>
            <w:tcW w:w="273" w:type="pct"/>
            <w:shd w:val="clear" w:color="auto" w:fill="auto"/>
            <w:noWrap/>
            <w:textDirection w:val="btLr"/>
            <w:vAlign w:val="center"/>
            <w:hideMark/>
          </w:tcPr>
          <w:p w14:paraId="352A9C2B" w14:textId="77777777" w:rsidR="005964E9" w:rsidRPr="00C41E5A" w:rsidRDefault="005964E9" w:rsidP="00222D35">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Όχημα</w:t>
            </w:r>
          </w:p>
        </w:tc>
        <w:tc>
          <w:tcPr>
            <w:tcW w:w="340" w:type="pct"/>
            <w:shd w:val="clear" w:color="auto" w:fill="auto"/>
            <w:textDirection w:val="btLr"/>
            <w:vAlign w:val="center"/>
            <w:hideMark/>
          </w:tcPr>
          <w:p w14:paraId="3EB5DC7D" w14:textId="77777777" w:rsidR="005964E9" w:rsidRPr="00C41E5A" w:rsidRDefault="005964E9" w:rsidP="00222D35">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Σύνολο χλμ.</w:t>
            </w:r>
          </w:p>
        </w:tc>
        <w:tc>
          <w:tcPr>
            <w:tcW w:w="534" w:type="pct"/>
            <w:shd w:val="clear" w:color="auto" w:fill="auto"/>
            <w:textDirection w:val="btLr"/>
            <w:vAlign w:val="center"/>
            <w:hideMark/>
          </w:tcPr>
          <w:p w14:paraId="61D86A18" w14:textId="77777777" w:rsidR="005964E9" w:rsidRPr="00C41E5A" w:rsidRDefault="005964E9" w:rsidP="00222D35">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Δρομολόγιο μονό ή με επιστροφή</w:t>
            </w:r>
          </w:p>
        </w:tc>
        <w:tc>
          <w:tcPr>
            <w:tcW w:w="249" w:type="pct"/>
            <w:shd w:val="clear" w:color="auto" w:fill="auto"/>
            <w:textDirection w:val="btLr"/>
            <w:vAlign w:val="center"/>
            <w:hideMark/>
          </w:tcPr>
          <w:p w14:paraId="466B0DE2" w14:textId="77777777" w:rsidR="005964E9" w:rsidRPr="00C41E5A" w:rsidRDefault="005964E9" w:rsidP="00222D35">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Συνοδός</w:t>
            </w:r>
          </w:p>
        </w:tc>
        <w:tc>
          <w:tcPr>
            <w:tcW w:w="381" w:type="pct"/>
            <w:shd w:val="clear" w:color="auto" w:fill="auto"/>
            <w:noWrap/>
            <w:textDirection w:val="btLr"/>
            <w:vAlign w:val="center"/>
            <w:hideMark/>
          </w:tcPr>
          <w:p w14:paraId="140077E9" w14:textId="77777777" w:rsidR="005964E9" w:rsidRPr="00C41E5A" w:rsidRDefault="005964E9" w:rsidP="00222D35">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 xml:space="preserve">Αριθμός Δρομολογίων </w:t>
            </w:r>
          </w:p>
        </w:tc>
        <w:tc>
          <w:tcPr>
            <w:tcW w:w="391" w:type="pct"/>
            <w:shd w:val="clear" w:color="auto" w:fill="auto"/>
            <w:noWrap/>
            <w:textDirection w:val="btLr"/>
            <w:vAlign w:val="center"/>
            <w:hideMark/>
          </w:tcPr>
          <w:p w14:paraId="7104F331" w14:textId="77777777" w:rsidR="005964E9" w:rsidRPr="00C41E5A" w:rsidRDefault="005964E9" w:rsidP="00222D35">
            <w:pPr>
              <w:ind w:left="113" w:right="113"/>
              <w:jc w:val="center"/>
              <w:rPr>
                <w:rFonts w:asciiTheme="minorHAnsi" w:hAnsiTheme="minorHAnsi" w:cstheme="minorHAnsi"/>
                <w:b/>
                <w:bCs/>
                <w:color w:val="000000"/>
                <w:sz w:val="22"/>
                <w:szCs w:val="22"/>
              </w:rPr>
            </w:pPr>
            <w:r w:rsidRPr="00C41E5A">
              <w:rPr>
                <w:rFonts w:asciiTheme="minorHAnsi" w:hAnsiTheme="minorHAnsi" w:cstheme="minorHAnsi"/>
                <w:b/>
                <w:bCs/>
                <w:color w:val="000000"/>
                <w:sz w:val="22"/>
                <w:szCs w:val="22"/>
              </w:rPr>
              <w:t xml:space="preserve"> Ημερήσιο Κόστος </w:t>
            </w:r>
            <w:r w:rsidRPr="00037155">
              <w:rPr>
                <w:rFonts w:asciiTheme="minorHAnsi" w:hAnsiTheme="minorHAnsi" w:cstheme="minorHAnsi"/>
                <w:b/>
                <w:bCs/>
                <w:color w:val="000000"/>
                <w:sz w:val="22"/>
                <w:szCs w:val="22"/>
              </w:rPr>
              <w:t>χωρίς</w:t>
            </w:r>
            <w:r w:rsidRPr="00C41E5A">
              <w:rPr>
                <w:rFonts w:asciiTheme="minorHAnsi" w:hAnsiTheme="minorHAnsi" w:cstheme="minorHAnsi"/>
                <w:b/>
                <w:bCs/>
                <w:color w:val="000000"/>
                <w:sz w:val="22"/>
                <w:szCs w:val="22"/>
              </w:rPr>
              <w:t xml:space="preserve"> ΦΠΑ  </w:t>
            </w:r>
          </w:p>
        </w:tc>
        <w:tc>
          <w:tcPr>
            <w:tcW w:w="434" w:type="pct"/>
            <w:tcBorders>
              <w:bottom w:val="single" w:sz="4" w:space="0" w:color="auto"/>
            </w:tcBorders>
            <w:textDirection w:val="btLr"/>
          </w:tcPr>
          <w:p w14:paraId="1304F211" w14:textId="17CC2DE1" w:rsidR="005964E9" w:rsidRPr="00C41E5A" w:rsidRDefault="005964E9" w:rsidP="00222D35">
            <w:pPr>
              <w:ind w:left="113" w:right="113"/>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Προσφερόμενο Ημερήσιο κόστος χωρίς ΦΠΑ</w:t>
            </w:r>
          </w:p>
        </w:tc>
        <w:tc>
          <w:tcPr>
            <w:tcW w:w="534" w:type="pct"/>
            <w:tcBorders>
              <w:bottom w:val="single" w:sz="4" w:space="0" w:color="auto"/>
            </w:tcBorders>
            <w:textDirection w:val="btLr"/>
          </w:tcPr>
          <w:p w14:paraId="71DDF881" w14:textId="2CBC7EAA" w:rsidR="005964E9" w:rsidRPr="00C41E5A" w:rsidRDefault="005964E9" w:rsidP="00222D35">
            <w:pPr>
              <w:ind w:left="113" w:right="113"/>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Συνολική προσφορά χωρίς ΦΠΑ ένα έτος (180 ημέρες)</w:t>
            </w:r>
          </w:p>
        </w:tc>
      </w:tr>
      <w:tr w:rsidR="00D0436A" w:rsidRPr="00377AA7" w14:paraId="7DB01D62" w14:textId="6B93699E" w:rsidTr="00A52B94">
        <w:trPr>
          <w:trHeight w:val="140"/>
          <w:jc w:val="center"/>
        </w:trPr>
        <w:tc>
          <w:tcPr>
            <w:tcW w:w="168" w:type="pct"/>
            <w:shd w:val="clear" w:color="auto" w:fill="auto"/>
            <w:noWrap/>
            <w:vAlign w:val="center"/>
            <w:hideMark/>
          </w:tcPr>
          <w:p w14:paraId="3935778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509" w:type="pct"/>
            <w:shd w:val="clear" w:color="auto" w:fill="auto"/>
            <w:noWrap/>
            <w:vAlign w:val="center"/>
            <w:hideMark/>
          </w:tcPr>
          <w:p w14:paraId="5336A233"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Πίναι</w:t>
            </w:r>
            <w:proofErr w:type="spellEnd"/>
            <w:r w:rsidRPr="00C41E5A">
              <w:rPr>
                <w:rFonts w:asciiTheme="minorHAnsi" w:hAnsiTheme="minorHAnsi" w:cstheme="minorHAnsi"/>
                <w:color w:val="000000"/>
                <w:sz w:val="22"/>
                <w:szCs w:val="22"/>
              </w:rPr>
              <w:t xml:space="preserve">- Πάνω Ελούντα-Ελούντα - </w:t>
            </w:r>
            <w:proofErr w:type="spellStart"/>
            <w:r w:rsidRPr="00C41E5A">
              <w:rPr>
                <w:rFonts w:asciiTheme="minorHAnsi" w:hAnsiTheme="minorHAnsi" w:cstheme="minorHAnsi"/>
                <w:color w:val="000000"/>
                <w:sz w:val="22"/>
                <w:szCs w:val="22"/>
              </w:rPr>
              <w:t>Λενικά</w:t>
            </w:r>
            <w:proofErr w:type="spellEnd"/>
            <w:r w:rsidRPr="00C41E5A">
              <w:rPr>
                <w:rFonts w:asciiTheme="minorHAnsi" w:hAnsiTheme="minorHAnsi" w:cstheme="minorHAnsi"/>
                <w:color w:val="000000"/>
                <w:sz w:val="22"/>
                <w:szCs w:val="22"/>
              </w:rPr>
              <w:t>, Χαβάνια</w:t>
            </w:r>
          </w:p>
        </w:tc>
        <w:tc>
          <w:tcPr>
            <w:tcW w:w="679" w:type="pct"/>
            <w:shd w:val="clear" w:color="auto" w:fill="auto"/>
            <w:vAlign w:val="center"/>
            <w:hideMark/>
          </w:tcPr>
          <w:p w14:paraId="71F94E8C"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Αγ.Νικόλαος</w:t>
            </w:r>
            <w:proofErr w:type="spellEnd"/>
            <w:r w:rsidRPr="00C41E5A">
              <w:rPr>
                <w:rFonts w:asciiTheme="minorHAnsi" w:hAnsiTheme="minorHAnsi" w:cstheme="minorHAnsi"/>
                <w:color w:val="000000"/>
                <w:sz w:val="22"/>
                <w:szCs w:val="22"/>
              </w:rPr>
              <w:t xml:space="preserve">(1ο ΓΕΛ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2o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w:t>
            </w:r>
          </w:p>
        </w:tc>
        <w:tc>
          <w:tcPr>
            <w:tcW w:w="254" w:type="pct"/>
            <w:shd w:val="clear" w:color="auto" w:fill="auto"/>
            <w:vAlign w:val="center"/>
            <w:hideMark/>
          </w:tcPr>
          <w:p w14:paraId="044750C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shd w:val="clear" w:color="auto" w:fill="auto"/>
            <w:noWrap/>
            <w:vAlign w:val="center"/>
            <w:hideMark/>
          </w:tcPr>
          <w:p w14:paraId="3EF2251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35</w:t>
            </w:r>
          </w:p>
        </w:tc>
        <w:tc>
          <w:tcPr>
            <w:tcW w:w="273" w:type="pct"/>
            <w:shd w:val="clear" w:color="auto" w:fill="auto"/>
            <w:noWrap/>
            <w:vAlign w:val="center"/>
            <w:hideMark/>
          </w:tcPr>
          <w:p w14:paraId="6A853AB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340" w:type="pct"/>
            <w:shd w:val="clear" w:color="auto" w:fill="auto"/>
            <w:vAlign w:val="center"/>
            <w:hideMark/>
          </w:tcPr>
          <w:p w14:paraId="142B79F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14,7</w:t>
            </w:r>
          </w:p>
        </w:tc>
        <w:tc>
          <w:tcPr>
            <w:tcW w:w="534" w:type="pct"/>
            <w:shd w:val="clear" w:color="auto" w:fill="auto"/>
            <w:vAlign w:val="center"/>
            <w:hideMark/>
          </w:tcPr>
          <w:p w14:paraId="62F3DF7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shd w:val="clear" w:color="000000" w:fill="FFFFFF"/>
            <w:vAlign w:val="center"/>
            <w:hideMark/>
          </w:tcPr>
          <w:p w14:paraId="40D18C9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shd w:val="clear" w:color="000000" w:fill="FFFFFF"/>
            <w:noWrap/>
            <w:vAlign w:val="center"/>
            <w:hideMark/>
          </w:tcPr>
          <w:p w14:paraId="420A351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shd w:val="clear" w:color="auto" w:fill="auto"/>
            <w:noWrap/>
            <w:vAlign w:val="center"/>
            <w:hideMark/>
          </w:tcPr>
          <w:p w14:paraId="1CA3D02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93,44</w:t>
            </w:r>
          </w:p>
        </w:tc>
        <w:tc>
          <w:tcPr>
            <w:tcW w:w="434" w:type="pct"/>
            <w:tcBorders>
              <w:top w:val="single" w:sz="4" w:space="0" w:color="auto"/>
              <w:left w:val="nil"/>
              <w:bottom w:val="single" w:sz="4" w:space="0" w:color="auto"/>
              <w:right w:val="single" w:sz="4" w:space="0" w:color="auto"/>
            </w:tcBorders>
          </w:tcPr>
          <w:p w14:paraId="573995F8"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1147BCE0" w14:textId="77777777" w:rsidR="005964E9" w:rsidRDefault="005964E9" w:rsidP="00222D35">
            <w:pPr>
              <w:jc w:val="right"/>
              <w:rPr>
                <w:rFonts w:ascii="Calibri" w:hAnsi="Calibri" w:cs="Calibri"/>
                <w:color w:val="000000"/>
                <w:sz w:val="22"/>
                <w:szCs w:val="22"/>
              </w:rPr>
            </w:pPr>
          </w:p>
        </w:tc>
      </w:tr>
      <w:tr w:rsidR="00D0436A" w:rsidRPr="00377AA7" w14:paraId="4B8B3A27" w14:textId="08259533" w:rsidTr="00A52B94">
        <w:trPr>
          <w:trHeight w:val="140"/>
          <w:jc w:val="center"/>
        </w:trPr>
        <w:tc>
          <w:tcPr>
            <w:tcW w:w="168" w:type="pct"/>
            <w:tcBorders>
              <w:bottom w:val="single" w:sz="4" w:space="0" w:color="auto"/>
            </w:tcBorders>
            <w:shd w:val="clear" w:color="auto" w:fill="auto"/>
            <w:noWrap/>
            <w:vAlign w:val="center"/>
            <w:hideMark/>
          </w:tcPr>
          <w:p w14:paraId="686422D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w:t>
            </w:r>
          </w:p>
        </w:tc>
        <w:tc>
          <w:tcPr>
            <w:tcW w:w="509" w:type="pct"/>
            <w:tcBorders>
              <w:bottom w:val="single" w:sz="4" w:space="0" w:color="auto"/>
            </w:tcBorders>
            <w:shd w:val="clear" w:color="auto" w:fill="auto"/>
            <w:noWrap/>
            <w:vAlign w:val="center"/>
            <w:hideMark/>
          </w:tcPr>
          <w:p w14:paraId="6499CE8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Ελούντα - </w:t>
            </w:r>
            <w:proofErr w:type="spellStart"/>
            <w:r w:rsidRPr="00C41E5A">
              <w:rPr>
                <w:rFonts w:asciiTheme="minorHAnsi" w:hAnsiTheme="minorHAnsi" w:cstheme="minorHAnsi"/>
                <w:color w:val="000000"/>
                <w:sz w:val="22"/>
                <w:szCs w:val="22"/>
              </w:rPr>
              <w:t>Λενικά</w:t>
            </w:r>
            <w:proofErr w:type="spellEnd"/>
            <w:r w:rsidRPr="00C41E5A">
              <w:rPr>
                <w:rFonts w:asciiTheme="minorHAnsi" w:hAnsiTheme="minorHAnsi" w:cstheme="minorHAnsi"/>
                <w:color w:val="000000"/>
                <w:sz w:val="22"/>
                <w:szCs w:val="22"/>
              </w:rPr>
              <w:t>, Χαβάνια</w:t>
            </w:r>
          </w:p>
        </w:tc>
        <w:tc>
          <w:tcPr>
            <w:tcW w:w="679" w:type="pct"/>
            <w:tcBorders>
              <w:bottom w:val="single" w:sz="4" w:space="0" w:color="auto"/>
            </w:tcBorders>
            <w:shd w:val="clear" w:color="auto" w:fill="auto"/>
            <w:vAlign w:val="center"/>
            <w:hideMark/>
          </w:tcPr>
          <w:p w14:paraId="7B95CA64"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Αγ.Νικόλαος</w:t>
            </w:r>
            <w:proofErr w:type="spellEnd"/>
            <w:r w:rsidRPr="00C41E5A">
              <w:rPr>
                <w:rFonts w:asciiTheme="minorHAnsi" w:hAnsiTheme="minorHAnsi" w:cstheme="minorHAnsi"/>
                <w:color w:val="000000"/>
                <w:sz w:val="22"/>
                <w:szCs w:val="22"/>
              </w:rPr>
              <w:t xml:space="preserve">(1ο ΓΕΛ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2o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,2o Γεν. Λύκειο Αγ. Νικολάου, ΕΠΑΛ Αγ. Νικολάου</w:t>
            </w:r>
          </w:p>
        </w:tc>
        <w:tc>
          <w:tcPr>
            <w:tcW w:w="254" w:type="pct"/>
            <w:tcBorders>
              <w:bottom w:val="single" w:sz="4" w:space="0" w:color="auto"/>
            </w:tcBorders>
            <w:shd w:val="clear" w:color="auto" w:fill="auto"/>
            <w:vAlign w:val="center"/>
            <w:hideMark/>
          </w:tcPr>
          <w:p w14:paraId="3C824FF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bottom w:val="single" w:sz="4" w:space="0" w:color="auto"/>
            </w:tcBorders>
            <w:shd w:val="clear" w:color="auto" w:fill="auto"/>
            <w:noWrap/>
            <w:vAlign w:val="center"/>
            <w:hideMark/>
          </w:tcPr>
          <w:p w14:paraId="6E43B23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143</w:t>
            </w:r>
          </w:p>
        </w:tc>
        <w:tc>
          <w:tcPr>
            <w:tcW w:w="273" w:type="pct"/>
            <w:tcBorders>
              <w:bottom w:val="single" w:sz="4" w:space="0" w:color="auto"/>
            </w:tcBorders>
            <w:shd w:val="clear" w:color="auto" w:fill="auto"/>
            <w:noWrap/>
            <w:vAlign w:val="center"/>
            <w:hideMark/>
          </w:tcPr>
          <w:p w14:paraId="3619CEB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340" w:type="pct"/>
            <w:tcBorders>
              <w:bottom w:val="single" w:sz="4" w:space="0" w:color="auto"/>
            </w:tcBorders>
            <w:shd w:val="clear" w:color="auto" w:fill="auto"/>
            <w:vAlign w:val="center"/>
            <w:hideMark/>
          </w:tcPr>
          <w:p w14:paraId="171CF6D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10,9</w:t>
            </w:r>
          </w:p>
        </w:tc>
        <w:tc>
          <w:tcPr>
            <w:tcW w:w="534" w:type="pct"/>
            <w:tcBorders>
              <w:bottom w:val="single" w:sz="4" w:space="0" w:color="auto"/>
            </w:tcBorders>
            <w:shd w:val="clear" w:color="auto" w:fill="auto"/>
            <w:vAlign w:val="center"/>
            <w:hideMark/>
          </w:tcPr>
          <w:p w14:paraId="4D354E5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bottom w:val="single" w:sz="4" w:space="0" w:color="auto"/>
            </w:tcBorders>
            <w:shd w:val="clear" w:color="auto" w:fill="auto"/>
            <w:vAlign w:val="center"/>
            <w:hideMark/>
          </w:tcPr>
          <w:p w14:paraId="110B7C6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bottom w:val="single" w:sz="4" w:space="0" w:color="auto"/>
            </w:tcBorders>
            <w:shd w:val="clear" w:color="000000" w:fill="FFFFFF"/>
            <w:noWrap/>
            <w:vAlign w:val="center"/>
            <w:hideMark/>
          </w:tcPr>
          <w:p w14:paraId="00B1687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w:t>
            </w:r>
          </w:p>
        </w:tc>
        <w:tc>
          <w:tcPr>
            <w:tcW w:w="391" w:type="pct"/>
            <w:tcBorders>
              <w:bottom w:val="single" w:sz="4" w:space="0" w:color="auto"/>
            </w:tcBorders>
            <w:shd w:val="clear" w:color="auto" w:fill="auto"/>
            <w:noWrap/>
            <w:vAlign w:val="center"/>
            <w:hideMark/>
          </w:tcPr>
          <w:p w14:paraId="31019BA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191,88</w:t>
            </w:r>
          </w:p>
        </w:tc>
        <w:tc>
          <w:tcPr>
            <w:tcW w:w="434" w:type="pct"/>
            <w:tcBorders>
              <w:top w:val="single" w:sz="4" w:space="0" w:color="auto"/>
              <w:left w:val="nil"/>
              <w:bottom w:val="single" w:sz="4" w:space="0" w:color="auto"/>
              <w:right w:val="single" w:sz="4" w:space="0" w:color="auto"/>
            </w:tcBorders>
          </w:tcPr>
          <w:p w14:paraId="123E5F6C"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24D9855E" w14:textId="77777777" w:rsidR="005964E9" w:rsidRDefault="005964E9" w:rsidP="00222D35">
            <w:pPr>
              <w:jc w:val="right"/>
              <w:rPr>
                <w:rFonts w:ascii="Calibri" w:hAnsi="Calibri" w:cs="Calibri"/>
                <w:color w:val="000000"/>
                <w:sz w:val="22"/>
                <w:szCs w:val="22"/>
              </w:rPr>
            </w:pPr>
          </w:p>
        </w:tc>
      </w:tr>
      <w:tr w:rsidR="00D0436A" w:rsidRPr="00377AA7" w14:paraId="122D806D" w14:textId="47DE37B2"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3742BE0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w:t>
            </w:r>
          </w:p>
        </w:tc>
        <w:tc>
          <w:tcPr>
            <w:tcW w:w="509" w:type="pct"/>
            <w:tcBorders>
              <w:top w:val="single" w:sz="4" w:space="0" w:color="auto"/>
              <w:bottom w:val="single" w:sz="4" w:space="0" w:color="auto"/>
            </w:tcBorders>
            <w:shd w:val="clear" w:color="auto" w:fill="auto"/>
            <w:noWrap/>
            <w:vAlign w:val="center"/>
            <w:hideMark/>
          </w:tcPr>
          <w:p w14:paraId="1681CCA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Σχοινιά-</w:t>
            </w:r>
            <w:proofErr w:type="spellStart"/>
            <w:r w:rsidRPr="00C41E5A">
              <w:rPr>
                <w:rFonts w:asciiTheme="minorHAnsi" w:hAnsiTheme="minorHAnsi" w:cstheme="minorHAnsi"/>
                <w:color w:val="000000"/>
                <w:sz w:val="22"/>
                <w:szCs w:val="22"/>
              </w:rPr>
              <w:t>Βρουχά</w:t>
            </w:r>
            <w:proofErr w:type="spellEnd"/>
            <w:r w:rsidRPr="00C41E5A">
              <w:rPr>
                <w:rFonts w:asciiTheme="minorHAnsi" w:hAnsiTheme="minorHAnsi" w:cstheme="minorHAnsi"/>
                <w:color w:val="000000"/>
                <w:sz w:val="22"/>
                <w:szCs w:val="22"/>
              </w:rPr>
              <w:t>-Πλάκα</w:t>
            </w:r>
          </w:p>
        </w:tc>
        <w:tc>
          <w:tcPr>
            <w:tcW w:w="679" w:type="pct"/>
            <w:tcBorders>
              <w:top w:val="single" w:sz="4" w:space="0" w:color="auto"/>
              <w:bottom w:val="single" w:sz="4" w:space="0" w:color="auto"/>
            </w:tcBorders>
            <w:shd w:val="clear" w:color="auto" w:fill="auto"/>
            <w:vAlign w:val="center"/>
            <w:hideMark/>
          </w:tcPr>
          <w:p w14:paraId="0C949A3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Δ.Σ. Ελούντας, Μετεπιβίβαση μαθητών για </w:t>
            </w:r>
            <w:proofErr w:type="spellStart"/>
            <w:r w:rsidRPr="00C41E5A">
              <w:rPr>
                <w:rFonts w:asciiTheme="minorHAnsi" w:hAnsiTheme="minorHAnsi" w:cstheme="minorHAnsi"/>
                <w:color w:val="000000"/>
                <w:sz w:val="22"/>
                <w:szCs w:val="22"/>
              </w:rPr>
              <w:t>Άγ</w:t>
            </w:r>
            <w:proofErr w:type="spellEnd"/>
            <w:r w:rsidRPr="00C41E5A">
              <w:rPr>
                <w:rFonts w:asciiTheme="minorHAnsi" w:hAnsiTheme="minorHAnsi" w:cstheme="minorHAnsi"/>
                <w:color w:val="000000"/>
                <w:sz w:val="22"/>
                <w:szCs w:val="22"/>
              </w:rPr>
              <w:t xml:space="preserve">. Νικόλαο, 2o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2o Γεν. Λύκειο Αγ. Νικολάου, ΕΠΑΛ Αγ. Νικολάου</w:t>
            </w:r>
          </w:p>
        </w:tc>
        <w:tc>
          <w:tcPr>
            <w:tcW w:w="254" w:type="pct"/>
            <w:tcBorders>
              <w:top w:val="single" w:sz="4" w:space="0" w:color="auto"/>
              <w:bottom w:val="single" w:sz="4" w:space="0" w:color="auto"/>
            </w:tcBorders>
            <w:shd w:val="clear" w:color="auto" w:fill="auto"/>
            <w:vAlign w:val="center"/>
            <w:hideMark/>
          </w:tcPr>
          <w:p w14:paraId="3BEC829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8</w:t>
            </w:r>
          </w:p>
        </w:tc>
        <w:tc>
          <w:tcPr>
            <w:tcW w:w="254" w:type="pct"/>
            <w:tcBorders>
              <w:top w:val="single" w:sz="4" w:space="0" w:color="auto"/>
              <w:bottom w:val="single" w:sz="4" w:space="0" w:color="auto"/>
            </w:tcBorders>
            <w:shd w:val="clear" w:color="auto" w:fill="auto"/>
            <w:noWrap/>
            <w:vAlign w:val="center"/>
            <w:hideMark/>
          </w:tcPr>
          <w:p w14:paraId="7B5A186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w:t>
            </w:r>
          </w:p>
        </w:tc>
        <w:tc>
          <w:tcPr>
            <w:tcW w:w="273" w:type="pct"/>
            <w:tcBorders>
              <w:top w:val="single" w:sz="4" w:space="0" w:color="auto"/>
              <w:bottom w:val="single" w:sz="4" w:space="0" w:color="auto"/>
            </w:tcBorders>
            <w:shd w:val="clear" w:color="auto" w:fill="auto"/>
            <w:noWrap/>
            <w:vAlign w:val="center"/>
            <w:hideMark/>
          </w:tcPr>
          <w:p w14:paraId="4A66B01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ΜΙΝΙ</w:t>
            </w:r>
          </w:p>
        </w:tc>
        <w:tc>
          <w:tcPr>
            <w:tcW w:w="340" w:type="pct"/>
            <w:tcBorders>
              <w:top w:val="single" w:sz="4" w:space="0" w:color="auto"/>
              <w:bottom w:val="single" w:sz="4" w:space="0" w:color="auto"/>
            </w:tcBorders>
            <w:shd w:val="clear" w:color="auto" w:fill="auto"/>
            <w:vAlign w:val="center"/>
            <w:hideMark/>
          </w:tcPr>
          <w:p w14:paraId="607EFEB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17,3</w:t>
            </w:r>
          </w:p>
        </w:tc>
        <w:tc>
          <w:tcPr>
            <w:tcW w:w="534" w:type="pct"/>
            <w:tcBorders>
              <w:top w:val="single" w:sz="4" w:space="0" w:color="auto"/>
              <w:bottom w:val="single" w:sz="4" w:space="0" w:color="auto"/>
            </w:tcBorders>
            <w:shd w:val="clear" w:color="auto" w:fill="auto"/>
            <w:vAlign w:val="center"/>
            <w:hideMark/>
          </w:tcPr>
          <w:p w14:paraId="02FE4C1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70BA864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ΝΑΙ   </w:t>
            </w:r>
          </w:p>
        </w:tc>
        <w:tc>
          <w:tcPr>
            <w:tcW w:w="381" w:type="pct"/>
            <w:tcBorders>
              <w:top w:val="single" w:sz="4" w:space="0" w:color="auto"/>
              <w:bottom w:val="single" w:sz="4" w:space="0" w:color="auto"/>
            </w:tcBorders>
            <w:shd w:val="clear" w:color="000000" w:fill="FFFFFF"/>
            <w:noWrap/>
            <w:vAlign w:val="center"/>
            <w:hideMark/>
          </w:tcPr>
          <w:p w14:paraId="3EBEC6F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37E3A28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60,64</w:t>
            </w:r>
          </w:p>
        </w:tc>
        <w:tc>
          <w:tcPr>
            <w:tcW w:w="434" w:type="pct"/>
            <w:tcBorders>
              <w:top w:val="single" w:sz="4" w:space="0" w:color="auto"/>
              <w:left w:val="nil"/>
              <w:bottom w:val="single" w:sz="4" w:space="0" w:color="auto"/>
              <w:right w:val="single" w:sz="4" w:space="0" w:color="auto"/>
            </w:tcBorders>
          </w:tcPr>
          <w:p w14:paraId="009B0E48"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330B8B9F" w14:textId="77777777" w:rsidR="005964E9" w:rsidRDefault="005964E9" w:rsidP="00222D35">
            <w:pPr>
              <w:jc w:val="right"/>
              <w:rPr>
                <w:rFonts w:ascii="Calibri" w:hAnsi="Calibri" w:cs="Calibri"/>
                <w:color w:val="000000"/>
                <w:sz w:val="22"/>
                <w:szCs w:val="22"/>
              </w:rPr>
            </w:pPr>
          </w:p>
        </w:tc>
      </w:tr>
      <w:tr w:rsidR="00D0436A" w:rsidRPr="00377AA7" w14:paraId="185979FB" w14:textId="5CF81213"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76A4965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lastRenderedPageBreak/>
              <w:t>4</w:t>
            </w:r>
          </w:p>
        </w:tc>
        <w:tc>
          <w:tcPr>
            <w:tcW w:w="509" w:type="pct"/>
            <w:tcBorders>
              <w:top w:val="single" w:sz="4" w:space="0" w:color="auto"/>
              <w:bottom w:val="single" w:sz="4" w:space="0" w:color="auto"/>
            </w:tcBorders>
            <w:shd w:val="clear" w:color="auto" w:fill="auto"/>
            <w:noWrap/>
            <w:vAlign w:val="center"/>
            <w:hideMark/>
          </w:tcPr>
          <w:p w14:paraId="232838B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Σχοινιά-</w:t>
            </w:r>
            <w:proofErr w:type="spellStart"/>
            <w:r w:rsidRPr="00C41E5A">
              <w:rPr>
                <w:rFonts w:asciiTheme="minorHAnsi" w:hAnsiTheme="minorHAnsi" w:cstheme="minorHAnsi"/>
                <w:color w:val="000000"/>
                <w:sz w:val="22"/>
                <w:szCs w:val="22"/>
              </w:rPr>
              <w:t>Βρουχά</w:t>
            </w:r>
            <w:proofErr w:type="spellEnd"/>
            <w:r w:rsidRPr="00C41E5A">
              <w:rPr>
                <w:rFonts w:asciiTheme="minorHAnsi" w:hAnsiTheme="minorHAnsi" w:cstheme="minorHAnsi"/>
                <w:color w:val="000000"/>
                <w:sz w:val="22"/>
                <w:szCs w:val="22"/>
              </w:rPr>
              <w:t>-Πλάκα</w:t>
            </w:r>
          </w:p>
        </w:tc>
        <w:tc>
          <w:tcPr>
            <w:tcW w:w="679" w:type="pct"/>
            <w:tcBorders>
              <w:top w:val="single" w:sz="4" w:space="0" w:color="auto"/>
              <w:bottom w:val="single" w:sz="4" w:space="0" w:color="auto"/>
            </w:tcBorders>
            <w:shd w:val="clear" w:color="auto" w:fill="auto"/>
            <w:vAlign w:val="center"/>
            <w:hideMark/>
          </w:tcPr>
          <w:p w14:paraId="59136A8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Δ.Σ. Ελούντας                   (διαφορετικό ωράριο αποχώρησης)</w:t>
            </w:r>
          </w:p>
        </w:tc>
        <w:tc>
          <w:tcPr>
            <w:tcW w:w="254" w:type="pct"/>
            <w:tcBorders>
              <w:top w:val="single" w:sz="4" w:space="0" w:color="auto"/>
              <w:bottom w:val="single" w:sz="4" w:space="0" w:color="auto"/>
            </w:tcBorders>
            <w:shd w:val="clear" w:color="auto" w:fill="auto"/>
            <w:vAlign w:val="center"/>
            <w:hideMark/>
          </w:tcPr>
          <w:p w14:paraId="58EA14B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8</w:t>
            </w:r>
          </w:p>
        </w:tc>
        <w:tc>
          <w:tcPr>
            <w:tcW w:w="254" w:type="pct"/>
            <w:tcBorders>
              <w:top w:val="single" w:sz="4" w:space="0" w:color="auto"/>
              <w:bottom w:val="single" w:sz="4" w:space="0" w:color="auto"/>
            </w:tcBorders>
            <w:shd w:val="clear" w:color="auto" w:fill="auto"/>
            <w:noWrap/>
            <w:vAlign w:val="center"/>
            <w:hideMark/>
          </w:tcPr>
          <w:p w14:paraId="272A2E6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73" w:type="pct"/>
            <w:tcBorders>
              <w:top w:val="single" w:sz="4" w:space="0" w:color="auto"/>
              <w:bottom w:val="single" w:sz="4" w:space="0" w:color="auto"/>
            </w:tcBorders>
            <w:shd w:val="clear" w:color="auto" w:fill="auto"/>
            <w:noWrap/>
            <w:vAlign w:val="center"/>
            <w:hideMark/>
          </w:tcPr>
          <w:p w14:paraId="1843623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ΜΙΝΙ</w:t>
            </w:r>
          </w:p>
        </w:tc>
        <w:tc>
          <w:tcPr>
            <w:tcW w:w="340" w:type="pct"/>
            <w:tcBorders>
              <w:top w:val="single" w:sz="4" w:space="0" w:color="auto"/>
              <w:bottom w:val="single" w:sz="4" w:space="0" w:color="auto"/>
            </w:tcBorders>
            <w:shd w:val="clear" w:color="auto" w:fill="auto"/>
            <w:vAlign w:val="center"/>
            <w:hideMark/>
          </w:tcPr>
          <w:p w14:paraId="6C1C8DC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17,3</w:t>
            </w:r>
          </w:p>
        </w:tc>
        <w:tc>
          <w:tcPr>
            <w:tcW w:w="534" w:type="pct"/>
            <w:tcBorders>
              <w:top w:val="single" w:sz="4" w:space="0" w:color="auto"/>
              <w:bottom w:val="single" w:sz="4" w:space="0" w:color="auto"/>
            </w:tcBorders>
            <w:shd w:val="clear" w:color="auto" w:fill="auto"/>
            <w:vAlign w:val="center"/>
            <w:hideMark/>
          </w:tcPr>
          <w:p w14:paraId="1E791B4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ΜΟΝΟ</w:t>
            </w:r>
          </w:p>
        </w:tc>
        <w:tc>
          <w:tcPr>
            <w:tcW w:w="249" w:type="pct"/>
            <w:tcBorders>
              <w:top w:val="single" w:sz="4" w:space="0" w:color="auto"/>
              <w:bottom w:val="single" w:sz="4" w:space="0" w:color="auto"/>
            </w:tcBorders>
            <w:shd w:val="clear" w:color="auto" w:fill="auto"/>
            <w:vAlign w:val="center"/>
            <w:hideMark/>
          </w:tcPr>
          <w:p w14:paraId="2717A3E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000000" w:fill="FFFFFF"/>
            <w:noWrap/>
            <w:vAlign w:val="center"/>
            <w:hideMark/>
          </w:tcPr>
          <w:p w14:paraId="50F757C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3BEED04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34,56</w:t>
            </w:r>
          </w:p>
        </w:tc>
        <w:tc>
          <w:tcPr>
            <w:tcW w:w="434" w:type="pct"/>
            <w:tcBorders>
              <w:top w:val="single" w:sz="4" w:space="0" w:color="auto"/>
              <w:left w:val="nil"/>
              <w:bottom w:val="single" w:sz="4" w:space="0" w:color="auto"/>
              <w:right w:val="single" w:sz="4" w:space="0" w:color="auto"/>
            </w:tcBorders>
          </w:tcPr>
          <w:p w14:paraId="54218198"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33DA4F66" w14:textId="77777777" w:rsidR="005964E9" w:rsidRDefault="005964E9" w:rsidP="00222D35">
            <w:pPr>
              <w:jc w:val="right"/>
              <w:rPr>
                <w:rFonts w:ascii="Calibri" w:hAnsi="Calibri" w:cs="Calibri"/>
                <w:color w:val="000000"/>
                <w:sz w:val="22"/>
                <w:szCs w:val="22"/>
              </w:rPr>
            </w:pPr>
          </w:p>
        </w:tc>
      </w:tr>
      <w:tr w:rsidR="00D0436A" w:rsidRPr="00377AA7" w14:paraId="5AD52D9D" w14:textId="5924D67E"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3BA94DA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5</w:t>
            </w:r>
          </w:p>
        </w:tc>
        <w:tc>
          <w:tcPr>
            <w:tcW w:w="509" w:type="pct"/>
            <w:tcBorders>
              <w:top w:val="single" w:sz="4" w:space="0" w:color="auto"/>
              <w:bottom w:val="single" w:sz="4" w:space="0" w:color="auto"/>
            </w:tcBorders>
            <w:shd w:val="clear" w:color="auto" w:fill="auto"/>
            <w:noWrap/>
            <w:vAlign w:val="center"/>
            <w:hideMark/>
          </w:tcPr>
          <w:p w14:paraId="6915C83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Κατσίκια</w:t>
            </w:r>
          </w:p>
        </w:tc>
        <w:tc>
          <w:tcPr>
            <w:tcW w:w="679" w:type="pct"/>
            <w:tcBorders>
              <w:top w:val="single" w:sz="4" w:space="0" w:color="auto"/>
              <w:bottom w:val="single" w:sz="4" w:space="0" w:color="auto"/>
            </w:tcBorders>
            <w:shd w:val="clear" w:color="auto" w:fill="auto"/>
            <w:vAlign w:val="center"/>
            <w:hideMark/>
          </w:tcPr>
          <w:p w14:paraId="03AF45D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2o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4ο Δημοτ.Σχολ.Αγ.Νικολάου,2o Γεν. Λύκειο Αγ. Νικολάου</w:t>
            </w:r>
          </w:p>
        </w:tc>
        <w:tc>
          <w:tcPr>
            <w:tcW w:w="254" w:type="pct"/>
            <w:tcBorders>
              <w:top w:val="single" w:sz="4" w:space="0" w:color="auto"/>
              <w:bottom w:val="single" w:sz="4" w:space="0" w:color="auto"/>
            </w:tcBorders>
            <w:shd w:val="clear" w:color="auto" w:fill="auto"/>
            <w:vAlign w:val="center"/>
            <w:hideMark/>
          </w:tcPr>
          <w:p w14:paraId="7618259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noWrap/>
            <w:vAlign w:val="center"/>
            <w:hideMark/>
          </w:tcPr>
          <w:p w14:paraId="1767312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23</w:t>
            </w:r>
          </w:p>
        </w:tc>
        <w:tc>
          <w:tcPr>
            <w:tcW w:w="273" w:type="pct"/>
            <w:tcBorders>
              <w:top w:val="single" w:sz="4" w:space="0" w:color="auto"/>
              <w:bottom w:val="single" w:sz="4" w:space="0" w:color="auto"/>
            </w:tcBorders>
            <w:shd w:val="clear" w:color="auto" w:fill="auto"/>
            <w:noWrap/>
            <w:vAlign w:val="center"/>
            <w:hideMark/>
          </w:tcPr>
          <w:p w14:paraId="6CD5859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vAlign w:val="center"/>
            <w:hideMark/>
          </w:tcPr>
          <w:p w14:paraId="5673360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4,2</w:t>
            </w:r>
          </w:p>
        </w:tc>
        <w:tc>
          <w:tcPr>
            <w:tcW w:w="534" w:type="pct"/>
            <w:tcBorders>
              <w:top w:val="single" w:sz="4" w:space="0" w:color="auto"/>
              <w:bottom w:val="single" w:sz="4" w:space="0" w:color="auto"/>
            </w:tcBorders>
            <w:shd w:val="clear" w:color="auto" w:fill="auto"/>
            <w:vAlign w:val="center"/>
            <w:hideMark/>
          </w:tcPr>
          <w:p w14:paraId="1CEC25F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2A79983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000000" w:fill="FFFFFF"/>
            <w:noWrap/>
            <w:vAlign w:val="center"/>
            <w:hideMark/>
          </w:tcPr>
          <w:p w14:paraId="15D1A99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w:t>
            </w:r>
          </w:p>
        </w:tc>
        <w:tc>
          <w:tcPr>
            <w:tcW w:w="391" w:type="pct"/>
            <w:tcBorders>
              <w:top w:val="single" w:sz="4" w:space="0" w:color="auto"/>
              <w:bottom w:val="single" w:sz="4" w:space="0" w:color="auto"/>
            </w:tcBorders>
            <w:shd w:val="clear" w:color="auto" w:fill="auto"/>
            <w:noWrap/>
            <w:vAlign w:val="center"/>
            <w:hideMark/>
          </w:tcPr>
          <w:p w14:paraId="2763A20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78,08</w:t>
            </w:r>
          </w:p>
        </w:tc>
        <w:tc>
          <w:tcPr>
            <w:tcW w:w="434" w:type="pct"/>
            <w:tcBorders>
              <w:top w:val="single" w:sz="4" w:space="0" w:color="auto"/>
              <w:left w:val="nil"/>
              <w:bottom w:val="single" w:sz="4" w:space="0" w:color="auto"/>
              <w:right w:val="single" w:sz="4" w:space="0" w:color="auto"/>
            </w:tcBorders>
          </w:tcPr>
          <w:p w14:paraId="4A7A76BC"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754582D3" w14:textId="77777777" w:rsidR="005964E9" w:rsidRDefault="005964E9" w:rsidP="00222D35">
            <w:pPr>
              <w:jc w:val="right"/>
              <w:rPr>
                <w:rFonts w:ascii="Calibri" w:hAnsi="Calibri" w:cs="Calibri"/>
                <w:color w:val="000000"/>
                <w:sz w:val="22"/>
                <w:szCs w:val="22"/>
              </w:rPr>
            </w:pPr>
          </w:p>
        </w:tc>
      </w:tr>
      <w:tr w:rsidR="00D0436A" w:rsidRPr="00377AA7" w14:paraId="624338B7" w14:textId="06B8DDCE"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3F43D33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w:t>
            </w:r>
          </w:p>
        </w:tc>
        <w:tc>
          <w:tcPr>
            <w:tcW w:w="509" w:type="pct"/>
            <w:tcBorders>
              <w:top w:val="single" w:sz="4" w:space="0" w:color="auto"/>
              <w:bottom w:val="single" w:sz="4" w:space="0" w:color="auto"/>
            </w:tcBorders>
            <w:shd w:val="clear" w:color="auto" w:fill="auto"/>
            <w:noWrap/>
            <w:vAlign w:val="center"/>
            <w:hideMark/>
          </w:tcPr>
          <w:p w14:paraId="280A2C5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Κρούστας -</w:t>
            </w:r>
            <w:proofErr w:type="spellStart"/>
            <w:r w:rsidRPr="00C41E5A">
              <w:rPr>
                <w:rFonts w:asciiTheme="minorHAnsi" w:hAnsiTheme="minorHAnsi" w:cstheme="minorHAnsi"/>
                <w:color w:val="000000"/>
                <w:sz w:val="22"/>
                <w:szCs w:val="22"/>
              </w:rPr>
              <w:t>Κριτσά</w:t>
            </w:r>
            <w:proofErr w:type="spellEnd"/>
            <w:r w:rsidRPr="00C41E5A">
              <w:rPr>
                <w:rFonts w:asciiTheme="minorHAnsi" w:hAnsiTheme="minorHAnsi" w:cstheme="minorHAnsi"/>
                <w:color w:val="000000"/>
                <w:sz w:val="22"/>
                <w:szCs w:val="22"/>
              </w:rPr>
              <w:t xml:space="preserve"> - </w:t>
            </w:r>
            <w:proofErr w:type="spellStart"/>
            <w:r w:rsidRPr="00C41E5A">
              <w:rPr>
                <w:rFonts w:asciiTheme="minorHAnsi" w:hAnsiTheme="minorHAnsi" w:cstheme="minorHAnsi"/>
                <w:color w:val="000000"/>
                <w:sz w:val="22"/>
                <w:szCs w:val="22"/>
              </w:rPr>
              <w:t>Μαρδάτι</w:t>
            </w:r>
            <w:proofErr w:type="spellEnd"/>
            <w:r w:rsidRPr="00C41E5A">
              <w:rPr>
                <w:rFonts w:asciiTheme="minorHAnsi" w:hAnsiTheme="minorHAnsi" w:cstheme="minorHAnsi"/>
                <w:color w:val="000000"/>
                <w:sz w:val="22"/>
                <w:szCs w:val="22"/>
              </w:rPr>
              <w:t xml:space="preserve"> - Ρούσα Λίμνη</w:t>
            </w:r>
          </w:p>
        </w:tc>
        <w:tc>
          <w:tcPr>
            <w:tcW w:w="679" w:type="pct"/>
            <w:tcBorders>
              <w:top w:val="single" w:sz="4" w:space="0" w:color="auto"/>
              <w:bottom w:val="single" w:sz="4" w:space="0" w:color="auto"/>
            </w:tcBorders>
            <w:shd w:val="clear" w:color="auto" w:fill="auto"/>
            <w:vAlign w:val="center"/>
            <w:hideMark/>
          </w:tcPr>
          <w:p w14:paraId="2953ACC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1ο ΕΠΑΛ Αγ. Νικολάου, 1ο ΓΕΛ </w:t>
            </w:r>
            <w:proofErr w:type="spellStart"/>
            <w:r w:rsidRPr="00C41E5A">
              <w:rPr>
                <w:rFonts w:asciiTheme="minorHAnsi" w:hAnsiTheme="minorHAnsi" w:cstheme="minorHAnsi"/>
                <w:color w:val="000000"/>
                <w:sz w:val="22"/>
                <w:szCs w:val="22"/>
              </w:rPr>
              <w:t>Αγ.Νικολάου,ΕΠΑΛ</w:t>
            </w:r>
            <w:proofErr w:type="spellEnd"/>
            <w:r w:rsidRPr="00C41E5A">
              <w:rPr>
                <w:rFonts w:asciiTheme="minorHAnsi" w:hAnsiTheme="minorHAnsi" w:cstheme="minorHAnsi"/>
                <w:color w:val="000000"/>
                <w:sz w:val="22"/>
                <w:szCs w:val="22"/>
              </w:rPr>
              <w:t xml:space="preserve"> Νεάπολης, 1o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2o Γυμνάσιο </w:t>
            </w:r>
            <w:proofErr w:type="spellStart"/>
            <w:r w:rsidRPr="00C41E5A">
              <w:rPr>
                <w:rFonts w:asciiTheme="minorHAnsi" w:hAnsiTheme="minorHAnsi" w:cstheme="minorHAnsi"/>
                <w:color w:val="000000"/>
                <w:sz w:val="22"/>
                <w:szCs w:val="22"/>
              </w:rPr>
              <w:t>Αγ.Νικολάου,ΕΕΕΕΚ</w:t>
            </w:r>
            <w:proofErr w:type="spellEnd"/>
            <w:r w:rsidRPr="00C41E5A">
              <w:rPr>
                <w:rFonts w:asciiTheme="minorHAnsi" w:hAnsiTheme="minorHAnsi" w:cstheme="minorHAnsi"/>
                <w:color w:val="000000"/>
                <w:sz w:val="22"/>
                <w:szCs w:val="22"/>
              </w:rPr>
              <w:t xml:space="preserve"> Αγ.Νικολάου,2o Γεν. Λύκειο Αγ. Νικολάου</w:t>
            </w:r>
          </w:p>
        </w:tc>
        <w:tc>
          <w:tcPr>
            <w:tcW w:w="254" w:type="pct"/>
            <w:tcBorders>
              <w:top w:val="single" w:sz="4" w:space="0" w:color="auto"/>
              <w:bottom w:val="single" w:sz="4" w:space="0" w:color="auto"/>
            </w:tcBorders>
            <w:shd w:val="clear" w:color="auto" w:fill="auto"/>
            <w:vAlign w:val="center"/>
            <w:hideMark/>
          </w:tcPr>
          <w:p w14:paraId="0A18C18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noWrap/>
            <w:vAlign w:val="center"/>
            <w:hideMark/>
          </w:tcPr>
          <w:p w14:paraId="72C4894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20</w:t>
            </w:r>
          </w:p>
        </w:tc>
        <w:tc>
          <w:tcPr>
            <w:tcW w:w="273" w:type="pct"/>
            <w:tcBorders>
              <w:top w:val="single" w:sz="4" w:space="0" w:color="auto"/>
              <w:bottom w:val="single" w:sz="4" w:space="0" w:color="auto"/>
            </w:tcBorders>
            <w:shd w:val="clear" w:color="auto" w:fill="auto"/>
            <w:noWrap/>
            <w:vAlign w:val="center"/>
            <w:hideMark/>
          </w:tcPr>
          <w:p w14:paraId="78D3DFC1"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vAlign w:val="center"/>
            <w:hideMark/>
          </w:tcPr>
          <w:p w14:paraId="733BE35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13,7</w:t>
            </w:r>
          </w:p>
        </w:tc>
        <w:tc>
          <w:tcPr>
            <w:tcW w:w="534" w:type="pct"/>
            <w:tcBorders>
              <w:top w:val="single" w:sz="4" w:space="0" w:color="auto"/>
              <w:bottom w:val="single" w:sz="4" w:space="0" w:color="auto"/>
            </w:tcBorders>
            <w:shd w:val="clear" w:color="auto" w:fill="auto"/>
            <w:vAlign w:val="center"/>
            <w:hideMark/>
          </w:tcPr>
          <w:p w14:paraId="5B8CDCD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4601F1E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53AA598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493865E1"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61,94</w:t>
            </w:r>
          </w:p>
        </w:tc>
        <w:tc>
          <w:tcPr>
            <w:tcW w:w="434" w:type="pct"/>
            <w:tcBorders>
              <w:top w:val="single" w:sz="4" w:space="0" w:color="auto"/>
              <w:left w:val="nil"/>
              <w:bottom w:val="single" w:sz="4" w:space="0" w:color="auto"/>
              <w:right w:val="single" w:sz="4" w:space="0" w:color="auto"/>
            </w:tcBorders>
          </w:tcPr>
          <w:p w14:paraId="7B365A80"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7D21D2C4" w14:textId="77777777" w:rsidR="005964E9" w:rsidRDefault="005964E9" w:rsidP="00222D35">
            <w:pPr>
              <w:jc w:val="right"/>
              <w:rPr>
                <w:rFonts w:ascii="Calibri" w:hAnsi="Calibri" w:cs="Calibri"/>
                <w:color w:val="000000"/>
                <w:sz w:val="22"/>
                <w:szCs w:val="22"/>
              </w:rPr>
            </w:pPr>
          </w:p>
        </w:tc>
      </w:tr>
      <w:tr w:rsidR="00D0436A" w:rsidRPr="00377AA7" w14:paraId="58E0F5E7" w14:textId="159FAC7B"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47E3BD6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w:t>
            </w:r>
          </w:p>
        </w:tc>
        <w:tc>
          <w:tcPr>
            <w:tcW w:w="509" w:type="pct"/>
            <w:tcBorders>
              <w:top w:val="single" w:sz="4" w:space="0" w:color="auto"/>
              <w:bottom w:val="single" w:sz="4" w:space="0" w:color="auto"/>
            </w:tcBorders>
            <w:shd w:val="clear" w:color="auto" w:fill="auto"/>
            <w:noWrap/>
            <w:vAlign w:val="center"/>
            <w:hideMark/>
          </w:tcPr>
          <w:p w14:paraId="06E66BC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Κρούστας -</w:t>
            </w:r>
            <w:proofErr w:type="spellStart"/>
            <w:r w:rsidRPr="00C41E5A">
              <w:rPr>
                <w:rFonts w:asciiTheme="minorHAnsi" w:hAnsiTheme="minorHAnsi" w:cstheme="minorHAnsi"/>
                <w:color w:val="000000"/>
                <w:sz w:val="22"/>
                <w:szCs w:val="22"/>
              </w:rPr>
              <w:t>Κριτσά</w:t>
            </w:r>
            <w:proofErr w:type="spellEnd"/>
            <w:r w:rsidRPr="00C41E5A">
              <w:rPr>
                <w:rFonts w:asciiTheme="minorHAnsi" w:hAnsiTheme="minorHAnsi" w:cstheme="minorHAnsi"/>
                <w:color w:val="000000"/>
                <w:sz w:val="22"/>
                <w:szCs w:val="22"/>
              </w:rPr>
              <w:t xml:space="preserve"> - </w:t>
            </w:r>
            <w:proofErr w:type="spellStart"/>
            <w:r w:rsidRPr="00C41E5A">
              <w:rPr>
                <w:rFonts w:asciiTheme="minorHAnsi" w:hAnsiTheme="minorHAnsi" w:cstheme="minorHAnsi"/>
                <w:color w:val="000000"/>
                <w:sz w:val="22"/>
                <w:szCs w:val="22"/>
              </w:rPr>
              <w:t>Μαρδάτι</w:t>
            </w:r>
            <w:proofErr w:type="spellEnd"/>
            <w:r w:rsidRPr="00C41E5A">
              <w:rPr>
                <w:rFonts w:asciiTheme="minorHAnsi" w:hAnsiTheme="minorHAnsi" w:cstheme="minorHAnsi"/>
                <w:color w:val="000000"/>
                <w:sz w:val="22"/>
                <w:szCs w:val="22"/>
              </w:rPr>
              <w:t xml:space="preserve"> - Ρούσα Λίμνη</w:t>
            </w:r>
          </w:p>
        </w:tc>
        <w:tc>
          <w:tcPr>
            <w:tcW w:w="679" w:type="pct"/>
            <w:tcBorders>
              <w:top w:val="single" w:sz="4" w:space="0" w:color="auto"/>
              <w:bottom w:val="single" w:sz="4" w:space="0" w:color="auto"/>
            </w:tcBorders>
            <w:shd w:val="clear" w:color="auto" w:fill="auto"/>
            <w:vAlign w:val="center"/>
            <w:hideMark/>
          </w:tcPr>
          <w:p w14:paraId="50C20DE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Γυμνάσιο </w:t>
            </w:r>
            <w:proofErr w:type="spellStart"/>
            <w:r w:rsidRPr="00C41E5A">
              <w:rPr>
                <w:rFonts w:asciiTheme="minorHAnsi" w:hAnsiTheme="minorHAnsi" w:cstheme="minorHAnsi"/>
                <w:color w:val="000000"/>
                <w:sz w:val="22"/>
                <w:szCs w:val="22"/>
              </w:rPr>
              <w:t>Κριτσάς</w:t>
            </w:r>
            <w:proofErr w:type="spellEnd"/>
            <w:r w:rsidRPr="00C41E5A">
              <w:rPr>
                <w:rFonts w:asciiTheme="minorHAnsi" w:hAnsiTheme="minorHAnsi" w:cstheme="minorHAnsi"/>
                <w:color w:val="000000"/>
                <w:sz w:val="22"/>
                <w:szCs w:val="22"/>
              </w:rPr>
              <w:t xml:space="preserve">, 1ο ΕΠΑΛ Αγ. Νικολάου, 1ο ΓΕΛ </w:t>
            </w:r>
            <w:proofErr w:type="spellStart"/>
            <w:r w:rsidRPr="00C41E5A">
              <w:rPr>
                <w:rFonts w:asciiTheme="minorHAnsi" w:hAnsiTheme="minorHAnsi" w:cstheme="minorHAnsi"/>
                <w:color w:val="000000"/>
                <w:sz w:val="22"/>
                <w:szCs w:val="22"/>
              </w:rPr>
              <w:t>Αγ.Νικολάου,ΕΠΑΛ</w:t>
            </w:r>
            <w:proofErr w:type="spellEnd"/>
            <w:r w:rsidRPr="00C41E5A">
              <w:rPr>
                <w:rFonts w:asciiTheme="minorHAnsi" w:hAnsiTheme="minorHAnsi" w:cstheme="minorHAnsi"/>
                <w:color w:val="000000"/>
                <w:sz w:val="22"/>
                <w:szCs w:val="22"/>
              </w:rPr>
              <w:t xml:space="preserve"> Νεάπολης, 1o </w:t>
            </w:r>
            <w:r w:rsidRPr="00C41E5A">
              <w:rPr>
                <w:rFonts w:asciiTheme="minorHAnsi" w:hAnsiTheme="minorHAnsi" w:cstheme="minorHAnsi"/>
                <w:color w:val="000000"/>
                <w:sz w:val="22"/>
                <w:szCs w:val="22"/>
              </w:rPr>
              <w:lastRenderedPageBreak/>
              <w:t xml:space="preserve">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2o Γυμνάσιο </w:t>
            </w:r>
            <w:proofErr w:type="spellStart"/>
            <w:r w:rsidRPr="00C41E5A">
              <w:rPr>
                <w:rFonts w:asciiTheme="minorHAnsi" w:hAnsiTheme="minorHAnsi" w:cstheme="minorHAnsi"/>
                <w:color w:val="000000"/>
                <w:sz w:val="22"/>
                <w:szCs w:val="22"/>
              </w:rPr>
              <w:t>Αγ.Νικολάου,ΕΕΕΕΚ</w:t>
            </w:r>
            <w:proofErr w:type="spellEnd"/>
            <w:r w:rsidRPr="00C41E5A">
              <w:rPr>
                <w:rFonts w:asciiTheme="minorHAnsi" w:hAnsiTheme="minorHAnsi" w:cstheme="minorHAnsi"/>
                <w:color w:val="000000"/>
                <w:sz w:val="22"/>
                <w:szCs w:val="22"/>
              </w:rPr>
              <w:t xml:space="preserve"> Αγ.Νικολάου,2o Γεν. Λύκειο Αγ. Νικολάου,</w:t>
            </w:r>
          </w:p>
        </w:tc>
        <w:tc>
          <w:tcPr>
            <w:tcW w:w="254" w:type="pct"/>
            <w:tcBorders>
              <w:top w:val="single" w:sz="4" w:space="0" w:color="auto"/>
              <w:bottom w:val="single" w:sz="4" w:space="0" w:color="auto"/>
            </w:tcBorders>
            <w:shd w:val="clear" w:color="auto" w:fill="auto"/>
            <w:vAlign w:val="center"/>
            <w:hideMark/>
          </w:tcPr>
          <w:p w14:paraId="3F9B675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lastRenderedPageBreak/>
              <w:t> </w:t>
            </w:r>
          </w:p>
        </w:tc>
        <w:tc>
          <w:tcPr>
            <w:tcW w:w="254" w:type="pct"/>
            <w:tcBorders>
              <w:top w:val="single" w:sz="4" w:space="0" w:color="auto"/>
              <w:bottom w:val="single" w:sz="4" w:space="0" w:color="auto"/>
            </w:tcBorders>
            <w:shd w:val="clear" w:color="auto" w:fill="auto"/>
            <w:noWrap/>
            <w:vAlign w:val="center"/>
            <w:hideMark/>
          </w:tcPr>
          <w:p w14:paraId="47D8AFC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50</w:t>
            </w:r>
          </w:p>
        </w:tc>
        <w:tc>
          <w:tcPr>
            <w:tcW w:w="273" w:type="pct"/>
            <w:tcBorders>
              <w:top w:val="single" w:sz="4" w:space="0" w:color="auto"/>
              <w:bottom w:val="single" w:sz="4" w:space="0" w:color="auto"/>
            </w:tcBorders>
            <w:shd w:val="clear" w:color="auto" w:fill="auto"/>
            <w:vAlign w:val="center"/>
            <w:hideMark/>
          </w:tcPr>
          <w:p w14:paraId="5EDC351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340" w:type="pct"/>
            <w:tcBorders>
              <w:top w:val="single" w:sz="4" w:space="0" w:color="auto"/>
              <w:bottom w:val="single" w:sz="4" w:space="0" w:color="auto"/>
            </w:tcBorders>
            <w:shd w:val="clear" w:color="auto" w:fill="auto"/>
            <w:vAlign w:val="center"/>
            <w:hideMark/>
          </w:tcPr>
          <w:p w14:paraId="40ED9E5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13,7</w:t>
            </w:r>
          </w:p>
        </w:tc>
        <w:tc>
          <w:tcPr>
            <w:tcW w:w="534" w:type="pct"/>
            <w:tcBorders>
              <w:top w:val="single" w:sz="4" w:space="0" w:color="auto"/>
              <w:bottom w:val="single" w:sz="4" w:space="0" w:color="auto"/>
            </w:tcBorders>
            <w:shd w:val="clear" w:color="auto" w:fill="auto"/>
            <w:vAlign w:val="center"/>
            <w:hideMark/>
          </w:tcPr>
          <w:p w14:paraId="76E0CB3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28E10C1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5C99CC2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133A19C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114,84</w:t>
            </w:r>
          </w:p>
        </w:tc>
        <w:tc>
          <w:tcPr>
            <w:tcW w:w="434" w:type="pct"/>
            <w:tcBorders>
              <w:top w:val="single" w:sz="4" w:space="0" w:color="auto"/>
              <w:left w:val="nil"/>
              <w:bottom w:val="single" w:sz="4" w:space="0" w:color="auto"/>
              <w:right w:val="single" w:sz="4" w:space="0" w:color="auto"/>
            </w:tcBorders>
          </w:tcPr>
          <w:p w14:paraId="3D1975C3"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29A8A727" w14:textId="77777777" w:rsidR="005964E9" w:rsidRDefault="005964E9" w:rsidP="00222D35">
            <w:pPr>
              <w:jc w:val="right"/>
              <w:rPr>
                <w:rFonts w:ascii="Calibri" w:hAnsi="Calibri" w:cs="Calibri"/>
                <w:color w:val="000000"/>
                <w:sz w:val="22"/>
                <w:szCs w:val="22"/>
              </w:rPr>
            </w:pPr>
          </w:p>
        </w:tc>
      </w:tr>
      <w:tr w:rsidR="00D0436A" w:rsidRPr="00377AA7" w14:paraId="68686B23" w14:textId="46214D0C"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49468EA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8</w:t>
            </w:r>
          </w:p>
        </w:tc>
        <w:tc>
          <w:tcPr>
            <w:tcW w:w="509" w:type="pct"/>
            <w:tcBorders>
              <w:top w:val="single" w:sz="4" w:space="0" w:color="auto"/>
              <w:bottom w:val="single" w:sz="4" w:space="0" w:color="auto"/>
            </w:tcBorders>
            <w:shd w:val="clear" w:color="auto" w:fill="auto"/>
            <w:noWrap/>
            <w:vAlign w:val="center"/>
            <w:hideMark/>
          </w:tcPr>
          <w:p w14:paraId="32DAD66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Τάπες-</w:t>
            </w:r>
            <w:proofErr w:type="spellStart"/>
            <w:r w:rsidRPr="00C41E5A">
              <w:rPr>
                <w:rFonts w:asciiTheme="minorHAnsi" w:hAnsiTheme="minorHAnsi" w:cstheme="minorHAnsi"/>
                <w:color w:val="000000"/>
                <w:sz w:val="22"/>
                <w:szCs w:val="22"/>
              </w:rPr>
              <w:t>Φλαμουριανά</w:t>
            </w:r>
            <w:proofErr w:type="spellEnd"/>
            <w:r w:rsidRPr="00C41E5A">
              <w:rPr>
                <w:rFonts w:asciiTheme="minorHAnsi" w:hAnsiTheme="minorHAnsi" w:cstheme="minorHAnsi"/>
                <w:color w:val="000000"/>
                <w:sz w:val="22"/>
                <w:szCs w:val="22"/>
              </w:rPr>
              <w:t xml:space="preserve">-Έξω </w:t>
            </w:r>
            <w:proofErr w:type="spellStart"/>
            <w:r w:rsidRPr="00C41E5A">
              <w:rPr>
                <w:rFonts w:asciiTheme="minorHAnsi" w:hAnsiTheme="minorHAnsi" w:cstheme="minorHAnsi"/>
                <w:color w:val="000000"/>
                <w:sz w:val="22"/>
                <w:szCs w:val="22"/>
              </w:rPr>
              <w:t>Λακώνια</w:t>
            </w:r>
            <w:proofErr w:type="spellEnd"/>
            <w:r w:rsidRPr="00C41E5A">
              <w:rPr>
                <w:rFonts w:asciiTheme="minorHAnsi" w:hAnsiTheme="minorHAnsi" w:cstheme="minorHAnsi"/>
                <w:color w:val="000000"/>
                <w:sz w:val="22"/>
                <w:szCs w:val="22"/>
              </w:rPr>
              <w:t xml:space="preserve">-Μέσα </w:t>
            </w:r>
            <w:proofErr w:type="spellStart"/>
            <w:r w:rsidRPr="00C41E5A">
              <w:rPr>
                <w:rFonts w:asciiTheme="minorHAnsi" w:hAnsiTheme="minorHAnsi" w:cstheme="minorHAnsi"/>
                <w:color w:val="000000"/>
                <w:sz w:val="22"/>
                <w:szCs w:val="22"/>
              </w:rPr>
              <w:t>Λακώνια</w:t>
            </w:r>
            <w:proofErr w:type="spellEnd"/>
          </w:p>
        </w:tc>
        <w:tc>
          <w:tcPr>
            <w:tcW w:w="679" w:type="pct"/>
            <w:tcBorders>
              <w:top w:val="single" w:sz="4" w:space="0" w:color="auto"/>
              <w:bottom w:val="single" w:sz="4" w:space="0" w:color="auto"/>
            </w:tcBorders>
            <w:shd w:val="clear" w:color="auto" w:fill="auto"/>
            <w:vAlign w:val="center"/>
            <w:hideMark/>
          </w:tcPr>
          <w:p w14:paraId="105F5F4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1o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1ο ΕΠΑΛ Αγ. Νικολάου, ΕΠΑΛ Νεάπολης,                                 1ο </w:t>
            </w:r>
            <w:proofErr w:type="spellStart"/>
            <w:r w:rsidRPr="00C41E5A">
              <w:rPr>
                <w:rFonts w:asciiTheme="minorHAnsi" w:hAnsiTheme="minorHAnsi" w:cstheme="minorHAnsi"/>
                <w:color w:val="000000"/>
                <w:sz w:val="22"/>
                <w:szCs w:val="22"/>
              </w:rPr>
              <w:t>Δημ.Αγ.Νικολάου</w:t>
            </w:r>
            <w:proofErr w:type="spellEnd"/>
            <w:r w:rsidRPr="00C41E5A">
              <w:rPr>
                <w:rFonts w:asciiTheme="minorHAnsi" w:hAnsiTheme="minorHAnsi" w:cstheme="minorHAnsi"/>
                <w:color w:val="000000"/>
                <w:sz w:val="22"/>
                <w:szCs w:val="22"/>
              </w:rPr>
              <w:t xml:space="preserve">, 3ο Δημοτικό Αγ.Νικολάου, 2o Γεν. Λύκειο Αγ. Νικολάου                                          </w:t>
            </w:r>
          </w:p>
        </w:tc>
        <w:tc>
          <w:tcPr>
            <w:tcW w:w="254" w:type="pct"/>
            <w:tcBorders>
              <w:top w:val="single" w:sz="4" w:space="0" w:color="auto"/>
              <w:bottom w:val="single" w:sz="4" w:space="0" w:color="auto"/>
            </w:tcBorders>
            <w:shd w:val="clear" w:color="auto" w:fill="auto"/>
            <w:vAlign w:val="center"/>
            <w:hideMark/>
          </w:tcPr>
          <w:p w14:paraId="35D6A29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noWrap/>
            <w:vAlign w:val="center"/>
            <w:hideMark/>
          </w:tcPr>
          <w:p w14:paraId="06289AD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w:t>
            </w:r>
          </w:p>
        </w:tc>
        <w:tc>
          <w:tcPr>
            <w:tcW w:w="273" w:type="pct"/>
            <w:tcBorders>
              <w:top w:val="single" w:sz="4" w:space="0" w:color="auto"/>
              <w:bottom w:val="single" w:sz="4" w:space="0" w:color="auto"/>
            </w:tcBorders>
            <w:shd w:val="clear" w:color="auto" w:fill="auto"/>
            <w:noWrap/>
            <w:vAlign w:val="center"/>
            <w:hideMark/>
          </w:tcPr>
          <w:p w14:paraId="5EC8894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vAlign w:val="center"/>
            <w:hideMark/>
          </w:tcPr>
          <w:p w14:paraId="4E47A04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17,7</w:t>
            </w:r>
          </w:p>
        </w:tc>
        <w:tc>
          <w:tcPr>
            <w:tcW w:w="534" w:type="pct"/>
            <w:tcBorders>
              <w:top w:val="single" w:sz="4" w:space="0" w:color="auto"/>
              <w:bottom w:val="single" w:sz="4" w:space="0" w:color="auto"/>
            </w:tcBorders>
            <w:shd w:val="clear" w:color="auto" w:fill="auto"/>
            <w:vAlign w:val="center"/>
            <w:hideMark/>
          </w:tcPr>
          <w:p w14:paraId="2CDD30D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3CA8836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27C5B63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66EC7E3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66,60</w:t>
            </w:r>
          </w:p>
        </w:tc>
        <w:tc>
          <w:tcPr>
            <w:tcW w:w="434" w:type="pct"/>
            <w:tcBorders>
              <w:top w:val="single" w:sz="4" w:space="0" w:color="auto"/>
              <w:left w:val="nil"/>
              <w:bottom w:val="single" w:sz="4" w:space="0" w:color="auto"/>
              <w:right w:val="single" w:sz="4" w:space="0" w:color="auto"/>
            </w:tcBorders>
          </w:tcPr>
          <w:p w14:paraId="45B8E00F"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0695A2F3" w14:textId="77777777" w:rsidR="005964E9" w:rsidRDefault="005964E9" w:rsidP="00222D35">
            <w:pPr>
              <w:jc w:val="right"/>
              <w:rPr>
                <w:rFonts w:ascii="Calibri" w:hAnsi="Calibri" w:cs="Calibri"/>
                <w:color w:val="000000"/>
                <w:sz w:val="22"/>
                <w:szCs w:val="22"/>
              </w:rPr>
            </w:pPr>
          </w:p>
        </w:tc>
      </w:tr>
      <w:tr w:rsidR="00D0436A" w:rsidRPr="00377AA7" w14:paraId="2CF89A7D" w14:textId="3598F2BC"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08E2FC9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w:t>
            </w:r>
          </w:p>
        </w:tc>
        <w:tc>
          <w:tcPr>
            <w:tcW w:w="509" w:type="pct"/>
            <w:tcBorders>
              <w:top w:val="single" w:sz="4" w:space="0" w:color="auto"/>
              <w:bottom w:val="single" w:sz="4" w:space="0" w:color="auto"/>
            </w:tcBorders>
            <w:shd w:val="clear" w:color="auto" w:fill="auto"/>
            <w:noWrap/>
            <w:vAlign w:val="center"/>
            <w:hideMark/>
          </w:tcPr>
          <w:p w14:paraId="07006B9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Καλό χωριό-Βαθύ-</w:t>
            </w:r>
            <w:proofErr w:type="spellStart"/>
            <w:r w:rsidRPr="00C41E5A">
              <w:rPr>
                <w:rFonts w:asciiTheme="minorHAnsi" w:hAnsiTheme="minorHAnsi" w:cstheme="minorHAnsi"/>
                <w:color w:val="000000"/>
                <w:sz w:val="22"/>
                <w:szCs w:val="22"/>
              </w:rPr>
              <w:t>Αμμουδάρα</w:t>
            </w:r>
            <w:proofErr w:type="spellEnd"/>
          </w:p>
        </w:tc>
        <w:tc>
          <w:tcPr>
            <w:tcW w:w="679" w:type="pct"/>
            <w:tcBorders>
              <w:top w:val="single" w:sz="4" w:space="0" w:color="auto"/>
              <w:bottom w:val="single" w:sz="4" w:space="0" w:color="auto"/>
            </w:tcBorders>
            <w:shd w:val="clear" w:color="auto" w:fill="auto"/>
            <w:vAlign w:val="center"/>
            <w:hideMark/>
          </w:tcPr>
          <w:p w14:paraId="362C780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1ο ΓΕΛ Αγ.Νικολάου,1ο ΕΠΑΛ Αγ. Νικολάου  ,ΕΠΑΛ Νεάπολης, 2o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2o </w:t>
            </w:r>
            <w:r w:rsidRPr="00C41E5A">
              <w:rPr>
                <w:rFonts w:asciiTheme="minorHAnsi" w:hAnsiTheme="minorHAnsi" w:cstheme="minorHAnsi"/>
                <w:color w:val="000000"/>
                <w:sz w:val="22"/>
                <w:szCs w:val="22"/>
              </w:rPr>
              <w:lastRenderedPageBreak/>
              <w:t>Γεν. Λύκειο Αγ. Νικολάου</w:t>
            </w:r>
          </w:p>
        </w:tc>
        <w:tc>
          <w:tcPr>
            <w:tcW w:w="254" w:type="pct"/>
            <w:tcBorders>
              <w:top w:val="single" w:sz="4" w:space="0" w:color="auto"/>
              <w:bottom w:val="single" w:sz="4" w:space="0" w:color="auto"/>
            </w:tcBorders>
            <w:shd w:val="clear" w:color="auto" w:fill="auto"/>
            <w:vAlign w:val="center"/>
            <w:hideMark/>
          </w:tcPr>
          <w:p w14:paraId="6305FEF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lastRenderedPageBreak/>
              <w:t> </w:t>
            </w:r>
          </w:p>
        </w:tc>
        <w:tc>
          <w:tcPr>
            <w:tcW w:w="254" w:type="pct"/>
            <w:tcBorders>
              <w:top w:val="single" w:sz="4" w:space="0" w:color="auto"/>
              <w:bottom w:val="single" w:sz="4" w:space="0" w:color="auto"/>
            </w:tcBorders>
            <w:shd w:val="clear" w:color="auto" w:fill="auto"/>
            <w:noWrap/>
            <w:vAlign w:val="center"/>
            <w:hideMark/>
          </w:tcPr>
          <w:p w14:paraId="7812E95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75</w:t>
            </w:r>
          </w:p>
        </w:tc>
        <w:tc>
          <w:tcPr>
            <w:tcW w:w="273" w:type="pct"/>
            <w:tcBorders>
              <w:top w:val="single" w:sz="4" w:space="0" w:color="auto"/>
              <w:bottom w:val="single" w:sz="4" w:space="0" w:color="auto"/>
            </w:tcBorders>
            <w:shd w:val="clear" w:color="auto" w:fill="auto"/>
            <w:noWrap/>
            <w:vAlign w:val="center"/>
            <w:hideMark/>
          </w:tcPr>
          <w:p w14:paraId="088EEE3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340" w:type="pct"/>
            <w:tcBorders>
              <w:top w:val="single" w:sz="4" w:space="0" w:color="auto"/>
              <w:bottom w:val="single" w:sz="4" w:space="0" w:color="auto"/>
            </w:tcBorders>
            <w:shd w:val="clear" w:color="auto" w:fill="auto"/>
            <w:vAlign w:val="center"/>
            <w:hideMark/>
          </w:tcPr>
          <w:p w14:paraId="6E54DF8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11,9</w:t>
            </w:r>
          </w:p>
        </w:tc>
        <w:tc>
          <w:tcPr>
            <w:tcW w:w="534" w:type="pct"/>
            <w:tcBorders>
              <w:top w:val="single" w:sz="4" w:space="0" w:color="auto"/>
              <w:bottom w:val="single" w:sz="4" w:space="0" w:color="auto"/>
            </w:tcBorders>
            <w:shd w:val="clear" w:color="auto" w:fill="auto"/>
            <w:vAlign w:val="center"/>
            <w:hideMark/>
          </w:tcPr>
          <w:p w14:paraId="49106FC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169CD31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195A591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w:t>
            </w:r>
          </w:p>
        </w:tc>
        <w:tc>
          <w:tcPr>
            <w:tcW w:w="391" w:type="pct"/>
            <w:tcBorders>
              <w:top w:val="single" w:sz="4" w:space="0" w:color="auto"/>
              <w:bottom w:val="single" w:sz="4" w:space="0" w:color="auto"/>
            </w:tcBorders>
            <w:shd w:val="clear" w:color="auto" w:fill="auto"/>
            <w:noWrap/>
            <w:vAlign w:val="center"/>
            <w:hideMark/>
          </w:tcPr>
          <w:p w14:paraId="3A17C0D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137,64</w:t>
            </w:r>
          </w:p>
        </w:tc>
        <w:tc>
          <w:tcPr>
            <w:tcW w:w="434" w:type="pct"/>
            <w:tcBorders>
              <w:top w:val="single" w:sz="4" w:space="0" w:color="auto"/>
              <w:left w:val="nil"/>
              <w:bottom w:val="single" w:sz="4" w:space="0" w:color="auto"/>
              <w:right w:val="single" w:sz="4" w:space="0" w:color="auto"/>
            </w:tcBorders>
          </w:tcPr>
          <w:p w14:paraId="075C2E5F"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47A4E173" w14:textId="77777777" w:rsidR="005964E9" w:rsidRDefault="005964E9" w:rsidP="00222D35">
            <w:pPr>
              <w:jc w:val="right"/>
              <w:rPr>
                <w:rFonts w:ascii="Calibri" w:hAnsi="Calibri" w:cs="Calibri"/>
                <w:color w:val="000000"/>
                <w:sz w:val="22"/>
                <w:szCs w:val="22"/>
              </w:rPr>
            </w:pPr>
          </w:p>
        </w:tc>
      </w:tr>
      <w:tr w:rsidR="00D0436A" w:rsidRPr="00377AA7" w14:paraId="04D2E31A" w14:textId="1B69D9BD"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584B727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10</w:t>
            </w:r>
          </w:p>
        </w:tc>
        <w:tc>
          <w:tcPr>
            <w:tcW w:w="509" w:type="pct"/>
            <w:tcBorders>
              <w:top w:val="single" w:sz="4" w:space="0" w:color="auto"/>
              <w:bottom w:val="single" w:sz="4" w:space="0" w:color="auto"/>
            </w:tcBorders>
            <w:shd w:val="clear" w:color="auto" w:fill="auto"/>
            <w:noWrap/>
            <w:vAlign w:val="center"/>
            <w:hideMark/>
          </w:tcPr>
          <w:p w14:paraId="617437B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Καλό </w:t>
            </w:r>
            <w:proofErr w:type="spellStart"/>
            <w:r w:rsidRPr="00C41E5A">
              <w:rPr>
                <w:rFonts w:asciiTheme="minorHAnsi" w:hAnsiTheme="minorHAnsi" w:cstheme="minorHAnsi"/>
                <w:color w:val="000000"/>
                <w:sz w:val="22"/>
                <w:szCs w:val="22"/>
              </w:rPr>
              <w:t>Χωριό,Βαθύ,Ιστρο</w:t>
            </w:r>
            <w:proofErr w:type="spellEnd"/>
          </w:p>
        </w:tc>
        <w:tc>
          <w:tcPr>
            <w:tcW w:w="679" w:type="pct"/>
            <w:tcBorders>
              <w:top w:val="single" w:sz="4" w:space="0" w:color="auto"/>
              <w:bottom w:val="single" w:sz="4" w:space="0" w:color="auto"/>
            </w:tcBorders>
            <w:shd w:val="clear" w:color="auto" w:fill="auto"/>
            <w:vAlign w:val="center"/>
            <w:hideMark/>
          </w:tcPr>
          <w:p w14:paraId="428B6A6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Δημοτικό Σχολείο Καλού Χωριού</w:t>
            </w:r>
          </w:p>
        </w:tc>
        <w:tc>
          <w:tcPr>
            <w:tcW w:w="254" w:type="pct"/>
            <w:tcBorders>
              <w:top w:val="single" w:sz="4" w:space="0" w:color="auto"/>
              <w:bottom w:val="single" w:sz="4" w:space="0" w:color="auto"/>
            </w:tcBorders>
            <w:shd w:val="clear" w:color="auto" w:fill="auto"/>
            <w:vAlign w:val="center"/>
            <w:hideMark/>
          </w:tcPr>
          <w:p w14:paraId="797E17A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45</w:t>
            </w:r>
          </w:p>
        </w:tc>
        <w:tc>
          <w:tcPr>
            <w:tcW w:w="254" w:type="pct"/>
            <w:tcBorders>
              <w:top w:val="single" w:sz="4" w:space="0" w:color="auto"/>
              <w:bottom w:val="single" w:sz="4" w:space="0" w:color="auto"/>
            </w:tcBorders>
            <w:shd w:val="clear" w:color="auto" w:fill="auto"/>
            <w:noWrap/>
            <w:vAlign w:val="center"/>
            <w:hideMark/>
          </w:tcPr>
          <w:p w14:paraId="755F70B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73" w:type="pct"/>
            <w:tcBorders>
              <w:top w:val="single" w:sz="4" w:space="0" w:color="auto"/>
              <w:bottom w:val="single" w:sz="4" w:space="0" w:color="auto"/>
            </w:tcBorders>
            <w:shd w:val="clear" w:color="auto" w:fill="auto"/>
            <w:noWrap/>
            <w:vAlign w:val="center"/>
            <w:hideMark/>
          </w:tcPr>
          <w:p w14:paraId="6974C651"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340" w:type="pct"/>
            <w:tcBorders>
              <w:top w:val="single" w:sz="4" w:space="0" w:color="auto"/>
              <w:bottom w:val="single" w:sz="4" w:space="0" w:color="auto"/>
            </w:tcBorders>
            <w:shd w:val="clear" w:color="auto" w:fill="auto"/>
            <w:vAlign w:val="center"/>
            <w:hideMark/>
          </w:tcPr>
          <w:p w14:paraId="3FE9128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w:t>
            </w:r>
          </w:p>
        </w:tc>
        <w:tc>
          <w:tcPr>
            <w:tcW w:w="534" w:type="pct"/>
            <w:tcBorders>
              <w:top w:val="single" w:sz="4" w:space="0" w:color="auto"/>
              <w:bottom w:val="single" w:sz="4" w:space="0" w:color="auto"/>
            </w:tcBorders>
            <w:shd w:val="clear" w:color="auto" w:fill="auto"/>
            <w:vAlign w:val="center"/>
            <w:hideMark/>
          </w:tcPr>
          <w:p w14:paraId="6B789D9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0D4337F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66C71E4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7FE0726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58,90</w:t>
            </w:r>
          </w:p>
        </w:tc>
        <w:tc>
          <w:tcPr>
            <w:tcW w:w="434" w:type="pct"/>
            <w:tcBorders>
              <w:top w:val="single" w:sz="4" w:space="0" w:color="auto"/>
              <w:left w:val="nil"/>
              <w:bottom w:val="single" w:sz="4" w:space="0" w:color="auto"/>
              <w:right w:val="single" w:sz="4" w:space="0" w:color="auto"/>
            </w:tcBorders>
          </w:tcPr>
          <w:p w14:paraId="1A86AFB0"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46D2DCC9" w14:textId="77777777" w:rsidR="005964E9" w:rsidRDefault="005964E9" w:rsidP="00222D35">
            <w:pPr>
              <w:jc w:val="right"/>
              <w:rPr>
                <w:rFonts w:ascii="Calibri" w:hAnsi="Calibri" w:cs="Calibri"/>
                <w:color w:val="000000"/>
                <w:sz w:val="22"/>
                <w:szCs w:val="22"/>
              </w:rPr>
            </w:pPr>
          </w:p>
        </w:tc>
      </w:tr>
      <w:tr w:rsidR="00D0436A" w:rsidRPr="00377AA7" w14:paraId="071A7E06" w14:textId="226CDC8B"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295F20E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w:t>
            </w:r>
          </w:p>
        </w:tc>
        <w:tc>
          <w:tcPr>
            <w:tcW w:w="509" w:type="pct"/>
            <w:tcBorders>
              <w:top w:val="single" w:sz="4" w:space="0" w:color="auto"/>
              <w:bottom w:val="single" w:sz="4" w:space="0" w:color="auto"/>
            </w:tcBorders>
            <w:shd w:val="clear" w:color="auto" w:fill="auto"/>
            <w:noWrap/>
            <w:vAlign w:val="center"/>
            <w:hideMark/>
          </w:tcPr>
          <w:p w14:paraId="417F250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Ίστρο -Βαθύ-</w:t>
            </w:r>
            <w:proofErr w:type="spellStart"/>
            <w:r w:rsidRPr="00C41E5A">
              <w:rPr>
                <w:rFonts w:asciiTheme="minorHAnsi" w:hAnsiTheme="minorHAnsi" w:cstheme="minorHAnsi"/>
                <w:color w:val="000000"/>
                <w:sz w:val="22"/>
                <w:szCs w:val="22"/>
              </w:rPr>
              <w:t>Αμμουδάρα</w:t>
            </w:r>
            <w:proofErr w:type="spellEnd"/>
            <w:r w:rsidRPr="00C41E5A">
              <w:rPr>
                <w:rFonts w:asciiTheme="minorHAnsi" w:hAnsiTheme="minorHAnsi" w:cstheme="minorHAnsi"/>
                <w:color w:val="000000"/>
                <w:sz w:val="22"/>
                <w:szCs w:val="22"/>
              </w:rPr>
              <w:t>-Αλμυρός</w:t>
            </w:r>
          </w:p>
        </w:tc>
        <w:tc>
          <w:tcPr>
            <w:tcW w:w="679" w:type="pct"/>
            <w:tcBorders>
              <w:top w:val="single" w:sz="4" w:space="0" w:color="auto"/>
              <w:bottom w:val="single" w:sz="4" w:space="0" w:color="auto"/>
            </w:tcBorders>
            <w:shd w:val="clear" w:color="auto" w:fill="auto"/>
            <w:vAlign w:val="center"/>
            <w:hideMark/>
          </w:tcPr>
          <w:p w14:paraId="45BD2E5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3ο Δημοτικό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1ο ΕΠΑΛ Αγ. Νικολάου,  1ο ΓΕΛ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2ο ΓΕΛ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xml:space="preserve"> 3o Γυμνάσιο </w:t>
            </w:r>
            <w:proofErr w:type="spellStart"/>
            <w:r w:rsidRPr="00C41E5A">
              <w:rPr>
                <w:rFonts w:asciiTheme="minorHAnsi" w:hAnsiTheme="minorHAnsi" w:cstheme="minorHAnsi"/>
                <w:color w:val="000000"/>
                <w:sz w:val="22"/>
                <w:szCs w:val="22"/>
              </w:rPr>
              <w:t>Αγ.Νικολάου</w:t>
            </w:r>
            <w:proofErr w:type="spellEnd"/>
          </w:p>
        </w:tc>
        <w:tc>
          <w:tcPr>
            <w:tcW w:w="254" w:type="pct"/>
            <w:tcBorders>
              <w:top w:val="single" w:sz="4" w:space="0" w:color="auto"/>
              <w:bottom w:val="single" w:sz="4" w:space="0" w:color="auto"/>
            </w:tcBorders>
            <w:shd w:val="clear" w:color="auto" w:fill="auto"/>
            <w:vAlign w:val="center"/>
            <w:hideMark/>
          </w:tcPr>
          <w:p w14:paraId="05A8093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noWrap/>
            <w:vAlign w:val="center"/>
            <w:hideMark/>
          </w:tcPr>
          <w:p w14:paraId="1A773B2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47</w:t>
            </w:r>
          </w:p>
        </w:tc>
        <w:tc>
          <w:tcPr>
            <w:tcW w:w="273" w:type="pct"/>
            <w:tcBorders>
              <w:top w:val="single" w:sz="4" w:space="0" w:color="auto"/>
              <w:bottom w:val="single" w:sz="4" w:space="0" w:color="auto"/>
            </w:tcBorders>
            <w:shd w:val="clear" w:color="auto" w:fill="auto"/>
            <w:noWrap/>
            <w:vAlign w:val="center"/>
            <w:hideMark/>
          </w:tcPr>
          <w:p w14:paraId="6B24564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340" w:type="pct"/>
            <w:tcBorders>
              <w:top w:val="single" w:sz="4" w:space="0" w:color="auto"/>
              <w:bottom w:val="single" w:sz="4" w:space="0" w:color="auto"/>
            </w:tcBorders>
            <w:shd w:val="clear" w:color="auto" w:fill="auto"/>
            <w:vAlign w:val="center"/>
            <w:hideMark/>
          </w:tcPr>
          <w:p w14:paraId="6C0DB95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w:t>
            </w:r>
          </w:p>
        </w:tc>
        <w:tc>
          <w:tcPr>
            <w:tcW w:w="534" w:type="pct"/>
            <w:tcBorders>
              <w:top w:val="single" w:sz="4" w:space="0" w:color="auto"/>
              <w:bottom w:val="single" w:sz="4" w:space="0" w:color="auto"/>
            </w:tcBorders>
            <w:shd w:val="clear" w:color="auto" w:fill="auto"/>
            <w:vAlign w:val="center"/>
            <w:hideMark/>
          </w:tcPr>
          <w:p w14:paraId="658CA54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5FAEAC0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4B0A6AB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69AC2CE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64,46</w:t>
            </w:r>
          </w:p>
        </w:tc>
        <w:tc>
          <w:tcPr>
            <w:tcW w:w="434" w:type="pct"/>
            <w:tcBorders>
              <w:top w:val="single" w:sz="4" w:space="0" w:color="auto"/>
              <w:left w:val="nil"/>
              <w:bottom w:val="single" w:sz="4" w:space="0" w:color="auto"/>
              <w:right w:val="single" w:sz="4" w:space="0" w:color="auto"/>
            </w:tcBorders>
          </w:tcPr>
          <w:p w14:paraId="1C5A5C6B"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45558BF3" w14:textId="77777777" w:rsidR="005964E9" w:rsidRDefault="005964E9" w:rsidP="00222D35">
            <w:pPr>
              <w:jc w:val="right"/>
              <w:rPr>
                <w:rFonts w:ascii="Calibri" w:hAnsi="Calibri" w:cs="Calibri"/>
                <w:color w:val="000000"/>
                <w:sz w:val="22"/>
                <w:szCs w:val="22"/>
              </w:rPr>
            </w:pPr>
          </w:p>
        </w:tc>
      </w:tr>
      <w:tr w:rsidR="00D0436A" w:rsidRPr="00377AA7" w14:paraId="1C462EF9" w14:textId="7DE6BFBE"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1E6170A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12</w:t>
            </w:r>
          </w:p>
        </w:tc>
        <w:tc>
          <w:tcPr>
            <w:tcW w:w="509" w:type="pct"/>
            <w:tcBorders>
              <w:top w:val="single" w:sz="4" w:space="0" w:color="auto"/>
              <w:bottom w:val="single" w:sz="4" w:space="0" w:color="auto"/>
            </w:tcBorders>
            <w:shd w:val="clear" w:color="auto" w:fill="auto"/>
            <w:noWrap/>
            <w:vAlign w:val="center"/>
            <w:hideMark/>
          </w:tcPr>
          <w:p w14:paraId="1B2C0459"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Σείσι</w:t>
            </w:r>
            <w:proofErr w:type="spellEnd"/>
            <w:r w:rsidRPr="00C41E5A">
              <w:rPr>
                <w:rFonts w:asciiTheme="minorHAnsi" w:hAnsiTheme="minorHAnsi" w:cstheme="minorHAnsi"/>
                <w:color w:val="000000"/>
                <w:sz w:val="22"/>
                <w:szCs w:val="22"/>
              </w:rPr>
              <w:t xml:space="preserve"> - Νεάπολη </w:t>
            </w:r>
          </w:p>
        </w:tc>
        <w:tc>
          <w:tcPr>
            <w:tcW w:w="679" w:type="pct"/>
            <w:tcBorders>
              <w:top w:val="single" w:sz="4" w:space="0" w:color="auto"/>
              <w:bottom w:val="single" w:sz="4" w:space="0" w:color="auto"/>
            </w:tcBorders>
            <w:shd w:val="clear" w:color="auto" w:fill="auto"/>
            <w:vAlign w:val="center"/>
            <w:hideMark/>
          </w:tcPr>
          <w:p w14:paraId="02AF94F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ΕΠΑΛ Νεάπολης,                              ΓΕΛ Νεάπολης,                        Γυμνάσιο Νεάπολης  </w:t>
            </w:r>
            <w:proofErr w:type="spellStart"/>
            <w:r w:rsidRPr="00C41E5A">
              <w:rPr>
                <w:rFonts w:asciiTheme="minorHAnsi" w:hAnsiTheme="minorHAnsi" w:cstheme="minorHAnsi"/>
                <w:color w:val="000000"/>
                <w:sz w:val="22"/>
                <w:szCs w:val="22"/>
              </w:rPr>
              <w:t>Δ.Σ.Νεάπολης</w:t>
            </w:r>
            <w:proofErr w:type="spellEnd"/>
          </w:p>
        </w:tc>
        <w:tc>
          <w:tcPr>
            <w:tcW w:w="254" w:type="pct"/>
            <w:tcBorders>
              <w:top w:val="single" w:sz="4" w:space="0" w:color="auto"/>
              <w:bottom w:val="single" w:sz="4" w:space="0" w:color="auto"/>
            </w:tcBorders>
            <w:shd w:val="clear" w:color="auto" w:fill="auto"/>
            <w:vAlign w:val="center"/>
            <w:hideMark/>
          </w:tcPr>
          <w:p w14:paraId="24F277E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noWrap/>
            <w:vAlign w:val="center"/>
            <w:hideMark/>
          </w:tcPr>
          <w:p w14:paraId="04EEF79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91</w:t>
            </w:r>
          </w:p>
        </w:tc>
        <w:tc>
          <w:tcPr>
            <w:tcW w:w="273" w:type="pct"/>
            <w:tcBorders>
              <w:top w:val="single" w:sz="4" w:space="0" w:color="auto"/>
              <w:bottom w:val="single" w:sz="4" w:space="0" w:color="auto"/>
            </w:tcBorders>
            <w:shd w:val="clear" w:color="auto" w:fill="auto"/>
            <w:vAlign w:val="center"/>
            <w:hideMark/>
          </w:tcPr>
          <w:p w14:paraId="5E9E4E4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340" w:type="pct"/>
            <w:tcBorders>
              <w:top w:val="single" w:sz="4" w:space="0" w:color="auto"/>
              <w:bottom w:val="single" w:sz="4" w:space="0" w:color="auto"/>
            </w:tcBorders>
            <w:shd w:val="clear" w:color="auto" w:fill="auto"/>
            <w:vAlign w:val="center"/>
            <w:hideMark/>
          </w:tcPr>
          <w:p w14:paraId="7A2EBB0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10,7</w:t>
            </w:r>
          </w:p>
        </w:tc>
        <w:tc>
          <w:tcPr>
            <w:tcW w:w="534" w:type="pct"/>
            <w:tcBorders>
              <w:top w:val="single" w:sz="4" w:space="0" w:color="auto"/>
              <w:bottom w:val="single" w:sz="4" w:space="0" w:color="auto"/>
            </w:tcBorders>
            <w:shd w:val="clear" w:color="auto" w:fill="auto"/>
            <w:vAlign w:val="center"/>
            <w:hideMark/>
          </w:tcPr>
          <w:p w14:paraId="6DC9302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5A499F9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557C1FB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w:t>
            </w:r>
          </w:p>
        </w:tc>
        <w:tc>
          <w:tcPr>
            <w:tcW w:w="391" w:type="pct"/>
            <w:tcBorders>
              <w:top w:val="single" w:sz="4" w:space="0" w:color="auto"/>
              <w:bottom w:val="single" w:sz="4" w:space="0" w:color="auto"/>
            </w:tcBorders>
            <w:shd w:val="clear" w:color="auto" w:fill="auto"/>
            <w:noWrap/>
            <w:vAlign w:val="center"/>
            <w:hideMark/>
          </w:tcPr>
          <w:p w14:paraId="15D9DB1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125,96</w:t>
            </w:r>
          </w:p>
        </w:tc>
        <w:tc>
          <w:tcPr>
            <w:tcW w:w="434" w:type="pct"/>
            <w:tcBorders>
              <w:top w:val="single" w:sz="4" w:space="0" w:color="auto"/>
              <w:left w:val="nil"/>
              <w:bottom w:val="single" w:sz="4" w:space="0" w:color="auto"/>
              <w:right w:val="single" w:sz="4" w:space="0" w:color="auto"/>
            </w:tcBorders>
          </w:tcPr>
          <w:p w14:paraId="58E2C6E1"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1856CD65" w14:textId="77777777" w:rsidR="005964E9" w:rsidRDefault="005964E9" w:rsidP="00222D35">
            <w:pPr>
              <w:jc w:val="right"/>
              <w:rPr>
                <w:rFonts w:ascii="Calibri" w:hAnsi="Calibri" w:cs="Calibri"/>
                <w:color w:val="000000"/>
                <w:sz w:val="22"/>
                <w:szCs w:val="22"/>
              </w:rPr>
            </w:pPr>
          </w:p>
        </w:tc>
      </w:tr>
      <w:tr w:rsidR="00D0436A" w:rsidRPr="00377AA7" w14:paraId="2B24C8DA" w14:textId="5512486C"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4B84C76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w:t>
            </w:r>
          </w:p>
        </w:tc>
        <w:tc>
          <w:tcPr>
            <w:tcW w:w="509" w:type="pct"/>
            <w:tcBorders>
              <w:top w:val="single" w:sz="4" w:space="0" w:color="auto"/>
              <w:bottom w:val="single" w:sz="4" w:space="0" w:color="auto"/>
            </w:tcBorders>
            <w:shd w:val="clear" w:color="auto" w:fill="auto"/>
            <w:noWrap/>
            <w:vAlign w:val="center"/>
            <w:hideMark/>
          </w:tcPr>
          <w:p w14:paraId="3FE34038"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Σείσι-Βραχάσι</w:t>
            </w:r>
            <w:proofErr w:type="spellEnd"/>
            <w:r w:rsidRPr="00C41E5A">
              <w:rPr>
                <w:rFonts w:asciiTheme="minorHAnsi" w:hAnsiTheme="minorHAnsi" w:cstheme="minorHAnsi"/>
                <w:color w:val="000000"/>
                <w:sz w:val="22"/>
                <w:szCs w:val="22"/>
              </w:rPr>
              <w:t xml:space="preserve"> - Νεάπολη </w:t>
            </w:r>
          </w:p>
        </w:tc>
        <w:tc>
          <w:tcPr>
            <w:tcW w:w="679" w:type="pct"/>
            <w:tcBorders>
              <w:top w:val="single" w:sz="4" w:space="0" w:color="auto"/>
              <w:bottom w:val="single" w:sz="4" w:space="0" w:color="auto"/>
            </w:tcBorders>
            <w:shd w:val="clear" w:color="auto" w:fill="auto"/>
            <w:vAlign w:val="center"/>
            <w:hideMark/>
          </w:tcPr>
          <w:p w14:paraId="0C2370D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1ο ΕΠΑΛ Αγ. Νικολάου</w:t>
            </w:r>
          </w:p>
        </w:tc>
        <w:tc>
          <w:tcPr>
            <w:tcW w:w="254" w:type="pct"/>
            <w:tcBorders>
              <w:top w:val="single" w:sz="4" w:space="0" w:color="auto"/>
              <w:bottom w:val="single" w:sz="4" w:space="0" w:color="auto"/>
            </w:tcBorders>
            <w:shd w:val="clear" w:color="auto" w:fill="auto"/>
            <w:vAlign w:val="center"/>
            <w:hideMark/>
          </w:tcPr>
          <w:p w14:paraId="46ACF9C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noWrap/>
            <w:vAlign w:val="center"/>
            <w:hideMark/>
          </w:tcPr>
          <w:p w14:paraId="74F6B23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w:t>
            </w:r>
          </w:p>
        </w:tc>
        <w:tc>
          <w:tcPr>
            <w:tcW w:w="273" w:type="pct"/>
            <w:tcBorders>
              <w:top w:val="single" w:sz="4" w:space="0" w:color="auto"/>
              <w:bottom w:val="single" w:sz="4" w:space="0" w:color="auto"/>
            </w:tcBorders>
            <w:shd w:val="clear" w:color="auto" w:fill="auto"/>
            <w:noWrap/>
            <w:vAlign w:val="center"/>
            <w:hideMark/>
          </w:tcPr>
          <w:p w14:paraId="3720A66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vAlign w:val="center"/>
            <w:hideMark/>
          </w:tcPr>
          <w:p w14:paraId="7A9D7C8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25,4</w:t>
            </w:r>
          </w:p>
        </w:tc>
        <w:tc>
          <w:tcPr>
            <w:tcW w:w="534" w:type="pct"/>
            <w:tcBorders>
              <w:top w:val="single" w:sz="4" w:space="0" w:color="auto"/>
              <w:bottom w:val="single" w:sz="4" w:space="0" w:color="auto"/>
            </w:tcBorders>
            <w:shd w:val="clear" w:color="auto" w:fill="auto"/>
            <w:vAlign w:val="center"/>
            <w:hideMark/>
          </w:tcPr>
          <w:p w14:paraId="06BF84E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7C5AC34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41022C1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0B6282A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86,54</w:t>
            </w:r>
          </w:p>
        </w:tc>
        <w:tc>
          <w:tcPr>
            <w:tcW w:w="434" w:type="pct"/>
            <w:tcBorders>
              <w:top w:val="single" w:sz="4" w:space="0" w:color="auto"/>
              <w:left w:val="nil"/>
              <w:bottom w:val="single" w:sz="4" w:space="0" w:color="auto"/>
              <w:right w:val="single" w:sz="4" w:space="0" w:color="auto"/>
            </w:tcBorders>
          </w:tcPr>
          <w:p w14:paraId="53D22DD1"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397141EF" w14:textId="77777777" w:rsidR="005964E9" w:rsidRDefault="005964E9" w:rsidP="00222D35">
            <w:pPr>
              <w:jc w:val="right"/>
              <w:rPr>
                <w:rFonts w:ascii="Calibri" w:hAnsi="Calibri" w:cs="Calibri"/>
                <w:color w:val="000000"/>
                <w:sz w:val="22"/>
                <w:szCs w:val="22"/>
              </w:rPr>
            </w:pPr>
          </w:p>
        </w:tc>
      </w:tr>
      <w:tr w:rsidR="00D0436A" w:rsidRPr="00377AA7" w14:paraId="48A11318" w14:textId="48FB3A7A" w:rsidTr="00A52B94">
        <w:trPr>
          <w:trHeight w:val="140"/>
          <w:jc w:val="center"/>
        </w:trPr>
        <w:tc>
          <w:tcPr>
            <w:tcW w:w="168" w:type="pct"/>
            <w:tcBorders>
              <w:top w:val="single" w:sz="4" w:space="0" w:color="auto"/>
              <w:bottom w:val="single" w:sz="4" w:space="0" w:color="auto"/>
            </w:tcBorders>
            <w:shd w:val="clear" w:color="auto" w:fill="auto"/>
            <w:noWrap/>
            <w:vAlign w:val="center"/>
            <w:hideMark/>
          </w:tcPr>
          <w:p w14:paraId="3D3A12B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14</w:t>
            </w:r>
          </w:p>
        </w:tc>
        <w:tc>
          <w:tcPr>
            <w:tcW w:w="509" w:type="pct"/>
            <w:tcBorders>
              <w:top w:val="single" w:sz="4" w:space="0" w:color="auto"/>
              <w:bottom w:val="single" w:sz="4" w:space="0" w:color="auto"/>
            </w:tcBorders>
            <w:shd w:val="clear" w:color="auto" w:fill="auto"/>
            <w:noWrap/>
            <w:vAlign w:val="center"/>
            <w:hideMark/>
          </w:tcPr>
          <w:p w14:paraId="77ED9155"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Βραχάσι</w:t>
            </w:r>
            <w:proofErr w:type="spellEnd"/>
            <w:r w:rsidRPr="00C41E5A">
              <w:rPr>
                <w:rFonts w:asciiTheme="minorHAnsi" w:hAnsiTheme="minorHAnsi" w:cstheme="minorHAnsi"/>
                <w:color w:val="000000"/>
                <w:sz w:val="22"/>
                <w:szCs w:val="22"/>
              </w:rPr>
              <w:t xml:space="preserve"> -</w:t>
            </w:r>
            <w:proofErr w:type="spellStart"/>
            <w:r w:rsidRPr="00C41E5A">
              <w:rPr>
                <w:rFonts w:asciiTheme="minorHAnsi" w:hAnsiTheme="minorHAnsi" w:cstheme="minorHAnsi"/>
                <w:color w:val="000000"/>
                <w:sz w:val="22"/>
                <w:szCs w:val="22"/>
              </w:rPr>
              <w:t>Λατσίδα</w:t>
            </w:r>
            <w:proofErr w:type="spellEnd"/>
            <w:r w:rsidRPr="00C41E5A">
              <w:rPr>
                <w:rFonts w:asciiTheme="minorHAnsi" w:hAnsiTheme="minorHAnsi" w:cstheme="minorHAnsi"/>
                <w:color w:val="000000"/>
                <w:sz w:val="22"/>
                <w:szCs w:val="22"/>
              </w:rPr>
              <w:t xml:space="preserve">- </w:t>
            </w:r>
            <w:proofErr w:type="spellStart"/>
            <w:r w:rsidRPr="00C41E5A">
              <w:rPr>
                <w:rFonts w:asciiTheme="minorHAnsi" w:hAnsiTheme="minorHAnsi" w:cstheme="minorHAnsi"/>
                <w:color w:val="000000"/>
                <w:sz w:val="22"/>
                <w:szCs w:val="22"/>
              </w:rPr>
              <w:t>Βουλισμένη</w:t>
            </w:r>
            <w:proofErr w:type="spellEnd"/>
          </w:p>
        </w:tc>
        <w:tc>
          <w:tcPr>
            <w:tcW w:w="679" w:type="pct"/>
            <w:tcBorders>
              <w:top w:val="single" w:sz="4" w:space="0" w:color="auto"/>
              <w:bottom w:val="single" w:sz="4" w:space="0" w:color="auto"/>
            </w:tcBorders>
            <w:shd w:val="clear" w:color="auto" w:fill="auto"/>
            <w:vAlign w:val="center"/>
            <w:hideMark/>
          </w:tcPr>
          <w:p w14:paraId="6FED5E51"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ΕΠΑΛ Νεάπολης,                                                        1ο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                                                 2ο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                                              2ο Νηπιαγωγείο Νεάπολης</w:t>
            </w:r>
          </w:p>
        </w:tc>
        <w:tc>
          <w:tcPr>
            <w:tcW w:w="254" w:type="pct"/>
            <w:tcBorders>
              <w:top w:val="single" w:sz="4" w:space="0" w:color="auto"/>
              <w:bottom w:val="single" w:sz="4" w:space="0" w:color="auto"/>
            </w:tcBorders>
            <w:shd w:val="clear" w:color="auto" w:fill="auto"/>
            <w:vAlign w:val="center"/>
            <w:hideMark/>
          </w:tcPr>
          <w:p w14:paraId="00482DC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254" w:type="pct"/>
            <w:tcBorders>
              <w:top w:val="single" w:sz="4" w:space="0" w:color="auto"/>
              <w:bottom w:val="single" w:sz="4" w:space="0" w:color="auto"/>
            </w:tcBorders>
            <w:shd w:val="clear" w:color="auto" w:fill="auto"/>
            <w:noWrap/>
            <w:vAlign w:val="center"/>
            <w:hideMark/>
          </w:tcPr>
          <w:p w14:paraId="6C10275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39</w:t>
            </w:r>
          </w:p>
        </w:tc>
        <w:tc>
          <w:tcPr>
            <w:tcW w:w="273" w:type="pct"/>
            <w:tcBorders>
              <w:top w:val="single" w:sz="4" w:space="0" w:color="auto"/>
              <w:bottom w:val="single" w:sz="4" w:space="0" w:color="auto"/>
            </w:tcBorders>
            <w:shd w:val="clear" w:color="auto" w:fill="auto"/>
            <w:noWrap/>
            <w:vAlign w:val="center"/>
            <w:hideMark/>
          </w:tcPr>
          <w:p w14:paraId="42C239D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340" w:type="pct"/>
            <w:tcBorders>
              <w:top w:val="single" w:sz="4" w:space="0" w:color="auto"/>
              <w:bottom w:val="single" w:sz="4" w:space="0" w:color="auto"/>
            </w:tcBorders>
            <w:shd w:val="clear" w:color="auto" w:fill="auto"/>
            <w:vAlign w:val="center"/>
            <w:hideMark/>
          </w:tcPr>
          <w:p w14:paraId="3031609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w:t>
            </w:r>
          </w:p>
        </w:tc>
        <w:tc>
          <w:tcPr>
            <w:tcW w:w="534" w:type="pct"/>
            <w:tcBorders>
              <w:top w:val="single" w:sz="4" w:space="0" w:color="auto"/>
              <w:bottom w:val="single" w:sz="4" w:space="0" w:color="auto"/>
            </w:tcBorders>
            <w:shd w:val="clear" w:color="auto" w:fill="auto"/>
            <w:vAlign w:val="center"/>
            <w:hideMark/>
          </w:tcPr>
          <w:p w14:paraId="7153743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299F643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ΝΑΙ</w:t>
            </w:r>
          </w:p>
        </w:tc>
        <w:tc>
          <w:tcPr>
            <w:tcW w:w="381" w:type="pct"/>
            <w:tcBorders>
              <w:top w:val="single" w:sz="4" w:space="0" w:color="auto"/>
              <w:bottom w:val="single" w:sz="4" w:space="0" w:color="auto"/>
            </w:tcBorders>
            <w:shd w:val="clear" w:color="auto" w:fill="auto"/>
            <w:noWrap/>
            <w:vAlign w:val="center"/>
            <w:hideMark/>
          </w:tcPr>
          <w:p w14:paraId="62D5396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2908C61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72,14</w:t>
            </w:r>
          </w:p>
        </w:tc>
        <w:tc>
          <w:tcPr>
            <w:tcW w:w="434" w:type="pct"/>
            <w:tcBorders>
              <w:top w:val="single" w:sz="4" w:space="0" w:color="auto"/>
              <w:left w:val="nil"/>
              <w:bottom w:val="single" w:sz="4" w:space="0" w:color="auto"/>
              <w:right w:val="single" w:sz="4" w:space="0" w:color="auto"/>
            </w:tcBorders>
          </w:tcPr>
          <w:p w14:paraId="195FC7A6"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68FF2D30" w14:textId="77777777" w:rsidR="005964E9" w:rsidRDefault="005964E9" w:rsidP="00222D35">
            <w:pPr>
              <w:jc w:val="right"/>
              <w:rPr>
                <w:rFonts w:ascii="Calibri" w:hAnsi="Calibri" w:cs="Calibri"/>
                <w:color w:val="000000"/>
                <w:sz w:val="22"/>
                <w:szCs w:val="22"/>
              </w:rPr>
            </w:pPr>
          </w:p>
        </w:tc>
      </w:tr>
      <w:tr w:rsidR="00D0436A" w:rsidRPr="00377AA7" w14:paraId="1392F1AF" w14:textId="20758699" w:rsidTr="00A52B94">
        <w:trPr>
          <w:trHeight w:val="1053"/>
          <w:jc w:val="center"/>
        </w:trPr>
        <w:tc>
          <w:tcPr>
            <w:tcW w:w="168" w:type="pct"/>
            <w:tcBorders>
              <w:top w:val="single" w:sz="4" w:space="0" w:color="auto"/>
              <w:bottom w:val="single" w:sz="4" w:space="0" w:color="auto"/>
            </w:tcBorders>
            <w:shd w:val="clear" w:color="auto" w:fill="auto"/>
            <w:noWrap/>
            <w:vAlign w:val="center"/>
            <w:hideMark/>
          </w:tcPr>
          <w:p w14:paraId="66664FA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lastRenderedPageBreak/>
              <w:t>15</w:t>
            </w:r>
          </w:p>
        </w:tc>
        <w:tc>
          <w:tcPr>
            <w:tcW w:w="509" w:type="pct"/>
            <w:tcBorders>
              <w:top w:val="single" w:sz="4" w:space="0" w:color="auto"/>
              <w:bottom w:val="single" w:sz="4" w:space="0" w:color="auto"/>
            </w:tcBorders>
            <w:shd w:val="clear" w:color="auto" w:fill="auto"/>
            <w:noWrap/>
            <w:vAlign w:val="center"/>
            <w:hideMark/>
          </w:tcPr>
          <w:p w14:paraId="7E0B25B0"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Βραχάσι</w:t>
            </w:r>
            <w:proofErr w:type="spellEnd"/>
            <w:r w:rsidRPr="00C41E5A">
              <w:rPr>
                <w:rFonts w:asciiTheme="minorHAnsi" w:hAnsiTheme="minorHAnsi" w:cstheme="minorHAnsi"/>
                <w:color w:val="000000"/>
                <w:sz w:val="22"/>
                <w:szCs w:val="22"/>
              </w:rPr>
              <w:t xml:space="preserve"> - </w:t>
            </w:r>
            <w:proofErr w:type="spellStart"/>
            <w:r w:rsidRPr="00C41E5A">
              <w:rPr>
                <w:rFonts w:asciiTheme="minorHAnsi" w:hAnsiTheme="minorHAnsi" w:cstheme="minorHAnsi"/>
                <w:color w:val="000000"/>
                <w:sz w:val="22"/>
                <w:szCs w:val="22"/>
              </w:rPr>
              <w:t>Καρτσινιανός</w:t>
            </w:r>
            <w:proofErr w:type="spellEnd"/>
            <w:r w:rsidRPr="00C41E5A">
              <w:rPr>
                <w:rFonts w:asciiTheme="minorHAnsi" w:hAnsiTheme="minorHAnsi" w:cstheme="minorHAnsi"/>
                <w:color w:val="000000"/>
                <w:sz w:val="22"/>
                <w:szCs w:val="22"/>
              </w:rPr>
              <w:t xml:space="preserve"> </w:t>
            </w:r>
          </w:p>
        </w:tc>
        <w:tc>
          <w:tcPr>
            <w:tcW w:w="679" w:type="pct"/>
            <w:tcBorders>
              <w:top w:val="single" w:sz="4" w:space="0" w:color="auto"/>
              <w:bottom w:val="single" w:sz="4" w:space="0" w:color="auto"/>
            </w:tcBorders>
            <w:shd w:val="clear" w:color="auto" w:fill="auto"/>
            <w:vAlign w:val="center"/>
            <w:hideMark/>
          </w:tcPr>
          <w:p w14:paraId="0CB1D79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Δημοτικό σχολείο </w:t>
            </w:r>
            <w:proofErr w:type="spellStart"/>
            <w:r w:rsidRPr="00C41E5A">
              <w:rPr>
                <w:rFonts w:asciiTheme="minorHAnsi" w:hAnsiTheme="minorHAnsi" w:cstheme="minorHAnsi"/>
                <w:color w:val="000000"/>
                <w:sz w:val="22"/>
                <w:szCs w:val="22"/>
              </w:rPr>
              <w:t>Σεισίου</w:t>
            </w:r>
            <w:proofErr w:type="spellEnd"/>
            <w:r w:rsidRPr="00C41E5A">
              <w:rPr>
                <w:rFonts w:asciiTheme="minorHAnsi" w:hAnsiTheme="minorHAnsi" w:cstheme="minorHAnsi"/>
                <w:color w:val="000000"/>
                <w:sz w:val="22"/>
                <w:szCs w:val="22"/>
              </w:rPr>
              <w:t xml:space="preserve">, Νηπιαγωγείο </w:t>
            </w:r>
            <w:proofErr w:type="spellStart"/>
            <w:r w:rsidRPr="00C41E5A">
              <w:rPr>
                <w:rFonts w:asciiTheme="minorHAnsi" w:hAnsiTheme="minorHAnsi" w:cstheme="minorHAnsi"/>
                <w:color w:val="000000"/>
                <w:sz w:val="22"/>
                <w:szCs w:val="22"/>
              </w:rPr>
              <w:t>Σεισίου</w:t>
            </w:r>
            <w:proofErr w:type="spellEnd"/>
          </w:p>
        </w:tc>
        <w:tc>
          <w:tcPr>
            <w:tcW w:w="254" w:type="pct"/>
            <w:tcBorders>
              <w:top w:val="single" w:sz="4" w:space="0" w:color="auto"/>
              <w:bottom w:val="single" w:sz="4" w:space="0" w:color="auto"/>
            </w:tcBorders>
            <w:shd w:val="clear" w:color="auto" w:fill="auto"/>
            <w:vAlign w:val="center"/>
            <w:hideMark/>
          </w:tcPr>
          <w:p w14:paraId="1DA858B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22</w:t>
            </w:r>
          </w:p>
        </w:tc>
        <w:tc>
          <w:tcPr>
            <w:tcW w:w="254" w:type="pct"/>
            <w:tcBorders>
              <w:top w:val="single" w:sz="4" w:space="0" w:color="auto"/>
              <w:bottom w:val="single" w:sz="4" w:space="0" w:color="auto"/>
            </w:tcBorders>
            <w:shd w:val="clear" w:color="auto" w:fill="auto"/>
            <w:noWrap/>
            <w:vAlign w:val="center"/>
            <w:hideMark/>
          </w:tcPr>
          <w:p w14:paraId="5E5FC89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73" w:type="pct"/>
            <w:tcBorders>
              <w:top w:val="single" w:sz="4" w:space="0" w:color="auto"/>
              <w:bottom w:val="single" w:sz="4" w:space="0" w:color="auto"/>
            </w:tcBorders>
            <w:shd w:val="clear" w:color="auto" w:fill="auto"/>
            <w:noWrap/>
            <w:vAlign w:val="center"/>
            <w:hideMark/>
          </w:tcPr>
          <w:p w14:paraId="1B9FCCA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340" w:type="pct"/>
            <w:tcBorders>
              <w:top w:val="single" w:sz="4" w:space="0" w:color="auto"/>
              <w:bottom w:val="single" w:sz="4" w:space="0" w:color="auto"/>
            </w:tcBorders>
            <w:shd w:val="clear" w:color="auto" w:fill="auto"/>
            <w:vAlign w:val="center"/>
            <w:hideMark/>
          </w:tcPr>
          <w:p w14:paraId="5C7A330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16,2</w:t>
            </w:r>
          </w:p>
        </w:tc>
        <w:tc>
          <w:tcPr>
            <w:tcW w:w="534" w:type="pct"/>
            <w:tcBorders>
              <w:top w:val="single" w:sz="4" w:space="0" w:color="auto"/>
              <w:bottom w:val="single" w:sz="4" w:space="0" w:color="auto"/>
            </w:tcBorders>
            <w:shd w:val="clear" w:color="auto" w:fill="auto"/>
            <w:vAlign w:val="center"/>
            <w:hideMark/>
          </w:tcPr>
          <w:p w14:paraId="570454A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5C3084F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ΝΑΙ</w:t>
            </w:r>
          </w:p>
        </w:tc>
        <w:tc>
          <w:tcPr>
            <w:tcW w:w="381" w:type="pct"/>
            <w:tcBorders>
              <w:top w:val="single" w:sz="4" w:space="0" w:color="auto"/>
              <w:bottom w:val="single" w:sz="4" w:space="0" w:color="auto"/>
            </w:tcBorders>
            <w:shd w:val="clear" w:color="auto" w:fill="auto"/>
            <w:noWrap/>
            <w:vAlign w:val="center"/>
            <w:hideMark/>
          </w:tcPr>
          <w:p w14:paraId="4C6948E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7E1E8B9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140,88</w:t>
            </w:r>
          </w:p>
        </w:tc>
        <w:tc>
          <w:tcPr>
            <w:tcW w:w="434" w:type="pct"/>
            <w:tcBorders>
              <w:top w:val="single" w:sz="4" w:space="0" w:color="auto"/>
              <w:left w:val="nil"/>
              <w:bottom w:val="single" w:sz="4" w:space="0" w:color="auto"/>
              <w:right w:val="single" w:sz="4" w:space="0" w:color="auto"/>
            </w:tcBorders>
          </w:tcPr>
          <w:p w14:paraId="2AD7C141"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57B94E3C" w14:textId="77777777" w:rsidR="005964E9" w:rsidRDefault="005964E9" w:rsidP="00222D35">
            <w:pPr>
              <w:jc w:val="right"/>
              <w:rPr>
                <w:rFonts w:ascii="Calibri" w:hAnsi="Calibri" w:cs="Calibri"/>
                <w:color w:val="000000"/>
                <w:sz w:val="22"/>
                <w:szCs w:val="22"/>
              </w:rPr>
            </w:pPr>
          </w:p>
        </w:tc>
      </w:tr>
      <w:tr w:rsidR="00D0436A" w:rsidRPr="00377AA7" w14:paraId="12F2E15F" w14:textId="7AFB258A" w:rsidTr="00A52B94">
        <w:trPr>
          <w:trHeight w:val="1039"/>
          <w:jc w:val="center"/>
        </w:trPr>
        <w:tc>
          <w:tcPr>
            <w:tcW w:w="168" w:type="pct"/>
            <w:tcBorders>
              <w:top w:val="single" w:sz="4" w:space="0" w:color="auto"/>
              <w:bottom w:val="single" w:sz="4" w:space="0" w:color="auto"/>
            </w:tcBorders>
            <w:shd w:val="clear" w:color="auto" w:fill="auto"/>
            <w:noWrap/>
            <w:vAlign w:val="center"/>
            <w:hideMark/>
          </w:tcPr>
          <w:p w14:paraId="074E83C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16</w:t>
            </w:r>
          </w:p>
        </w:tc>
        <w:tc>
          <w:tcPr>
            <w:tcW w:w="509" w:type="pct"/>
            <w:tcBorders>
              <w:top w:val="single" w:sz="4" w:space="0" w:color="auto"/>
              <w:bottom w:val="single" w:sz="4" w:space="0" w:color="auto"/>
            </w:tcBorders>
            <w:shd w:val="clear" w:color="auto" w:fill="auto"/>
            <w:noWrap/>
            <w:vAlign w:val="center"/>
            <w:hideMark/>
          </w:tcPr>
          <w:p w14:paraId="6A22C594"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Μίλατος</w:t>
            </w:r>
            <w:proofErr w:type="spellEnd"/>
          </w:p>
        </w:tc>
        <w:tc>
          <w:tcPr>
            <w:tcW w:w="679" w:type="pct"/>
            <w:tcBorders>
              <w:top w:val="single" w:sz="4" w:space="0" w:color="auto"/>
              <w:bottom w:val="single" w:sz="4" w:space="0" w:color="auto"/>
            </w:tcBorders>
            <w:shd w:val="clear" w:color="auto" w:fill="auto"/>
            <w:vAlign w:val="center"/>
            <w:hideMark/>
          </w:tcPr>
          <w:p w14:paraId="5302BFD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Δημοτικό σχολείο </w:t>
            </w:r>
            <w:proofErr w:type="spellStart"/>
            <w:r w:rsidRPr="00C41E5A">
              <w:rPr>
                <w:rFonts w:asciiTheme="minorHAnsi" w:hAnsiTheme="minorHAnsi" w:cstheme="minorHAnsi"/>
                <w:color w:val="000000"/>
                <w:sz w:val="22"/>
                <w:szCs w:val="22"/>
              </w:rPr>
              <w:t>Σεισίου</w:t>
            </w:r>
            <w:proofErr w:type="spellEnd"/>
            <w:r w:rsidRPr="00C41E5A">
              <w:rPr>
                <w:rFonts w:asciiTheme="minorHAnsi" w:hAnsiTheme="minorHAnsi" w:cstheme="minorHAnsi"/>
                <w:color w:val="000000"/>
                <w:sz w:val="22"/>
                <w:szCs w:val="22"/>
              </w:rPr>
              <w:t xml:space="preserve">, Νηπιαγωγείο </w:t>
            </w:r>
            <w:proofErr w:type="spellStart"/>
            <w:r w:rsidRPr="00C41E5A">
              <w:rPr>
                <w:rFonts w:asciiTheme="minorHAnsi" w:hAnsiTheme="minorHAnsi" w:cstheme="minorHAnsi"/>
                <w:color w:val="000000"/>
                <w:sz w:val="22"/>
                <w:szCs w:val="22"/>
              </w:rPr>
              <w:t>Σεισίου</w:t>
            </w:r>
            <w:proofErr w:type="spellEnd"/>
          </w:p>
        </w:tc>
        <w:tc>
          <w:tcPr>
            <w:tcW w:w="254" w:type="pct"/>
            <w:tcBorders>
              <w:top w:val="single" w:sz="4" w:space="0" w:color="auto"/>
              <w:bottom w:val="single" w:sz="4" w:space="0" w:color="auto"/>
            </w:tcBorders>
            <w:shd w:val="clear" w:color="auto" w:fill="auto"/>
            <w:vAlign w:val="center"/>
            <w:hideMark/>
          </w:tcPr>
          <w:p w14:paraId="2B87803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5</w:t>
            </w:r>
          </w:p>
        </w:tc>
        <w:tc>
          <w:tcPr>
            <w:tcW w:w="254" w:type="pct"/>
            <w:tcBorders>
              <w:top w:val="single" w:sz="4" w:space="0" w:color="auto"/>
              <w:bottom w:val="single" w:sz="4" w:space="0" w:color="auto"/>
            </w:tcBorders>
            <w:shd w:val="clear" w:color="auto" w:fill="auto"/>
            <w:noWrap/>
            <w:vAlign w:val="center"/>
            <w:hideMark/>
          </w:tcPr>
          <w:p w14:paraId="084E8C4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73" w:type="pct"/>
            <w:tcBorders>
              <w:top w:val="single" w:sz="4" w:space="0" w:color="auto"/>
              <w:bottom w:val="single" w:sz="4" w:space="0" w:color="auto"/>
            </w:tcBorders>
            <w:shd w:val="clear" w:color="auto" w:fill="auto"/>
            <w:noWrap/>
            <w:vAlign w:val="center"/>
            <w:hideMark/>
          </w:tcPr>
          <w:p w14:paraId="486878E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vAlign w:val="center"/>
            <w:hideMark/>
          </w:tcPr>
          <w:p w14:paraId="6AF2179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6,6</w:t>
            </w:r>
          </w:p>
        </w:tc>
        <w:tc>
          <w:tcPr>
            <w:tcW w:w="534" w:type="pct"/>
            <w:tcBorders>
              <w:top w:val="single" w:sz="4" w:space="0" w:color="auto"/>
              <w:bottom w:val="single" w:sz="4" w:space="0" w:color="auto"/>
            </w:tcBorders>
            <w:shd w:val="clear" w:color="auto" w:fill="auto"/>
            <w:vAlign w:val="center"/>
            <w:hideMark/>
          </w:tcPr>
          <w:p w14:paraId="6480037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1E12307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ΝΑΙ</w:t>
            </w:r>
          </w:p>
        </w:tc>
        <w:tc>
          <w:tcPr>
            <w:tcW w:w="381" w:type="pct"/>
            <w:tcBorders>
              <w:top w:val="single" w:sz="4" w:space="0" w:color="auto"/>
              <w:bottom w:val="single" w:sz="4" w:space="0" w:color="auto"/>
            </w:tcBorders>
            <w:shd w:val="clear" w:color="auto" w:fill="auto"/>
            <w:noWrap/>
            <w:vAlign w:val="center"/>
            <w:hideMark/>
          </w:tcPr>
          <w:p w14:paraId="3ADA3A9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6105B7B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49,24</w:t>
            </w:r>
          </w:p>
        </w:tc>
        <w:tc>
          <w:tcPr>
            <w:tcW w:w="434" w:type="pct"/>
            <w:tcBorders>
              <w:top w:val="single" w:sz="4" w:space="0" w:color="auto"/>
              <w:left w:val="nil"/>
              <w:bottom w:val="single" w:sz="4" w:space="0" w:color="auto"/>
              <w:right w:val="single" w:sz="4" w:space="0" w:color="auto"/>
            </w:tcBorders>
          </w:tcPr>
          <w:p w14:paraId="37F9DF50"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0FDC25DB" w14:textId="77777777" w:rsidR="005964E9" w:rsidRDefault="005964E9" w:rsidP="00222D35">
            <w:pPr>
              <w:jc w:val="right"/>
              <w:rPr>
                <w:rFonts w:ascii="Calibri" w:hAnsi="Calibri" w:cs="Calibri"/>
                <w:color w:val="000000"/>
                <w:sz w:val="22"/>
                <w:szCs w:val="22"/>
              </w:rPr>
            </w:pPr>
          </w:p>
        </w:tc>
      </w:tr>
      <w:tr w:rsidR="00D0436A" w:rsidRPr="00377AA7" w14:paraId="76004FE0" w14:textId="0BA50CD1" w:rsidTr="00A52B94">
        <w:trPr>
          <w:trHeight w:val="1039"/>
          <w:jc w:val="center"/>
        </w:trPr>
        <w:tc>
          <w:tcPr>
            <w:tcW w:w="168" w:type="pct"/>
            <w:tcBorders>
              <w:top w:val="single" w:sz="4" w:space="0" w:color="auto"/>
              <w:bottom w:val="single" w:sz="4" w:space="0" w:color="auto"/>
            </w:tcBorders>
            <w:shd w:val="clear" w:color="auto" w:fill="auto"/>
            <w:noWrap/>
            <w:vAlign w:val="center"/>
            <w:hideMark/>
          </w:tcPr>
          <w:p w14:paraId="0ABCAAD1"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17</w:t>
            </w:r>
          </w:p>
        </w:tc>
        <w:tc>
          <w:tcPr>
            <w:tcW w:w="509" w:type="pct"/>
            <w:tcBorders>
              <w:top w:val="single" w:sz="4" w:space="0" w:color="auto"/>
              <w:bottom w:val="single" w:sz="4" w:space="0" w:color="auto"/>
            </w:tcBorders>
            <w:shd w:val="clear" w:color="auto" w:fill="auto"/>
            <w:noWrap/>
            <w:vAlign w:val="center"/>
            <w:hideMark/>
          </w:tcPr>
          <w:p w14:paraId="02F1DB56"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Μίλατος</w:t>
            </w:r>
            <w:proofErr w:type="spellEnd"/>
          </w:p>
        </w:tc>
        <w:tc>
          <w:tcPr>
            <w:tcW w:w="679" w:type="pct"/>
            <w:tcBorders>
              <w:top w:val="single" w:sz="4" w:space="0" w:color="auto"/>
              <w:bottom w:val="single" w:sz="4" w:space="0" w:color="auto"/>
            </w:tcBorders>
            <w:shd w:val="clear" w:color="auto" w:fill="auto"/>
            <w:vAlign w:val="center"/>
            <w:hideMark/>
          </w:tcPr>
          <w:p w14:paraId="137829B1"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ΕΠΑΛ Νεάπολης,                              ΓΕΛ Νεάπολης,                        Γυμνάσιο Νεάπολης </w:t>
            </w:r>
          </w:p>
        </w:tc>
        <w:tc>
          <w:tcPr>
            <w:tcW w:w="254" w:type="pct"/>
            <w:tcBorders>
              <w:top w:val="single" w:sz="4" w:space="0" w:color="auto"/>
              <w:bottom w:val="single" w:sz="4" w:space="0" w:color="auto"/>
            </w:tcBorders>
            <w:shd w:val="clear" w:color="auto" w:fill="auto"/>
            <w:vAlign w:val="center"/>
            <w:hideMark/>
          </w:tcPr>
          <w:p w14:paraId="03E42EA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noWrap/>
            <w:vAlign w:val="center"/>
            <w:hideMark/>
          </w:tcPr>
          <w:p w14:paraId="63DF058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8</w:t>
            </w:r>
          </w:p>
        </w:tc>
        <w:tc>
          <w:tcPr>
            <w:tcW w:w="273" w:type="pct"/>
            <w:tcBorders>
              <w:top w:val="single" w:sz="4" w:space="0" w:color="auto"/>
              <w:bottom w:val="single" w:sz="4" w:space="0" w:color="auto"/>
            </w:tcBorders>
            <w:shd w:val="clear" w:color="auto" w:fill="auto"/>
            <w:noWrap/>
            <w:vAlign w:val="center"/>
            <w:hideMark/>
          </w:tcPr>
          <w:p w14:paraId="7DE4CB3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ΜΙΝΙ</w:t>
            </w:r>
          </w:p>
        </w:tc>
        <w:tc>
          <w:tcPr>
            <w:tcW w:w="340" w:type="pct"/>
            <w:tcBorders>
              <w:top w:val="single" w:sz="4" w:space="0" w:color="auto"/>
              <w:bottom w:val="single" w:sz="4" w:space="0" w:color="auto"/>
            </w:tcBorders>
            <w:shd w:val="clear" w:color="auto" w:fill="auto"/>
            <w:noWrap/>
            <w:vAlign w:val="center"/>
            <w:hideMark/>
          </w:tcPr>
          <w:p w14:paraId="4D55B4E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11,2</w:t>
            </w:r>
          </w:p>
        </w:tc>
        <w:tc>
          <w:tcPr>
            <w:tcW w:w="534" w:type="pct"/>
            <w:tcBorders>
              <w:top w:val="single" w:sz="4" w:space="0" w:color="auto"/>
              <w:bottom w:val="single" w:sz="4" w:space="0" w:color="auto"/>
            </w:tcBorders>
            <w:shd w:val="clear" w:color="auto" w:fill="auto"/>
            <w:vAlign w:val="center"/>
            <w:hideMark/>
          </w:tcPr>
          <w:p w14:paraId="6C0A08B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57FD258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259680B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19D5CFC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41,72</w:t>
            </w:r>
          </w:p>
        </w:tc>
        <w:tc>
          <w:tcPr>
            <w:tcW w:w="434" w:type="pct"/>
            <w:tcBorders>
              <w:top w:val="single" w:sz="4" w:space="0" w:color="auto"/>
              <w:left w:val="nil"/>
              <w:bottom w:val="single" w:sz="4" w:space="0" w:color="auto"/>
              <w:right w:val="single" w:sz="4" w:space="0" w:color="auto"/>
            </w:tcBorders>
          </w:tcPr>
          <w:p w14:paraId="720E361A"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55E961A0" w14:textId="77777777" w:rsidR="005964E9" w:rsidRDefault="005964E9" w:rsidP="00222D35">
            <w:pPr>
              <w:jc w:val="right"/>
              <w:rPr>
                <w:rFonts w:ascii="Calibri" w:hAnsi="Calibri" w:cs="Calibri"/>
                <w:color w:val="000000"/>
                <w:sz w:val="22"/>
                <w:szCs w:val="22"/>
              </w:rPr>
            </w:pPr>
          </w:p>
        </w:tc>
      </w:tr>
      <w:tr w:rsidR="00D0436A" w:rsidRPr="00377AA7" w14:paraId="31007233" w14:textId="75531DB3" w:rsidTr="00A52B94">
        <w:trPr>
          <w:trHeight w:val="1566"/>
          <w:jc w:val="center"/>
        </w:trPr>
        <w:tc>
          <w:tcPr>
            <w:tcW w:w="168" w:type="pct"/>
            <w:tcBorders>
              <w:top w:val="single" w:sz="4" w:space="0" w:color="auto"/>
              <w:bottom w:val="single" w:sz="4" w:space="0" w:color="auto"/>
            </w:tcBorders>
            <w:shd w:val="clear" w:color="auto" w:fill="auto"/>
            <w:noWrap/>
            <w:vAlign w:val="center"/>
            <w:hideMark/>
          </w:tcPr>
          <w:p w14:paraId="0505299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18</w:t>
            </w:r>
          </w:p>
        </w:tc>
        <w:tc>
          <w:tcPr>
            <w:tcW w:w="509" w:type="pct"/>
            <w:tcBorders>
              <w:top w:val="single" w:sz="4" w:space="0" w:color="auto"/>
              <w:bottom w:val="single" w:sz="4" w:space="0" w:color="auto"/>
            </w:tcBorders>
            <w:shd w:val="clear" w:color="auto" w:fill="auto"/>
            <w:noWrap/>
            <w:vAlign w:val="center"/>
            <w:hideMark/>
          </w:tcPr>
          <w:p w14:paraId="3219E212"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Βραχάσι</w:t>
            </w:r>
            <w:proofErr w:type="spellEnd"/>
          </w:p>
        </w:tc>
        <w:tc>
          <w:tcPr>
            <w:tcW w:w="679" w:type="pct"/>
            <w:tcBorders>
              <w:top w:val="single" w:sz="4" w:space="0" w:color="auto"/>
              <w:bottom w:val="single" w:sz="4" w:space="0" w:color="auto"/>
            </w:tcBorders>
            <w:shd w:val="clear" w:color="auto" w:fill="auto"/>
            <w:vAlign w:val="center"/>
            <w:hideMark/>
          </w:tcPr>
          <w:p w14:paraId="2602A05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Νηπιαγωγείο </w:t>
            </w:r>
            <w:proofErr w:type="spellStart"/>
            <w:r w:rsidRPr="00C41E5A">
              <w:rPr>
                <w:rFonts w:asciiTheme="minorHAnsi" w:hAnsiTheme="minorHAnsi" w:cstheme="minorHAnsi"/>
                <w:color w:val="000000"/>
                <w:sz w:val="22"/>
                <w:szCs w:val="22"/>
              </w:rPr>
              <w:t>Σισίου</w:t>
            </w:r>
            <w:proofErr w:type="spellEnd"/>
            <w:r w:rsidRPr="00C41E5A">
              <w:rPr>
                <w:rFonts w:asciiTheme="minorHAnsi" w:hAnsiTheme="minorHAnsi" w:cstheme="minorHAnsi"/>
                <w:color w:val="000000"/>
                <w:sz w:val="22"/>
                <w:szCs w:val="22"/>
              </w:rPr>
              <w:t xml:space="preserve">              Δ.Σ. </w:t>
            </w:r>
            <w:proofErr w:type="spellStart"/>
            <w:r w:rsidRPr="00C41E5A">
              <w:rPr>
                <w:rFonts w:asciiTheme="minorHAnsi" w:hAnsiTheme="minorHAnsi" w:cstheme="minorHAnsi"/>
                <w:color w:val="000000"/>
                <w:sz w:val="22"/>
                <w:szCs w:val="22"/>
              </w:rPr>
              <w:t>Σισίου</w:t>
            </w:r>
            <w:proofErr w:type="spellEnd"/>
            <w:r w:rsidRPr="00C41E5A">
              <w:rPr>
                <w:rFonts w:asciiTheme="minorHAnsi" w:hAnsiTheme="minorHAnsi" w:cstheme="minorHAnsi"/>
                <w:color w:val="000000"/>
                <w:sz w:val="22"/>
                <w:szCs w:val="22"/>
              </w:rPr>
              <w:t xml:space="preserve">                                   (διαφορετικό ωράριο αποχώρησης)</w:t>
            </w:r>
          </w:p>
        </w:tc>
        <w:tc>
          <w:tcPr>
            <w:tcW w:w="254" w:type="pct"/>
            <w:tcBorders>
              <w:top w:val="single" w:sz="4" w:space="0" w:color="auto"/>
              <w:bottom w:val="single" w:sz="4" w:space="0" w:color="auto"/>
            </w:tcBorders>
            <w:shd w:val="clear" w:color="auto" w:fill="auto"/>
            <w:vAlign w:val="center"/>
            <w:hideMark/>
          </w:tcPr>
          <w:p w14:paraId="4DCCD36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10</w:t>
            </w:r>
          </w:p>
        </w:tc>
        <w:tc>
          <w:tcPr>
            <w:tcW w:w="254" w:type="pct"/>
            <w:tcBorders>
              <w:top w:val="single" w:sz="4" w:space="0" w:color="auto"/>
              <w:bottom w:val="single" w:sz="4" w:space="0" w:color="auto"/>
            </w:tcBorders>
            <w:shd w:val="clear" w:color="auto" w:fill="auto"/>
            <w:vAlign w:val="center"/>
            <w:hideMark/>
          </w:tcPr>
          <w:p w14:paraId="45D64AE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73" w:type="pct"/>
            <w:tcBorders>
              <w:top w:val="single" w:sz="4" w:space="0" w:color="auto"/>
              <w:bottom w:val="single" w:sz="4" w:space="0" w:color="auto"/>
            </w:tcBorders>
            <w:shd w:val="clear" w:color="auto" w:fill="auto"/>
            <w:vAlign w:val="center"/>
            <w:hideMark/>
          </w:tcPr>
          <w:p w14:paraId="4903E31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vAlign w:val="center"/>
            <w:hideMark/>
          </w:tcPr>
          <w:p w14:paraId="352B060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7,5</w:t>
            </w:r>
          </w:p>
        </w:tc>
        <w:tc>
          <w:tcPr>
            <w:tcW w:w="534" w:type="pct"/>
            <w:tcBorders>
              <w:top w:val="single" w:sz="4" w:space="0" w:color="auto"/>
              <w:bottom w:val="single" w:sz="4" w:space="0" w:color="auto"/>
            </w:tcBorders>
            <w:shd w:val="clear" w:color="auto" w:fill="auto"/>
            <w:vAlign w:val="center"/>
            <w:hideMark/>
          </w:tcPr>
          <w:p w14:paraId="4E920D6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ΜΟΝΟ</w:t>
            </w:r>
          </w:p>
        </w:tc>
        <w:tc>
          <w:tcPr>
            <w:tcW w:w="249" w:type="pct"/>
            <w:tcBorders>
              <w:top w:val="single" w:sz="4" w:space="0" w:color="auto"/>
              <w:bottom w:val="single" w:sz="4" w:space="0" w:color="auto"/>
            </w:tcBorders>
            <w:shd w:val="clear" w:color="auto" w:fill="auto"/>
            <w:vAlign w:val="center"/>
            <w:hideMark/>
          </w:tcPr>
          <w:p w14:paraId="54184B3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ΝΑΙ</w:t>
            </w:r>
          </w:p>
        </w:tc>
        <w:tc>
          <w:tcPr>
            <w:tcW w:w="381" w:type="pct"/>
            <w:tcBorders>
              <w:top w:val="single" w:sz="4" w:space="0" w:color="auto"/>
              <w:bottom w:val="single" w:sz="4" w:space="0" w:color="auto"/>
            </w:tcBorders>
            <w:shd w:val="clear" w:color="auto" w:fill="auto"/>
            <w:vAlign w:val="center"/>
            <w:hideMark/>
          </w:tcPr>
          <w:p w14:paraId="430A0B9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736B89C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24,62</w:t>
            </w:r>
          </w:p>
        </w:tc>
        <w:tc>
          <w:tcPr>
            <w:tcW w:w="434" w:type="pct"/>
            <w:tcBorders>
              <w:top w:val="single" w:sz="4" w:space="0" w:color="auto"/>
              <w:left w:val="nil"/>
              <w:bottom w:val="single" w:sz="4" w:space="0" w:color="auto"/>
              <w:right w:val="single" w:sz="4" w:space="0" w:color="auto"/>
            </w:tcBorders>
          </w:tcPr>
          <w:p w14:paraId="470E0BE6"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10A74F6C" w14:textId="77777777" w:rsidR="005964E9" w:rsidRDefault="005964E9" w:rsidP="00222D35">
            <w:pPr>
              <w:jc w:val="right"/>
              <w:rPr>
                <w:rFonts w:ascii="Calibri" w:hAnsi="Calibri" w:cs="Calibri"/>
                <w:color w:val="000000"/>
                <w:sz w:val="22"/>
                <w:szCs w:val="22"/>
              </w:rPr>
            </w:pPr>
          </w:p>
        </w:tc>
      </w:tr>
      <w:tr w:rsidR="00D0436A" w:rsidRPr="00377AA7" w14:paraId="6C73898E" w14:textId="7D9E8B37" w:rsidTr="00A52B94">
        <w:trPr>
          <w:trHeight w:val="1829"/>
          <w:jc w:val="center"/>
        </w:trPr>
        <w:tc>
          <w:tcPr>
            <w:tcW w:w="168" w:type="pct"/>
            <w:tcBorders>
              <w:top w:val="single" w:sz="4" w:space="0" w:color="auto"/>
              <w:bottom w:val="single" w:sz="4" w:space="0" w:color="auto"/>
            </w:tcBorders>
            <w:shd w:val="clear" w:color="auto" w:fill="auto"/>
            <w:noWrap/>
            <w:vAlign w:val="center"/>
            <w:hideMark/>
          </w:tcPr>
          <w:p w14:paraId="7929E79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19</w:t>
            </w:r>
          </w:p>
        </w:tc>
        <w:tc>
          <w:tcPr>
            <w:tcW w:w="509" w:type="pct"/>
            <w:tcBorders>
              <w:top w:val="single" w:sz="4" w:space="0" w:color="auto"/>
              <w:bottom w:val="single" w:sz="4" w:space="0" w:color="auto"/>
            </w:tcBorders>
            <w:shd w:val="clear" w:color="auto" w:fill="auto"/>
            <w:noWrap/>
            <w:vAlign w:val="center"/>
            <w:hideMark/>
          </w:tcPr>
          <w:p w14:paraId="57A7711D"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Χουμεριάκο</w:t>
            </w:r>
            <w:proofErr w:type="spellEnd"/>
            <w:r w:rsidRPr="00C41E5A">
              <w:rPr>
                <w:rFonts w:asciiTheme="minorHAnsi" w:hAnsiTheme="minorHAnsi" w:cstheme="minorHAnsi"/>
                <w:color w:val="000000"/>
                <w:sz w:val="22"/>
                <w:szCs w:val="22"/>
              </w:rPr>
              <w:t xml:space="preserve"> -Λίμνες - </w:t>
            </w:r>
            <w:proofErr w:type="spellStart"/>
            <w:r w:rsidRPr="00C41E5A">
              <w:rPr>
                <w:rFonts w:asciiTheme="minorHAnsi" w:hAnsiTheme="minorHAnsi" w:cstheme="minorHAnsi"/>
                <w:color w:val="000000"/>
                <w:sz w:val="22"/>
                <w:szCs w:val="22"/>
              </w:rPr>
              <w:t>Νικηθιανό</w:t>
            </w:r>
            <w:proofErr w:type="spellEnd"/>
          </w:p>
        </w:tc>
        <w:tc>
          <w:tcPr>
            <w:tcW w:w="679" w:type="pct"/>
            <w:tcBorders>
              <w:top w:val="single" w:sz="4" w:space="0" w:color="auto"/>
              <w:bottom w:val="single" w:sz="4" w:space="0" w:color="auto"/>
            </w:tcBorders>
            <w:shd w:val="clear" w:color="auto" w:fill="auto"/>
            <w:vAlign w:val="center"/>
            <w:hideMark/>
          </w:tcPr>
          <w:p w14:paraId="4DAB41C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Νεάπολη  ΕΠΑΛ,  ΓΕΛ Νεάπολης, 1ο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2ο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,Γυμνάσιο Νεάπολης</w:t>
            </w:r>
          </w:p>
        </w:tc>
        <w:tc>
          <w:tcPr>
            <w:tcW w:w="254" w:type="pct"/>
            <w:tcBorders>
              <w:top w:val="single" w:sz="4" w:space="0" w:color="auto"/>
              <w:bottom w:val="single" w:sz="4" w:space="0" w:color="auto"/>
            </w:tcBorders>
            <w:shd w:val="clear" w:color="auto" w:fill="auto"/>
            <w:vAlign w:val="center"/>
            <w:hideMark/>
          </w:tcPr>
          <w:p w14:paraId="3E07136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w:t>
            </w:r>
          </w:p>
        </w:tc>
        <w:tc>
          <w:tcPr>
            <w:tcW w:w="254" w:type="pct"/>
            <w:tcBorders>
              <w:top w:val="single" w:sz="4" w:space="0" w:color="auto"/>
              <w:bottom w:val="single" w:sz="4" w:space="0" w:color="auto"/>
            </w:tcBorders>
            <w:shd w:val="clear" w:color="auto" w:fill="auto"/>
            <w:noWrap/>
            <w:vAlign w:val="center"/>
            <w:hideMark/>
          </w:tcPr>
          <w:p w14:paraId="30806BC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w:t>
            </w:r>
          </w:p>
        </w:tc>
        <w:tc>
          <w:tcPr>
            <w:tcW w:w="273" w:type="pct"/>
            <w:tcBorders>
              <w:top w:val="single" w:sz="4" w:space="0" w:color="auto"/>
              <w:bottom w:val="single" w:sz="4" w:space="0" w:color="auto"/>
            </w:tcBorders>
            <w:shd w:val="clear" w:color="auto" w:fill="auto"/>
            <w:noWrap/>
            <w:vAlign w:val="center"/>
            <w:hideMark/>
          </w:tcPr>
          <w:p w14:paraId="49B27EF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noWrap/>
            <w:vAlign w:val="center"/>
            <w:hideMark/>
          </w:tcPr>
          <w:p w14:paraId="5FBD97E1"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8,2</w:t>
            </w:r>
          </w:p>
        </w:tc>
        <w:tc>
          <w:tcPr>
            <w:tcW w:w="534" w:type="pct"/>
            <w:tcBorders>
              <w:top w:val="single" w:sz="4" w:space="0" w:color="auto"/>
              <w:bottom w:val="single" w:sz="4" w:space="0" w:color="auto"/>
            </w:tcBorders>
            <w:shd w:val="clear" w:color="auto" w:fill="auto"/>
            <w:vAlign w:val="center"/>
            <w:hideMark/>
          </w:tcPr>
          <w:p w14:paraId="07787DE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34823D9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03809DD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7833595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39,04</w:t>
            </w:r>
          </w:p>
        </w:tc>
        <w:tc>
          <w:tcPr>
            <w:tcW w:w="434" w:type="pct"/>
            <w:tcBorders>
              <w:top w:val="single" w:sz="4" w:space="0" w:color="auto"/>
              <w:left w:val="nil"/>
              <w:bottom w:val="single" w:sz="4" w:space="0" w:color="auto"/>
              <w:right w:val="single" w:sz="4" w:space="0" w:color="auto"/>
            </w:tcBorders>
          </w:tcPr>
          <w:p w14:paraId="5BC90345"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464FCAE5" w14:textId="77777777" w:rsidR="005964E9" w:rsidRDefault="005964E9" w:rsidP="00222D35">
            <w:pPr>
              <w:jc w:val="right"/>
              <w:rPr>
                <w:rFonts w:ascii="Calibri" w:hAnsi="Calibri" w:cs="Calibri"/>
                <w:color w:val="000000"/>
                <w:sz w:val="22"/>
                <w:szCs w:val="22"/>
              </w:rPr>
            </w:pPr>
          </w:p>
        </w:tc>
      </w:tr>
      <w:tr w:rsidR="00D0436A" w:rsidRPr="00377AA7" w14:paraId="692AE958" w14:textId="7E278E3A" w:rsidTr="00A52B94">
        <w:trPr>
          <w:trHeight w:val="1039"/>
          <w:jc w:val="center"/>
        </w:trPr>
        <w:tc>
          <w:tcPr>
            <w:tcW w:w="168" w:type="pct"/>
            <w:tcBorders>
              <w:top w:val="single" w:sz="4" w:space="0" w:color="auto"/>
              <w:bottom w:val="single" w:sz="4" w:space="0" w:color="auto"/>
            </w:tcBorders>
            <w:shd w:val="clear" w:color="auto" w:fill="auto"/>
            <w:noWrap/>
            <w:vAlign w:val="center"/>
            <w:hideMark/>
          </w:tcPr>
          <w:p w14:paraId="2771061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20</w:t>
            </w:r>
          </w:p>
        </w:tc>
        <w:tc>
          <w:tcPr>
            <w:tcW w:w="509" w:type="pct"/>
            <w:tcBorders>
              <w:top w:val="single" w:sz="4" w:space="0" w:color="auto"/>
              <w:bottom w:val="single" w:sz="4" w:space="0" w:color="auto"/>
            </w:tcBorders>
            <w:shd w:val="clear" w:color="auto" w:fill="auto"/>
            <w:noWrap/>
            <w:vAlign w:val="center"/>
            <w:hideMark/>
          </w:tcPr>
          <w:p w14:paraId="36049EB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Καρύδι - </w:t>
            </w:r>
            <w:proofErr w:type="spellStart"/>
            <w:r w:rsidRPr="00C41E5A">
              <w:rPr>
                <w:rFonts w:asciiTheme="minorHAnsi" w:hAnsiTheme="minorHAnsi" w:cstheme="minorHAnsi"/>
                <w:color w:val="000000"/>
                <w:sz w:val="22"/>
                <w:szCs w:val="22"/>
              </w:rPr>
              <w:t>Δωριές</w:t>
            </w:r>
            <w:proofErr w:type="spellEnd"/>
            <w:r w:rsidRPr="00C41E5A">
              <w:rPr>
                <w:rFonts w:asciiTheme="minorHAnsi" w:hAnsiTheme="minorHAnsi" w:cstheme="minorHAnsi"/>
                <w:color w:val="000000"/>
                <w:sz w:val="22"/>
                <w:szCs w:val="22"/>
              </w:rPr>
              <w:t xml:space="preserve"> - </w:t>
            </w:r>
            <w:proofErr w:type="spellStart"/>
            <w:r w:rsidRPr="00C41E5A">
              <w:rPr>
                <w:rFonts w:asciiTheme="minorHAnsi" w:hAnsiTheme="minorHAnsi" w:cstheme="minorHAnsi"/>
                <w:color w:val="000000"/>
                <w:sz w:val="22"/>
                <w:szCs w:val="22"/>
              </w:rPr>
              <w:t>φουρνή</w:t>
            </w:r>
            <w:proofErr w:type="spellEnd"/>
            <w:r w:rsidRPr="00C41E5A">
              <w:rPr>
                <w:rFonts w:asciiTheme="minorHAnsi" w:hAnsiTheme="minorHAnsi" w:cstheme="minorHAnsi"/>
                <w:color w:val="000000"/>
                <w:sz w:val="22"/>
                <w:szCs w:val="22"/>
              </w:rPr>
              <w:t xml:space="preserve"> -</w:t>
            </w:r>
            <w:proofErr w:type="spellStart"/>
            <w:r w:rsidRPr="00C41E5A">
              <w:rPr>
                <w:rFonts w:asciiTheme="minorHAnsi" w:hAnsiTheme="minorHAnsi" w:cstheme="minorHAnsi"/>
                <w:color w:val="000000"/>
                <w:sz w:val="22"/>
                <w:szCs w:val="22"/>
              </w:rPr>
              <w:t>Καστέλλι</w:t>
            </w:r>
            <w:proofErr w:type="spellEnd"/>
          </w:p>
        </w:tc>
        <w:tc>
          <w:tcPr>
            <w:tcW w:w="679" w:type="pct"/>
            <w:tcBorders>
              <w:top w:val="single" w:sz="4" w:space="0" w:color="auto"/>
              <w:bottom w:val="single" w:sz="4" w:space="0" w:color="auto"/>
            </w:tcBorders>
            <w:shd w:val="clear" w:color="auto" w:fill="auto"/>
            <w:vAlign w:val="center"/>
            <w:hideMark/>
          </w:tcPr>
          <w:p w14:paraId="6A49A8F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Νεάπολη  ΕΠΑΛ,,                           ΓΕΛ Νεάπολης,                                 Γυμνάσιο Νεάπολης</w:t>
            </w:r>
          </w:p>
        </w:tc>
        <w:tc>
          <w:tcPr>
            <w:tcW w:w="254" w:type="pct"/>
            <w:tcBorders>
              <w:top w:val="single" w:sz="4" w:space="0" w:color="auto"/>
              <w:bottom w:val="single" w:sz="4" w:space="0" w:color="auto"/>
            </w:tcBorders>
            <w:shd w:val="clear" w:color="auto" w:fill="auto"/>
            <w:vAlign w:val="center"/>
            <w:hideMark/>
          </w:tcPr>
          <w:p w14:paraId="26E33D4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noWrap/>
            <w:vAlign w:val="center"/>
            <w:hideMark/>
          </w:tcPr>
          <w:p w14:paraId="76B2C62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w:t>
            </w:r>
          </w:p>
        </w:tc>
        <w:tc>
          <w:tcPr>
            <w:tcW w:w="273" w:type="pct"/>
            <w:tcBorders>
              <w:top w:val="single" w:sz="4" w:space="0" w:color="auto"/>
              <w:bottom w:val="single" w:sz="4" w:space="0" w:color="auto"/>
            </w:tcBorders>
            <w:shd w:val="clear" w:color="auto" w:fill="auto"/>
            <w:noWrap/>
            <w:vAlign w:val="center"/>
            <w:hideMark/>
          </w:tcPr>
          <w:p w14:paraId="4369901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noWrap/>
            <w:vAlign w:val="center"/>
            <w:hideMark/>
          </w:tcPr>
          <w:p w14:paraId="43C9201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13,3</w:t>
            </w:r>
          </w:p>
        </w:tc>
        <w:tc>
          <w:tcPr>
            <w:tcW w:w="534" w:type="pct"/>
            <w:tcBorders>
              <w:top w:val="single" w:sz="4" w:space="0" w:color="auto"/>
              <w:bottom w:val="single" w:sz="4" w:space="0" w:color="auto"/>
            </w:tcBorders>
            <w:shd w:val="clear" w:color="auto" w:fill="auto"/>
            <w:vAlign w:val="center"/>
            <w:hideMark/>
          </w:tcPr>
          <w:p w14:paraId="15E1D201"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13421F3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6AB388C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0493C67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60,50</w:t>
            </w:r>
          </w:p>
        </w:tc>
        <w:tc>
          <w:tcPr>
            <w:tcW w:w="434" w:type="pct"/>
            <w:tcBorders>
              <w:top w:val="single" w:sz="4" w:space="0" w:color="auto"/>
              <w:left w:val="nil"/>
              <w:bottom w:val="single" w:sz="4" w:space="0" w:color="auto"/>
              <w:right w:val="single" w:sz="4" w:space="0" w:color="auto"/>
            </w:tcBorders>
          </w:tcPr>
          <w:p w14:paraId="1C94E094"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4E883B82" w14:textId="77777777" w:rsidR="005964E9" w:rsidRDefault="005964E9" w:rsidP="00222D35">
            <w:pPr>
              <w:jc w:val="right"/>
              <w:rPr>
                <w:rFonts w:ascii="Calibri" w:hAnsi="Calibri" w:cs="Calibri"/>
                <w:color w:val="000000"/>
                <w:sz w:val="22"/>
                <w:szCs w:val="22"/>
              </w:rPr>
            </w:pPr>
          </w:p>
        </w:tc>
      </w:tr>
      <w:tr w:rsidR="00D0436A" w:rsidRPr="00377AA7" w14:paraId="5459A4BF" w14:textId="5B5FCE8E" w:rsidTr="00A52B94">
        <w:trPr>
          <w:trHeight w:val="1053"/>
          <w:jc w:val="center"/>
        </w:trPr>
        <w:tc>
          <w:tcPr>
            <w:tcW w:w="168" w:type="pct"/>
            <w:tcBorders>
              <w:top w:val="single" w:sz="4" w:space="0" w:color="auto"/>
              <w:bottom w:val="single" w:sz="4" w:space="0" w:color="auto"/>
            </w:tcBorders>
            <w:shd w:val="clear" w:color="auto" w:fill="auto"/>
            <w:noWrap/>
            <w:vAlign w:val="center"/>
            <w:hideMark/>
          </w:tcPr>
          <w:p w14:paraId="2E46D2D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lastRenderedPageBreak/>
              <w:t>21</w:t>
            </w:r>
          </w:p>
        </w:tc>
        <w:tc>
          <w:tcPr>
            <w:tcW w:w="509" w:type="pct"/>
            <w:tcBorders>
              <w:top w:val="single" w:sz="4" w:space="0" w:color="auto"/>
              <w:bottom w:val="single" w:sz="4" w:space="0" w:color="auto"/>
            </w:tcBorders>
            <w:shd w:val="clear" w:color="auto" w:fill="auto"/>
            <w:noWrap/>
            <w:vAlign w:val="center"/>
            <w:hideMark/>
          </w:tcPr>
          <w:p w14:paraId="6E13AEA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Καρύδι - </w:t>
            </w:r>
            <w:proofErr w:type="spellStart"/>
            <w:r w:rsidRPr="00C41E5A">
              <w:rPr>
                <w:rFonts w:asciiTheme="minorHAnsi" w:hAnsiTheme="minorHAnsi" w:cstheme="minorHAnsi"/>
                <w:color w:val="000000"/>
                <w:sz w:val="22"/>
                <w:szCs w:val="22"/>
              </w:rPr>
              <w:t>Δωριές</w:t>
            </w:r>
            <w:proofErr w:type="spellEnd"/>
            <w:r w:rsidRPr="00C41E5A">
              <w:rPr>
                <w:rFonts w:asciiTheme="minorHAnsi" w:hAnsiTheme="minorHAnsi" w:cstheme="minorHAnsi"/>
                <w:color w:val="000000"/>
                <w:sz w:val="22"/>
                <w:szCs w:val="22"/>
              </w:rPr>
              <w:t xml:space="preserve"> - </w:t>
            </w:r>
            <w:proofErr w:type="spellStart"/>
            <w:r w:rsidRPr="00C41E5A">
              <w:rPr>
                <w:rFonts w:asciiTheme="minorHAnsi" w:hAnsiTheme="minorHAnsi" w:cstheme="minorHAnsi"/>
                <w:color w:val="000000"/>
                <w:sz w:val="22"/>
                <w:szCs w:val="22"/>
              </w:rPr>
              <w:t>φουρνή</w:t>
            </w:r>
            <w:proofErr w:type="spellEnd"/>
            <w:r w:rsidRPr="00C41E5A">
              <w:rPr>
                <w:rFonts w:asciiTheme="minorHAnsi" w:hAnsiTheme="minorHAnsi" w:cstheme="minorHAnsi"/>
                <w:color w:val="000000"/>
                <w:sz w:val="22"/>
                <w:szCs w:val="22"/>
              </w:rPr>
              <w:t xml:space="preserve"> -</w:t>
            </w:r>
            <w:proofErr w:type="spellStart"/>
            <w:r w:rsidRPr="00C41E5A">
              <w:rPr>
                <w:rFonts w:asciiTheme="minorHAnsi" w:hAnsiTheme="minorHAnsi" w:cstheme="minorHAnsi"/>
                <w:color w:val="000000"/>
                <w:sz w:val="22"/>
                <w:szCs w:val="22"/>
              </w:rPr>
              <w:t>Καστέλλι</w:t>
            </w:r>
            <w:proofErr w:type="spellEnd"/>
          </w:p>
        </w:tc>
        <w:tc>
          <w:tcPr>
            <w:tcW w:w="679" w:type="pct"/>
            <w:tcBorders>
              <w:top w:val="single" w:sz="4" w:space="0" w:color="auto"/>
              <w:bottom w:val="single" w:sz="4" w:space="0" w:color="auto"/>
            </w:tcBorders>
            <w:shd w:val="clear" w:color="auto" w:fill="auto"/>
            <w:vAlign w:val="center"/>
            <w:hideMark/>
          </w:tcPr>
          <w:p w14:paraId="042095D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1ο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2ο </w:t>
            </w:r>
            <w:proofErr w:type="spellStart"/>
            <w:r w:rsidRPr="00C41E5A">
              <w:rPr>
                <w:rFonts w:asciiTheme="minorHAnsi" w:hAnsiTheme="minorHAnsi" w:cstheme="minorHAnsi"/>
                <w:color w:val="000000"/>
                <w:sz w:val="22"/>
                <w:szCs w:val="22"/>
              </w:rPr>
              <w:t>Δημ.Σχ.Νεάπολης</w:t>
            </w:r>
            <w:proofErr w:type="spellEnd"/>
            <w:r w:rsidRPr="00C41E5A">
              <w:rPr>
                <w:rFonts w:asciiTheme="minorHAnsi" w:hAnsiTheme="minorHAnsi" w:cstheme="minorHAnsi"/>
                <w:color w:val="000000"/>
                <w:sz w:val="22"/>
                <w:szCs w:val="22"/>
              </w:rPr>
              <w:t xml:space="preserve"> ,           </w:t>
            </w:r>
          </w:p>
        </w:tc>
        <w:tc>
          <w:tcPr>
            <w:tcW w:w="254" w:type="pct"/>
            <w:tcBorders>
              <w:top w:val="single" w:sz="4" w:space="0" w:color="auto"/>
              <w:bottom w:val="single" w:sz="4" w:space="0" w:color="auto"/>
            </w:tcBorders>
            <w:shd w:val="clear" w:color="auto" w:fill="auto"/>
            <w:vAlign w:val="center"/>
            <w:hideMark/>
          </w:tcPr>
          <w:p w14:paraId="71200F5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w:t>
            </w:r>
          </w:p>
        </w:tc>
        <w:tc>
          <w:tcPr>
            <w:tcW w:w="254" w:type="pct"/>
            <w:tcBorders>
              <w:top w:val="single" w:sz="4" w:space="0" w:color="auto"/>
              <w:bottom w:val="single" w:sz="4" w:space="0" w:color="auto"/>
            </w:tcBorders>
            <w:shd w:val="clear" w:color="auto" w:fill="auto"/>
            <w:noWrap/>
            <w:vAlign w:val="center"/>
            <w:hideMark/>
          </w:tcPr>
          <w:p w14:paraId="75F8B6E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73" w:type="pct"/>
            <w:tcBorders>
              <w:top w:val="single" w:sz="4" w:space="0" w:color="auto"/>
              <w:bottom w:val="single" w:sz="4" w:space="0" w:color="auto"/>
            </w:tcBorders>
            <w:shd w:val="clear" w:color="auto" w:fill="auto"/>
            <w:noWrap/>
            <w:vAlign w:val="center"/>
            <w:hideMark/>
          </w:tcPr>
          <w:p w14:paraId="618E589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noWrap/>
            <w:vAlign w:val="center"/>
            <w:hideMark/>
          </w:tcPr>
          <w:p w14:paraId="2CE8B4F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13,3</w:t>
            </w:r>
          </w:p>
        </w:tc>
        <w:tc>
          <w:tcPr>
            <w:tcW w:w="534" w:type="pct"/>
            <w:tcBorders>
              <w:top w:val="single" w:sz="4" w:space="0" w:color="auto"/>
              <w:bottom w:val="single" w:sz="4" w:space="0" w:color="auto"/>
            </w:tcBorders>
            <w:shd w:val="clear" w:color="auto" w:fill="auto"/>
            <w:vAlign w:val="center"/>
            <w:hideMark/>
          </w:tcPr>
          <w:p w14:paraId="7673AFC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4F2BB17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ΝΑΙ</w:t>
            </w:r>
          </w:p>
        </w:tc>
        <w:tc>
          <w:tcPr>
            <w:tcW w:w="381" w:type="pct"/>
            <w:tcBorders>
              <w:top w:val="single" w:sz="4" w:space="0" w:color="auto"/>
              <w:bottom w:val="single" w:sz="4" w:space="0" w:color="auto"/>
            </w:tcBorders>
            <w:shd w:val="clear" w:color="auto" w:fill="auto"/>
            <w:noWrap/>
            <w:vAlign w:val="center"/>
            <w:hideMark/>
          </w:tcPr>
          <w:p w14:paraId="5A4447B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08814D9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70,68</w:t>
            </w:r>
          </w:p>
        </w:tc>
        <w:tc>
          <w:tcPr>
            <w:tcW w:w="434" w:type="pct"/>
            <w:tcBorders>
              <w:top w:val="single" w:sz="4" w:space="0" w:color="auto"/>
              <w:left w:val="nil"/>
              <w:bottom w:val="single" w:sz="4" w:space="0" w:color="auto"/>
              <w:right w:val="single" w:sz="4" w:space="0" w:color="auto"/>
            </w:tcBorders>
          </w:tcPr>
          <w:p w14:paraId="20826125"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0583FFBF" w14:textId="77777777" w:rsidR="005964E9" w:rsidRDefault="005964E9" w:rsidP="00222D35">
            <w:pPr>
              <w:jc w:val="right"/>
              <w:rPr>
                <w:rFonts w:ascii="Calibri" w:hAnsi="Calibri" w:cs="Calibri"/>
                <w:color w:val="000000"/>
                <w:sz w:val="22"/>
                <w:szCs w:val="22"/>
              </w:rPr>
            </w:pPr>
          </w:p>
        </w:tc>
      </w:tr>
      <w:tr w:rsidR="00D0436A" w:rsidRPr="00377AA7" w14:paraId="6DE22CDB" w14:textId="33F6F3EA" w:rsidTr="00A52B94">
        <w:trPr>
          <w:trHeight w:val="1566"/>
          <w:jc w:val="center"/>
        </w:trPr>
        <w:tc>
          <w:tcPr>
            <w:tcW w:w="168" w:type="pct"/>
            <w:tcBorders>
              <w:top w:val="single" w:sz="4" w:space="0" w:color="auto"/>
              <w:bottom w:val="single" w:sz="4" w:space="0" w:color="auto"/>
            </w:tcBorders>
            <w:shd w:val="clear" w:color="auto" w:fill="auto"/>
            <w:noWrap/>
            <w:vAlign w:val="center"/>
            <w:hideMark/>
          </w:tcPr>
          <w:p w14:paraId="0E120A1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22</w:t>
            </w:r>
          </w:p>
        </w:tc>
        <w:tc>
          <w:tcPr>
            <w:tcW w:w="509" w:type="pct"/>
            <w:tcBorders>
              <w:top w:val="single" w:sz="4" w:space="0" w:color="auto"/>
              <w:bottom w:val="single" w:sz="4" w:space="0" w:color="auto"/>
            </w:tcBorders>
            <w:shd w:val="clear" w:color="auto" w:fill="auto"/>
            <w:noWrap/>
            <w:vAlign w:val="center"/>
            <w:hideMark/>
          </w:tcPr>
          <w:p w14:paraId="6519812C"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Κριτσά-Μαρδάτι-Ρούσσα</w:t>
            </w:r>
            <w:proofErr w:type="spellEnd"/>
            <w:r w:rsidRPr="00C41E5A">
              <w:rPr>
                <w:rFonts w:asciiTheme="minorHAnsi" w:hAnsiTheme="minorHAnsi" w:cstheme="minorHAnsi"/>
                <w:color w:val="000000"/>
                <w:sz w:val="22"/>
                <w:szCs w:val="22"/>
              </w:rPr>
              <w:t xml:space="preserve"> Λίμνη, </w:t>
            </w:r>
            <w:proofErr w:type="spellStart"/>
            <w:r w:rsidRPr="00C41E5A">
              <w:rPr>
                <w:rFonts w:asciiTheme="minorHAnsi" w:hAnsiTheme="minorHAnsi" w:cstheme="minorHAnsi"/>
                <w:color w:val="000000"/>
                <w:sz w:val="22"/>
                <w:szCs w:val="22"/>
              </w:rPr>
              <w:t>Πλακάλωνα</w:t>
            </w:r>
            <w:proofErr w:type="spellEnd"/>
          </w:p>
        </w:tc>
        <w:tc>
          <w:tcPr>
            <w:tcW w:w="679" w:type="pct"/>
            <w:tcBorders>
              <w:top w:val="single" w:sz="4" w:space="0" w:color="auto"/>
              <w:bottom w:val="single" w:sz="4" w:space="0" w:color="auto"/>
            </w:tcBorders>
            <w:shd w:val="clear" w:color="auto" w:fill="auto"/>
            <w:vAlign w:val="center"/>
            <w:hideMark/>
          </w:tcPr>
          <w:p w14:paraId="1E7D620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1ο ΓΕΛ </w:t>
            </w:r>
            <w:proofErr w:type="spellStart"/>
            <w:r w:rsidRPr="00C41E5A">
              <w:rPr>
                <w:rFonts w:asciiTheme="minorHAnsi" w:hAnsiTheme="minorHAnsi" w:cstheme="minorHAnsi"/>
                <w:color w:val="000000"/>
                <w:sz w:val="22"/>
                <w:szCs w:val="22"/>
              </w:rPr>
              <w:t>Αγ.Νικολάου</w:t>
            </w:r>
            <w:proofErr w:type="spellEnd"/>
            <w:r w:rsidRPr="00C41E5A">
              <w:rPr>
                <w:rFonts w:asciiTheme="minorHAnsi" w:hAnsiTheme="minorHAnsi" w:cstheme="minorHAnsi"/>
                <w:color w:val="000000"/>
                <w:sz w:val="22"/>
                <w:szCs w:val="22"/>
              </w:rPr>
              <w:t>,                      1ο ΕΠΑΛ Αγ. Νικολάου,                   ΕΕΕΕΚ Αγ. Νικολάου</w:t>
            </w:r>
          </w:p>
        </w:tc>
        <w:tc>
          <w:tcPr>
            <w:tcW w:w="254" w:type="pct"/>
            <w:tcBorders>
              <w:top w:val="single" w:sz="4" w:space="0" w:color="auto"/>
              <w:bottom w:val="single" w:sz="4" w:space="0" w:color="auto"/>
            </w:tcBorders>
            <w:shd w:val="clear" w:color="auto" w:fill="auto"/>
            <w:vAlign w:val="center"/>
            <w:hideMark/>
          </w:tcPr>
          <w:p w14:paraId="4B25A53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noWrap/>
            <w:vAlign w:val="center"/>
            <w:hideMark/>
          </w:tcPr>
          <w:p w14:paraId="7E401B8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16</w:t>
            </w:r>
          </w:p>
        </w:tc>
        <w:tc>
          <w:tcPr>
            <w:tcW w:w="273" w:type="pct"/>
            <w:tcBorders>
              <w:top w:val="single" w:sz="4" w:space="0" w:color="auto"/>
              <w:bottom w:val="single" w:sz="4" w:space="0" w:color="auto"/>
            </w:tcBorders>
            <w:shd w:val="clear" w:color="auto" w:fill="auto"/>
            <w:noWrap/>
            <w:vAlign w:val="center"/>
            <w:hideMark/>
          </w:tcPr>
          <w:p w14:paraId="7C6DD1A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noWrap/>
            <w:vAlign w:val="center"/>
            <w:hideMark/>
          </w:tcPr>
          <w:p w14:paraId="1C0FEC6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9,6</w:t>
            </w:r>
          </w:p>
        </w:tc>
        <w:tc>
          <w:tcPr>
            <w:tcW w:w="534" w:type="pct"/>
            <w:tcBorders>
              <w:top w:val="single" w:sz="4" w:space="0" w:color="auto"/>
              <w:bottom w:val="single" w:sz="4" w:space="0" w:color="auto"/>
            </w:tcBorders>
            <w:shd w:val="clear" w:color="auto" w:fill="auto"/>
            <w:noWrap/>
            <w:vAlign w:val="center"/>
            <w:hideMark/>
          </w:tcPr>
          <w:p w14:paraId="29EDCA7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227D324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37FE17E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29E87B9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45,82</w:t>
            </w:r>
          </w:p>
        </w:tc>
        <w:tc>
          <w:tcPr>
            <w:tcW w:w="434" w:type="pct"/>
            <w:tcBorders>
              <w:top w:val="single" w:sz="4" w:space="0" w:color="auto"/>
              <w:left w:val="nil"/>
              <w:bottom w:val="single" w:sz="4" w:space="0" w:color="auto"/>
              <w:right w:val="single" w:sz="4" w:space="0" w:color="auto"/>
            </w:tcBorders>
          </w:tcPr>
          <w:p w14:paraId="4D0B3786"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23F83452" w14:textId="77777777" w:rsidR="005964E9" w:rsidRDefault="005964E9" w:rsidP="00222D35">
            <w:pPr>
              <w:jc w:val="right"/>
              <w:rPr>
                <w:rFonts w:ascii="Calibri" w:hAnsi="Calibri" w:cs="Calibri"/>
                <w:color w:val="000000"/>
                <w:sz w:val="22"/>
                <w:szCs w:val="22"/>
              </w:rPr>
            </w:pPr>
          </w:p>
        </w:tc>
      </w:tr>
      <w:tr w:rsidR="00D0436A" w:rsidRPr="00377AA7" w14:paraId="1FE61D22" w14:textId="03FBFF3D" w:rsidTr="00A52B94">
        <w:trPr>
          <w:trHeight w:val="775"/>
          <w:jc w:val="center"/>
        </w:trPr>
        <w:tc>
          <w:tcPr>
            <w:tcW w:w="168" w:type="pct"/>
            <w:tcBorders>
              <w:top w:val="single" w:sz="4" w:space="0" w:color="auto"/>
              <w:bottom w:val="single" w:sz="4" w:space="0" w:color="auto"/>
            </w:tcBorders>
            <w:shd w:val="clear" w:color="auto" w:fill="auto"/>
            <w:noWrap/>
            <w:vAlign w:val="center"/>
            <w:hideMark/>
          </w:tcPr>
          <w:p w14:paraId="18DFC23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23</w:t>
            </w:r>
          </w:p>
        </w:tc>
        <w:tc>
          <w:tcPr>
            <w:tcW w:w="509" w:type="pct"/>
            <w:tcBorders>
              <w:top w:val="single" w:sz="4" w:space="0" w:color="auto"/>
              <w:bottom w:val="single" w:sz="4" w:space="0" w:color="auto"/>
            </w:tcBorders>
            <w:shd w:val="clear" w:color="auto" w:fill="auto"/>
            <w:noWrap/>
            <w:vAlign w:val="center"/>
            <w:hideMark/>
          </w:tcPr>
          <w:p w14:paraId="5B2AD780" w14:textId="77777777" w:rsidR="005964E9" w:rsidRPr="00C41E5A" w:rsidRDefault="005964E9" w:rsidP="00222D35">
            <w:pPr>
              <w:jc w:val="center"/>
              <w:rPr>
                <w:rFonts w:asciiTheme="minorHAnsi" w:hAnsiTheme="minorHAnsi" w:cstheme="minorHAnsi"/>
                <w:color w:val="000000"/>
                <w:sz w:val="22"/>
                <w:szCs w:val="22"/>
              </w:rPr>
            </w:pPr>
            <w:proofErr w:type="spellStart"/>
            <w:r w:rsidRPr="00C41E5A">
              <w:rPr>
                <w:rFonts w:asciiTheme="minorHAnsi" w:hAnsiTheme="minorHAnsi" w:cstheme="minorHAnsi"/>
                <w:color w:val="000000"/>
                <w:sz w:val="22"/>
                <w:szCs w:val="22"/>
              </w:rPr>
              <w:t>Ρούσσα</w:t>
            </w:r>
            <w:proofErr w:type="spellEnd"/>
            <w:r w:rsidRPr="00C41E5A">
              <w:rPr>
                <w:rFonts w:asciiTheme="minorHAnsi" w:hAnsiTheme="minorHAnsi" w:cstheme="minorHAnsi"/>
                <w:color w:val="000000"/>
                <w:sz w:val="22"/>
                <w:szCs w:val="22"/>
              </w:rPr>
              <w:t xml:space="preserve"> Λίμνη -</w:t>
            </w:r>
            <w:proofErr w:type="spellStart"/>
            <w:r w:rsidRPr="00C41E5A">
              <w:rPr>
                <w:rFonts w:asciiTheme="minorHAnsi" w:hAnsiTheme="minorHAnsi" w:cstheme="minorHAnsi"/>
                <w:color w:val="000000"/>
                <w:sz w:val="22"/>
                <w:szCs w:val="22"/>
              </w:rPr>
              <w:t>Μαρδάτι</w:t>
            </w:r>
            <w:proofErr w:type="spellEnd"/>
          </w:p>
        </w:tc>
        <w:tc>
          <w:tcPr>
            <w:tcW w:w="679" w:type="pct"/>
            <w:tcBorders>
              <w:top w:val="single" w:sz="4" w:space="0" w:color="auto"/>
              <w:bottom w:val="single" w:sz="4" w:space="0" w:color="auto"/>
            </w:tcBorders>
            <w:shd w:val="clear" w:color="auto" w:fill="auto"/>
            <w:vAlign w:val="center"/>
            <w:hideMark/>
          </w:tcPr>
          <w:p w14:paraId="159A3EB1" w14:textId="77777777" w:rsidR="005964E9" w:rsidRPr="00C41E5A" w:rsidRDefault="005964E9" w:rsidP="00222D35">
            <w:pP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Γυμνάσιο </w:t>
            </w:r>
            <w:proofErr w:type="spellStart"/>
            <w:r w:rsidRPr="00C41E5A">
              <w:rPr>
                <w:rFonts w:asciiTheme="minorHAnsi" w:hAnsiTheme="minorHAnsi" w:cstheme="minorHAnsi"/>
                <w:color w:val="000000"/>
                <w:sz w:val="22"/>
                <w:szCs w:val="22"/>
              </w:rPr>
              <w:t>Κριτσάς</w:t>
            </w:r>
            <w:proofErr w:type="spellEnd"/>
            <w:r w:rsidRPr="00C41E5A">
              <w:rPr>
                <w:rFonts w:asciiTheme="minorHAnsi" w:hAnsiTheme="minorHAnsi" w:cstheme="minorHAnsi"/>
                <w:color w:val="000000"/>
                <w:sz w:val="22"/>
                <w:szCs w:val="22"/>
              </w:rPr>
              <w:t xml:space="preserve">, Δημοτικό Σχολείο </w:t>
            </w:r>
            <w:proofErr w:type="spellStart"/>
            <w:r w:rsidRPr="00C41E5A">
              <w:rPr>
                <w:rFonts w:asciiTheme="minorHAnsi" w:hAnsiTheme="minorHAnsi" w:cstheme="minorHAnsi"/>
                <w:color w:val="000000"/>
                <w:sz w:val="22"/>
                <w:szCs w:val="22"/>
              </w:rPr>
              <w:t>Κριτσάς</w:t>
            </w:r>
            <w:proofErr w:type="spellEnd"/>
          </w:p>
        </w:tc>
        <w:tc>
          <w:tcPr>
            <w:tcW w:w="254" w:type="pct"/>
            <w:tcBorders>
              <w:top w:val="single" w:sz="4" w:space="0" w:color="auto"/>
              <w:bottom w:val="single" w:sz="4" w:space="0" w:color="auto"/>
            </w:tcBorders>
            <w:shd w:val="clear" w:color="auto" w:fill="auto"/>
            <w:vAlign w:val="center"/>
            <w:hideMark/>
          </w:tcPr>
          <w:p w14:paraId="5963C31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noWrap/>
            <w:vAlign w:val="center"/>
            <w:hideMark/>
          </w:tcPr>
          <w:p w14:paraId="633F814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5</w:t>
            </w:r>
          </w:p>
        </w:tc>
        <w:tc>
          <w:tcPr>
            <w:tcW w:w="273" w:type="pct"/>
            <w:tcBorders>
              <w:top w:val="single" w:sz="4" w:space="0" w:color="auto"/>
              <w:bottom w:val="single" w:sz="4" w:space="0" w:color="auto"/>
            </w:tcBorders>
            <w:shd w:val="clear" w:color="auto" w:fill="auto"/>
            <w:noWrap/>
            <w:vAlign w:val="center"/>
            <w:hideMark/>
          </w:tcPr>
          <w:p w14:paraId="164F3E50"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noWrap/>
            <w:vAlign w:val="center"/>
            <w:hideMark/>
          </w:tcPr>
          <w:p w14:paraId="79163B6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6,2</w:t>
            </w:r>
          </w:p>
        </w:tc>
        <w:tc>
          <w:tcPr>
            <w:tcW w:w="534" w:type="pct"/>
            <w:tcBorders>
              <w:top w:val="single" w:sz="4" w:space="0" w:color="auto"/>
              <w:bottom w:val="single" w:sz="4" w:space="0" w:color="auto"/>
            </w:tcBorders>
            <w:shd w:val="clear" w:color="auto" w:fill="auto"/>
            <w:vAlign w:val="center"/>
            <w:hideMark/>
          </w:tcPr>
          <w:p w14:paraId="64F1F56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3160243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5059595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0EC5743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39,04</w:t>
            </w:r>
          </w:p>
        </w:tc>
        <w:tc>
          <w:tcPr>
            <w:tcW w:w="434" w:type="pct"/>
            <w:tcBorders>
              <w:top w:val="single" w:sz="4" w:space="0" w:color="auto"/>
              <w:left w:val="nil"/>
              <w:bottom w:val="single" w:sz="4" w:space="0" w:color="auto"/>
              <w:right w:val="single" w:sz="4" w:space="0" w:color="auto"/>
            </w:tcBorders>
          </w:tcPr>
          <w:p w14:paraId="2B0A8001" w14:textId="77777777" w:rsidR="005964E9" w:rsidRDefault="005964E9" w:rsidP="00222D35">
            <w:pPr>
              <w:jc w:val="right"/>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757B8BA4" w14:textId="77777777" w:rsidR="005964E9" w:rsidRDefault="005964E9" w:rsidP="00222D35">
            <w:pPr>
              <w:jc w:val="right"/>
              <w:rPr>
                <w:rFonts w:ascii="Calibri" w:hAnsi="Calibri" w:cs="Calibri"/>
                <w:color w:val="000000"/>
                <w:sz w:val="22"/>
                <w:szCs w:val="22"/>
              </w:rPr>
            </w:pPr>
          </w:p>
        </w:tc>
      </w:tr>
      <w:tr w:rsidR="00D0436A" w:rsidRPr="00377AA7" w14:paraId="1208367C" w14:textId="1FA91388" w:rsidTr="00A52B94">
        <w:trPr>
          <w:trHeight w:val="526"/>
          <w:jc w:val="center"/>
        </w:trPr>
        <w:tc>
          <w:tcPr>
            <w:tcW w:w="168" w:type="pct"/>
            <w:tcBorders>
              <w:top w:val="single" w:sz="4" w:space="0" w:color="auto"/>
              <w:bottom w:val="single" w:sz="4" w:space="0" w:color="auto"/>
            </w:tcBorders>
            <w:shd w:val="clear" w:color="auto" w:fill="auto"/>
            <w:noWrap/>
            <w:vAlign w:val="center"/>
            <w:hideMark/>
          </w:tcPr>
          <w:p w14:paraId="59F867A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24</w:t>
            </w:r>
          </w:p>
        </w:tc>
        <w:tc>
          <w:tcPr>
            <w:tcW w:w="509" w:type="pct"/>
            <w:tcBorders>
              <w:top w:val="single" w:sz="4" w:space="0" w:color="auto"/>
              <w:bottom w:val="single" w:sz="4" w:space="0" w:color="auto"/>
            </w:tcBorders>
            <w:shd w:val="clear" w:color="auto" w:fill="auto"/>
            <w:noWrap/>
            <w:vAlign w:val="center"/>
            <w:hideMark/>
          </w:tcPr>
          <w:p w14:paraId="29AC9A3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Αγ. Νικόλαος</w:t>
            </w:r>
          </w:p>
        </w:tc>
        <w:tc>
          <w:tcPr>
            <w:tcW w:w="679" w:type="pct"/>
            <w:tcBorders>
              <w:top w:val="single" w:sz="4" w:space="0" w:color="auto"/>
              <w:bottom w:val="single" w:sz="4" w:space="0" w:color="auto"/>
            </w:tcBorders>
            <w:shd w:val="clear" w:color="auto" w:fill="auto"/>
            <w:vAlign w:val="center"/>
            <w:hideMark/>
          </w:tcPr>
          <w:p w14:paraId="5DA57DE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ΕΠΑΛ Νεάπολης,                                        </w:t>
            </w:r>
          </w:p>
        </w:tc>
        <w:tc>
          <w:tcPr>
            <w:tcW w:w="254" w:type="pct"/>
            <w:tcBorders>
              <w:top w:val="single" w:sz="4" w:space="0" w:color="auto"/>
              <w:bottom w:val="single" w:sz="4" w:space="0" w:color="auto"/>
            </w:tcBorders>
            <w:shd w:val="clear" w:color="auto" w:fill="auto"/>
            <w:vAlign w:val="center"/>
            <w:hideMark/>
          </w:tcPr>
          <w:p w14:paraId="30DB26A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noWrap/>
            <w:vAlign w:val="center"/>
            <w:hideMark/>
          </w:tcPr>
          <w:p w14:paraId="6266056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15</w:t>
            </w:r>
          </w:p>
        </w:tc>
        <w:tc>
          <w:tcPr>
            <w:tcW w:w="273" w:type="pct"/>
            <w:tcBorders>
              <w:top w:val="single" w:sz="4" w:space="0" w:color="auto"/>
              <w:bottom w:val="single" w:sz="4" w:space="0" w:color="auto"/>
            </w:tcBorders>
            <w:shd w:val="clear" w:color="auto" w:fill="auto"/>
            <w:noWrap/>
            <w:vAlign w:val="center"/>
            <w:hideMark/>
          </w:tcPr>
          <w:p w14:paraId="7EE9C6C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MINI</w:t>
            </w:r>
          </w:p>
        </w:tc>
        <w:tc>
          <w:tcPr>
            <w:tcW w:w="340" w:type="pct"/>
            <w:tcBorders>
              <w:top w:val="single" w:sz="4" w:space="0" w:color="auto"/>
              <w:bottom w:val="single" w:sz="4" w:space="0" w:color="auto"/>
            </w:tcBorders>
            <w:shd w:val="clear" w:color="auto" w:fill="auto"/>
            <w:noWrap/>
            <w:vAlign w:val="center"/>
            <w:hideMark/>
          </w:tcPr>
          <w:p w14:paraId="697BF7B7"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11,3</w:t>
            </w:r>
          </w:p>
        </w:tc>
        <w:tc>
          <w:tcPr>
            <w:tcW w:w="534" w:type="pct"/>
            <w:tcBorders>
              <w:top w:val="single" w:sz="4" w:space="0" w:color="auto"/>
              <w:bottom w:val="single" w:sz="4" w:space="0" w:color="auto"/>
            </w:tcBorders>
            <w:shd w:val="clear" w:color="auto" w:fill="auto"/>
            <w:noWrap/>
            <w:vAlign w:val="center"/>
            <w:hideMark/>
          </w:tcPr>
          <w:p w14:paraId="53DB1A7F"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17944D03"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2F5B1B8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553B965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42,02</w:t>
            </w:r>
          </w:p>
        </w:tc>
        <w:tc>
          <w:tcPr>
            <w:tcW w:w="434" w:type="pct"/>
            <w:tcBorders>
              <w:top w:val="single" w:sz="4" w:space="0" w:color="auto"/>
              <w:left w:val="nil"/>
              <w:bottom w:val="single" w:sz="4" w:space="0" w:color="auto"/>
              <w:right w:val="single" w:sz="4" w:space="0" w:color="auto"/>
            </w:tcBorders>
          </w:tcPr>
          <w:p w14:paraId="64534D30" w14:textId="77777777" w:rsidR="005964E9" w:rsidRDefault="005964E9" w:rsidP="00222D35">
            <w:pPr>
              <w:jc w:val="center"/>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345F131C" w14:textId="77777777" w:rsidR="005964E9" w:rsidRDefault="005964E9" w:rsidP="00222D35">
            <w:pPr>
              <w:jc w:val="center"/>
              <w:rPr>
                <w:rFonts w:ascii="Calibri" w:hAnsi="Calibri" w:cs="Calibri"/>
                <w:color w:val="000000"/>
                <w:sz w:val="22"/>
                <w:szCs w:val="22"/>
              </w:rPr>
            </w:pPr>
          </w:p>
        </w:tc>
      </w:tr>
      <w:tr w:rsidR="00D0436A" w:rsidRPr="00377AA7" w14:paraId="740D5F94" w14:textId="3E6CF6AF" w:rsidTr="00A52B94">
        <w:trPr>
          <w:trHeight w:val="512"/>
          <w:jc w:val="center"/>
        </w:trPr>
        <w:tc>
          <w:tcPr>
            <w:tcW w:w="168" w:type="pct"/>
            <w:tcBorders>
              <w:top w:val="single" w:sz="4" w:space="0" w:color="auto"/>
              <w:bottom w:val="single" w:sz="4" w:space="0" w:color="auto"/>
            </w:tcBorders>
            <w:shd w:val="clear" w:color="auto" w:fill="auto"/>
            <w:noWrap/>
            <w:vAlign w:val="center"/>
            <w:hideMark/>
          </w:tcPr>
          <w:p w14:paraId="601EFD26"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25</w:t>
            </w:r>
          </w:p>
        </w:tc>
        <w:tc>
          <w:tcPr>
            <w:tcW w:w="509" w:type="pct"/>
            <w:tcBorders>
              <w:top w:val="single" w:sz="4" w:space="0" w:color="auto"/>
              <w:bottom w:val="single" w:sz="4" w:space="0" w:color="auto"/>
            </w:tcBorders>
            <w:shd w:val="clear" w:color="auto" w:fill="auto"/>
            <w:noWrap/>
            <w:vAlign w:val="center"/>
            <w:hideMark/>
          </w:tcPr>
          <w:p w14:paraId="1FE28D4C" w14:textId="77777777" w:rsidR="005964E9" w:rsidRPr="00C41E5A" w:rsidRDefault="005964E9" w:rsidP="00222D35">
            <w:pPr>
              <w:rPr>
                <w:rFonts w:asciiTheme="minorHAnsi" w:hAnsiTheme="minorHAnsi" w:cstheme="minorHAnsi"/>
                <w:color w:val="000000"/>
                <w:sz w:val="22"/>
                <w:szCs w:val="22"/>
              </w:rPr>
            </w:pPr>
            <w:r w:rsidRPr="00C41E5A">
              <w:rPr>
                <w:rFonts w:asciiTheme="minorHAnsi" w:hAnsiTheme="minorHAnsi" w:cstheme="minorHAnsi"/>
                <w:color w:val="000000"/>
                <w:sz w:val="22"/>
                <w:szCs w:val="22"/>
              </w:rPr>
              <w:t>Αγ. Νικόλαος</w:t>
            </w:r>
          </w:p>
        </w:tc>
        <w:tc>
          <w:tcPr>
            <w:tcW w:w="679" w:type="pct"/>
            <w:tcBorders>
              <w:top w:val="single" w:sz="4" w:space="0" w:color="auto"/>
              <w:bottom w:val="single" w:sz="4" w:space="0" w:color="auto"/>
            </w:tcBorders>
            <w:shd w:val="clear" w:color="auto" w:fill="auto"/>
            <w:vAlign w:val="center"/>
            <w:hideMark/>
          </w:tcPr>
          <w:p w14:paraId="51536510" w14:textId="77777777" w:rsidR="005964E9" w:rsidRPr="00C41E5A" w:rsidRDefault="005964E9" w:rsidP="00222D35">
            <w:pPr>
              <w:rPr>
                <w:rFonts w:asciiTheme="minorHAnsi" w:hAnsiTheme="minorHAnsi" w:cstheme="minorHAnsi"/>
                <w:color w:val="000000"/>
                <w:sz w:val="22"/>
                <w:szCs w:val="22"/>
              </w:rPr>
            </w:pPr>
            <w:r w:rsidRPr="00C41E5A">
              <w:rPr>
                <w:rFonts w:asciiTheme="minorHAnsi" w:hAnsiTheme="minorHAnsi" w:cstheme="minorHAnsi"/>
                <w:color w:val="000000"/>
                <w:sz w:val="22"/>
                <w:szCs w:val="22"/>
              </w:rPr>
              <w:t>ΕΠΑΛ Νεάπολης</w:t>
            </w:r>
          </w:p>
        </w:tc>
        <w:tc>
          <w:tcPr>
            <w:tcW w:w="254" w:type="pct"/>
            <w:tcBorders>
              <w:top w:val="single" w:sz="4" w:space="0" w:color="auto"/>
              <w:bottom w:val="single" w:sz="4" w:space="0" w:color="auto"/>
            </w:tcBorders>
            <w:shd w:val="clear" w:color="auto" w:fill="auto"/>
            <w:vAlign w:val="center"/>
            <w:hideMark/>
          </w:tcPr>
          <w:p w14:paraId="07590975" w14:textId="77777777" w:rsidR="005964E9" w:rsidRPr="00C41E5A" w:rsidRDefault="005964E9" w:rsidP="00222D35">
            <w:pPr>
              <w:rPr>
                <w:rFonts w:asciiTheme="minorHAnsi" w:hAnsiTheme="minorHAnsi" w:cstheme="minorHAnsi"/>
                <w:color w:val="000000"/>
                <w:sz w:val="22"/>
                <w:szCs w:val="22"/>
              </w:rPr>
            </w:pPr>
          </w:p>
        </w:tc>
        <w:tc>
          <w:tcPr>
            <w:tcW w:w="254" w:type="pct"/>
            <w:tcBorders>
              <w:top w:val="single" w:sz="4" w:space="0" w:color="auto"/>
              <w:bottom w:val="single" w:sz="4" w:space="0" w:color="auto"/>
            </w:tcBorders>
            <w:shd w:val="clear" w:color="auto" w:fill="auto"/>
            <w:noWrap/>
            <w:vAlign w:val="center"/>
            <w:hideMark/>
          </w:tcPr>
          <w:p w14:paraId="7DCC7D8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39</w:t>
            </w:r>
          </w:p>
        </w:tc>
        <w:tc>
          <w:tcPr>
            <w:tcW w:w="273" w:type="pct"/>
            <w:tcBorders>
              <w:top w:val="single" w:sz="4" w:space="0" w:color="auto"/>
              <w:bottom w:val="single" w:sz="4" w:space="0" w:color="auto"/>
            </w:tcBorders>
            <w:shd w:val="clear" w:color="auto" w:fill="auto"/>
            <w:noWrap/>
            <w:vAlign w:val="center"/>
            <w:hideMark/>
          </w:tcPr>
          <w:p w14:paraId="28F8B4C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340" w:type="pct"/>
            <w:tcBorders>
              <w:top w:val="single" w:sz="4" w:space="0" w:color="auto"/>
              <w:bottom w:val="single" w:sz="4" w:space="0" w:color="auto"/>
            </w:tcBorders>
            <w:shd w:val="clear" w:color="auto" w:fill="auto"/>
            <w:noWrap/>
            <w:vAlign w:val="center"/>
            <w:hideMark/>
          </w:tcPr>
          <w:p w14:paraId="683D19FA"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11,3</w:t>
            </w:r>
          </w:p>
        </w:tc>
        <w:tc>
          <w:tcPr>
            <w:tcW w:w="534" w:type="pct"/>
            <w:tcBorders>
              <w:top w:val="single" w:sz="4" w:space="0" w:color="auto"/>
              <w:bottom w:val="single" w:sz="4" w:space="0" w:color="auto"/>
            </w:tcBorders>
            <w:shd w:val="clear" w:color="auto" w:fill="auto"/>
            <w:noWrap/>
            <w:vAlign w:val="center"/>
            <w:hideMark/>
          </w:tcPr>
          <w:p w14:paraId="0B1A6F2E"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vAlign w:val="center"/>
            <w:hideMark/>
          </w:tcPr>
          <w:p w14:paraId="1027E5A5"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65A1ABA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vAlign w:val="center"/>
            <w:hideMark/>
          </w:tcPr>
          <w:p w14:paraId="064409A8"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65,92</w:t>
            </w:r>
          </w:p>
        </w:tc>
        <w:tc>
          <w:tcPr>
            <w:tcW w:w="434" w:type="pct"/>
            <w:tcBorders>
              <w:top w:val="single" w:sz="4" w:space="0" w:color="auto"/>
              <w:left w:val="nil"/>
              <w:bottom w:val="single" w:sz="4" w:space="0" w:color="auto"/>
              <w:right w:val="single" w:sz="4" w:space="0" w:color="auto"/>
            </w:tcBorders>
          </w:tcPr>
          <w:p w14:paraId="256F9061" w14:textId="77777777" w:rsidR="005964E9" w:rsidRDefault="005964E9" w:rsidP="00222D35">
            <w:pPr>
              <w:jc w:val="center"/>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7540656C" w14:textId="77777777" w:rsidR="005964E9" w:rsidRDefault="005964E9" w:rsidP="00222D35">
            <w:pPr>
              <w:jc w:val="center"/>
              <w:rPr>
                <w:rFonts w:ascii="Calibri" w:hAnsi="Calibri" w:cs="Calibri"/>
                <w:color w:val="000000"/>
                <w:sz w:val="22"/>
                <w:szCs w:val="22"/>
              </w:rPr>
            </w:pPr>
          </w:p>
        </w:tc>
      </w:tr>
      <w:tr w:rsidR="00D0436A" w:rsidRPr="00377AA7" w14:paraId="4717EAB8" w14:textId="427FD5DF" w:rsidTr="00A52B94">
        <w:trPr>
          <w:trHeight w:val="512"/>
          <w:jc w:val="center"/>
        </w:trPr>
        <w:tc>
          <w:tcPr>
            <w:tcW w:w="168" w:type="pct"/>
            <w:tcBorders>
              <w:top w:val="single" w:sz="4" w:space="0" w:color="auto"/>
              <w:bottom w:val="single" w:sz="4" w:space="0" w:color="auto"/>
            </w:tcBorders>
            <w:shd w:val="clear" w:color="auto" w:fill="auto"/>
            <w:noWrap/>
            <w:vAlign w:val="center"/>
            <w:hideMark/>
          </w:tcPr>
          <w:p w14:paraId="40189971"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26</w:t>
            </w:r>
          </w:p>
        </w:tc>
        <w:tc>
          <w:tcPr>
            <w:tcW w:w="509" w:type="pct"/>
            <w:tcBorders>
              <w:top w:val="single" w:sz="4" w:space="0" w:color="auto"/>
              <w:bottom w:val="single" w:sz="4" w:space="0" w:color="auto"/>
            </w:tcBorders>
            <w:shd w:val="clear" w:color="auto" w:fill="auto"/>
            <w:vAlign w:val="center"/>
            <w:hideMark/>
          </w:tcPr>
          <w:p w14:paraId="0AC35474"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xml:space="preserve">     Σταλίδα-Μάλια  </w:t>
            </w:r>
          </w:p>
        </w:tc>
        <w:tc>
          <w:tcPr>
            <w:tcW w:w="679" w:type="pct"/>
            <w:tcBorders>
              <w:top w:val="single" w:sz="4" w:space="0" w:color="auto"/>
              <w:bottom w:val="single" w:sz="4" w:space="0" w:color="auto"/>
            </w:tcBorders>
            <w:shd w:val="clear" w:color="auto" w:fill="auto"/>
            <w:vAlign w:val="center"/>
            <w:hideMark/>
          </w:tcPr>
          <w:p w14:paraId="028B95CD"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ΓΕΛ Νεάπολης, ΕΠΑΛ Νεάπολης</w:t>
            </w:r>
          </w:p>
        </w:tc>
        <w:tc>
          <w:tcPr>
            <w:tcW w:w="254" w:type="pct"/>
            <w:tcBorders>
              <w:top w:val="single" w:sz="4" w:space="0" w:color="auto"/>
              <w:bottom w:val="single" w:sz="4" w:space="0" w:color="auto"/>
            </w:tcBorders>
            <w:shd w:val="clear" w:color="auto" w:fill="auto"/>
            <w:noWrap/>
            <w:vAlign w:val="center"/>
            <w:hideMark/>
          </w:tcPr>
          <w:p w14:paraId="3FFE7AA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 </w:t>
            </w:r>
          </w:p>
        </w:tc>
        <w:tc>
          <w:tcPr>
            <w:tcW w:w="254" w:type="pct"/>
            <w:tcBorders>
              <w:top w:val="single" w:sz="4" w:space="0" w:color="auto"/>
              <w:bottom w:val="single" w:sz="4" w:space="0" w:color="auto"/>
            </w:tcBorders>
            <w:shd w:val="clear" w:color="auto" w:fill="auto"/>
            <w:vAlign w:val="center"/>
            <w:hideMark/>
          </w:tcPr>
          <w:p w14:paraId="20B4B78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35</w:t>
            </w:r>
          </w:p>
        </w:tc>
        <w:tc>
          <w:tcPr>
            <w:tcW w:w="273" w:type="pct"/>
            <w:tcBorders>
              <w:top w:val="single" w:sz="4" w:space="0" w:color="auto"/>
              <w:bottom w:val="single" w:sz="4" w:space="0" w:color="auto"/>
            </w:tcBorders>
            <w:shd w:val="clear" w:color="auto" w:fill="auto"/>
            <w:vAlign w:val="center"/>
            <w:hideMark/>
          </w:tcPr>
          <w:p w14:paraId="4FF0C859"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BUS</w:t>
            </w:r>
          </w:p>
        </w:tc>
        <w:tc>
          <w:tcPr>
            <w:tcW w:w="340" w:type="pct"/>
            <w:tcBorders>
              <w:top w:val="single" w:sz="4" w:space="0" w:color="auto"/>
              <w:bottom w:val="single" w:sz="4" w:space="0" w:color="auto"/>
            </w:tcBorders>
            <w:shd w:val="clear" w:color="auto" w:fill="auto"/>
            <w:vAlign w:val="center"/>
            <w:hideMark/>
          </w:tcPr>
          <w:p w14:paraId="6342DB2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18,7</w:t>
            </w:r>
          </w:p>
        </w:tc>
        <w:tc>
          <w:tcPr>
            <w:tcW w:w="534" w:type="pct"/>
            <w:tcBorders>
              <w:top w:val="single" w:sz="4" w:space="0" w:color="auto"/>
              <w:bottom w:val="single" w:sz="4" w:space="0" w:color="auto"/>
            </w:tcBorders>
            <w:shd w:val="clear" w:color="auto" w:fill="auto"/>
            <w:vAlign w:val="center"/>
            <w:hideMark/>
          </w:tcPr>
          <w:p w14:paraId="16DEDC7C"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ΜΕ ΕΠΙΣΤΡΟΦΗ</w:t>
            </w:r>
          </w:p>
        </w:tc>
        <w:tc>
          <w:tcPr>
            <w:tcW w:w="249" w:type="pct"/>
            <w:tcBorders>
              <w:top w:val="single" w:sz="4" w:space="0" w:color="auto"/>
              <w:bottom w:val="single" w:sz="4" w:space="0" w:color="auto"/>
            </w:tcBorders>
            <w:shd w:val="clear" w:color="auto" w:fill="auto"/>
            <w:noWrap/>
            <w:vAlign w:val="center"/>
            <w:hideMark/>
          </w:tcPr>
          <w:p w14:paraId="7EBD4F0B"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ΌΧΙ</w:t>
            </w:r>
          </w:p>
        </w:tc>
        <w:tc>
          <w:tcPr>
            <w:tcW w:w="381" w:type="pct"/>
            <w:tcBorders>
              <w:top w:val="single" w:sz="4" w:space="0" w:color="auto"/>
              <w:bottom w:val="single" w:sz="4" w:space="0" w:color="auto"/>
            </w:tcBorders>
            <w:shd w:val="clear" w:color="auto" w:fill="auto"/>
            <w:noWrap/>
            <w:vAlign w:val="center"/>
            <w:hideMark/>
          </w:tcPr>
          <w:p w14:paraId="3F8E5C92"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1</w:t>
            </w:r>
          </w:p>
        </w:tc>
        <w:tc>
          <w:tcPr>
            <w:tcW w:w="391" w:type="pct"/>
            <w:tcBorders>
              <w:top w:val="single" w:sz="4" w:space="0" w:color="auto"/>
              <w:bottom w:val="single" w:sz="4" w:space="0" w:color="auto"/>
            </w:tcBorders>
            <w:shd w:val="clear" w:color="auto" w:fill="auto"/>
            <w:noWrap/>
            <w:vAlign w:val="center"/>
            <w:hideMark/>
          </w:tcPr>
          <w:p w14:paraId="53822561" w14:textId="77777777" w:rsidR="005964E9" w:rsidRPr="00C41E5A" w:rsidRDefault="005964E9" w:rsidP="00222D35">
            <w:pPr>
              <w:jc w:val="center"/>
              <w:rPr>
                <w:rFonts w:asciiTheme="minorHAnsi" w:hAnsiTheme="minorHAnsi" w:cstheme="minorHAnsi"/>
                <w:color w:val="000000"/>
                <w:sz w:val="22"/>
                <w:szCs w:val="22"/>
              </w:rPr>
            </w:pPr>
            <w:r w:rsidRPr="00C41E5A">
              <w:rPr>
                <w:rFonts w:asciiTheme="minorHAnsi" w:hAnsiTheme="minorHAnsi" w:cstheme="minorHAnsi"/>
                <w:color w:val="000000"/>
                <w:sz w:val="22"/>
                <w:szCs w:val="22"/>
              </w:rPr>
              <w:t>97,34</w:t>
            </w:r>
          </w:p>
        </w:tc>
        <w:tc>
          <w:tcPr>
            <w:tcW w:w="434" w:type="pct"/>
            <w:tcBorders>
              <w:top w:val="single" w:sz="4" w:space="0" w:color="auto"/>
              <w:left w:val="nil"/>
              <w:bottom w:val="single" w:sz="4" w:space="0" w:color="auto"/>
              <w:right w:val="single" w:sz="4" w:space="0" w:color="auto"/>
            </w:tcBorders>
          </w:tcPr>
          <w:p w14:paraId="31B79053" w14:textId="77777777" w:rsidR="005964E9" w:rsidRDefault="005964E9" w:rsidP="00222D35">
            <w:pPr>
              <w:jc w:val="center"/>
              <w:rPr>
                <w:rFonts w:ascii="Calibri" w:hAnsi="Calibri" w:cs="Calibri"/>
                <w:color w:val="000000"/>
                <w:sz w:val="22"/>
                <w:szCs w:val="22"/>
              </w:rPr>
            </w:pPr>
          </w:p>
        </w:tc>
        <w:tc>
          <w:tcPr>
            <w:tcW w:w="534" w:type="pct"/>
            <w:tcBorders>
              <w:top w:val="single" w:sz="4" w:space="0" w:color="auto"/>
              <w:left w:val="nil"/>
              <w:bottom w:val="single" w:sz="4" w:space="0" w:color="auto"/>
              <w:right w:val="single" w:sz="4" w:space="0" w:color="auto"/>
            </w:tcBorders>
          </w:tcPr>
          <w:p w14:paraId="3D3CACBF" w14:textId="77777777" w:rsidR="005964E9" w:rsidRDefault="005964E9" w:rsidP="00222D35">
            <w:pPr>
              <w:jc w:val="center"/>
              <w:rPr>
                <w:rFonts w:ascii="Calibri" w:hAnsi="Calibri" w:cs="Calibri"/>
                <w:color w:val="000000"/>
                <w:sz w:val="22"/>
                <w:szCs w:val="22"/>
              </w:rPr>
            </w:pPr>
          </w:p>
        </w:tc>
      </w:tr>
      <w:tr w:rsidR="00D0436A" w:rsidRPr="00377AA7" w14:paraId="4E76C9E2" w14:textId="5BBBE1F8" w:rsidTr="00A52B94">
        <w:trPr>
          <w:trHeight w:val="263"/>
          <w:jc w:val="center"/>
        </w:trPr>
        <w:tc>
          <w:tcPr>
            <w:tcW w:w="168" w:type="pct"/>
            <w:tcBorders>
              <w:top w:val="single" w:sz="4" w:space="0" w:color="auto"/>
              <w:left w:val="nil"/>
              <w:bottom w:val="nil"/>
              <w:right w:val="nil"/>
            </w:tcBorders>
            <w:shd w:val="clear" w:color="auto" w:fill="auto"/>
            <w:noWrap/>
            <w:vAlign w:val="center"/>
            <w:hideMark/>
          </w:tcPr>
          <w:p w14:paraId="7B9481F0" w14:textId="77777777" w:rsidR="005964E9" w:rsidRPr="00C41E5A" w:rsidRDefault="005964E9" w:rsidP="00222D35">
            <w:pPr>
              <w:jc w:val="center"/>
              <w:rPr>
                <w:rFonts w:asciiTheme="minorHAnsi" w:hAnsiTheme="minorHAnsi" w:cstheme="minorHAnsi"/>
                <w:color w:val="000000"/>
                <w:sz w:val="22"/>
                <w:szCs w:val="22"/>
              </w:rPr>
            </w:pPr>
          </w:p>
        </w:tc>
        <w:tc>
          <w:tcPr>
            <w:tcW w:w="509" w:type="pct"/>
            <w:tcBorders>
              <w:top w:val="single" w:sz="4" w:space="0" w:color="auto"/>
              <w:left w:val="nil"/>
              <w:bottom w:val="nil"/>
              <w:right w:val="nil"/>
            </w:tcBorders>
            <w:shd w:val="clear" w:color="auto" w:fill="auto"/>
            <w:vAlign w:val="center"/>
            <w:hideMark/>
          </w:tcPr>
          <w:p w14:paraId="0B49C003" w14:textId="77777777" w:rsidR="005964E9" w:rsidRPr="00C41E5A" w:rsidRDefault="005964E9" w:rsidP="00222D35">
            <w:pPr>
              <w:jc w:val="center"/>
              <w:rPr>
                <w:rFonts w:asciiTheme="minorHAnsi" w:hAnsiTheme="minorHAnsi" w:cstheme="minorHAnsi"/>
                <w:color w:val="000000"/>
                <w:sz w:val="22"/>
                <w:szCs w:val="22"/>
              </w:rPr>
            </w:pPr>
          </w:p>
        </w:tc>
        <w:tc>
          <w:tcPr>
            <w:tcW w:w="679" w:type="pct"/>
            <w:tcBorders>
              <w:top w:val="single" w:sz="4" w:space="0" w:color="auto"/>
              <w:left w:val="nil"/>
              <w:bottom w:val="nil"/>
              <w:right w:val="nil"/>
            </w:tcBorders>
            <w:shd w:val="clear" w:color="auto" w:fill="auto"/>
            <w:vAlign w:val="center"/>
            <w:hideMark/>
          </w:tcPr>
          <w:p w14:paraId="2757F541" w14:textId="77777777" w:rsidR="005964E9" w:rsidRPr="00C41E5A" w:rsidRDefault="005964E9" w:rsidP="00222D35">
            <w:pPr>
              <w:jc w:val="center"/>
              <w:rPr>
                <w:rFonts w:asciiTheme="minorHAnsi" w:hAnsiTheme="minorHAnsi" w:cstheme="minorHAnsi"/>
                <w:color w:val="000000"/>
                <w:sz w:val="22"/>
                <w:szCs w:val="22"/>
              </w:rPr>
            </w:pPr>
          </w:p>
        </w:tc>
        <w:tc>
          <w:tcPr>
            <w:tcW w:w="254" w:type="pct"/>
            <w:tcBorders>
              <w:top w:val="single" w:sz="4" w:space="0" w:color="auto"/>
              <w:left w:val="nil"/>
              <w:bottom w:val="nil"/>
              <w:right w:val="nil"/>
            </w:tcBorders>
            <w:shd w:val="clear" w:color="auto" w:fill="auto"/>
            <w:vAlign w:val="center"/>
            <w:hideMark/>
          </w:tcPr>
          <w:p w14:paraId="746880FF" w14:textId="77777777" w:rsidR="005964E9" w:rsidRPr="00C41E5A" w:rsidRDefault="005964E9" w:rsidP="00222D35">
            <w:pPr>
              <w:jc w:val="center"/>
              <w:rPr>
                <w:rFonts w:asciiTheme="minorHAnsi" w:hAnsiTheme="minorHAnsi" w:cstheme="minorHAnsi"/>
                <w:color w:val="000000"/>
                <w:sz w:val="22"/>
                <w:szCs w:val="22"/>
              </w:rPr>
            </w:pPr>
          </w:p>
        </w:tc>
        <w:tc>
          <w:tcPr>
            <w:tcW w:w="254" w:type="pct"/>
            <w:tcBorders>
              <w:top w:val="single" w:sz="4" w:space="0" w:color="auto"/>
              <w:left w:val="nil"/>
              <w:bottom w:val="nil"/>
              <w:right w:val="nil"/>
            </w:tcBorders>
            <w:shd w:val="clear" w:color="auto" w:fill="auto"/>
            <w:vAlign w:val="center"/>
            <w:hideMark/>
          </w:tcPr>
          <w:p w14:paraId="6829B44A" w14:textId="77777777" w:rsidR="005964E9" w:rsidRPr="00C41E5A" w:rsidRDefault="005964E9" w:rsidP="00222D35">
            <w:pPr>
              <w:jc w:val="center"/>
              <w:rPr>
                <w:rFonts w:asciiTheme="minorHAnsi" w:hAnsiTheme="minorHAnsi" w:cstheme="minorHAnsi"/>
                <w:color w:val="000000"/>
                <w:sz w:val="22"/>
                <w:szCs w:val="22"/>
              </w:rPr>
            </w:pPr>
          </w:p>
        </w:tc>
        <w:tc>
          <w:tcPr>
            <w:tcW w:w="273" w:type="pct"/>
            <w:tcBorders>
              <w:top w:val="single" w:sz="4" w:space="0" w:color="auto"/>
              <w:left w:val="nil"/>
              <w:bottom w:val="nil"/>
              <w:right w:val="nil"/>
            </w:tcBorders>
            <w:shd w:val="clear" w:color="auto" w:fill="auto"/>
            <w:vAlign w:val="center"/>
            <w:hideMark/>
          </w:tcPr>
          <w:p w14:paraId="22F66C40" w14:textId="77777777" w:rsidR="005964E9" w:rsidRPr="00C41E5A" w:rsidRDefault="005964E9" w:rsidP="00222D35">
            <w:pPr>
              <w:jc w:val="center"/>
              <w:rPr>
                <w:rFonts w:asciiTheme="minorHAnsi" w:hAnsiTheme="minorHAnsi" w:cstheme="minorHAnsi"/>
                <w:color w:val="000000"/>
                <w:sz w:val="22"/>
                <w:szCs w:val="22"/>
              </w:rPr>
            </w:pPr>
          </w:p>
        </w:tc>
        <w:tc>
          <w:tcPr>
            <w:tcW w:w="340" w:type="pct"/>
            <w:tcBorders>
              <w:top w:val="single" w:sz="4" w:space="0" w:color="auto"/>
              <w:left w:val="nil"/>
              <w:bottom w:val="nil"/>
              <w:right w:val="nil"/>
            </w:tcBorders>
            <w:shd w:val="clear" w:color="auto" w:fill="auto"/>
            <w:noWrap/>
            <w:vAlign w:val="center"/>
            <w:hideMark/>
          </w:tcPr>
          <w:p w14:paraId="62A3A645" w14:textId="77777777" w:rsidR="005964E9" w:rsidRPr="00C41E5A" w:rsidRDefault="005964E9" w:rsidP="00222D35">
            <w:pPr>
              <w:jc w:val="center"/>
              <w:rPr>
                <w:rFonts w:asciiTheme="minorHAnsi" w:hAnsiTheme="minorHAnsi" w:cstheme="minorHAnsi"/>
                <w:color w:val="000000"/>
                <w:sz w:val="22"/>
                <w:szCs w:val="22"/>
              </w:rPr>
            </w:pPr>
          </w:p>
        </w:tc>
        <w:tc>
          <w:tcPr>
            <w:tcW w:w="534" w:type="pct"/>
            <w:tcBorders>
              <w:top w:val="single" w:sz="4" w:space="0" w:color="auto"/>
              <w:left w:val="nil"/>
              <w:bottom w:val="nil"/>
              <w:right w:val="nil"/>
            </w:tcBorders>
            <w:shd w:val="clear" w:color="auto" w:fill="auto"/>
            <w:vAlign w:val="center"/>
            <w:hideMark/>
          </w:tcPr>
          <w:p w14:paraId="3B2E88CC" w14:textId="77777777" w:rsidR="005964E9" w:rsidRPr="00C41E5A" w:rsidRDefault="005964E9" w:rsidP="00222D35">
            <w:pPr>
              <w:jc w:val="center"/>
              <w:rPr>
                <w:rFonts w:asciiTheme="minorHAnsi" w:hAnsiTheme="minorHAnsi" w:cstheme="minorHAnsi"/>
                <w:color w:val="000000"/>
                <w:sz w:val="22"/>
                <w:szCs w:val="22"/>
              </w:rPr>
            </w:pPr>
          </w:p>
        </w:tc>
        <w:tc>
          <w:tcPr>
            <w:tcW w:w="249" w:type="pct"/>
            <w:tcBorders>
              <w:top w:val="single" w:sz="4" w:space="0" w:color="auto"/>
              <w:left w:val="nil"/>
              <w:bottom w:val="nil"/>
              <w:right w:val="single" w:sz="4" w:space="0" w:color="auto"/>
            </w:tcBorders>
            <w:shd w:val="clear" w:color="auto" w:fill="auto"/>
            <w:noWrap/>
            <w:vAlign w:val="center"/>
            <w:hideMark/>
          </w:tcPr>
          <w:p w14:paraId="0342CAE3" w14:textId="77777777" w:rsidR="005964E9" w:rsidRPr="00C41E5A" w:rsidRDefault="005964E9" w:rsidP="00222D35">
            <w:pPr>
              <w:jc w:val="center"/>
              <w:rPr>
                <w:rFonts w:asciiTheme="minorHAnsi" w:hAnsiTheme="minorHAnsi" w:cstheme="minorHAnsi"/>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E1299" w14:textId="77777777" w:rsidR="005964E9" w:rsidRPr="00C41E5A" w:rsidRDefault="005964E9"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ΣΥΝΟΛΟ</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C50E5" w14:textId="77777777" w:rsidR="005964E9" w:rsidRPr="00C41E5A" w:rsidRDefault="005964E9" w:rsidP="00222D35">
            <w:pPr>
              <w:jc w:val="center"/>
              <w:rPr>
                <w:rFonts w:asciiTheme="minorHAnsi" w:hAnsiTheme="minorHAnsi" w:cstheme="minorHAnsi"/>
                <w:color w:val="000000"/>
                <w:sz w:val="22"/>
                <w:szCs w:val="22"/>
              </w:rPr>
            </w:pPr>
            <w:r w:rsidRPr="00287D75">
              <w:rPr>
                <w:rFonts w:asciiTheme="minorHAnsi" w:hAnsiTheme="minorHAnsi" w:cstheme="minorHAnsi"/>
                <w:color w:val="000000"/>
                <w:sz w:val="22"/>
                <w:szCs w:val="22"/>
              </w:rPr>
              <w:t>1.964,44</w:t>
            </w:r>
          </w:p>
        </w:tc>
        <w:tc>
          <w:tcPr>
            <w:tcW w:w="434" w:type="pct"/>
            <w:tcBorders>
              <w:top w:val="single" w:sz="4" w:space="0" w:color="auto"/>
              <w:left w:val="single" w:sz="4" w:space="0" w:color="auto"/>
              <w:bottom w:val="single" w:sz="4" w:space="0" w:color="auto"/>
              <w:right w:val="single" w:sz="4" w:space="0" w:color="auto"/>
            </w:tcBorders>
          </w:tcPr>
          <w:p w14:paraId="31A5C296" w14:textId="77777777" w:rsidR="005964E9" w:rsidRDefault="005964E9" w:rsidP="00222D35">
            <w:pPr>
              <w:jc w:val="center"/>
              <w:rPr>
                <w:rFonts w:ascii="Calibri" w:hAnsi="Calibri" w:cs="Calibri"/>
                <w:color w:val="000000"/>
                <w:sz w:val="22"/>
                <w:szCs w:val="22"/>
              </w:rPr>
            </w:pPr>
          </w:p>
        </w:tc>
        <w:tc>
          <w:tcPr>
            <w:tcW w:w="534" w:type="pct"/>
            <w:tcBorders>
              <w:top w:val="single" w:sz="4" w:space="0" w:color="auto"/>
              <w:left w:val="single" w:sz="4" w:space="0" w:color="auto"/>
              <w:bottom w:val="single" w:sz="4" w:space="0" w:color="auto"/>
              <w:right w:val="single" w:sz="4" w:space="0" w:color="auto"/>
            </w:tcBorders>
          </w:tcPr>
          <w:p w14:paraId="51D8C4FA" w14:textId="77777777" w:rsidR="005964E9" w:rsidRDefault="005964E9" w:rsidP="00222D35">
            <w:pPr>
              <w:jc w:val="center"/>
              <w:rPr>
                <w:rFonts w:ascii="Calibri" w:hAnsi="Calibri" w:cs="Calibri"/>
                <w:color w:val="000000"/>
                <w:sz w:val="22"/>
                <w:szCs w:val="22"/>
              </w:rPr>
            </w:pPr>
          </w:p>
        </w:tc>
      </w:tr>
      <w:tr w:rsidR="00D0436A" w:rsidRPr="00377AA7" w14:paraId="36A4153C" w14:textId="04099B84" w:rsidTr="00A52B94">
        <w:trPr>
          <w:trHeight w:val="512"/>
          <w:jc w:val="center"/>
        </w:trPr>
        <w:tc>
          <w:tcPr>
            <w:tcW w:w="168" w:type="pct"/>
            <w:tcBorders>
              <w:top w:val="nil"/>
              <w:left w:val="nil"/>
              <w:bottom w:val="nil"/>
              <w:right w:val="nil"/>
            </w:tcBorders>
            <w:shd w:val="clear" w:color="auto" w:fill="auto"/>
            <w:noWrap/>
            <w:vAlign w:val="center"/>
          </w:tcPr>
          <w:p w14:paraId="3E2BBD77" w14:textId="77777777" w:rsidR="005964E9" w:rsidRPr="00C41E5A" w:rsidRDefault="005964E9" w:rsidP="00222D35">
            <w:pPr>
              <w:jc w:val="center"/>
              <w:rPr>
                <w:rFonts w:asciiTheme="minorHAnsi" w:hAnsiTheme="minorHAnsi" w:cstheme="minorHAnsi"/>
                <w:color w:val="000000"/>
                <w:sz w:val="22"/>
                <w:szCs w:val="22"/>
              </w:rPr>
            </w:pPr>
          </w:p>
        </w:tc>
        <w:tc>
          <w:tcPr>
            <w:tcW w:w="509" w:type="pct"/>
            <w:tcBorders>
              <w:top w:val="nil"/>
              <w:left w:val="nil"/>
              <w:bottom w:val="nil"/>
              <w:right w:val="nil"/>
            </w:tcBorders>
            <w:shd w:val="clear" w:color="auto" w:fill="auto"/>
            <w:vAlign w:val="center"/>
          </w:tcPr>
          <w:p w14:paraId="2F105A52" w14:textId="77777777" w:rsidR="005964E9" w:rsidRPr="00C41E5A" w:rsidRDefault="005964E9" w:rsidP="00A52B94">
            <w:pPr>
              <w:rPr>
                <w:rFonts w:asciiTheme="minorHAnsi" w:hAnsiTheme="minorHAnsi" w:cstheme="minorHAnsi"/>
                <w:color w:val="000000"/>
                <w:sz w:val="22"/>
                <w:szCs w:val="22"/>
              </w:rPr>
            </w:pPr>
          </w:p>
        </w:tc>
        <w:tc>
          <w:tcPr>
            <w:tcW w:w="679" w:type="pct"/>
            <w:tcBorders>
              <w:top w:val="nil"/>
              <w:left w:val="nil"/>
              <w:bottom w:val="nil"/>
              <w:right w:val="nil"/>
            </w:tcBorders>
            <w:shd w:val="clear" w:color="auto" w:fill="auto"/>
            <w:vAlign w:val="center"/>
          </w:tcPr>
          <w:p w14:paraId="2165B855" w14:textId="77777777" w:rsidR="005964E9" w:rsidRPr="00C41E5A" w:rsidRDefault="005964E9" w:rsidP="00222D35">
            <w:pPr>
              <w:jc w:val="center"/>
              <w:rPr>
                <w:rFonts w:asciiTheme="minorHAnsi" w:hAnsiTheme="minorHAnsi" w:cstheme="minorHAnsi"/>
                <w:color w:val="000000"/>
                <w:sz w:val="22"/>
                <w:szCs w:val="22"/>
              </w:rPr>
            </w:pPr>
          </w:p>
        </w:tc>
        <w:tc>
          <w:tcPr>
            <w:tcW w:w="254" w:type="pct"/>
            <w:tcBorders>
              <w:top w:val="nil"/>
              <w:left w:val="nil"/>
              <w:bottom w:val="nil"/>
              <w:right w:val="nil"/>
            </w:tcBorders>
            <w:shd w:val="clear" w:color="auto" w:fill="auto"/>
            <w:vAlign w:val="center"/>
          </w:tcPr>
          <w:p w14:paraId="565D65BA" w14:textId="77777777" w:rsidR="005964E9" w:rsidRPr="00C41E5A" w:rsidRDefault="005964E9" w:rsidP="00222D35">
            <w:pPr>
              <w:jc w:val="center"/>
              <w:rPr>
                <w:rFonts w:asciiTheme="minorHAnsi" w:hAnsiTheme="minorHAnsi" w:cstheme="minorHAnsi"/>
                <w:color w:val="000000"/>
                <w:sz w:val="22"/>
                <w:szCs w:val="22"/>
              </w:rPr>
            </w:pPr>
          </w:p>
        </w:tc>
        <w:tc>
          <w:tcPr>
            <w:tcW w:w="254" w:type="pct"/>
            <w:tcBorders>
              <w:top w:val="nil"/>
              <w:left w:val="nil"/>
              <w:bottom w:val="nil"/>
              <w:right w:val="nil"/>
            </w:tcBorders>
            <w:shd w:val="clear" w:color="auto" w:fill="auto"/>
            <w:vAlign w:val="center"/>
          </w:tcPr>
          <w:p w14:paraId="58146A09" w14:textId="77777777" w:rsidR="005964E9" w:rsidRPr="00C41E5A" w:rsidRDefault="005964E9" w:rsidP="00222D35">
            <w:pPr>
              <w:jc w:val="center"/>
              <w:rPr>
                <w:rFonts w:asciiTheme="minorHAnsi" w:hAnsiTheme="minorHAnsi" w:cstheme="minorHAnsi"/>
                <w:color w:val="000000"/>
                <w:sz w:val="22"/>
                <w:szCs w:val="22"/>
              </w:rPr>
            </w:pPr>
          </w:p>
        </w:tc>
        <w:tc>
          <w:tcPr>
            <w:tcW w:w="273" w:type="pct"/>
            <w:tcBorders>
              <w:top w:val="nil"/>
              <w:left w:val="nil"/>
              <w:bottom w:val="nil"/>
              <w:right w:val="nil"/>
            </w:tcBorders>
            <w:shd w:val="clear" w:color="auto" w:fill="auto"/>
            <w:vAlign w:val="center"/>
          </w:tcPr>
          <w:p w14:paraId="2234B077" w14:textId="77777777" w:rsidR="005964E9" w:rsidRPr="00C41E5A" w:rsidRDefault="005964E9" w:rsidP="00222D35">
            <w:pPr>
              <w:jc w:val="center"/>
              <w:rPr>
                <w:rFonts w:asciiTheme="minorHAnsi" w:hAnsiTheme="minorHAnsi" w:cstheme="minorHAnsi"/>
                <w:color w:val="000000"/>
                <w:sz w:val="22"/>
                <w:szCs w:val="22"/>
              </w:rPr>
            </w:pPr>
          </w:p>
        </w:tc>
        <w:tc>
          <w:tcPr>
            <w:tcW w:w="340" w:type="pct"/>
            <w:tcBorders>
              <w:top w:val="nil"/>
              <w:left w:val="nil"/>
              <w:bottom w:val="nil"/>
              <w:right w:val="nil"/>
            </w:tcBorders>
            <w:shd w:val="clear" w:color="auto" w:fill="auto"/>
            <w:noWrap/>
            <w:vAlign w:val="center"/>
          </w:tcPr>
          <w:p w14:paraId="5A628CDC" w14:textId="77777777" w:rsidR="005964E9" w:rsidRPr="00C41E5A" w:rsidRDefault="005964E9" w:rsidP="00222D35">
            <w:pPr>
              <w:jc w:val="center"/>
              <w:rPr>
                <w:rFonts w:asciiTheme="minorHAnsi" w:hAnsiTheme="minorHAnsi" w:cstheme="minorHAnsi"/>
                <w:color w:val="000000"/>
                <w:sz w:val="22"/>
                <w:szCs w:val="22"/>
              </w:rPr>
            </w:pPr>
          </w:p>
        </w:tc>
        <w:tc>
          <w:tcPr>
            <w:tcW w:w="534" w:type="pct"/>
            <w:tcBorders>
              <w:top w:val="nil"/>
              <w:left w:val="nil"/>
              <w:bottom w:val="nil"/>
              <w:right w:val="nil"/>
            </w:tcBorders>
            <w:shd w:val="clear" w:color="auto" w:fill="auto"/>
            <w:vAlign w:val="center"/>
          </w:tcPr>
          <w:p w14:paraId="11C2C6A4" w14:textId="77777777" w:rsidR="005964E9" w:rsidRPr="00C41E5A" w:rsidRDefault="005964E9" w:rsidP="00222D35">
            <w:pPr>
              <w:jc w:val="center"/>
              <w:rPr>
                <w:rFonts w:asciiTheme="minorHAnsi" w:hAnsiTheme="minorHAnsi" w:cstheme="minorHAnsi"/>
                <w:color w:val="000000"/>
                <w:sz w:val="22"/>
                <w:szCs w:val="22"/>
              </w:rPr>
            </w:pPr>
          </w:p>
        </w:tc>
        <w:tc>
          <w:tcPr>
            <w:tcW w:w="249" w:type="pct"/>
            <w:tcBorders>
              <w:top w:val="nil"/>
              <w:left w:val="nil"/>
              <w:bottom w:val="nil"/>
              <w:right w:val="single" w:sz="4" w:space="0" w:color="auto"/>
            </w:tcBorders>
            <w:shd w:val="clear" w:color="auto" w:fill="auto"/>
            <w:noWrap/>
            <w:vAlign w:val="center"/>
          </w:tcPr>
          <w:p w14:paraId="784B3893" w14:textId="77777777" w:rsidR="005964E9" w:rsidRPr="00C41E5A" w:rsidRDefault="005964E9" w:rsidP="00222D35">
            <w:pPr>
              <w:jc w:val="center"/>
              <w:rPr>
                <w:rFonts w:asciiTheme="minorHAnsi" w:hAnsiTheme="minorHAnsi" w:cstheme="minorHAnsi"/>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45AD" w14:textId="77777777" w:rsidR="005964E9" w:rsidRPr="0040793D" w:rsidRDefault="005964E9"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ΣΥΝΟΛΟ ΜΕ ΦΠΑ</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BFBCD" w14:textId="77777777" w:rsidR="005964E9" w:rsidRPr="00C41E5A" w:rsidRDefault="005964E9" w:rsidP="00222D35">
            <w:pPr>
              <w:jc w:val="center"/>
              <w:rPr>
                <w:rFonts w:asciiTheme="minorHAnsi" w:hAnsiTheme="minorHAnsi" w:cstheme="minorHAnsi"/>
                <w:color w:val="000000"/>
                <w:sz w:val="22"/>
                <w:szCs w:val="22"/>
              </w:rPr>
            </w:pPr>
            <w:r w:rsidRPr="00287D75">
              <w:rPr>
                <w:rFonts w:asciiTheme="minorHAnsi" w:hAnsiTheme="minorHAnsi" w:cstheme="minorHAnsi"/>
                <w:color w:val="000000"/>
                <w:sz w:val="22"/>
                <w:szCs w:val="22"/>
              </w:rPr>
              <w:t>2.219,82</w:t>
            </w:r>
          </w:p>
        </w:tc>
        <w:tc>
          <w:tcPr>
            <w:tcW w:w="434" w:type="pct"/>
            <w:tcBorders>
              <w:top w:val="single" w:sz="4" w:space="0" w:color="auto"/>
              <w:left w:val="single" w:sz="4" w:space="0" w:color="auto"/>
              <w:bottom w:val="single" w:sz="4" w:space="0" w:color="auto"/>
            </w:tcBorders>
          </w:tcPr>
          <w:p w14:paraId="4CCC7B50" w14:textId="77777777" w:rsidR="005964E9" w:rsidRPr="00287D75" w:rsidRDefault="005964E9" w:rsidP="00222D35">
            <w:pPr>
              <w:jc w:val="center"/>
              <w:rPr>
                <w:rFonts w:asciiTheme="minorHAnsi" w:hAnsiTheme="minorHAnsi" w:cstheme="minorHAnsi"/>
                <w:color w:val="000000"/>
                <w:sz w:val="22"/>
                <w:szCs w:val="22"/>
              </w:rPr>
            </w:pPr>
          </w:p>
        </w:tc>
        <w:tc>
          <w:tcPr>
            <w:tcW w:w="534" w:type="pct"/>
            <w:tcBorders>
              <w:top w:val="single" w:sz="4" w:space="0" w:color="auto"/>
              <w:left w:val="single" w:sz="4" w:space="0" w:color="auto"/>
              <w:bottom w:val="single" w:sz="4" w:space="0" w:color="auto"/>
            </w:tcBorders>
          </w:tcPr>
          <w:p w14:paraId="7F9FD19E" w14:textId="77777777" w:rsidR="005964E9" w:rsidRPr="00287D75" w:rsidRDefault="005964E9" w:rsidP="00222D35">
            <w:pPr>
              <w:jc w:val="center"/>
              <w:rPr>
                <w:rFonts w:asciiTheme="minorHAnsi" w:hAnsiTheme="minorHAnsi" w:cstheme="minorHAnsi"/>
                <w:color w:val="000000"/>
                <w:sz w:val="22"/>
                <w:szCs w:val="22"/>
              </w:rPr>
            </w:pPr>
          </w:p>
        </w:tc>
      </w:tr>
    </w:tbl>
    <w:p w14:paraId="2E01816E" w14:textId="2B439372" w:rsidR="009A5B4C" w:rsidRDefault="009A5B4C" w:rsidP="009A5B4C">
      <w:pPr>
        <w:spacing w:after="160" w:line="259" w:lineRule="auto"/>
        <w:rPr>
          <w:rFonts w:ascii="Calibri" w:eastAsia="Calibri" w:hAnsi="Calibri"/>
          <w:sz w:val="22"/>
          <w:szCs w:val="22"/>
          <w:lang w:eastAsia="en-US"/>
        </w:rPr>
      </w:pPr>
    </w:p>
    <w:tbl>
      <w:tblPr>
        <w:tblStyle w:val="a4"/>
        <w:tblW w:w="0" w:type="auto"/>
        <w:tblLook w:val="04A0" w:firstRow="1" w:lastRow="0" w:firstColumn="1" w:lastColumn="0" w:noHBand="0" w:noVBand="1"/>
      </w:tblPr>
      <w:tblGrid>
        <w:gridCol w:w="7506"/>
        <w:gridCol w:w="7507"/>
      </w:tblGrid>
      <w:tr w:rsidR="00A52B94" w14:paraId="117CB1C4" w14:textId="77777777" w:rsidTr="00A52B94">
        <w:tc>
          <w:tcPr>
            <w:tcW w:w="7506" w:type="dxa"/>
            <w:vAlign w:val="center"/>
          </w:tcPr>
          <w:p w14:paraId="4B412408" w14:textId="45FE5659" w:rsidR="00A52B94" w:rsidRPr="00A52B94" w:rsidRDefault="00A52B94" w:rsidP="00A52B94">
            <w:pPr>
              <w:spacing w:after="160" w:line="259" w:lineRule="auto"/>
              <w:jc w:val="center"/>
              <w:rPr>
                <w:rFonts w:ascii="Calibri" w:eastAsia="Calibri" w:hAnsi="Calibri"/>
                <w:b/>
                <w:bCs/>
                <w:sz w:val="22"/>
                <w:szCs w:val="22"/>
                <w:lang w:eastAsia="en-US"/>
              </w:rPr>
            </w:pPr>
            <w:bookmarkStart w:id="12" w:name="_Hlk112925965"/>
            <w:r>
              <w:rPr>
                <w:rFonts w:ascii="Calibri" w:eastAsia="Calibri" w:hAnsi="Calibri"/>
                <w:b/>
                <w:bCs/>
                <w:sz w:val="22"/>
                <w:szCs w:val="22"/>
                <w:lang w:eastAsia="en-US"/>
              </w:rPr>
              <w:t>Προσφερόμενο π</w:t>
            </w:r>
            <w:r w:rsidRPr="00A52B94">
              <w:rPr>
                <w:rFonts w:ascii="Calibri" w:eastAsia="Calibri" w:hAnsi="Calibri"/>
                <w:b/>
                <w:bCs/>
                <w:sz w:val="22"/>
                <w:szCs w:val="22"/>
                <w:lang w:eastAsia="en-US"/>
              </w:rPr>
              <w:t>οσοστό έκπτωσης επί του κόστους δρομολογίων της ΟΜΑΔΑΣ Α</w:t>
            </w:r>
          </w:p>
        </w:tc>
        <w:tc>
          <w:tcPr>
            <w:tcW w:w="7507" w:type="dxa"/>
            <w:vAlign w:val="center"/>
          </w:tcPr>
          <w:p w14:paraId="1D1032E1" w14:textId="77777777" w:rsidR="00A52B94" w:rsidRDefault="00A52B94" w:rsidP="009A5B4C">
            <w:pPr>
              <w:spacing w:after="160" w:line="259" w:lineRule="auto"/>
              <w:rPr>
                <w:rFonts w:ascii="Calibri" w:eastAsia="Calibri" w:hAnsi="Calibri"/>
                <w:sz w:val="22"/>
                <w:szCs w:val="22"/>
                <w:lang w:eastAsia="en-US"/>
              </w:rPr>
            </w:pPr>
          </w:p>
        </w:tc>
      </w:tr>
      <w:bookmarkEnd w:id="12"/>
    </w:tbl>
    <w:p w14:paraId="04F9C7A1" w14:textId="77777777" w:rsidR="00A52B94" w:rsidRDefault="00A52B94" w:rsidP="009A5B4C">
      <w:pPr>
        <w:spacing w:after="160" w:line="259" w:lineRule="auto"/>
        <w:rPr>
          <w:rFonts w:ascii="Calibri" w:eastAsia="Calibri" w:hAnsi="Calibri"/>
          <w:sz w:val="22"/>
          <w:szCs w:val="22"/>
          <w:lang w:eastAsia="en-US"/>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144"/>
        <w:gridCol w:w="2785"/>
        <w:gridCol w:w="776"/>
        <w:gridCol w:w="749"/>
        <w:gridCol w:w="687"/>
        <w:gridCol w:w="622"/>
        <w:gridCol w:w="1322"/>
        <w:gridCol w:w="555"/>
        <w:gridCol w:w="1041"/>
        <w:gridCol w:w="1026"/>
        <w:gridCol w:w="1519"/>
        <w:gridCol w:w="1667"/>
      </w:tblGrid>
      <w:tr w:rsidR="00286577" w:rsidRPr="00E25A04" w14:paraId="4B79F656" w14:textId="79CEF4A3" w:rsidTr="00A35268">
        <w:trPr>
          <w:trHeight w:val="823"/>
          <w:tblHeader/>
          <w:jc w:val="center"/>
        </w:trPr>
        <w:tc>
          <w:tcPr>
            <w:tcW w:w="5000" w:type="pct"/>
            <w:gridSpan w:val="13"/>
            <w:shd w:val="clear" w:color="auto" w:fill="auto"/>
            <w:vAlign w:val="center"/>
          </w:tcPr>
          <w:p w14:paraId="138C117F" w14:textId="2241506A" w:rsidR="00286577" w:rsidRPr="00037155" w:rsidRDefault="00286577" w:rsidP="00222D35">
            <w:pPr>
              <w:jc w:val="center"/>
              <w:rPr>
                <w:rFonts w:asciiTheme="minorHAnsi" w:hAnsiTheme="minorHAnsi" w:cstheme="minorHAnsi"/>
                <w:b/>
                <w:bCs/>
                <w:color w:val="000000"/>
                <w:sz w:val="22"/>
                <w:szCs w:val="22"/>
              </w:rPr>
            </w:pPr>
            <w:r w:rsidRPr="00037155">
              <w:rPr>
                <w:rFonts w:asciiTheme="minorHAnsi" w:hAnsiTheme="minorHAnsi" w:cstheme="minorHAnsi"/>
                <w:b/>
                <w:bCs/>
                <w:color w:val="000000"/>
                <w:sz w:val="22"/>
                <w:szCs w:val="22"/>
              </w:rPr>
              <w:lastRenderedPageBreak/>
              <w:t xml:space="preserve">ΟΜΑΔΑ </w:t>
            </w:r>
            <w:r>
              <w:rPr>
                <w:rFonts w:asciiTheme="minorHAnsi" w:hAnsiTheme="minorHAnsi" w:cstheme="minorHAnsi"/>
                <w:b/>
                <w:bCs/>
                <w:color w:val="000000"/>
                <w:sz w:val="22"/>
                <w:szCs w:val="22"/>
              </w:rPr>
              <w:t>Β</w:t>
            </w:r>
            <w:r w:rsidRPr="00037155">
              <w:rPr>
                <w:rFonts w:asciiTheme="minorHAnsi" w:hAnsiTheme="minorHAnsi" w:cstheme="minorHAnsi"/>
                <w:b/>
                <w:bCs/>
                <w:color w:val="000000"/>
                <w:sz w:val="22"/>
                <w:szCs w:val="22"/>
              </w:rPr>
              <w:t xml:space="preserve">  : </w:t>
            </w:r>
            <w:r w:rsidRPr="00037155">
              <w:rPr>
                <w:rFonts w:asciiTheme="minorHAnsi" w:hAnsiTheme="minorHAnsi" w:cstheme="minorHAnsi"/>
                <w:color w:val="000000"/>
                <w:sz w:val="22"/>
                <w:szCs w:val="22"/>
              </w:rPr>
              <w:t xml:space="preserve">Δρομολόγια με λεωφορεία τύπου </w:t>
            </w:r>
            <w:proofErr w:type="spellStart"/>
            <w:r w:rsidRPr="00037155">
              <w:rPr>
                <w:rFonts w:asciiTheme="minorHAnsi" w:hAnsiTheme="minorHAnsi" w:cstheme="minorHAnsi"/>
                <w:color w:val="000000"/>
                <w:sz w:val="22"/>
                <w:szCs w:val="22"/>
              </w:rPr>
              <w:t>bus</w:t>
            </w:r>
            <w:proofErr w:type="spellEnd"/>
            <w:r w:rsidRPr="00037155">
              <w:rPr>
                <w:rFonts w:asciiTheme="minorHAnsi" w:hAnsiTheme="minorHAnsi" w:cstheme="minorHAnsi"/>
                <w:color w:val="000000"/>
                <w:sz w:val="22"/>
                <w:szCs w:val="22"/>
              </w:rPr>
              <w:t xml:space="preserve"> &amp; </w:t>
            </w:r>
            <w:proofErr w:type="spellStart"/>
            <w:r w:rsidRPr="00037155">
              <w:rPr>
                <w:rFonts w:asciiTheme="minorHAnsi" w:hAnsiTheme="minorHAnsi" w:cstheme="minorHAnsi"/>
                <w:color w:val="000000"/>
                <w:sz w:val="22"/>
                <w:szCs w:val="22"/>
              </w:rPr>
              <w:t>minibus</w:t>
            </w:r>
            <w:proofErr w:type="spellEnd"/>
            <w:r w:rsidRPr="00037155">
              <w:rPr>
                <w:rFonts w:asciiTheme="minorHAnsi" w:hAnsiTheme="minorHAnsi" w:cstheme="minorHAnsi"/>
                <w:color w:val="000000"/>
                <w:sz w:val="22"/>
                <w:szCs w:val="22"/>
              </w:rPr>
              <w:t xml:space="preserve"> για τη μεταφορά μαθητών Α΄/</w:t>
            </w:r>
            <w:proofErr w:type="spellStart"/>
            <w:r w:rsidRPr="00037155">
              <w:rPr>
                <w:rFonts w:asciiTheme="minorHAnsi" w:hAnsiTheme="minorHAnsi" w:cstheme="minorHAnsi"/>
                <w:color w:val="000000"/>
                <w:sz w:val="22"/>
                <w:szCs w:val="22"/>
              </w:rPr>
              <w:t>θμιας</w:t>
            </w:r>
            <w:proofErr w:type="spellEnd"/>
            <w:r w:rsidRPr="00037155">
              <w:rPr>
                <w:rFonts w:asciiTheme="minorHAnsi" w:hAnsiTheme="minorHAnsi" w:cstheme="minorHAnsi"/>
                <w:color w:val="000000"/>
                <w:sz w:val="22"/>
                <w:szCs w:val="22"/>
              </w:rPr>
              <w:t xml:space="preserve"> και Β΄/</w:t>
            </w:r>
            <w:proofErr w:type="spellStart"/>
            <w:r w:rsidRPr="00037155">
              <w:rPr>
                <w:rFonts w:asciiTheme="minorHAnsi" w:hAnsiTheme="minorHAnsi" w:cstheme="minorHAnsi"/>
                <w:color w:val="000000"/>
                <w:sz w:val="22"/>
                <w:szCs w:val="22"/>
              </w:rPr>
              <w:t>θμιας</w:t>
            </w:r>
            <w:proofErr w:type="spellEnd"/>
            <w:r w:rsidRPr="00037155">
              <w:rPr>
                <w:rFonts w:asciiTheme="minorHAnsi" w:hAnsiTheme="minorHAnsi" w:cstheme="minorHAnsi"/>
                <w:color w:val="000000"/>
                <w:sz w:val="22"/>
                <w:szCs w:val="22"/>
              </w:rPr>
              <w:t xml:space="preserve"> </w:t>
            </w:r>
            <w:proofErr w:type="spellStart"/>
            <w:r w:rsidRPr="00037155">
              <w:rPr>
                <w:rFonts w:asciiTheme="minorHAnsi" w:hAnsiTheme="minorHAnsi" w:cstheme="minorHAnsi"/>
                <w:color w:val="000000"/>
                <w:sz w:val="22"/>
                <w:szCs w:val="22"/>
              </w:rPr>
              <w:t>Εκπ</w:t>
            </w:r>
            <w:proofErr w:type="spellEnd"/>
            <w:r w:rsidRPr="00037155">
              <w:rPr>
                <w:rFonts w:asciiTheme="minorHAnsi" w:hAnsiTheme="minorHAnsi" w:cstheme="minorHAnsi"/>
                <w:color w:val="000000"/>
                <w:sz w:val="22"/>
                <w:szCs w:val="22"/>
              </w:rPr>
              <w:t>/</w:t>
            </w:r>
            <w:proofErr w:type="spellStart"/>
            <w:r w:rsidRPr="00037155">
              <w:rPr>
                <w:rFonts w:asciiTheme="minorHAnsi" w:hAnsiTheme="minorHAnsi" w:cstheme="minorHAnsi"/>
                <w:color w:val="000000"/>
                <w:sz w:val="22"/>
                <w:szCs w:val="22"/>
              </w:rPr>
              <w:t>σης</w:t>
            </w:r>
            <w:proofErr w:type="spellEnd"/>
            <w:r w:rsidRPr="00037155">
              <w:rPr>
                <w:rFonts w:asciiTheme="minorHAnsi" w:hAnsiTheme="minorHAnsi" w:cstheme="minorHAnsi"/>
                <w:color w:val="000000"/>
                <w:sz w:val="22"/>
                <w:szCs w:val="22"/>
              </w:rPr>
              <w:t xml:space="preserve">  με προορισμό  σε  σχολικές μονάδες, χωρικής αρμοδιότητας Δήμου Ιεράπετρας</w:t>
            </w:r>
          </w:p>
        </w:tc>
      </w:tr>
      <w:tr w:rsidR="00A35268" w:rsidRPr="00E25A04" w14:paraId="53A13AA1" w14:textId="7F87E769" w:rsidTr="00A35268">
        <w:trPr>
          <w:cantSplit/>
          <w:trHeight w:val="1582"/>
          <w:tblHeader/>
          <w:jc w:val="center"/>
        </w:trPr>
        <w:tc>
          <w:tcPr>
            <w:tcW w:w="166" w:type="pct"/>
            <w:shd w:val="clear" w:color="auto" w:fill="auto"/>
            <w:textDirection w:val="btLr"/>
            <w:vAlign w:val="center"/>
            <w:hideMark/>
          </w:tcPr>
          <w:p w14:paraId="20EC2D11" w14:textId="77777777" w:rsidR="00286577" w:rsidRPr="00E25A04" w:rsidRDefault="00286577" w:rsidP="00222D35">
            <w:pPr>
              <w:ind w:left="113" w:right="113"/>
              <w:jc w:val="center"/>
              <w:rPr>
                <w:rFonts w:asciiTheme="minorHAnsi" w:hAnsiTheme="minorHAnsi" w:cstheme="minorHAnsi"/>
                <w:b/>
                <w:bCs/>
                <w:color w:val="000000"/>
                <w:sz w:val="22"/>
                <w:szCs w:val="22"/>
              </w:rPr>
            </w:pPr>
            <w:r w:rsidRPr="00265124">
              <w:rPr>
                <w:rFonts w:asciiTheme="minorHAnsi" w:hAnsiTheme="minorHAnsi" w:cstheme="minorHAnsi"/>
                <w:b/>
                <w:bCs/>
                <w:color w:val="000000"/>
                <w:sz w:val="22"/>
                <w:szCs w:val="22"/>
              </w:rPr>
              <w:t>A/A</w:t>
            </w:r>
          </w:p>
          <w:p w14:paraId="1F89A744" w14:textId="77777777" w:rsidR="00286577" w:rsidRPr="00265124" w:rsidRDefault="00286577" w:rsidP="00222D35">
            <w:pPr>
              <w:ind w:left="113" w:right="113"/>
              <w:jc w:val="center"/>
              <w:rPr>
                <w:rFonts w:asciiTheme="minorHAnsi" w:hAnsiTheme="minorHAnsi" w:cstheme="minorHAnsi"/>
                <w:b/>
                <w:bCs/>
                <w:color w:val="000000"/>
                <w:sz w:val="22"/>
                <w:szCs w:val="22"/>
              </w:rPr>
            </w:pPr>
          </w:p>
        </w:tc>
        <w:tc>
          <w:tcPr>
            <w:tcW w:w="696" w:type="pct"/>
            <w:shd w:val="clear" w:color="auto" w:fill="auto"/>
            <w:textDirection w:val="btLr"/>
            <w:vAlign w:val="center"/>
            <w:hideMark/>
          </w:tcPr>
          <w:p w14:paraId="7EE2971E" w14:textId="77777777" w:rsidR="00286577" w:rsidRPr="00265124" w:rsidRDefault="00286577" w:rsidP="00222D35">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Τόπος Παραλαβής</w:t>
            </w:r>
          </w:p>
        </w:tc>
        <w:tc>
          <w:tcPr>
            <w:tcW w:w="904" w:type="pct"/>
            <w:shd w:val="clear" w:color="auto" w:fill="auto"/>
            <w:textDirection w:val="btLr"/>
            <w:vAlign w:val="center"/>
            <w:hideMark/>
          </w:tcPr>
          <w:p w14:paraId="55CC5BAC" w14:textId="77777777" w:rsidR="00286577" w:rsidRPr="00265124" w:rsidRDefault="00286577" w:rsidP="00222D35">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Τόπος προορισμού</w:t>
            </w:r>
          </w:p>
        </w:tc>
        <w:tc>
          <w:tcPr>
            <w:tcW w:w="252" w:type="pct"/>
            <w:shd w:val="clear" w:color="auto" w:fill="auto"/>
            <w:textDirection w:val="btLr"/>
            <w:vAlign w:val="center"/>
            <w:hideMark/>
          </w:tcPr>
          <w:p w14:paraId="1BE5C667" w14:textId="77777777" w:rsidR="00286577" w:rsidRPr="00265124" w:rsidRDefault="00286577" w:rsidP="00222D35">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 xml:space="preserve">Αριθμός </w:t>
            </w:r>
            <w:proofErr w:type="spellStart"/>
            <w:r w:rsidRPr="00265124">
              <w:rPr>
                <w:rFonts w:asciiTheme="minorHAnsi" w:hAnsiTheme="minorHAnsi" w:cstheme="minorHAnsi"/>
                <w:b/>
                <w:bCs/>
                <w:sz w:val="22"/>
                <w:szCs w:val="22"/>
              </w:rPr>
              <w:t>μθτ</w:t>
            </w:r>
            <w:proofErr w:type="spellEnd"/>
            <w:r w:rsidRPr="00265124">
              <w:rPr>
                <w:rFonts w:asciiTheme="minorHAnsi" w:hAnsiTheme="minorHAnsi" w:cstheme="minorHAnsi"/>
                <w:b/>
                <w:bCs/>
                <w:sz w:val="22"/>
                <w:szCs w:val="22"/>
              </w:rPr>
              <w:t xml:space="preserve"> Α/</w:t>
            </w:r>
            <w:proofErr w:type="spellStart"/>
            <w:r w:rsidRPr="00265124">
              <w:rPr>
                <w:rFonts w:asciiTheme="minorHAnsi" w:hAnsiTheme="minorHAnsi" w:cstheme="minorHAnsi"/>
                <w:b/>
                <w:bCs/>
                <w:sz w:val="22"/>
                <w:szCs w:val="22"/>
              </w:rPr>
              <w:t>θμια</w:t>
            </w:r>
            <w:proofErr w:type="spellEnd"/>
          </w:p>
        </w:tc>
        <w:tc>
          <w:tcPr>
            <w:tcW w:w="243" w:type="pct"/>
            <w:shd w:val="clear" w:color="auto" w:fill="auto"/>
            <w:textDirection w:val="btLr"/>
            <w:vAlign w:val="center"/>
            <w:hideMark/>
          </w:tcPr>
          <w:p w14:paraId="58F92CFE" w14:textId="77777777" w:rsidR="00286577" w:rsidRPr="00265124" w:rsidRDefault="00286577" w:rsidP="00222D35">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 xml:space="preserve">Αριθμός </w:t>
            </w:r>
            <w:proofErr w:type="spellStart"/>
            <w:r w:rsidRPr="00265124">
              <w:rPr>
                <w:rFonts w:asciiTheme="minorHAnsi" w:hAnsiTheme="minorHAnsi" w:cstheme="minorHAnsi"/>
                <w:b/>
                <w:bCs/>
                <w:sz w:val="22"/>
                <w:szCs w:val="22"/>
              </w:rPr>
              <w:t>μθτ</w:t>
            </w:r>
            <w:proofErr w:type="spellEnd"/>
            <w:r w:rsidRPr="00265124">
              <w:rPr>
                <w:rFonts w:asciiTheme="minorHAnsi" w:hAnsiTheme="minorHAnsi" w:cstheme="minorHAnsi"/>
                <w:b/>
                <w:bCs/>
                <w:sz w:val="22"/>
                <w:szCs w:val="22"/>
              </w:rPr>
              <w:t xml:space="preserve"> Β/</w:t>
            </w:r>
            <w:proofErr w:type="spellStart"/>
            <w:r w:rsidRPr="00265124">
              <w:rPr>
                <w:rFonts w:asciiTheme="minorHAnsi" w:hAnsiTheme="minorHAnsi" w:cstheme="minorHAnsi"/>
                <w:b/>
                <w:bCs/>
                <w:sz w:val="22"/>
                <w:szCs w:val="22"/>
              </w:rPr>
              <w:t>θμια</w:t>
            </w:r>
            <w:proofErr w:type="spellEnd"/>
          </w:p>
        </w:tc>
        <w:tc>
          <w:tcPr>
            <w:tcW w:w="223" w:type="pct"/>
            <w:shd w:val="clear" w:color="auto" w:fill="auto"/>
            <w:textDirection w:val="btLr"/>
            <w:vAlign w:val="center"/>
            <w:hideMark/>
          </w:tcPr>
          <w:p w14:paraId="6A3FE25D" w14:textId="77777777" w:rsidR="00286577" w:rsidRPr="00265124" w:rsidRDefault="00286577" w:rsidP="00222D35">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Όχημα</w:t>
            </w:r>
          </w:p>
        </w:tc>
        <w:tc>
          <w:tcPr>
            <w:tcW w:w="202" w:type="pct"/>
            <w:shd w:val="clear" w:color="auto" w:fill="auto"/>
            <w:textDirection w:val="btLr"/>
            <w:vAlign w:val="center"/>
            <w:hideMark/>
          </w:tcPr>
          <w:p w14:paraId="2FDBFEAD" w14:textId="77777777" w:rsidR="00286577" w:rsidRPr="00265124" w:rsidRDefault="00286577" w:rsidP="00222D35">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Σύνολο</w:t>
            </w:r>
            <w:r w:rsidRPr="00E25A04">
              <w:rPr>
                <w:rFonts w:asciiTheme="minorHAnsi" w:hAnsiTheme="minorHAnsi" w:cstheme="minorHAnsi"/>
                <w:b/>
                <w:bCs/>
                <w:sz w:val="22"/>
                <w:szCs w:val="22"/>
              </w:rPr>
              <w:t xml:space="preserve"> χλμ.</w:t>
            </w:r>
          </w:p>
        </w:tc>
        <w:tc>
          <w:tcPr>
            <w:tcW w:w="429" w:type="pct"/>
            <w:shd w:val="clear" w:color="auto" w:fill="auto"/>
            <w:textDirection w:val="btLr"/>
            <w:vAlign w:val="center"/>
            <w:hideMark/>
          </w:tcPr>
          <w:p w14:paraId="25C5F41D" w14:textId="77777777" w:rsidR="00286577" w:rsidRPr="00265124" w:rsidRDefault="00286577" w:rsidP="00222D35">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Δρομολόγιο μονό ή με επιστροφή</w:t>
            </w:r>
          </w:p>
        </w:tc>
        <w:tc>
          <w:tcPr>
            <w:tcW w:w="180" w:type="pct"/>
            <w:shd w:val="clear" w:color="auto" w:fill="auto"/>
            <w:textDirection w:val="btLr"/>
            <w:vAlign w:val="center"/>
            <w:hideMark/>
          </w:tcPr>
          <w:p w14:paraId="3632B807" w14:textId="77777777" w:rsidR="00286577" w:rsidRPr="00265124" w:rsidRDefault="00286577" w:rsidP="00222D35">
            <w:pPr>
              <w:ind w:left="113" w:right="113"/>
              <w:jc w:val="center"/>
              <w:rPr>
                <w:rFonts w:asciiTheme="minorHAnsi" w:hAnsiTheme="minorHAnsi" w:cstheme="minorHAnsi"/>
                <w:b/>
                <w:bCs/>
                <w:sz w:val="22"/>
                <w:szCs w:val="22"/>
              </w:rPr>
            </w:pPr>
            <w:r w:rsidRPr="00265124">
              <w:rPr>
                <w:rFonts w:asciiTheme="minorHAnsi" w:hAnsiTheme="minorHAnsi" w:cstheme="minorHAnsi"/>
                <w:b/>
                <w:bCs/>
                <w:sz w:val="22"/>
                <w:szCs w:val="22"/>
              </w:rPr>
              <w:t>Συνοδός</w:t>
            </w:r>
          </w:p>
        </w:tc>
        <w:tc>
          <w:tcPr>
            <w:tcW w:w="338" w:type="pct"/>
            <w:shd w:val="clear" w:color="auto" w:fill="auto"/>
            <w:textDirection w:val="btLr"/>
            <w:vAlign w:val="center"/>
            <w:hideMark/>
          </w:tcPr>
          <w:p w14:paraId="52CAC6EC" w14:textId="77777777" w:rsidR="00286577" w:rsidRPr="00265124" w:rsidRDefault="00286577" w:rsidP="00222D35">
            <w:pPr>
              <w:ind w:left="113" w:right="113"/>
              <w:jc w:val="center"/>
              <w:rPr>
                <w:rFonts w:asciiTheme="minorHAnsi" w:hAnsiTheme="minorHAnsi" w:cstheme="minorHAnsi"/>
                <w:b/>
                <w:bCs/>
                <w:sz w:val="22"/>
                <w:szCs w:val="22"/>
              </w:rPr>
            </w:pPr>
            <w:proofErr w:type="spellStart"/>
            <w:r w:rsidRPr="00265124">
              <w:rPr>
                <w:rFonts w:asciiTheme="minorHAnsi" w:hAnsiTheme="minorHAnsi" w:cstheme="minorHAnsi"/>
                <w:b/>
                <w:bCs/>
                <w:sz w:val="22"/>
                <w:szCs w:val="22"/>
              </w:rPr>
              <w:t>Αρ</w:t>
            </w:r>
            <w:proofErr w:type="spellEnd"/>
            <w:r w:rsidRPr="00265124">
              <w:rPr>
                <w:rFonts w:asciiTheme="minorHAnsi" w:hAnsiTheme="minorHAnsi" w:cstheme="minorHAnsi"/>
                <w:b/>
                <w:bCs/>
                <w:sz w:val="22"/>
                <w:szCs w:val="22"/>
              </w:rPr>
              <w:t>. Δρομ</w:t>
            </w:r>
            <w:r w:rsidRPr="00E25A04">
              <w:rPr>
                <w:rFonts w:asciiTheme="minorHAnsi" w:hAnsiTheme="minorHAnsi" w:cstheme="minorHAnsi"/>
                <w:b/>
                <w:bCs/>
                <w:sz w:val="22"/>
                <w:szCs w:val="22"/>
              </w:rPr>
              <w:t>ολογίων</w:t>
            </w:r>
            <w:r w:rsidRPr="00265124">
              <w:rPr>
                <w:rFonts w:asciiTheme="minorHAnsi" w:hAnsiTheme="minorHAnsi" w:cstheme="minorHAnsi"/>
                <w:b/>
                <w:bCs/>
                <w:sz w:val="22"/>
                <w:szCs w:val="22"/>
              </w:rPr>
              <w:t xml:space="preserve"> </w:t>
            </w:r>
          </w:p>
        </w:tc>
        <w:tc>
          <w:tcPr>
            <w:tcW w:w="333" w:type="pct"/>
            <w:shd w:val="clear" w:color="auto" w:fill="auto"/>
            <w:textDirection w:val="btLr"/>
            <w:vAlign w:val="center"/>
            <w:hideMark/>
          </w:tcPr>
          <w:p w14:paraId="483E3888" w14:textId="77777777" w:rsidR="00286577" w:rsidRPr="00265124" w:rsidRDefault="00286577" w:rsidP="00222D35">
            <w:pPr>
              <w:ind w:left="113" w:right="113"/>
              <w:jc w:val="center"/>
              <w:rPr>
                <w:rFonts w:asciiTheme="minorHAnsi" w:hAnsiTheme="minorHAnsi" w:cstheme="minorHAnsi"/>
                <w:b/>
                <w:bCs/>
                <w:color w:val="000000"/>
                <w:sz w:val="22"/>
                <w:szCs w:val="22"/>
              </w:rPr>
            </w:pPr>
            <w:r w:rsidRPr="00265124">
              <w:rPr>
                <w:rFonts w:asciiTheme="minorHAnsi" w:hAnsiTheme="minorHAnsi" w:cstheme="minorHAnsi"/>
                <w:b/>
                <w:bCs/>
                <w:color w:val="000000"/>
                <w:sz w:val="22"/>
                <w:szCs w:val="22"/>
              </w:rPr>
              <w:t xml:space="preserve"> Ημερήσιο Κόστος </w:t>
            </w:r>
            <w:r w:rsidRPr="00E25A04">
              <w:rPr>
                <w:rFonts w:asciiTheme="minorHAnsi" w:hAnsiTheme="minorHAnsi" w:cstheme="minorHAnsi"/>
                <w:b/>
                <w:bCs/>
                <w:color w:val="000000"/>
                <w:sz w:val="22"/>
                <w:szCs w:val="22"/>
              </w:rPr>
              <w:t>χωρίς</w:t>
            </w:r>
            <w:r w:rsidRPr="00265124">
              <w:rPr>
                <w:rFonts w:asciiTheme="minorHAnsi" w:hAnsiTheme="minorHAnsi" w:cstheme="minorHAnsi"/>
                <w:b/>
                <w:bCs/>
                <w:color w:val="000000"/>
                <w:sz w:val="22"/>
                <w:szCs w:val="22"/>
              </w:rPr>
              <w:t xml:space="preserve"> ΦΠΑ  </w:t>
            </w:r>
          </w:p>
        </w:tc>
        <w:tc>
          <w:tcPr>
            <w:tcW w:w="493" w:type="pct"/>
            <w:textDirection w:val="btLr"/>
            <w:vAlign w:val="center"/>
          </w:tcPr>
          <w:p w14:paraId="160B895C" w14:textId="1FDCD9A7" w:rsidR="00286577" w:rsidRPr="00265124" w:rsidRDefault="00286577" w:rsidP="005964E9">
            <w:pPr>
              <w:ind w:left="113" w:right="113"/>
              <w:jc w:val="center"/>
              <w:rPr>
                <w:rFonts w:asciiTheme="minorHAnsi" w:hAnsiTheme="minorHAnsi" w:cstheme="minorHAnsi"/>
                <w:b/>
                <w:bCs/>
                <w:color w:val="000000"/>
                <w:sz w:val="22"/>
                <w:szCs w:val="22"/>
              </w:rPr>
            </w:pPr>
            <w:r w:rsidRPr="00286577">
              <w:rPr>
                <w:rFonts w:asciiTheme="minorHAnsi" w:hAnsiTheme="minorHAnsi" w:cstheme="minorHAnsi"/>
                <w:b/>
                <w:bCs/>
                <w:color w:val="000000"/>
                <w:sz w:val="22"/>
                <w:szCs w:val="22"/>
              </w:rPr>
              <w:t xml:space="preserve">Προσφερόμενο </w:t>
            </w:r>
            <w:r w:rsidRPr="005964E9">
              <w:rPr>
                <w:rFonts w:asciiTheme="minorHAnsi" w:hAnsiTheme="minorHAnsi" w:cstheme="minorHAnsi"/>
                <w:b/>
                <w:bCs/>
                <w:color w:val="000000"/>
                <w:sz w:val="22"/>
                <w:szCs w:val="22"/>
              </w:rPr>
              <w:t>ημερήσιο</w:t>
            </w:r>
            <w:r w:rsidRPr="00286577">
              <w:rPr>
                <w:rFonts w:asciiTheme="minorHAnsi" w:hAnsiTheme="minorHAnsi" w:cstheme="minorHAnsi"/>
                <w:b/>
                <w:bCs/>
                <w:color w:val="000000"/>
                <w:sz w:val="22"/>
                <w:szCs w:val="22"/>
              </w:rPr>
              <w:t xml:space="preserve"> κόστος χωρίς ΦΠΑ</w:t>
            </w:r>
            <w:r w:rsidRPr="00A22272">
              <w:t xml:space="preserve"> </w:t>
            </w:r>
          </w:p>
        </w:tc>
        <w:tc>
          <w:tcPr>
            <w:tcW w:w="540" w:type="pct"/>
            <w:textDirection w:val="btLr"/>
          </w:tcPr>
          <w:p w14:paraId="7429AFA3" w14:textId="77777777" w:rsidR="00286577" w:rsidRDefault="00286577" w:rsidP="005964E9">
            <w:pPr>
              <w:ind w:left="113" w:right="113"/>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Συνολική προσφορά χωρίς ΦΠΑ ένα έτος </w:t>
            </w:r>
          </w:p>
          <w:p w14:paraId="1BC5A2C7" w14:textId="2123C42D" w:rsidR="00286577" w:rsidRPr="00286577" w:rsidRDefault="00286577" w:rsidP="005964E9">
            <w:pPr>
              <w:ind w:left="113" w:right="113"/>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(180 ημέρες)</w:t>
            </w:r>
          </w:p>
        </w:tc>
      </w:tr>
      <w:tr w:rsidR="00A35268" w:rsidRPr="00E25A04" w14:paraId="76EBF751" w14:textId="08027B0C" w:rsidTr="00A35268">
        <w:trPr>
          <w:trHeight w:val="2674"/>
          <w:jc w:val="center"/>
        </w:trPr>
        <w:tc>
          <w:tcPr>
            <w:tcW w:w="166" w:type="pct"/>
            <w:shd w:val="clear" w:color="auto" w:fill="auto"/>
            <w:noWrap/>
            <w:vAlign w:val="center"/>
            <w:hideMark/>
          </w:tcPr>
          <w:p w14:paraId="6B5312C5"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w:t>
            </w:r>
          </w:p>
        </w:tc>
        <w:tc>
          <w:tcPr>
            <w:tcW w:w="696" w:type="pct"/>
            <w:shd w:val="clear" w:color="auto" w:fill="auto"/>
            <w:vAlign w:val="center"/>
            <w:hideMark/>
          </w:tcPr>
          <w:p w14:paraId="6D03F910"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Μάλλες</w:t>
            </w:r>
            <w:proofErr w:type="spellEnd"/>
            <w:r w:rsidRPr="00265124">
              <w:rPr>
                <w:rFonts w:asciiTheme="minorHAnsi" w:hAnsiTheme="minorHAnsi" w:cstheme="minorHAnsi"/>
                <w:sz w:val="22"/>
                <w:szCs w:val="22"/>
              </w:rPr>
              <w:t xml:space="preserve"> -Ανατολή -</w:t>
            </w:r>
            <w:proofErr w:type="spellStart"/>
            <w:r w:rsidRPr="00265124">
              <w:rPr>
                <w:rFonts w:asciiTheme="minorHAnsi" w:hAnsiTheme="minorHAnsi" w:cstheme="minorHAnsi"/>
                <w:sz w:val="22"/>
                <w:szCs w:val="22"/>
              </w:rPr>
              <w:t>Καλαμαύκα</w:t>
            </w:r>
            <w:proofErr w:type="spellEnd"/>
          </w:p>
        </w:tc>
        <w:tc>
          <w:tcPr>
            <w:tcW w:w="904" w:type="pct"/>
            <w:shd w:val="clear" w:color="auto" w:fill="auto"/>
            <w:vAlign w:val="center"/>
            <w:hideMark/>
          </w:tcPr>
          <w:p w14:paraId="4C76D16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1o Γυμνάσιο Ιεράπετρας, 2o Γυμνάσιο Ιεράπετρας ,3o Γυμνάσιο Ιεράπετρας , 2o Γενικό Λύκειο Ιεράπετρας, ΕΠΑΛ Ιεράπετρας, 1o ΓΕΛ Ιεράπετρας,1o Δημοτικό Σχολείο Ιεράπετρας, 2o Δημοτικό Σχολείο, 4o Δημοτικό Σχολείο </w:t>
            </w:r>
            <w:proofErr w:type="spellStart"/>
            <w:r w:rsidRPr="00265124">
              <w:rPr>
                <w:rFonts w:asciiTheme="minorHAnsi" w:hAnsiTheme="minorHAnsi" w:cstheme="minorHAnsi"/>
                <w:sz w:val="22"/>
                <w:szCs w:val="22"/>
              </w:rPr>
              <w:t>Ιεράπετρας,ΕΕΕΚ</w:t>
            </w:r>
            <w:proofErr w:type="spellEnd"/>
            <w:r w:rsidRPr="00265124">
              <w:rPr>
                <w:rFonts w:asciiTheme="minorHAnsi" w:hAnsiTheme="minorHAnsi" w:cstheme="minorHAnsi"/>
                <w:sz w:val="22"/>
                <w:szCs w:val="22"/>
              </w:rPr>
              <w:t xml:space="preserve"> Ιεράπετρας</w:t>
            </w:r>
          </w:p>
        </w:tc>
        <w:tc>
          <w:tcPr>
            <w:tcW w:w="252" w:type="pct"/>
            <w:shd w:val="clear" w:color="auto" w:fill="auto"/>
            <w:noWrap/>
            <w:vAlign w:val="center"/>
            <w:hideMark/>
          </w:tcPr>
          <w:p w14:paraId="054D0AC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w:t>
            </w:r>
          </w:p>
        </w:tc>
        <w:tc>
          <w:tcPr>
            <w:tcW w:w="243" w:type="pct"/>
            <w:shd w:val="clear" w:color="auto" w:fill="auto"/>
            <w:noWrap/>
            <w:vAlign w:val="center"/>
            <w:hideMark/>
          </w:tcPr>
          <w:p w14:paraId="77A264E1"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16</w:t>
            </w:r>
          </w:p>
        </w:tc>
        <w:tc>
          <w:tcPr>
            <w:tcW w:w="223" w:type="pct"/>
            <w:shd w:val="clear" w:color="auto" w:fill="auto"/>
            <w:vAlign w:val="center"/>
            <w:hideMark/>
          </w:tcPr>
          <w:p w14:paraId="2C04F29E"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ΜΙΝΙ</w:t>
            </w:r>
          </w:p>
        </w:tc>
        <w:tc>
          <w:tcPr>
            <w:tcW w:w="202" w:type="pct"/>
            <w:shd w:val="clear" w:color="auto" w:fill="auto"/>
            <w:vAlign w:val="center"/>
            <w:hideMark/>
          </w:tcPr>
          <w:p w14:paraId="54DC5A0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31,6</w:t>
            </w:r>
          </w:p>
        </w:tc>
        <w:tc>
          <w:tcPr>
            <w:tcW w:w="429" w:type="pct"/>
            <w:shd w:val="clear" w:color="auto" w:fill="auto"/>
            <w:vAlign w:val="center"/>
            <w:hideMark/>
          </w:tcPr>
          <w:p w14:paraId="2475EAED"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5AC244A9"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69D0FAEF"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1137801D"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129,28</w:t>
            </w:r>
          </w:p>
        </w:tc>
        <w:tc>
          <w:tcPr>
            <w:tcW w:w="493" w:type="pct"/>
            <w:vAlign w:val="center"/>
          </w:tcPr>
          <w:p w14:paraId="193A917C" w14:textId="77640038" w:rsidR="00286577" w:rsidRPr="00265124" w:rsidRDefault="00286577" w:rsidP="00222D35">
            <w:pPr>
              <w:jc w:val="center"/>
              <w:rPr>
                <w:rFonts w:asciiTheme="minorHAnsi" w:hAnsiTheme="minorHAnsi" w:cstheme="minorHAnsi"/>
                <w:sz w:val="22"/>
                <w:szCs w:val="22"/>
              </w:rPr>
            </w:pPr>
          </w:p>
        </w:tc>
        <w:tc>
          <w:tcPr>
            <w:tcW w:w="540" w:type="pct"/>
          </w:tcPr>
          <w:p w14:paraId="62372B29" w14:textId="77777777" w:rsidR="00286577" w:rsidRPr="00265124" w:rsidRDefault="00286577" w:rsidP="00222D35">
            <w:pPr>
              <w:jc w:val="center"/>
              <w:rPr>
                <w:rFonts w:asciiTheme="minorHAnsi" w:hAnsiTheme="minorHAnsi" w:cstheme="minorHAnsi"/>
                <w:sz w:val="22"/>
                <w:szCs w:val="22"/>
              </w:rPr>
            </w:pPr>
          </w:p>
        </w:tc>
      </w:tr>
      <w:tr w:rsidR="00A35268" w:rsidRPr="00E25A04" w14:paraId="701EF232" w14:textId="797FBFBF" w:rsidTr="00A35268">
        <w:trPr>
          <w:trHeight w:val="2036"/>
          <w:jc w:val="center"/>
        </w:trPr>
        <w:tc>
          <w:tcPr>
            <w:tcW w:w="166" w:type="pct"/>
            <w:shd w:val="clear" w:color="auto" w:fill="auto"/>
            <w:noWrap/>
            <w:vAlign w:val="center"/>
            <w:hideMark/>
          </w:tcPr>
          <w:p w14:paraId="557BE43F"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2</w:t>
            </w:r>
          </w:p>
        </w:tc>
        <w:tc>
          <w:tcPr>
            <w:tcW w:w="696" w:type="pct"/>
            <w:shd w:val="clear" w:color="auto" w:fill="auto"/>
            <w:vAlign w:val="center"/>
            <w:hideMark/>
          </w:tcPr>
          <w:p w14:paraId="0CF02E9D"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 Μύρτος -Κοπάνες, </w:t>
            </w:r>
            <w:proofErr w:type="spellStart"/>
            <w:r w:rsidRPr="00265124">
              <w:rPr>
                <w:rFonts w:asciiTheme="minorHAnsi" w:hAnsiTheme="minorHAnsi" w:cstheme="minorHAnsi"/>
                <w:sz w:val="22"/>
                <w:szCs w:val="22"/>
              </w:rPr>
              <w:t>Αμμουδάρες</w:t>
            </w:r>
            <w:proofErr w:type="spellEnd"/>
            <w:r w:rsidRPr="00265124">
              <w:rPr>
                <w:rFonts w:asciiTheme="minorHAnsi" w:hAnsiTheme="minorHAnsi" w:cstheme="minorHAnsi"/>
                <w:sz w:val="22"/>
                <w:szCs w:val="22"/>
              </w:rPr>
              <w:t xml:space="preserve">- Νέα Ανατολή - Στόμιο - </w:t>
            </w:r>
            <w:proofErr w:type="spellStart"/>
            <w:r w:rsidRPr="00265124">
              <w:rPr>
                <w:rFonts w:asciiTheme="minorHAnsi" w:hAnsiTheme="minorHAnsi" w:cstheme="minorHAnsi"/>
                <w:sz w:val="22"/>
                <w:szCs w:val="22"/>
              </w:rPr>
              <w:t>Γρά</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Λυγιά</w:t>
            </w:r>
            <w:proofErr w:type="spellEnd"/>
            <w:r w:rsidRPr="00265124">
              <w:rPr>
                <w:rFonts w:asciiTheme="minorHAnsi" w:hAnsiTheme="minorHAnsi" w:cstheme="minorHAnsi"/>
                <w:sz w:val="22"/>
                <w:szCs w:val="22"/>
              </w:rPr>
              <w:t xml:space="preserve"> - Ποταμοί</w:t>
            </w:r>
          </w:p>
        </w:tc>
        <w:tc>
          <w:tcPr>
            <w:tcW w:w="904" w:type="pct"/>
            <w:shd w:val="clear" w:color="auto" w:fill="auto"/>
            <w:vAlign w:val="center"/>
            <w:hideMark/>
          </w:tcPr>
          <w:p w14:paraId="7538FBD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1o Γυμνάσιο Ιεράπετρας, 2o Γυμνάσιο Ιεράπετρας , 2o Γενικό Λύκειο Ιεράπετρας, ΕΠΑΛ Ιεράπετρας, 1o  ΓΕΛ Ιεράπετρας, -ΕΕΕΚ Ιεράπετρας</w:t>
            </w:r>
          </w:p>
        </w:tc>
        <w:tc>
          <w:tcPr>
            <w:tcW w:w="252" w:type="pct"/>
            <w:shd w:val="clear" w:color="auto" w:fill="auto"/>
            <w:noWrap/>
            <w:vAlign w:val="center"/>
            <w:hideMark/>
          </w:tcPr>
          <w:p w14:paraId="2621AFB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shd w:val="clear" w:color="auto" w:fill="auto"/>
            <w:noWrap/>
            <w:vAlign w:val="center"/>
            <w:hideMark/>
          </w:tcPr>
          <w:p w14:paraId="755F904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97</w:t>
            </w:r>
          </w:p>
        </w:tc>
        <w:tc>
          <w:tcPr>
            <w:tcW w:w="223" w:type="pct"/>
            <w:shd w:val="clear" w:color="auto" w:fill="auto"/>
            <w:vAlign w:val="center"/>
            <w:hideMark/>
          </w:tcPr>
          <w:p w14:paraId="6E2F74A5"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02" w:type="pct"/>
            <w:shd w:val="clear" w:color="auto" w:fill="auto"/>
            <w:vAlign w:val="center"/>
            <w:hideMark/>
          </w:tcPr>
          <w:p w14:paraId="2D9AD14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18,1</w:t>
            </w:r>
          </w:p>
        </w:tc>
        <w:tc>
          <w:tcPr>
            <w:tcW w:w="429" w:type="pct"/>
            <w:shd w:val="clear" w:color="auto" w:fill="auto"/>
            <w:vAlign w:val="center"/>
            <w:hideMark/>
          </w:tcPr>
          <w:p w14:paraId="275A996F"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59BD039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4340015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w:t>
            </w:r>
          </w:p>
        </w:tc>
        <w:tc>
          <w:tcPr>
            <w:tcW w:w="333" w:type="pct"/>
            <w:shd w:val="clear" w:color="auto" w:fill="auto"/>
            <w:noWrap/>
            <w:vAlign w:val="center"/>
            <w:hideMark/>
          </w:tcPr>
          <w:p w14:paraId="09802AA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190,28</w:t>
            </w:r>
          </w:p>
        </w:tc>
        <w:tc>
          <w:tcPr>
            <w:tcW w:w="493" w:type="pct"/>
            <w:vAlign w:val="center"/>
          </w:tcPr>
          <w:p w14:paraId="14F0ACB9" w14:textId="52695DBA" w:rsidR="00286577" w:rsidRPr="00265124" w:rsidRDefault="00286577" w:rsidP="00222D35">
            <w:pPr>
              <w:jc w:val="center"/>
              <w:rPr>
                <w:rFonts w:asciiTheme="minorHAnsi" w:hAnsiTheme="minorHAnsi" w:cstheme="minorHAnsi"/>
                <w:sz w:val="22"/>
                <w:szCs w:val="22"/>
              </w:rPr>
            </w:pPr>
          </w:p>
        </w:tc>
        <w:tc>
          <w:tcPr>
            <w:tcW w:w="540" w:type="pct"/>
          </w:tcPr>
          <w:p w14:paraId="34EC0C41" w14:textId="77777777" w:rsidR="00286577" w:rsidRPr="00265124" w:rsidRDefault="00286577" w:rsidP="00222D35">
            <w:pPr>
              <w:jc w:val="center"/>
              <w:rPr>
                <w:rFonts w:asciiTheme="minorHAnsi" w:hAnsiTheme="minorHAnsi" w:cstheme="minorHAnsi"/>
                <w:sz w:val="22"/>
                <w:szCs w:val="22"/>
              </w:rPr>
            </w:pPr>
          </w:p>
        </w:tc>
      </w:tr>
      <w:tr w:rsidR="00A35268" w:rsidRPr="00E25A04" w14:paraId="12CF4A08" w14:textId="5E9EFBD8" w:rsidTr="00A35268">
        <w:trPr>
          <w:trHeight w:val="1619"/>
          <w:jc w:val="center"/>
        </w:trPr>
        <w:tc>
          <w:tcPr>
            <w:tcW w:w="166" w:type="pct"/>
            <w:shd w:val="clear" w:color="auto" w:fill="auto"/>
            <w:noWrap/>
            <w:vAlign w:val="center"/>
            <w:hideMark/>
          </w:tcPr>
          <w:p w14:paraId="6E3E62D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w:t>
            </w:r>
          </w:p>
        </w:tc>
        <w:tc>
          <w:tcPr>
            <w:tcW w:w="696" w:type="pct"/>
            <w:shd w:val="clear" w:color="auto" w:fill="auto"/>
            <w:vAlign w:val="center"/>
            <w:hideMark/>
          </w:tcPr>
          <w:p w14:paraId="6A61F977"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 Μύρτος -Κοπάνες, </w:t>
            </w:r>
            <w:proofErr w:type="spellStart"/>
            <w:r w:rsidRPr="00265124">
              <w:rPr>
                <w:rFonts w:asciiTheme="minorHAnsi" w:hAnsiTheme="minorHAnsi" w:cstheme="minorHAnsi"/>
                <w:sz w:val="22"/>
                <w:szCs w:val="22"/>
              </w:rPr>
              <w:t>Αμμουδάρες</w:t>
            </w:r>
            <w:proofErr w:type="spellEnd"/>
            <w:r w:rsidRPr="00265124">
              <w:rPr>
                <w:rFonts w:asciiTheme="minorHAnsi" w:hAnsiTheme="minorHAnsi" w:cstheme="minorHAnsi"/>
                <w:sz w:val="22"/>
                <w:szCs w:val="22"/>
              </w:rPr>
              <w:t xml:space="preserve">- Νέα Ανατολή - Στόμιο - </w:t>
            </w:r>
            <w:proofErr w:type="spellStart"/>
            <w:r w:rsidRPr="00265124">
              <w:rPr>
                <w:rFonts w:asciiTheme="minorHAnsi" w:hAnsiTheme="minorHAnsi" w:cstheme="minorHAnsi"/>
                <w:sz w:val="22"/>
                <w:szCs w:val="22"/>
              </w:rPr>
              <w:t>Γρά</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Λυγιά</w:t>
            </w:r>
            <w:proofErr w:type="spellEnd"/>
            <w:r w:rsidRPr="00265124">
              <w:rPr>
                <w:rFonts w:asciiTheme="minorHAnsi" w:hAnsiTheme="minorHAnsi" w:cstheme="minorHAnsi"/>
                <w:sz w:val="22"/>
                <w:szCs w:val="22"/>
              </w:rPr>
              <w:t xml:space="preserve"> - Ποταμοί</w:t>
            </w:r>
          </w:p>
        </w:tc>
        <w:tc>
          <w:tcPr>
            <w:tcW w:w="904" w:type="pct"/>
            <w:shd w:val="clear" w:color="auto" w:fill="auto"/>
            <w:vAlign w:val="center"/>
            <w:hideMark/>
          </w:tcPr>
          <w:p w14:paraId="4BAC28B7"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3ο Δ.Σ. Ιεράπετρας , 1o Γυμνάσιο Ιεράπετρας, 2o Γυμνάσιο Ιεράπετρας , 2o Γενικό Λύκειο Ιεράπετρας, ΕΠΑΛ Ιεράπετρας, 1o  ΓΕΛ Ιεράπετρας</w:t>
            </w:r>
          </w:p>
        </w:tc>
        <w:tc>
          <w:tcPr>
            <w:tcW w:w="252" w:type="pct"/>
            <w:shd w:val="clear" w:color="auto" w:fill="auto"/>
            <w:noWrap/>
            <w:vAlign w:val="center"/>
            <w:hideMark/>
          </w:tcPr>
          <w:p w14:paraId="26A2D03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243" w:type="pct"/>
            <w:shd w:val="clear" w:color="auto" w:fill="auto"/>
            <w:noWrap/>
            <w:vAlign w:val="center"/>
            <w:hideMark/>
          </w:tcPr>
          <w:p w14:paraId="4F19CE3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25</w:t>
            </w:r>
          </w:p>
        </w:tc>
        <w:tc>
          <w:tcPr>
            <w:tcW w:w="223" w:type="pct"/>
            <w:shd w:val="clear" w:color="auto" w:fill="auto"/>
            <w:vAlign w:val="center"/>
            <w:hideMark/>
          </w:tcPr>
          <w:p w14:paraId="2C096C86"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02" w:type="pct"/>
            <w:shd w:val="clear" w:color="auto" w:fill="auto"/>
            <w:vAlign w:val="center"/>
            <w:hideMark/>
          </w:tcPr>
          <w:p w14:paraId="0095284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18,1</w:t>
            </w:r>
          </w:p>
        </w:tc>
        <w:tc>
          <w:tcPr>
            <w:tcW w:w="429" w:type="pct"/>
            <w:shd w:val="clear" w:color="auto" w:fill="auto"/>
            <w:vAlign w:val="center"/>
            <w:hideMark/>
          </w:tcPr>
          <w:p w14:paraId="7536C5DD"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5151B79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46FC9DB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643BD72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95,14</w:t>
            </w:r>
          </w:p>
        </w:tc>
        <w:tc>
          <w:tcPr>
            <w:tcW w:w="493" w:type="pct"/>
            <w:vAlign w:val="center"/>
          </w:tcPr>
          <w:p w14:paraId="66BA43FE" w14:textId="2F3D8C4D" w:rsidR="00286577" w:rsidRPr="00265124" w:rsidRDefault="00286577" w:rsidP="00222D35">
            <w:pPr>
              <w:jc w:val="center"/>
              <w:rPr>
                <w:rFonts w:asciiTheme="minorHAnsi" w:hAnsiTheme="minorHAnsi" w:cstheme="minorHAnsi"/>
                <w:sz w:val="22"/>
                <w:szCs w:val="22"/>
              </w:rPr>
            </w:pPr>
          </w:p>
        </w:tc>
        <w:tc>
          <w:tcPr>
            <w:tcW w:w="540" w:type="pct"/>
          </w:tcPr>
          <w:p w14:paraId="14306C55" w14:textId="77777777" w:rsidR="00286577" w:rsidRPr="00265124" w:rsidRDefault="00286577" w:rsidP="00222D35">
            <w:pPr>
              <w:jc w:val="center"/>
              <w:rPr>
                <w:rFonts w:asciiTheme="minorHAnsi" w:hAnsiTheme="minorHAnsi" w:cstheme="minorHAnsi"/>
                <w:sz w:val="22"/>
                <w:szCs w:val="22"/>
              </w:rPr>
            </w:pPr>
          </w:p>
        </w:tc>
      </w:tr>
      <w:tr w:rsidR="00A35268" w:rsidRPr="00E25A04" w14:paraId="4BA1829A" w14:textId="20B8AAB5" w:rsidTr="00A35268">
        <w:trPr>
          <w:trHeight w:val="1441"/>
          <w:jc w:val="center"/>
        </w:trPr>
        <w:tc>
          <w:tcPr>
            <w:tcW w:w="166" w:type="pct"/>
            <w:shd w:val="clear" w:color="auto" w:fill="auto"/>
            <w:noWrap/>
            <w:vAlign w:val="center"/>
            <w:hideMark/>
          </w:tcPr>
          <w:p w14:paraId="3557D7D1"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lastRenderedPageBreak/>
              <w:t>4</w:t>
            </w:r>
          </w:p>
        </w:tc>
        <w:tc>
          <w:tcPr>
            <w:tcW w:w="696" w:type="pct"/>
            <w:shd w:val="clear" w:color="auto" w:fill="auto"/>
            <w:vAlign w:val="center"/>
            <w:hideMark/>
          </w:tcPr>
          <w:p w14:paraId="05FF4EA3"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Μεσελέροι</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Μακριλιά</w:t>
            </w:r>
            <w:proofErr w:type="spellEnd"/>
            <w:r w:rsidRPr="00265124">
              <w:rPr>
                <w:rFonts w:asciiTheme="minorHAnsi" w:hAnsiTheme="minorHAnsi" w:cstheme="minorHAnsi"/>
                <w:sz w:val="22"/>
                <w:szCs w:val="22"/>
              </w:rPr>
              <w:t xml:space="preserve"> </w:t>
            </w:r>
          </w:p>
        </w:tc>
        <w:tc>
          <w:tcPr>
            <w:tcW w:w="904" w:type="pct"/>
            <w:shd w:val="clear" w:color="auto" w:fill="auto"/>
            <w:vAlign w:val="center"/>
            <w:hideMark/>
          </w:tcPr>
          <w:p w14:paraId="2E78714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1o Γυμνάσιο Ιεράπετρας,  ΕΠΑΛ Ιεράπετρας, 1o ΓΕΛ Ιεράπετρας,               4o </w:t>
            </w:r>
            <w:proofErr w:type="spellStart"/>
            <w:r w:rsidRPr="00265124">
              <w:rPr>
                <w:rFonts w:asciiTheme="minorHAnsi" w:hAnsiTheme="minorHAnsi" w:cstheme="minorHAnsi"/>
                <w:sz w:val="22"/>
                <w:szCs w:val="22"/>
              </w:rPr>
              <w:t>Δημοτικο</w:t>
            </w:r>
            <w:proofErr w:type="spellEnd"/>
            <w:r w:rsidRPr="00265124">
              <w:rPr>
                <w:rFonts w:asciiTheme="minorHAnsi" w:hAnsiTheme="minorHAnsi" w:cstheme="minorHAnsi"/>
                <w:sz w:val="22"/>
                <w:szCs w:val="22"/>
              </w:rPr>
              <w:t xml:space="preserve"> Σχολείο Ιεράπετρας</w:t>
            </w:r>
          </w:p>
        </w:tc>
        <w:tc>
          <w:tcPr>
            <w:tcW w:w="252" w:type="pct"/>
            <w:shd w:val="clear" w:color="auto" w:fill="auto"/>
            <w:noWrap/>
            <w:vAlign w:val="center"/>
            <w:hideMark/>
          </w:tcPr>
          <w:p w14:paraId="5D9F3F4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shd w:val="clear" w:color="auto" w:fill="auto"/>
            <w:noWrap/>
            <w:vAlign w:val="center"/>
            <w:hideMark/>
          </w:tcPr>
          <w:p w14:paraId="414BA2B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6</w:t>
            </w:r>
          </w:p>
        </w:tc>
        <w:tc>
          <w:tcPr>
            <w:tcW w:w="223" w:type="pct"/>
            <w:shd w:val="clear" w:color="auto" w:fill="auto"/>
            <w:vAlign w:val="center"/>
            <w:hideMark/>
          </w:tcPr>
          <w:p w14:paraId="0DAE467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02" w:type="pct"/>
            <w:shd w:val="clear" w:color="auto" w:fill="auto"/>
            <w:vAlign w:val="center"/>
            <w:hideMark/>
          </w:tcPr>
          <w:p w14:paraId="71D1D9A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11,2</w:t>
            </w:r>
          </w:p>
        </w:tc>
        <w:tc>
          <w:tcPr>
            <w:tcW w:w="429" w:type="pct"/>
            <w:shd w:val="clear" w:color="auto" w:fill="auto"/>
            <w:vAlign w:val="center"/>
            <w:hideMark/>
          </w:tcPr>
          <w:p w14:paraId="1A97019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2E25649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6B8FA63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00E7F41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52,54</w:t>
            </w:r>
          </w:p>
        </w:tc>
        <w:tc>
          <w:tcPr>
            <w:tcW w:w="493" w:type="pct"/>
            <w:vAlign w:val="center"/>
          </w:tcPr>
          <w:p w14:paraId="5D8B7F5A" w14:textId="673C36BE" w:rsidR="00286577" w:rsidRPr="00265124" w:rsidRDefault="00286577" w:rsidP="00222D35">
            <w:pPr>
              <w:jc w:val="center"/>
              <w:rPr>
                <w:rFonts w:asciiTheme="minorHAnsi" w:hAnsiTheme="minorHAnsi" w:cstheme="minorHAnsi"/>
                <w:sz w:val="22"/>
                <w:szCs w:val="22"/>
              </w:rPr>
            </w:pPr>
          </w:p>
        </w:tc>
        <w:tc>
          <w:tcPr>
            <w:tcW w:w="540" w:type="pct"/>
          </w:tcPr>
          <w:p w14:paraId="6779B393" w14:textId="77777777" w:rsidR="00286577" w:rsidRPr="00265124" w:rsidRDefault="00286577" w:rsidP="00222D35">
            <w:pPr>
              <w:jc w:val="center"/>
              <w:rPr>
                <w:rFonts w:asciiTheme="minorHAnsi" w:hAnsiTheme="minorHAnsi" w:cstheme="minorHAnsi"/>
                <w:sz w:val="22"/>
                <w:szCs w:val="22"/>
              </w:rPr>
            </w:pPr>
          </w:p>
        </w:tc>
      </w:tr>
      <w:tr w:rsidR="00A35268" w:rsidRPr="00E25A04" w14:paraId="6F62AC05" w14:textId="42EAF5BB" w:rsidTr="00A35268">
        <w:trPr>
          <w:trHeight w:val="1069"/>
          <w:jc w:val="center"/>
        </w:trPr>
        <w:tc>
          <w:tcPr>
            <w:tcW w:w="166" w:type="pct"/>
            <w:shd w:val="clear" w:color="auto" w:fill="auto"/>
            <w:noWrap/>
            <w:vAlign w:val="center"/>
            <w:hideMark/>
          </w:tcPr>
          <w:p w14:paraId="0E1C2A43"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5</w:t>
            </w:r>
          </w:p>
        </w:tc>
        <w:tc>
          <w:tcPr>
            <w:tcW w:w="696" w:type="pct"/>
            <w:shd w:val="clear" w:color="auto" w:fill="auto"/>
            <w:vAlign w:val="center"/>
            <w:hideMark/>
          </w:tcPr>
          <w:p w14:paraId="698DF76C"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Καβούσι-Ξηρόκαμπος-Παχειά</w:t>
            </w:r>
            <w:proofErr w:type="spellEnd"/>
            <w:r w:rsidRPr="00265124">
              <w:rPr>
                <w:rFonts w:asciiTheme="minorHAnsi" w:hAnsiTheme="minorHAnsi" w:cstheme="minorHAnsi"/>
                <w:sz w:val="22"/>
                <w:szCs w:val="22"/>
              </w:rPr>
              <w:t xml:space="preserve"> Άμμος </w:t>
            </w:r>
          </w:p>
        </w:tc>
        <w:tc>
          <w:tcPr>
            <w:tcW w:w="904" w:type="pct"/>
            <w:shd w:val="clear" w:color="auto" w:fill="auto"/>
            <w:vAlign w:val="center"/>
            <w:hideMark/>
          </w:tcPr>
          <w:p w14:paraId="0659D51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Σχολείο </w:t>
            </w:r>
            <w:proofErr w:type="spellStart"/>
            <w:r w:rsidRPr="00265124">
              <w:rPr>
                <w:rFonts w:asciiTheme="minorHAnsi" w:hAnsiTheme="minorHAnsi" w:cstheme="minorHAnsi"/>
                <w:sz w:val="22"/>
                <w:szCs w:val="22"/>
              </w:rPr>
              <w:t>Παχειάς</w:t>
            </w:r>
            <w:proofErr w:type="spellEnd"/>
            <w:r w:rsidRPr="00265124">
              <w:rPr>
                <w:rFonts w:asciiTheme="minorHAnsi" w:hAnsiTheme="minorHAnsi" w:cstheme="minorHAnsi"/>
                <w:sz w:val="22"/>
                <w:szCs w:val="22"/>
              </w:rPr>
              <w:t xml:space="preserve"> Άμμου ,Νηπιαγωγείο </w:t>
            </w:r>
            <w:proofErr w:type="spellStart"/>
            <w:r w:rsidRPr="00265124">
              <w:rPr>
                <w:rFonts w:asciiTheme="minorHAnsi" w:hAnsiTheme="minorHAnsi" w:cstheme="minorHAnsi"/>
                <w:sz w:val="22"/>
                <w:szCs w:val="22"/>
              </w:rPr>
              <w:t>Παχειάς</w:t>
            </w:r>
            <w:proofErr w:type="spellEnd"/>
            <w:r w:rsidRPr="00265124">
              <w:rPr>
                <w:rFonts w:asciiTheme="minorHAnsi" w:hAnsiTheme="minorHAnsi" w:cstheme="minorHAnsi"/>
                <w:sz w:val="22"/>
                <w:szCs w:val="22"/>
              </w:rPr>
              <w:t xml:space="preserve"> Άμμου      </w:t>
            </w:r>
          </w:p>
        </w:tc>
        <w:tc>
          <w:tcPr>
            <w:tcW w:w="252" w:type="pct"/>
            <w:shd w:val="clear" w:color="auto" w:fill="auto"/>
            <w:noWrap/>
            <w:vAlign w:val="center"/>
            <w:hideMark/>
          </w:tcPr>
          <w:p w14:paraId="3F50613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18</w:t>
            </w:r>
          </w:p>
        </w:tc>
        <w:tc>
          <w:tcPr>
            <w:tcW w:w="243" w:type="pct"/>
            <w:shd w:val="clear" w:color="auto" w:fill="auto"/>
            <w:noWrap/>
            <w:vAlign w:val="center"/>
            <w:hideMark/>
          </w:tcPr>
          <w:p w14:paraId="09AE6BF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23" w:type="pct"/>
            <w:shd w:val="clear" w:color="auto" w:fill="auto"/>
            <w:vAlign w:val="center"/>
            <w:hideMark/>
          </w:tcPr>
          <w:p w14:paraId="03710601"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02" w:type="pct"/>
            <w:shd w:val="clear" w:color="auto" w:fill="auto"/>
            <w:vAlign w:val="center"/>
            <w:hideMark/>
          </w:tcPr>
          <w:p w14:paraId="21FFFFF9"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7</w:t>
            </w:r>
          </w:p>
        </w:tc>
        <w:tc>
          <w:tcPr>
            <w:tcW w:w="429" w:type="pct"/>
            <w:shd w:val="clear" w:color="auto" w:fill="auto"/>
            <w:vAlign w:val="center"/>
            <w:hideMark/>
          </w:tcPr>
          <w:p w14:paraId="750BC25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5F2C0129"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338" w:type="pct"/>
            <w:shd w:val="clear" w:color="auto" w:fill="auto"/>
            <w:noWrap/>
            <w:vAlign w:val="center"/>
            <w:hideMark/>
          </w:tcPr>
          <w:p w14:paraId="3635758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3BE9E07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49,24</w:t>
            </w:r>
          </w:p>
        </w:tc>
        <w:tc>
          <w:tcPr>
            <w:tcW w:w="493" w:type="pct"/>
            <w:vAlign w:val="center"/>
          </w:tcPr>
          <w:p w14:paraId="1655A9E0" w14:textId="0C0D0FE3" w:rsidR="00286577" w:rsidRPr="00265124" w:rsidRDefault="00286577" w:rsidP="00222D35">
            <w:pPr>
              <w:jc w:val="center"/>
              <w:rPr>
                <w:rFonts w:asciiTheme="minorHAnsi" w:hAnsiTheme="minorHAnsi" w:cstheme="minorHAnsi"/>
                <w:sz w:val="22"/>
                <w:szCs w:val="22"/>
              </w:rPr>
            </w:pPr>
          </w:p>
        </w:tc>
        <w:tc>
          <w:tcPr>
            <w:tcW w:w="540" w:type="pct"/>
          </w:tcPr>
          <w:p w14:paraId="4AE1CCEB" w14:textId="77777777" w:rsidR="00286577" w:rsidRPr="00265124" w:rsidRDefault="00286577" w:rsidP="00222D35">
            <w:pPr>
              <w:jc w:val="center"/>
              <w:rPr>
                <w:rFonts w:asciiTheme="minorHAnsi" w:hAnsiTheme="minorHAnsi" w:cstheme="minorHAnsi"/>
                <w:sz w:val="22"/>
                <w:szCs w:val="22"/>
              </w:rPr>
            </w:pPr>
          </w:p>
        </w:tc>
      </w:tr>
      <w:tr w:rsidR="00A35268" w:rsidRPr="00E25A04" w14:paraId="5C52F7B8" w14:textId="537F1FDF" w:rsidTr="00A35268">
        <w:trPr>
          <w:trHeight w:val="1842"/>
          <w:jc w:val="center"/>
        </w:trPr>
        <w:tc>
          <w:tcPr>
            <w:tcW w:w="166" w:type="pct"/>
            <w:shd w:val="clear" w:color="auto" w:fill="auto"/>
            <w:noWrap/>
            <w:vAlign w:val="center"/>
            <w:hideMark/>
          </w:tcPr>
          <w:p w14:paraId="376E3E1E"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6</w:t>
            </w:r>
          </w:p>
        </w:tc>
        <w:tc>
          <w:tcPr>
            <w:tcW w:w="696" w:type="pct"/>
            <w:shd w:val="clear" w:color="auto" w:fill="auto"/>
            <w:vAlign w:val="center"/>
            <w:hideMark/>
          </w:tcPr>
          <w:p w14:paraId="1B51D9F2"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Καβούσι</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Παχειά</w:t>
            </w:r>
            <w:proofErr w:type="spellEnd"/>
            <w:r w:rsidRPr="00265124">
              <w:rPr>
                <w:rFonts w:asciiTheme="minorHAnsi" w:hAnsiTheme="minorHAnsi" w:cstheme="minorHAnsi"/>
                <w:sz w:val="22"/>
                <w:szCs w:val="22"/>
              </w:rPr>
              <w:t xml:space="preserve"> Άμμος -Επισκοπή-Πάνω Χωριό-Κάτω Χωριό</w:t>
            </w:r>
          </w:p>
        </w:tc>
        <w:tc>
          <w:tcPr>
            <w:tcW w:w="904" w:type="pct"/>
            <w:shd w:val="clear" w:color="auto" w:fill="auto"/>
            <w:vAlign w:val="center"/>
            <w:hideMark/>
          </w:tcPr>
          <w:p w14:paraId="2E22D29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3ο Δ.Σ. Ιεράπετρας - 1o Γυμνάσιο Ιεράπετρας  ,3o Γυμνάσιο Ιεράπετρας , 2o Γενικό Λύκειο Ιεράπετρας ,ΕΠΑΛ Ιεράπετρας ,1o ΓΕΛ Ιεράπετρας</w:t>
            </w:r>
          </w:p>
        </w:tc>
        <w:tc>
          <w:tcPr>
            <w:tcW w:w="252" w:type="pct"/>
            <w:shd w:val="clear" w:color="auto" w:fill="auto"/>
            <w:noWrap/>
            <w:vAlign w:val="center"/>
            <w:hideMark/>
          </w:tcPr>
          <w:p w14:paraId="08F67F4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243" w:type="pct"/>
            <w:shd w:val="clear" w:color="auto" w:fill="auto"/>
            <w:noWrap/>
            <w:vAlign w:val="center"/>
            <w:hideMark/>
          </w:tcPr>
          <w:p w14:paraId="737D305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39</w:t>
            </w:r>
          </w:p>
        </w:tc>
        <w:tc>
          <w:tcPr>
            <w:tcW w:w="223" w:type="pct"/>
            <w:shd w:val="clear" w:color="auto" w:fill="auto"/>
            <w:vAlign w:val="center"/>
            <w:hideMark/>
          </w:tcPr>
          <w:p w14:paraId="24B35A63"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02" w:type="pct"/>
            <w:shd w:val="clear" w:color="auto" w:fill="auto"/>
            <w:vAlign w:val="center"/>
            <w:hideMark/>
          </w:tcPr>
          <w:p w14:paraId="0F9F3C0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19</w:t>
            </w:r>
          </w:p>
        </w:tc>
        <w:tc>
          <w:tcPr>
            <w:tcW w:w="429" w:type="pct"/>
            <w:shd w:val="clear" w:color="auto" w:fill="auto"/>
            <w:vAlign w:val="center"/>
            <w:hideMark/>
          </w:tcPr>
          <w:p w14:paraId="6ACF2EB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293EF4B9"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6F3F2E8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65E7E7C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98,42</w:t>
            </w:r>
          </w:p>
        </w:tc>
        <w:tc>
          <w:tcPr>
            <w:tcW w:w="493" w:type="pct"/>
            <w:vAlign w:val="center"/>
          </w:tcPr>
          <w:p w14:paraId="0CB379C3" w14:textId="6C272A6A" w:rsidR="00286577" w:rsidRPr="00265124" w:rsidRDefault="00286577" w:rsidP="00222D35">
            <w:pPr>
              <w:jc w:val="center"/>
              <w:rPr>
                <w:rFonts w:asciiTheme="minorHAnsi" w:hAnsiTheme="minorHAnsi" w:cstheme="minorHAnsi"/>
                <w:sz w:val="22"/>
                <w:szCs w:val="22"/>
              </w:rPr>
            </w:pPr>
          </w:p>
        </w:tc>
        <w:tc>
          <w:tcPr>
            <w:tcW w:w="540" w:type="pct"/>
          </w:tcPr>
          <w:p w14:paraId="4EF6994F" w14:textId="77777777" w:rsidR="00286577" w:rsidRPr="00265124" w:rsidRDefault="00286577" w:rsidP="00222D35">
            <w:pPr>
              <w:jc w:val="center"/>
              <w:rPr>
                <w:rFonts w:asciiTheme="minorHAnsi" w:hAnsiTheme="minorHAnsi" w:cstheme="minorHAnsi"/>
                <w:sz w:val="22"/>
                <w:szCs w:val="22"/>
              </w:rPr>
            </w:pPr>
          </w:p>
        </w:tc>
      </w:tr>
      <w:tr w:rsidR="00A35268" w:rsidRPr="00E25A04" w14:paraId="0391B825" w14:textId="656449BB" w:rsidTr="00A35268">
        <w:trPr>
          <w:trHeight w:val="1798"/>
          <w:jc w:val="center"/>
        </w:trPr>
        <w:tc>
          <w:tcPr>
            <w:tcW w:w="166" w:type="pct"/>
            <w:shd w:val="clear" w:color="auto" w:fill="auto"/>
            <w:noWrap/>
            <w:vAlign w:val="center"/>
            <w:hideMark/>
          </w:tcPr>
          <w:p w14:paraId="75F62B6D"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7</w:t>
            </w:r>
          </w:p>
        </w:tc>
        <w:tc>
          <w:tcPr>
            <w:tcW w:w="696" w:type="pct"/>
            <w:shd w:val="clear" w:color="auto" w:fill="auto"/>
            <w:vAlign w:val="center"/>
            <w:hideMark/>
          </w:tcPr>
          <w:p w14:paraId="7FECEFC7"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Παχειά</w:t>
            </w:r>
            <w:proofErr w:type="spellEnd"/>
            <w:r w:rsidRPr="00265124">
              <w:rPr>
                <w:rFonts w:asciiTheme="minorHAnsi" w:hAnsiTheme="minorHAnsi" w:cstheme="minorHAnsi"/>
                <w:sz w:val="22"/>
                <w:szCs w:val="22"/>
              </w:rPr>
              <w:t xml:space="preserve"> Άμμος -Επισκοπή-Πάνω Χωριό-Κάτω Χωριό -  Κεντρί - </w:t>
            </w:r>
            <w:proofErr w:type="spellStart"/>
            <w:r w:rsidRPr="00265124">
              <w:rPr>
                <w:rFonts w:asciiTheme="minorHAnsi" w:hAnsiTheme="minorHAnsi" w:cstheme="minorHAnsi"/>
                <w:sz w:val="22"/>
                <w:szCs w:val="22"/>
              </w:rPr>
              <w:t>Βαϊνιά</w:t>
            </w:r>
            <w:proofErr w:type="spellEnd"/>
          </w:p>
        </w:tc>
        <w:tc>
          <w:tcPr>
            <w:tcW w:w="904" w:type="pct"/>
            <w:shd w:val="clear" w:color="auto" w:fill="auto"/>
            <w:vAlign w:val="center"/>
            <w:hideMark/>
          </w:tcPr>
          <w:p w14:paraId="3FB796CF"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1o Γυμνάσιο Ιεράπετρας  ,3o Γυμνάσιο Ιεράπετρας , 2o Γενικό Λύκειο Ιεράπετρας ,ΕΠΑΛ Ιεράπετρας ,1o ΓΕΛ Ιεράπετρας</w:t>
            </w:r>
          </w:p>
        </w:tc>
        <w:tc>
          <w:tcPr>
            <w:tcW w:w="252" w:type="pct"/>
            <w:shd w:val="clear" w:color="auto" w:fill="auto"/>
            <w:noWrap/>
            <w:vAlign w:val="center"/>
            <w:hideMark/>
          </w:tcPr>
          <w:p w14:paraId="0121643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shd w:val="clear" w:color="auto" w:fill="auto"/>
            <w:noWrap/>
            <w:vAlign w:val="center"/>
            <w:hideMark/>
          </w:tcPr>
          <w:p w14:paraId="790F0DE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47</w:t>
            </w:r>
          </w:p>
        </w:tc>
        <w:tc>
          <w:tcPr>
            <w:tcW w:w="223" w:type="pct"/>
            <w:shd w:val="clear" w:color="auto" w:fill="auto"/>
            <w:vAlign w:val="center"/>
            <w:hideMark/>
          </w:tcPr>
          <w:p w14:paraId="5194B13B"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02" w:type="pct"/>
            <w:shd w:val="clear" w:color="auto" w:fill="auto"/>
            <w:vAlign w:val="center"/>
            <w:hideMark/>
          </w:tcPr>
          <w:p w14:paraId="505FFBE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13,7</w:t>
            </w:r>
          </w:p>
        </w:tc>
        <w:tc>
          <w:tcPr>
            <w:tcW w:w="429" w:type="pct"/>
            <w:shd w:val="clear" w:color="auto" w:fill="auto"/>
            <w:vAlign w:val="center"/>
            <w:hideMark/>
          </w:tcPr>
          <w:p w14:paraId="0D4E993E"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1B59A35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58DBDC7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05A6240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77,14</w:t>
            </w:r>
          </w:p>
        </w:tc>
        <w:tc>
          <w:tcPr>
            <w:tcW w:w="493" w:type="pct"/>
            <w:vAlign w:val="center"/>
          </w:tcPr>
          <w:p w14:paraId="51C166CD" w14:textId="35931221" w:rsidR="00286577" w:rsidRPr="00265124" w:rsidRDefault="00286577" w:rsidP="00222D35">
            <w:pPr>
              <w:jc w:val="center"/>
              <w:rPr>
                <w:rFonts w:asciiTheme="minorHAnsi" w:hAnsiTheme="minorHAnsi" w:cstheme="minorHAnsi"/>
                <w:sz w:val="22"/>
                <w:szCs w:val="22"/>
              </w:rPr>
            </w:pPr>
          </w:p>
        </w:tc>
        <w:tc>
          <w:tcPr>
            <w:tcW w:w="540" w:type="pct"/>
          </w:tcPr>
          <w:p w14:paraId="536D8990" w14:textId="77777777" w:rsidR="00286577" w:rsidRPr="00265124" w:rsidRDefault="00286577" w:rsidP="00222D35">
            <w:pPr>
              <w:jc w:val="center"/>
              <w:rPr>
                <w:rFonts w:asciiTheme="minorHAnsi" w:hAnsiTheme="minorHAnsi" w:cstheme="minorHAnsi"/>
                <w:sz w:val="22"/>
                <w:szCs w:val="22"/>
              </w:rPr>
            </w:pPr>
          </w:p>
        </w:tc>
      </w:tr>
      <w:tr w:rsidR="00A35268" w:rsidRPr="00E25A04" w14:paraId="0AB11271" w14:textId="2C43321B" w:rsidTr="00A35268">
        <w:trPr>
          <w:trHeight w:val="1470"/>
          <w:jc w:val="center"/>
        </w:trPr>
        <w:tc>
          <w:tcPr>
            <w:tcW w:w="166" w:type="pct"/>
            <w:shd w:val="clear" w:color="auto" w:fill="auto"/>
            <w:noWrap/>
            <w:vAlign w:val="center"/>
            <w:hideMark/>
          </w:tcPr>
          <w:p w14:paraId="0852059D"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lastRenderedPageBreak/>
              <w:t>8</w:t>
            </w:r>
          </w:p>
        </w:tc>
        <w:tc>
          <w:tcPr>
            <w:tcW w:w="696" w:type="pct"/>
            <w:shd w:val="clear" w:color="auto" w:fill="auto"/>
            <w:noWrap/>
            <w:vAlign w:val="center"/>
            <w:hideMark/>
          </w:tcPr>
          <w:p w14:paraId="4DAE04EB"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Φέρμα-Κουτσουνάρι</w:t>
            </w:r>
            <w:proofErr w:type="spellEnd"/>
          </w:p>
        </w:tc>
        <w:tc>
          <w:tcPr>
            <w:tcW w:w="904" w:type="pct"/>
            <w:shd w:val="clear" w:color="auto" w:fill="auto"/>
            <w:vAlign w:val="center"/>
            <w:hideMark/>
          </w:tcPr>
          <w:p w14:paraId="27FF7DA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3ο Γυμνάσιο Ιεράπετρας, 2ο Γενικό Λύκειο Ιεράπετρας, ΕΠΑΛ Ιεράπετρας,  1ο ΓΕΛ Ιεράπετρας</w:t>
            </w:r>
          </w:p>
        </w:tc>
        <w:tc>
          <w:tcPr>
            <w:tcW w:w="252" w:type="pct"/>
            <w:shd w:val="clear" w:color="auto" w:fill="auto"/>
            <w:noWrap/>
            <w:vAlign w:val="center"/>
            <w:hideMark/>
          </w:tcPr>
          <w:p w14:paraId="0F83E75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shd w:val="clear" w:color="auto" w:fill="auto"/>
            <w:noWrap/>
            <w:vAlign w:val="center"/>
            <w:hideMark/>
          </w:tcPr>
          <w:p w14:paraId="524F3B51"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29</w:t>
            </w:r>
          </w:p>
        </w:tc>
        <w:tc>
          <w:tcPr>
            <w:tcW w:w="223" w:type="pct"/>
            <w:shd w:val="clear" w:color="auto" w:fill="auto"/>
            <w:vAlign w:val="center"/>
            <w:hideMark/>
          </w:tcPr>
          <w:p w14:paraId="44A3612D"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02" w:type="pct"/>
            <w:shd w:val="clear" w:color="auto" w:fill="auto"/>
            <w:vAlign w:val="center"/>
            <w:hideMark/>
          </w:tcPr>
          <w:p w14:paraId="4AD3D184"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11,6</w:t>
            </w:r>
          </w:p>
        </w:tc>
        <w:tc>
          <w:tcPr>
            <w:tcW w:w="429" w:type="pct"/>
            <w:shd w:val="clear" w:color="auto" w:fill="auto"/>
            <w:vAlign w:val="center"/>
            <w:hideMark/>
          </w:tcPr>
          <w:p w14:paraId="3B198A7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5DE11AE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1FD28B9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6B4271CD"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67,38</w:t>
            </w:r>
          </w:p>
        </w:tc>
        <w:tc>
          <w:tcPr>
            <w:tcW w:w="493" w:type="pct"/>
            <w:vAlign w:val="center"/>
          </w:tcPr>
          <w:p w14:paraId="6F14C406" w14:textId="662B4BEF" w:rsidR="00286577" w:rsidRPr="00265124" w:rsidRDefault="00286577" w:rsidP="00222D35">
            <w:pPr>
              <w:jc w:val="center"/>
              <w:rPr>
                <w:rFonts w:asciiTheme="minorHAnsi" w:hAnsiTheme="minorHAnsi" w:cstheme="minorHAnsi"/>
                <w:sz w:val="22"/>
                <w:szCs w:val="22"/>
              </w:rPr>
            </w:pPr>
          </w:p>
        </w:tc>
        <w:tc>
          <w:tcPr>
            <w:tcW w:w="540" w:type="pct"/>
          </w:tcPr>
          <w:p w14:paraId="28E5F2A7" w14:textId="77777777" w:rsidR="00286577" w:rsidRPr="00265124" w:rsidRDefault="00286577" w:rsidP="00222D35">
            <w:pPr>
              <w:jc w:val="center"/>
              <w:rPr>
                <w:rFonts w:asciiTheme="minorHAnsi" w:hAnsiTheme="minorHAnsi" w:cstheme="minorHAnsi"/>
                <w:sz w:val="22"/>
                <w:szCs w:val="22"/>
              </w:rPr>
            </w:pPr>
          </w:p>
        </w:tc>
      </w:tr>
      <w:tr w:rsidR="00A35268" w:rsidRPr="00E25A04" w14:paraId="0AD8FB82" w14:textId="189AB707" w:rsidTr="00A35268">
        <w:trPr>
          <w:trHeight w:val="1470"/>
          <w:jc w:val="center"/>
        </w:trPr>
        <w:tc>
          <w:tcPr>
            <w:tcW w:w="166" w:type="pct"/>
            <w:shd w:val="clear" w:color="auto" w:fill="auto"/>
            <w:noWrap/>
            <w:vAlign w:val="center"/>
            <w:hideMark/>
          </w:tcPr>
          <w:p w14:paraId="461D410F"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9</w:t>
            </w:r>
          </w:p>
        </w:tc>
        <w:tc>
          <w:tcPr>
            <w:tcW w:w="696" w:type="pct"/>
            <w:shd w:val="clear" w:color="auto" w:fill="auto"/>
            <w:vAlign w:val="center"/>
            <w:hideMark/>
          </w:tcPr>
          <w:p w14:paraId="6B55A547"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Κουτσουνάρι</w:t>
            </w:r>
            <w:proofErr w:type="spellEnd"/>
          </w:p>
        </w:tc>
        <w:tc>
          <w:tcPr>
            <w:tcW w:w="904" w:type="pct"/>
            <w:shd w:val="clear" w:color="auto" w:fill="auto"/>
            <w:vAlign w:val="center"/>
            <w:hideMark/>
          </w:tcPr>
          <w:p w14:paraId="4FB283E9"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w:t>
            </w:r>
            <w:proofErr w:type="spellStart"/>
            <w:r w:rsidRPr="00265124">
              <w:rPr>
                <w:rFonts w:asciiTheme="minorHAnsi" w:hAnsiTheme="minorHAnsi" w:cstheme="minorHAnsi"/>
                <w:sz w:val="22"/>
                <w:szCs w:val="22"/>
              </w:rPr>
              <w:t>Σχολ</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Φερμών</w:t>
            </w:r>
            <w:proofErr w:type="spellEnd"/>
            <w:r w:rsidRPr="00265124">
              <w:rPr>
                <w:rFonts w:asciiTheme="minorHAnsi" w:hAnsiTheme="minorHAnsi" w:cstheme="minorHAnsi"/>
                <w:sz w:val="22"/>
                <w:szCs w:val="22"/>
              </w:rPr>
              <w:t xml:space="preserve">, Νηπιαγωγείο </w:t>
            </w:r>
            <w:proofErr w:type="spellStart"/>
            <w:r w:rsidRPr="00265124">
              <w:rPr>
                <w:rFonts w:asciiTheme="minorHAnsi" w:hAnsiTheme="minorHAnsi" w:cstheme="minorHAnsi"/>
                <w:sz w:val="22"/>
                <w:szCs w:val="22"/>
              </w:rPr>
              <w:t>Φερμών</w:t>
            </w:r>
            <w:proofErr w:type="spellEnd"/>
          </w:p>
        </w:tc>
        <w:tc>
          <w:tcPr>
            <w:tcW w:w="252" w:type="pct"/>
            <w:shd w:val="clear" w:color="auto" w:fill="auto"/>
            <w:noWrap/>
            <w:vAlign w:val="center"/>
            <w:hideMark/>
          </w:tcPr>
          <w:p w14:paraId="0E7B69E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23</w:t>
            </w:r>
          </w:p>
        </w:tc>
        <w:tc>
          <w:tcPr>
            <w:tcW w:w="243" w:type="pct"/>
            <w:shd w:val="clear" w:color="auto" w:fill="auto"/>
            <w:vAlign w:val="center"/>
            <w:hideMark/>
          </w:tcPr>
          <w:p w14:paraId="2F995CE4"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 </w:t>
            </w:r>
          </w:p>
        </w:tc>
        <w:tc>
          <w:tcPr>
            <w:tcW w:w="223" w:type="pct"/>
            <w:shd w:val="clear" w:color="auto" w:fill="auto"/>
            <w:vAlign w:val="center"/>
            <w:hideMark/>
          </w:tcPr>
          <w:p w14:paraId="298D583E"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02" w:type="pct"/>
            <w:shd w:val="clear" w:color="auto" w:fill="auto"/>
            <w:vAlign w:val="center"/>
            <w:hideMark/>
          </w:tcPr>
          <w:p w14:paraId="2E7F0BF4"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3,2</w:t>
            </w:r>
          </w:p>
        </w:tc>
        <w:tc>
          <w:tcPr>
            <w:tcW w:w="429" w:type="pct"/>
            <w:shd w:val="clear" w:color="auto" w:fill="auto"/>
            <w:vAlign w:val="center"/>
            <w:hideMark/>
          </w:tcPr>
          <w:p w14:paraId="5AFA69C7"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53B8E4D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338" w:type="pct"/>
            <w:shd w:val="clear" w:color="auto" w:fill="auto"/>
            <w:noWrap/>
            <w:vAlign w:val="center"/>
            <w:hideMark/>
          </w:tcPr>
          <w:p w14:paraId="772FD50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010BA3D1"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69,10</w:t>
            </w:r>
          </w:p>
        </w:tc>
        <w:tc>
          <w:tcPr>
            <w:tcW w:w="493" w:type="pct"/>
            <w:vAlign w:val="center"/>
          </w:tcPr>
          <w:p w14:paraId="36984698" w14:textId="260D08C3" w:rsidR="00286577" w:rsidRPr="00265124" w:rsidRDefault="00286577" w:rsidP="00222D35">
            <w:pPr>
              <w:jc w:val="center"/>
              <w:rPr>
                <w:rFonts w:asciiTheme="minorHAnsi" w:hAnsiTheme="minorHAnsi" w:cstheme="minorHAnsi"/>
                <w:sz w:val="22"/>
                <w:szCs w:val="22"/>
              </w:rPr>
            </w:pPr>
          </w:p>
        </w:tc>
        <w:tc>
          <w:tcPr>
            <w:tcW w:w="540" w:type="pct"/>
          </w:tcPr>
          <w:p w14:paraId="026C5087" w14:textId="77777777" w:rsidR="00286577" w:rsidRPr="00265124" w:rsidRDefault="00286577" w:rsidP="00222D35">
            <w:pPr>
              <w:jc w:val="center"/>
              <w:rPr>
                <w:rFonts w:asciiTheme="minorHAnsi" w:hAnsiTheme="minorHAnsi" w:cstheme="minorHAnsi"/>
                <w:sz w:val="22"/>
                <w:szCs w:val="22"/>
              </w:rPr>
            </w:pPr>
          </w:p>
        </w:tc>
      </w:tr>
      <w:tr w:rsidR="00A35268" w:rsidRPr="00E25A04" w14:paraId="228DB43F" w14:textId="1059FB60" w:rsidTr="00A35268">
        <w:trPr>
          <w:trHeight w:val="1055"/>
          <w:jc w:val="center"/>
        </w:trPr>
        <w:tc>
          <w:tcPr>
            <w:tcW w:w="166" w:type="pct"/>
            <w:shd w:val="clear" w:color="auto" w:fill="auto"/>
            <w:noWrap/>
            <w:vAlign w:val="center"/>
            <w:hideMark/>
          </w:tcPr>
          <w:p w14:paraId="41355157"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10</w:t>
            </w:r>
          </w:p>
        </w:tc>
        <w:tc>
          <w:tcPr>
            <w:tcW w:w="696" w:type="pct"/>
            <w:shd w:val="clear" w:color="auto" w:fill="auto"/>
            <w:noWrap/>
            <w:vAlign w:val="center"/>
            <w:hideMark/>
          </w:tcPr>
          <w:p w14:paraId="357E4967"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Ξεροκαμάρα</w:t>
            </w:r>
            <w:proofErr w:type="spellEnd"/>
          </w:p>
        </w:tc>
        <w:tc>
          <w:tcPr>
            <w:tcW w:w="904" w:type="pct"/>
            <w:shd w:val="clear" w:color="auto" w:fill="auto"/>
            <w:vAlign w:val="center"/>
            <w:hideMark/>
          </w:tcPr>
          <w:p w14:paraId="48D2C33E"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Σχολείο </w:t>
            </w:r>
            <w:proofErr w:type="spellStart"/>
            <w:r w:rsidRPr="00265124">
              <w:rPr>
                <w:rFonts w:asciiTheme="minorHAnsi" w:hAnsiTheme="minorHAnsi" w:cstheme="minorHAnsi"/>
                <w:sz w:val="22"/>
                <w:szCs w:val="22"/>
              </w:rPr>
              <w:t>Φερμών</w:t>
            </w:r>
            <w:proofErr w:type="spellEnd"/>
            <w:r w:rsidRPr="00265124">
              <w:rPr>
                <w:rFonts w:asciiTheme="minorHAnsi" w:hAnsiTheme="minorHAnsi" w:cstheme="minorHAnsi"/>
                <w:sz w:val="22"/>
                <w:szCs w:val="22"/>
              </w:rPr>
              <w:t xml:space="preserve">, Νηπιαγωγείο </w:t>
            </w:r>
            <w:proofErr w:type="spellStart"/>
            <w:r w:rsidRPr="00265124">
              <w:rPr>
                <w:rFonts w:asciiTheme="minorHAnsi" w:hAnsiTheme="minorHAnsi" w:cstheme="minorHAnsi"/>
                <w:sz w:val="22"/>
                <w:szCs w:val="22"/>
              </w:rPr>
              <w:t>Φερμών</w:t>
            </w:r>
            <w:proofErr w:type="spellEnd"/>
          </w:p>
        </w:tc>
        <w:tc>
          <w:tcPr>
            <w:tcW w:w="252" w:type="pct"/>
            <w:shd w:val="clear" w:color="auto" w:fill="auto"/>
            <w:noWrap/>
            <w:vAlign w:val="center"/>
            <w:hideMark/>
          </w:tcPr>
          <w:p w14:paraId="5898FEA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16</w:t>
            </w:r>
          </w:p>
        </w:tc>
        <w:tc>
          <w:tcPr>
            <w:tcW w:w="243" w:type="pct"/>
            <w:shd w:val="clear" w:color="auto" w:fill="auto"/>
            <w:noWrap/>
            <w:vAlign w:val="center"/>
            <w:hideMark/>
          </w:tcPr>
          <w:p w14:paraId="006E6AC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23" w:type="pct"/>
            <w:shd w:val="clear" w:color="auto" w:fill="auto"/>
            <w:vAlign w:val="center"/>
            <w:hideMark/>
          </w:tcPr>
          <w:p w14:paraId="2702C51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02" w:type="pct"/>
            <w:shd w:val="clear" w:color="auto" w:fill="auto"/>
            <w:vAlign w:val="center"/>
            <w:hideMark/>
          </w:tcPr>
          <w:p w14:paraId="304F9557"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3,1</w:t>
            </w:r>
          </w:p>
        </w:tc>
        <w:tc>
          <w:tcPr>
            <w:tcW w:w="429" w:type="pct"/>
            <w:shd w:val="clear" w:color="auto" w:fill="auto"/>
            <w:vAlign w:val="center"/>
            <w:hideMark/>
          </w:tcPr>
          <w:p w14:paraId="7821005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2517B22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338" w:type="pct"/>
            <w:shd w:val="clear" w:color="auto" w:fill="auto"/>
            <w:noWrap/>
            <w:vAlign w:val="center"/>
            <w:hideMark/>
          </w:tcPr>
          <w:p w14:paraId="1919A961"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0883BEB7"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49,24</w:t>
            </w:r>
          </w:p>
        </w:tc>
        <w:tc>
          <w:tcPr>
            <w:tcW w:w="493" w:type="pct"/>
            <w:vAlign w:val="center"/>
          </w:tcPr>
          <w:p w14:paraId="4138291A" w14:textId="5D15DAC2" w:rsidR="00286577" w:rsidRPr="00265124" w:rsidRDefault="00286577" w:rsidP="00222D35">
            <w:pPr>
              <w:jc w:val="center"/>
              <w:rPr>
                <w:rFonts w:asciiTheme="minorHAnsi" w:hAnsiTheme="minorHAnsi" w:cstheme="minorHAnsi"/>
                <w:sz w:val="22"/>
                <w:szCs w:val="22"/>
              </w:rPr>
            </w:pPr>
          </w:p>
        </w:tc>
        <w:tc>
          <w:tcPr>
            <w:tcW w:w="540" w:type="pct"/>
          </w:tcPr>
          <w:p w14:paraId="670D4B6C" w14:textId="77777777" w:rsidR="00286577" w:rsidRPr="00265124" w:rsidRDefault="00286577" w:rsidP="00222D35">
            <w:pPr>
              <w:jc w:val="center"/>
              <w:rPr>
                <w:rFonts w:asciiTheme="minorHAnsi" w:hAnsiTheme="minorHAnsi" w:cstheme="minorHAnsi"/>
                <w:sz w:val="22"/>
                <w:szCs w:val="22"/>
              </w:rPr>
            </w:pPr>
          </w:p>
        </w:tc>
      </w:tr>
      <w:tr w:rsidR="00A35268" w:rsidRPr="00E25A04" w14:paraId="67CEB9B4" w14:textId="04134BE6" w:rsidTr="00A35268">
        <w:trPr>
          <w:trHeight w:val="1976"/>
          <w:jc w:val="center"/>
        </w:trPr>
        <w:tc>
          <w:tcPr>
            <w:tcW w:w="166" w:type="pct"/>
            <w:shd w:val="clear" w:color="auto" w:fill="auto"/>
            <w:noWrap/>
            <w:vAlign w:val="center"/>
            <w:hideMark/>
          </w:tcPr>
          <w:p w14:paraId="31489AA5"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11</w:t>
            </w:r>
          </w:p>
        </w:tc>
        <w:tc>
          <w:tcPr>
            <w:tcW w:w="696" w:type="pct"/>
            <w:shd w:val="clear" w:color="auto" w:fill="auto"/>
            <w:vAlign w:val="center"/>
            <w:hideMark/>
          </w:tcPr>
          <w:p w14:paraId="496189E7"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Καλόγεροι,Σαράτση</w:t>
            </w:r>
            <w:proofErr w:type="spellEnd"/>
            <w:r w:rsidRPr="00265124">
              <w:rPr>
                <w:rFonts w:asciiTheme="minorHAnsi" w:hAnsiTheme="minorHAnsi" w:cstheme="minorHAnsi"/>
                <w:sz w:val="22"/>
                <w:szCs w:val="22"/>
              </w:rPr>
              <w:t xml:space="preserve"> Κάμπο - </w:t>
            </w:r>
            <w:proofErr w:type="spellStart"/>
            <w:r w:rsidRPr="00265124">
              <w:rPr>
                <w:rFonts w:asciiTheme="minorHAnsi" w:hAnsiTheme="minorHAnsi" w:cstheme="minorHAnsi"/>
                <w:sz w:val="22"/>
                <w:szCs w:val="22"/>
              </w:rPr>
              <w:t>Ξηρόκαμπο</w:t>
            </w:r>
            <w:proofErr w:type="spellEnd"/>
            <w:r w:rsidRPr="00265124">
              <w:rPr>
                <w:rFonts w:asciiTheme="minorHAnsi" w:hAnsiTheme="minorHAnsi" w:cstheme="minorHAnsi"/>
                <w:sz w:val="22"/>
                <w:szCs w:val="22"/>
              </w:rPr>
              <w:t>- Ιεράπετρα</w:t>
            </w:r>
          </w:p>
        </w:tc>
        <w:tc>
          <w:tcPr>
            <w:tcW w:w="904" w:type="pct"/>
            <w:shd w:val="clear" w:color="auto" w:fill="auto"/>
            <w:vAlign w:val="center"/>
            <w:hideMark/>
          </w:tcPr>
          <w:p w14:paraId="3DF43437"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1o Γυμνάσιο Ιεράπετρας  ,2o Γυμνάσιο Ιεράπετρας , 2o Γενικό Λύκειο Ιεράπετρας ,ΕΠΑΛ Ιεράπετρας ,1o ΓΕΛ Ιεράπετρας, 4ο </w:t>
            </w:r>
            <w:proofErr w:type="spellStart"/>
            <w:r w:rsidRPr="00265124">
              <w:rPr>
                <w:rFonts w:asciiTheme="minorHAnsi" w:hAnsiTheme="minorHAnsi" w:cstheme="minorHAnsi"/>
                <w:sz w:val="22"/>
                <w:szCs w:val="22"/>
              </w:rPr>
              <w:t>Δημοτικο</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Σχολειο</w:t>
            </w:r>
            <w:proofErr w:type="spellEnd"/>
            <w:r w:rsidRPr="00265124">
              <w:rPr>
                <w:rFonts w:asciiTheme="minorHAnsi" w:hAnsiTheme="minorHAnsi" w:cstheme="minorHAnsi"/>
                <w:sz w:val="22"/>
                <w:szCs w:val="22"/>
              </w:rPr>
              <w:t xml:space="preserve"> Ιεράπετρας</w:t>
            </w:r>
          </w:p>
        </w:tc>
        <w:tc>
          <w:tcPr>
            <w:tcW w:w="252" w:type="pct"/>
            <w:shd w:val="clear" w:color="auto" w:fill="auto"/>
            <w:noWrap/>
            <w:vAlign w:val="center"/>
            <w:hideMark/>
          </w:tcPr>
          <w:p w14:paraId="5C83FEE4"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shd w:val="clear" w:color="auto" w:fill="auto"/>
            <w:noWrap/>
            <w:vAlign w:val="center"/>
            <w:hideMark/>
          </w:tcPr>
          <w:p w14:paraId="4ED653A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9</w:t>
            </w:r>
          </w:p>
        </w:tc>
        <w:tc>
          <w:tcPr>
            <w:tcW w:w="223" w:type="pct"/>
            <w:shd w:val="clear" w:color="auto" w:fill="auto"/>
            <w:vAlign w:val="center"/>
            <w:hideMark/>
          </w:tcPr>
          <w:p w14:paraId="0F544447"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02" w:type="pct"/>
            <w:shd w:val="clear" w:color="auto" w:fill="auto"/>
            <w:vAlign w:val="center"/>
            <w:hideMark/>
          </w:tcPr>
          <w:p w14:paraId="2ECC0F04"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7,8</w:t>
            </w:r>
          </w:p>
        </w:tc>
        <w:tc>
          <w:tcPr>
            <w:tcW w:w="429" w:type="pct"/>
            <w:shd w:val="clear" w:color="auto" w:fill="auto"/>
            <w:vAlign w:val="center"/>
            <w:hideMark/>
          </w:tcPr>
          <w:p w14:paraId="6568E14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0397059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53BE061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3BFC557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39,04</w:t>
            </w:r>
          </w:p>
        </w:tc>
        <w:tc>
          <w:tcPr>
            <w:tcW w:w="493" w:type="pct"/>
            <w:vAlign w:val="center"/>
          </w:tcPr>
          <w:p w14:paraId="5A682134" w14:textId="2A762DFA" w:rsidR="00286577" w:rsidRPr="00265124" w:rsidRDefault="00286577" w:rsidP="00222D35">
            <w:pPr>
              <w:jc w:val="center"/>
              <w:rPr>
                <w:rFonts w:asciiTheme="minorHAnsi" w:hAnsiTheme="minorHAnsi" w:cstheme="minorHAnsi"/>
                <w:sz w:val="22"/>
                <w:szCs w:val="22"/>
              </w:rPr>
            </w:pPr>
          </w:p>
        </w:tc>
        <w:tc>
          <w:tcPr>
            <w:tcW w:w="540" w:type="pct"/>
          </w:tcPr>
          <w:p w14:paraId="73536BFA" w14:textId="77777777" w:rsidR="00286577" w:rsidRPr="00265124" w:rsidRDefault="00286577" w:rsidP="00222D35">
            <w:pPr>
              <w:jc w:val="center"/>
              <w:rPr>
                <w:rFonts w:asciiTheme="minorHAnsi" w:hAnsiTheme="minorHAnsi" w:cstheme="minorHAnsi"/>
                <w:sz w:val="22"/>
                <w:szCs w:val="22"/>
              </w:rPr>
            </w:pPr>
          </w:p>
        </w:tc>
      </w:tr>
      <w:tr w:rsidR="00A35268" w:rsidRPr="00E25A04" w14:paraId="5CA014FA" w14:textId="62624337" w:rsidTr="00A35268">
        <w:trPr>
          <w:trHeight w:val="1842"/>
          <w:jc w:val="center"/>
        </w:trPr>
        <w:tc>
          <w:tcPr>
            <w:tcW w:w="166" w:type="pct"/>
            <w:shd w:val="clear" w:color="auto" w:fill="auto"/>
            <w:noWrap/>
            <w:vAlign w:val="center"/>
            <w:hideMark/>
          </w:tcPr>
          <w:p w14:paraId="00B72B3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lastRenderedPageBreak/>
              <w:t>12</w:t>
            </w:r>
          </w:p>
        </w:tc>
        <w:tc>
          <w:tcPr>
            <w:tcW w:w="696" w:type="pct"/>
            <w:shd w:val="clear" w:color="auto" w:fill="auto"/>
            <w:noWrap/>
            <w:vAlign w:val="center"/>
            <w:hideMark/>
          </w:tcPr>
          <w:p w14:paraId="0E01F4B7"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Γρά</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Λυγιά</w:t>
            </w:r>
            <w:proofErr w:type="spellEnd"/>
          </w:p>
        </w:tc>
        <w:tc>
          <w:tcPr>
            <w:tcW w:w="904" w:type="pct"/>
            <w:shd w:val="clear" w:color="auto" w:fill="auto"/>
            <w:vAlign w:val="center"/>
            <w:hideMark/>
          </w:tcPr>
          <w:p w14:paraId="7C15BD2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1ο Γυμνάσιο  Ιεράπετρας ,2ο </w:t>
            </w:r>
            <w:proofErr w:type="spellStart"/>
            <w:r w:rsidRPr="00265124">
              <w:rPr>
                <w:rFonts w:asciiTheme="minorHAnsi" w:hAnsiTheme="minorHAnsi" w:cstheme="minorHAnsi"/>
                <w:sz w:val="22"/>
                <w:szCs w:val="22"/>
              </w:rPr>
              <w:t>Γυμνασιο</w:t>
            </w:r>
            <w:proofErr w:type="spellEnd"/>
            <w:r w:rsidRPr="00265124">
              <w:rPr>
                <w:rFonts w:asciiTheme="minorHAnsi" w:hAnsiTheme="minorHAnsi" w:cstheme="minorHAnsi"/>
                <w:sz w:val="22"/>
                <w:szCs w:val="22"/>
              </w:rPr>
              <w:t xml:space="preserve"> Ιεράπετρας ,3ο Γυμνάσιο Ιεράπετρας, 2ο Γενικό Λύκειο Ιεράπετρας ,ΕΠΑΛ Ιεράπετρας, 1ο ΓΕΛ Ιεράπετρας</w:t>
            </w:r>
          </w:p>
        </w:tc>
        <w:tc>
          <w:tcPr>
            <w:tcW w:w="252" w:type="pct"/>
            <w:shd w:val="clear" w:color="auto" w:fill="auto"/>
            <w:noWrap/>
            <w:vAlign w:val="center"/>
            <w:hideMark/>
          </w:tcPr>
          <w:p w14:paraId="6905D6F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shd w:val="clear" w:color="auto" w:fill="auto"/>
            <w:noWrap/>
            <w:vAlign w:val="center"/>
            <w:hideMark/>
          </w:tcPr>
          <w:p w14:paraId="2013E17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20</w:t>
            </w:r>
          </w:p>
        </w:tc>
        <w:tc>
          <w:tcPr>
            <w:tcW w:w="223" w:type="pct"/>
            <w:shd w:val="clear" w:color="auto" w:fill="auto"/>
            <w:vAlign w:val="center"/>
            <w:hideMark/>
          </w:tcPr>
          <w:p w14:paraId="35BCC2F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02" w:type="pct"/>
            <w:shd w:val="clear" w:color="auto" w:fill="auto"/>
            <w:vAlign w:val="center"/>
            <w:hideMark/>
          </w:tcPr>
          <w:p w14:paraId="2590041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5</w:t>
            </w:r>
          </w:p>
        </w:tc>
        <w:tc>
          <w:tcPr>
            <w:tcW w:w="429" w:type="pct"/>
            <w:shd w:val="clear" w:color="auto" w:fill="auto"/>
            <w:vAlign w:val="center"/>
            <w:hideMark/>
          </w:tcPr>
          <w:p w14:paraId="20FA1DC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36554E4F"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01A9FF9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71BE59D4"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39,04</w:t>
            </w:r>
          </w:p>
        </w:tc>
        <w:tc>
          <w:tcPr>
            <w:tcW w:w="493" w:type="pct"/>
            <w:vAlign w:val="center"/>
          </w:tcPr>
          <w:p w14:paraId="2E891965" w14:textId="12CEA012" w:rsidR="00286577" w:rsidRPr="00265124" w:rsidRDefault="00286577" w:rsidP="00222D35">
            <w:pPr>
              <w:jc w:val="center"/>
              <w:rPr>
                <w:rFonts w:asciiTheme="minorHAnsi" w:hAnsiTheme="minorHAnsi" w:cstheme="minorHAnsi"/>
                <w:sz w:val="22"/>
                <w:szCs w:val="22"/>
              </w:rPr>
            </w:pPr>
          </w:p>
        </w:tc>
        <w:tc>
          <w:tcPr>
            <w:tcW w:w="540" w:type="pct"/>
          </w:tcPr>
          <w:p w14:paraId="6EB9764F" w14:textId="77777777" w:rsidR="00286577" w:rsidRPr="00265124" w:rsidRDefault="00286577" w:rsidP="00222D35">
            <w:pPr>
              <w:jc w:val="center"/>
              <w:rPr>
                <w:rFonts w:asciiTheme="minorHAnsi" w:hAnsiTheme="minorHAnsi" w:cstheme="minorHAnsi"/>
                <w:sz w:val="22"/>
                <w:szCs w:val="22"/>
              </w:rPr>
            </w:pPr>
          </w:p>
        </w:tc>
      </w:tr>
      <w:tr w:rsidR="00A35268" w:rsidRPr="00E25A04" w14:paraId="041D1E5A" w14:textId="5BFCB307" w:rsidTr="00A35268">
        <w:trPr>
          <w:trHeight w:val="2824"/>
          <w:jc w:val="center"/>
        </w:trPr>
        <w:tc>
          <w:tcPr>
            <w:tcW w:w="166" w:type="pct"/>
            <w:shd w:val="clear" w:color="auto" w:fill="auto"/>
            <w:noWrap/>
            <w:vAlign w:val="center"/>
            <w:hideMark/>
          </w:tcPr>
          <w:p w14:paraId="04519A22"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13</w:t>
            </w:r>
          </w:p>
        </w:tc>
        <w:tc>
          <w:tcPr>
            <w:tcW w:w="696" w:type="pct"/>
            <w:shd w:val="clear" w:color="auto" w:fill="auto"/>
            <w:vAlign w:val="center"/>
            <w:hideMark/>
          </w:tcPr>
          <w:p w14:paraId="4992BFA0"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Μακρυγιαλός</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Κουτσουράς</w:t>
            </w:r>
            <w:proofErr w:type="spellEnd"/>
            <w:r w:rsidRPr="00265124">
              <w:rPr>
                <w:rFonts w:asciiTheme="minorHAnsi" w:hAnsiTheme="minorHAnsi" w:cstheme="minorHAnsi"/>
                <w:sz w:val="22"/>
                <w:szCs w:val="22"/>
              </w:rPr>
              <w:t xml:space="preserve">-Μαύρος </w:t>
            </w:r>
            <w:proofErr w:type="spellStart"/>
            <w:r w:rsidRPr="00265124">
              <w:rPr>
                <w:rFonts w:asciiTheme="minorHAnsi" w:hAnsiTheme="minorHAnsi" w:cstheme="minorHAnsi"/>
                <w:sz w:val="22"/>
                <w:szCs w:val="22"/>
              </w:rPr>
              <w:t>Κόλυμπος</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Αχλιά</w:t>
            </w:r>
            <w:proofErr w:type="spellEnd"/>
            <w:r w:rsidRPr="00265124">
              <w:rPr>
                <w:rFonts w:asciiTheme="minorHAnsi" w:hAnsiTheme="minorHAnsi" w:cstheme="minorHAnsi"/>
                <w:sz w:val="22"/>
                <w:szCs w:val="22"/>
              </w:rPr>
              <w:t xml:space="preserve">-Γαλήνη-Αγιά </w:t>
            </w:r>
            <w:proofErr w:type="spellStart"/>
            <w:r w:rsidRPr="00265124">
              <w:rPr>
                <w:rFonts w:asciiTheme="minorHAnsi" w:hAnsiTheme="minorHAnsi" w:cstheme="minorHAnsi"/>
                <w:sz w:val="22"/>
                <w:szCs w:val="22"/>
              </w:rPr>
              <w:t>Φωτία</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Φέρμα</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Κουτσουνάρι</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Καθαράδες</w:t>
            </w:r>
            <w:proofErr w:type="spellEnd"/>
            <w:r w:rsidRPr="00265124">
              <w:rPr>
                <w:rFonts w:asciiTheme="minorHAnsi" w:hAnsiTheme="minorHAnsi" w:cstheme="minorHAnsi"/>
                <w:sz w:val="22"/>
                <w:szCs w:val="22"/>
              </w:rPr>
              <w:t>-Περιστεράς</w:t>
            </w:r>
          </w:p>
        </w:tc>
        <w:tc>
          <w:tcPr>
            <w:tcW w:w="904" w:type="pct"/>
            <w:shd w:val="clear" w:color="auto" w:fill="auto"/>
            <w:vAlign w:val="center"/>
            <w:hideMark/>
          </w:tcPr>
          <w:p w14:paraId="1DCE3C9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1ο ΓΕΛ Ιεράπετρας -2ο ΓΕΛ Ιεράπετρας ,ΕΠΑΛ Ιεράπετρας, </w:t>
            </w:r>
          </w:p>
        </w:tc>
        <w:tc>
          <w:tcPr>
            <w:tcW w:w="252" w:type="pct"/>
            <w:shd w:val="clear" w:color="auto" w:fill="auto"/>
            <w:noWrap/>
            <w:vAlign w:val="center"/>
            <w:hideMark/>
          </w:tcPr>
          <w:p w14:paraId="0BF709B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shd w:val="clear" w:color="auto" w:fill="auto"/>
            <w:noWrap/>
            <w:vAlign w:val="center"/>
            <w:hideMark/>
          </w:tcPr>
          <w:p w14:paraId="1F3C159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50</w:t>
            </w:r>
          </w:p>
        </w:tc>
        <w:tc>
          <w:tcPr>
            <w:tcW w:w="223" w:type="pct"/>
            <w:shd w:val="clear" w:color="auto" w:fill="auto"/>
            <w:vAlign w:val="center"/>
            <w:hideMark/>
          </w:tcPr>
          <w:p w14:paraId="5F15C5A1"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02" w:type="pct"/>
            <w:shd w:val="clear" w:color="auto" w:fill="auto"/>
            <w:vAlign w:val="center"/>
            <w:hideMark/>
          </w:tcPr>
          <w:p w14:paraId="614BA80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25,3</w:t>
            </w:r>
          </w:p>
        </w:tc>
        <w:tc>
          <w:tcPr>
            <w:tcW w:w="429" w:type="pct"/>
            <w:shd w:val="clear" w:color="auto" w:fill="auto"/>
            <w:vAlign w:val="center"/>
            <w:hideMark/>
          </w:tcPr>
          <w:p w14:paraId="2E79D5A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130661F4"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76E891E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5332109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128,92</w:t>
            </w:r>
          </w:p>
        </w:tc>
        <w:tc>
          <w:tcPr>
            <w:tcW w:w="493" w:type="pct"/>
            <w:vAlign w:val="center"/>
          </w:tcPr>
          <w:p w14:paraId="42B3BB16" w14:textId="1BDF9A9F" w:rsidR="00286577" w:rsidRPr="00265124" w:rsidRDefault="00286577" w:rsidP="00222D35">
            <w:pPr>
              <w:jc w:val="center"/>
              <w:rPr>
                <w:rFonts w:asciiTheme="minorHAnsi" w:hAnsiTheme="minorHAnsi" w:cstheme="minorHAnsi"/>
                <w:sz w:val="22"/>
                <w:szCs w:val="22"/>
              </w:rPr>
            </w:pPr>
          </w:p>
        </w:tc>
        <w:tc>
          <w:tcPr>
            <w:tcW w:w="540" w:type="pct"/>
          </w:tcPr>
          <w:p w14:paraId="086CF6FA" w14:textId="77777777" w:rsidR="00286577" w:rsidRPr="00265124" w:rsidRDefault="00286577" w:rsidP="00222D35">
            <w:pPr>
              <w:jc w:val="center"/>
              <w:rPr>
                <w:rFonts w:asciiTheme="minorHAnsi" w:hAnsiTheme="minorHAnsi" w:cstheme="minorHAnsi"/>
                <w:sz w:val="22"/>
                <w:szCs w:val="22"/>
              </w:rPr>
            </w:pPr>
          </w:p>
        </w:tc>
      </w:tr>
      <w:tr w:rsidR="00A35268" w:rsidRPr="00E25A04" w14:paraId="4F1C5FB0" w14:textId="574B89B8" w:rsidTr="00A35268">
        <w:trPr>
          <w:trHeight w:val="2824"/>
          <w:jc w:val="center"/>
        </w:trPr>
        <w:tc>
          <w:tcPr>
            <w:tcW w:w="166" w:type="pct"/>
            <w:shd w:val="clear" w:color="auto" w:fill="auto"/>
            <w:noWrap/>
            <w:vAlign w:val="center"/>
            <w:hideMark/>
          </w:tcPr>
          <w:p w14:paraId="6C2210A0"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14</w:t>
            </w:r>
          </w:p>
        </w:tc>
        <w:tc>
          <w:tcPr>
            <w:tcW w:w="696" w:type="pct"/>
            <w:shd w:val="clear" w:color="auto" w:fill="auto"/>
            <w:vAlign w:val="center"/>
            <w:hideMark/>
          </w:tcPr>
          <w:p w14:paraId="71E4B139"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Αγ.Στέφανος</w:t>
            </w:r>
            <w:proofErr w:type="spellEnd"/>
          </w:p>
        </w:tc>
        <w:tc>
          <w:tcPr>
            <w:tcW w:w="904" w:type="pct"/>
            <w:shd w:val="clear" w:color="auto" w:fill="auto"/>
            <w:vAlign w:val="center"/>
            <w:hideMark/>
          </w:tcPr>
          <w:p w14:paraId="6D6FD58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Δ.Σ. Μακρύ Γιαλού </w:t>
            </w:r>
          </w:p>
        </w:tc>
        <w:tc>
          <w:tcPr>
            <w:tcW w:w="252" w:type="pct"/>
            <w:shd w:val="clear" w:color="auto" w:fill="auto"/>
            <w:noWrap/>
            <w:vAlign w:val="center"/>
            <w:hideMark/>
          </w:tcPr>
          <w:p w14:paraId="765EDB87"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5</w:t>
            </w:r>
          </w:p>
        </w:tc>
        <w:tc>
          <w:tcPr>
            <w:tcW w:w="243" w:type="pct"/>
            <w:shd w:val="clear" w:color="auto" w:fill="auto"/>
            <w:vAlign w:val="center"/>
            <w:hideMark/>
          </w:tcPr>
          <w:p w14:paraId="3018BB43"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 </w:t>
            </w:r>
          </w:p>
        </w:tc>
        <w:tc>
          <w:tcPr>
            <w:tcW w:w="223" w:type="pct"/>
            <w:shd w:val="clear" w:color="auto" w:fill="auto"/>
            <w:vAlign w:val="center"/>
            <w:hideMark/>
          </w:tcPr>
          <w:p w14:paraId="3FD4BE8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02" w:type="pct"/>
            <w:shd w:val="clear" w:color="auto" w:fill="auto"/>
            <w:vAlign w:val="center"/>
            <w:hideMark/>
          </w:tcPr>
          <w:p w14:paraId="5F9D011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6,6</w:t>
            </w:r>
          </w:p>
        </w:tc>
        <w:tc>
          <w:tcPr>
            <w:tcW w:w="429" w:type="pct"/>
            <w:shd w:val="clear" w:color="auto" w:fill="auto"/>
            <w:vAlign w:val="center"/>
            <w:hideMark/>
          </w:tcPr>
          <w:p w14:paraId="253F282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02F4D38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0564076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697D1C6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39,04</w:t>
            </w:r>
          </w:p>
        </w:tc>
        <w:tc>
          <w:tcPr>
            <w:tcW w:w="493" w:type="pct"/>
            <w:vAlign w:val="center"/>
          </w:tcPr>
          <w:p w14:paraId="7FB7F419" w14:textId="6C3B958F" w:rsidR="00286577" w:rsidRPr="00265124" w:rsidRDefault="00286577" w:rsidP="00222D35">
            <w:pPr>
              <w:jc w:val="center"/>
              <w:rPr>
                <w:rFonts w:asciiTheme="minorHAnsi" w:hAnsiTheme="minorHAnsi" w:cstheme="minorHAnsi"/>
                <w:sz w:val="22"/>
                <w:szCs w:val="22"/>
              </w:rPr>
            </w:pPr>
          </w:p>
        </w:tc>
        <w:tc>
          <w:tcPr>
            <w:tcW w:w="540" w:type="pct"/>
          </w:tcPr>
          <w:p w14:paraId="07EF3AD4" w14:textId="77777777" w:rsidR="00286577" w:rsidRPr="00265124" w:rsidRDefault="00286577" w:rsidP="00222D35">
            <w:pPr>
              <w:jc w:val="center"/>
              <w:rPr>
                <w:rFonts w:asciiTheme="minorHAnsi" w:hAnsiTheme="minorHAnsi" w:cstheme="minorHAnsi"/>
                <w:sz w:val="22"/>
                <w:szCs w:val="22"/>
              </w:rPr>
            </w:pPr>
          </w:p>
        </w:tc>
      </w:tr>
      <w:tr w:rsidR="00A35268" w:rsidRPr="00E25A04" w14:paraId="392B7A09" w14:textId="7FB08877" w:rsidTr="00A35268">
        <w:trPr>
          <w:trHeight w:val="1619"/>
          <w:jc w:val="center"/>
        </w:trPr>
        <w:tc>
          <w:tcPr>
            <w:tcW w:w="166" w:type="pct"/>
            <w:shd w:val="clear" w:color="auto" w:fill="auto"/>
            <w:noWrap/>
            <w:vAlign w:val="center"/>
            <w:hideMark/>
          </w:tcPr>
          <w:p w14:paraId="0E8FBF7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lastRenderedPageBreak/>
              <w:t>15</w:t>
            </w:r>
          </w:p>
        </w:tc>
        <w:tc>
          <w:tcPr>
            <w:tcW w:w="696" w:type="pct"/>
            <w:shd w:val="clear" w:color="auto" w:fill="auto"/>
            <w:vAlign w:val="center"/>
            <w:hideMark/>
          </w:tcPr>
          <w:p w14:paraId="3BB16B4F"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Φέρμα</w:t>
            </w:r>
            <w:proofErr w:type="spellEnd"/>
            <w:r w:rsidRPr="00265124">
              <w:rPr>
                <w:rFonts w:asciiTheme="minorHAnsi" w:hAnsiTheme="minorHAnsi" w:cstheme="minorHAnsi"/>
                <w:sz w:val="22"/>
                <w:szCs w:val="22"/>
              </w:rPr>
              <w:t xml:space="preserve"> - Αγιά </w:t>
            </w:r>
            <w:proofErr w:type="spellStart"/>
            <w:r w:rsidRPr="00265124">
              <w:rPr>
                <w:rFonts w:asciiTheme="minorHAnsi" w:hAnsiTheme="minorHAnsi" w:cstheme="minorHAnsi"/>
                <w:sz w:val="22"/>
                <w:szCs w:val="22"/>
              </w:rPr>
              <w:t>Φωτία</w:t>
            </w:r>
            <w:proofErr w:type="spellEnd"/>
            <w:r w:rsidRPr="00265124">
              <w:rPr>
                <w:rFonts w:asciiTheme="minorHAnsi" w:hAnsiTheme="minorHAnsi" w:cstheme="minorHAnsi"/>
                <w:sz w:val="22"/>
                <w:szCs w:val="22"/>
              </w:rPr>
              <w:t xml:space="preserve">- Γαλήνη - </w:t>
            </w:r>
            <w:proofErr w:type="spellStart"/>
            <w:r w:rsidRPr="00265124">
              <w:rPr>
                <w:rFonts w:asciiTheme="minorHAnsi" w:hAnsiTheme="minorHAnsi" w:cstheme="minorHAnsi"/>
                <w:sz w:val="22"/>
                <w:szCs w:val="22"/>
              </w:rPr>
              <w:t>Αχλιά</w:t>
            </w:r>
            <w:proofErr w:type="spellEnd"/>
            <w:r w:rsidRPr="00265124">
              <w:rPr>
                <w:rFonts w:asciiTheme="minorHAnsi" w:hAnsiTheme="minorHAnsi" w:cstheme="minorHAnsi"/>
                <w:sz w:val="22"/>
                <w:szCs w:val="22"/>
              </w:rPr>
              <w:t xml:space="preserve">- Μαύρος </w:t>
            </w:r>
            <w:proofErr w:type="spellStart"/>
            <w:r w:rsidRPr="00265124">
              <w:rPr>
                <w:rFonts w:asciiTheme="minorHAnsi" w:hAnsiTheme="minorHAnsi" w:cstheme="minorHAnsi"/>
                <w:sz w:val="22"/>
                <w:szCs w:val="22"/>
              </w:rPr>
              <w:t>Κόλυμπος</w:t>
            </w:r>
            <w:proofErr w:type="spellEnd"/>
          </w:p>
        </w:tc>
        <w:tc>
          <w:tcPr>
            <w:tcW w:w="904" w:type="pct"/>
            <w:shd w:val="clear" w:color="auto" w:fill="auto"/>
            <w:vAlign w:val="center"/>
            <w:hideMark/>
          </w:tcPr>
          <w:p w14:paraId="206E9430"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Κουτσουράς</w:t>
            </w:r>
            <w:proofErr w:type="spellEnd"/>
            <w:r w:rsidRPr="00265124">
              <w:rPr>
                <w:rFonts w:asciiTheme="minorHAnsi" w:hAnsiTheme="minorHAnsi" w:cstheme="minorHAnsi"/>
                <w:sz w:val="22"/>
                <w:szCs w:val="22"/>
              </w:rPr>
              <w:t xml:space="preserve">( ΓΕΛ </w:t>
            </w:r>
            <w:proofErr w:type="spellStart"/>
            <w:r w:rsidRPr="00265124">
              <w:rPr>
                <w:rFonts w:asciiTheme="minorHAnsi" w:hAnsiTheme="minorHAnsi" w:cstheme="minorHAnsi"/>
                <w:sz w:val="22"/>
                <w:szCs w:val="22"/>
              </w:rPr>
              <w:t>Μακρυγιαλού,Γυμνάσιο</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Δημοτικό </w:t>
            </w:r>
            <w:proofErr w:type="spellStart"/>
            <w:r w:rsidRPr="00265124">
              <w:rPr>
                <w:rFonts w:asciiTheme="minorHAnsi" w:hAnsiTheme="minorHAnsi" w:cstheme="minorHAnsi"/>
                <w:sz w:val="22"/>
                <w:szCs w:val="22"/>
              </w:rPr>
              <w:t>Σχολ</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Νηπιαγωγείο </w:t>
            </w:r>
            <w:proofErr w:type="spellStart"/>
            <w:r w:rsidRPr="00265124">
              <w:rPr>
                <w:rFonts w:asciiTheme="minorHAnsi" w:hAnsiTheme="minorHAnsi" w:cstheme="minorHAnsi"/>
                <w:sz w:val="22"/>
                <w:szCs w:val="22"/>
              </w:rPr>
              <w:t>Κουτσουρά</w:t>
            </w:r>
            <w:proofErr w:type="spellEnd"/>
          </w:p>
        </w:tc>
        <w:tc>
          <w:tcPr>
            <w:tcW w:w="252" w:type="pct"/>
            <w:shd w:val="clear" w:color="auto" w:fill="auto"/>
            <w:noWrap/>
            <w:vAlign w:val="center"/>
            <w:hideMark/>
          </w:tcPr>
          <w:p w14:paraId="4D37AAC9"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25</w:t>
            </w:r>
          </w:p>
        </w:tc>
        <w:tc>
          <w:tcPr>
            <w:tcW w:w="243" w:type="pct"/>
            <w:shd w:val="clear" w:color="auto" w:fill="auto"/>
            <w:noWrap/>
            <w:vAlign w:val="center"/>
            <w:hideMark/>
          </w:tcPr>
          <w:p w14:paraId="6B9FC77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25</w:t>
            </w:r>
          </w:p>
        </w:tc>
        <w:tc>
          <w:tcPr>
            <w:tcW w:w="223" w:type="pct"/>
            <w:shd w:val="clear" w:color="auto" w:fill="auto"/>
            <w:vAlign w:val="center"/>
            <w:hideMark/>
          </w:tcPr>
          <w:p w14:paraId="6BB345DD"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02" w:type="pct"/>
            <w:shd w:val="clear" w:color="auto" w:fill="auto"/>
            <w:vAlign w:val="center"/>
            <w:hideMark/>
          </w:tcPr>
          <w:p w14:paraId="578C2D6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10,8</w:t>
            </w:r>
          </w:p>
        </w:tc>
        <w:tc>
          <w:tcPr>
            <w:tcW w:w="429" w:type="pct"/>
            <w:shd w:val="clear" w:color="auto" w:fill="auto"/>
            <w:vAlign w:val="center"/>
            <w:hideMark/>
          </w:tcPr>
          <w:p w14:paraId="37B623C7"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618769F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338" w:type="pct"/>
            <w:shd w:val="clear" w:color="auto" w:fill="auto"/>
            <w:noWrap/>
            <w:vAlign w:val="center"/>
            <w:hideMark/>
          </w:tcPr>
          <w:p w14:paraId="22F8754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30B7209F"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73,66</w:t>
            </w:r>
          </w:p>
        </w:tc>
        <w:tc>
          <w:tcPr>
            <w:tcW w:w="493" w:type="pct"/>
            <w:vAlign w:val="center"/>
          </w:tcPr>
          <w:p w14:paraId="7C6B3DB6" w14:textId="44E579F2" w:rsidR="00286577" w:rsidRPr="00265124" w:rsidRDefault="00286577" w:rsidP="00222D35">
            <w:pPr>
              <w:jc w:val="center"/>
              <w:rPr>
                <w:rFonts w:asciiTheme="minorHAnsi" w:hAnsiTheme="minorHAnsi" w:cstheme="minorHAnsi"/>
                <w:sz w:val="22"/>
                <w:szCs w:val="22"/>
              </w:rPr>
            </w:pPr>
          </w:p>
        </w:tc>
        <w:tc>
          <w:tcPr>
            <w:tcW w:w="540" w:type="pct"/>
          </w:tcPr>
          <w:p w14:paraId="327038F0" w14:textId="77777777" w:rsidR="00286577" w:rsidRPr="00265124" w:rsidRDefault="00286577" w:rsidP="00222D35">
            <w:pPr>
              <w:jc w:val="center"/>
              <w:rPr>
                <w:rFonts w:asciiTheme="minorHAnsi" w:hAnsiTheme="minorHAnsi" w:cstheme="minorHAnsi"/>
                <w:sz w:val="22"/>
                <w:szCs w:val="22"/>
              </w:rPr>
            </w:pPr>
          </w:p>
        </w:tc>
      </w:tr>
      <w:tr w:rsidR="00A35268" w:rsidRPr="00E25A04" w14:paraId="2DF3A2F4" w14:textId="164524D5" w:rsidTr="00A35268">
        <w:trPr>
          <w:trHeight w:val="1619"/>
          <w:jc w:val="center"/>
        </w:trPr>
        <w:tc>
          <w:tcPr>
            <w:tcW w:w="166" w:type="pct"/>
            <w:shd w:val="clear" w:color="auto" w:fill="auto"/>
            <w:noWrap/>
            <w:vAlign w:val="center"/>
            <w:hideMark/>
          </w:tcPr>
          <w:p w14:paraId="53F57C1E"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16</w:t>
            </w:r>
          </w:p>
        </w:tc>
        <w:tc>
          <w:tcPr>
            <w:tcW w:w="696" w:type="pct"/>
            <w:shd w:val="clear" w:color="auto" w:fill="auto"/>
            <w:vAlign w:val="center"/>
            <w:hideMark/>
          </w:tcPr>
          <w:p w14:paraId="0BA7645E"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Χρυσοπηγή-</w:t>
            </w:r>
            <w:proofErr w:type="spellStart"/>
            <w:r w:rsidRPr="00265124">
              <w:rPr>
                <w:rFonts w:asciiTheme="minorHAnsi" w:hAnsiTheme="minorHAnsi" w:cstheme="minorHAnsi"/>
                <w:sz w:val="22"/>
                <w:szCs w:val="22"/>
              </w:rPr>
              <w:t>Σταυροχώρι</w:t>
            </w:r>
            <w:proofErr w:type="spellEnd"/>
          </w:p>
        </w:tc>
        <w:tc>
          <w:tcPr>
            <w:tcW w:w="904" w:type="pct"/>
            <w:shd w:val="clear" w:color="auto" w:fill="auto"/>
            <w:vAlign w:val="center"/>
            <w:hideMark/>
          </w:tcPr>
          <w:p w14:paraId="2FC218F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Δ.Σ.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Νηπιαγωγείο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Γυμνάσιο </w:t>
            </w:r>
            <w:proofErr w:type="spellStart"/>
            <w:r w:rsidRPr="00265124">
              <w:rPr>
                <w:rFonts w:asciiTheme="minorHAnsi" w:hAnsiTheme="minorHAnsi" w:cstheme="minorHAnsi"/>
                <w:sz w:val="22"/>
                <w:szCs w:val="22"/>
              </w:rPr>
              <w:t>Κουτσουρά</w:t>
            </w:r>
            <w:proofErr w:type="spellEnd"/>
          </w:p>
        </w:tc>
        <w:tc>
          <w:tcPr>
            <w:tcW w:w="252" w:type="pct"/>
            <w:shd w:val="clear" w:color="auto" w:fill="auto"/>
            <w:noWrap/>
            <w:vAlign w:val="center"/>
            <w:hideMark/>
          </w:tcPr>
          <w:p w14:paraId="44451CD1"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8</w:t>
            </w:r>
          </w:p>
        </w:tc>
        <w:tc>
          <w:tcPr>
            <w:tcW w:w="243" w:type="pct"/>
            <w:shd w:val="clear" w:color="auto" w:fill="auto"/>
            <w:noWrap/>
            <w:vAlign w:val="center"/>
            <w:hideMark/>
          </w:tcPr>
          <w:p w14:paraId="2A6F4A4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23" w:type="pct"/>
            <w:shd w:val="clear" w:color="auto" w:fill="auto"/>
            <w:vAlign w:val="center"/>
            <w:hideMark/>
          </w:tcPr>
          <w:p w14:paraId="0A816328"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ΜΙΝΙ</w:t>
            </w:r>
          </w:p>
        </w:tc>
        <w:tc>
          <w:tcPr>
            <w:tcW w:w="202" w:type="pct"/>
            <w:shd w:val="clear" w:color="auto" w:fill="auto"/>
            <w:vAlign w:val="center"/>
            <w:hideMark/>
          </w:tcPr>
          <w:p w14:paraId="20C5B57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11,2</w:t>
            </w:r>
          </w:p>
        </w:tc>
        <w:tc>
          <w:tcPr>
            <w:tcW w:w="429" w:type="pct"/>
            <w:shd w:val="clear" w:color="auto" w:fill="auto"/>
            <w:vAlign w:val="center"/>
            <w:hideMark/>
          </w:tcPr>
          <w:p w14:paraId="5BCEADEE"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22F3634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338" w:type="pct"/>
            <w:shd w:val="clear" w:color="auto" w:fill="auto"/>
            <w:noWrap/>
            <w:vAlign w:val="center"/>
            <w:hideMark/>
          </w:tcPr>
          <w:p w14:paraId="6E351A4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063EBE9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62,74</w:t>
            </w:r>
          </w:p>
        </w:tc>
        <w:tc>
          <w:tcPr>
            <w:tcW w:w="493" w:type="pct"/>
            <w:vAlign w:val="center"/>
          </w:tcPr>
          <w:p w14:paraId="30224667" w14:textId="32842171" w:rsidR="00286577" w:rsidRPr="00265124" w:rsidRDefault="00286577" w:rsidP="00222D35">
            <w:pPr>
              <w:jc w:val="center"/>
              <w:rPr>
                <w:rFonts w:asciiTheme="minorHAnsi" w:hAnsiTheme="minorHAnsi" w:cstheme="minorHAnsi"/>
                <w:sz w:val="22"/>
                <w:szCs w:val="22"/>
              </w:rPr>
            </w:pPr>
          </w:p>
        </w:tc>
        <w:tc>
          <w:tcPr>
            <w:tcW w:w="540" w:type="pct"/>
          </w:tcPr>
          <w:p w14:paraId="75A2CA74" w14:textId="77777777" w:rsidR="00286577" w:rsidRPr="00265124" w:rsidRDefault="00286577" w:rsidP="00222D35">
            <w:pPr>
              <w:jc w:val="center"/>
              <w:rPr>
                <w:rFonts w:asciiTheme="minorHAnsi" w:hAnsiTheme="minorHAnsi" w:cstheme="minorHAnsi"/>
                <w:sz w:val="22"/>
                <w:szCs w:val="22"/>
              </w:rPr>
            </w:pPr>
          </w:p>
        </w:tc>
      </w:tr>
      <w:tr w:rsidR="00A35268" w:rsidRPr="00E25A04" w14:paraId="4EF93F64" w14:textId="013DC47F" w:rsidTr="00A35268">
        <w:trPr>
          <w:trHeight w:val="1753"/>
          <w:jc w:val="center"/>
        </w:trPr>
        <w:tc>
          <w:tcPr>
            <w:tcW w:w="166" w:type="pct"/>
            <w:shd w:val="clear" w:color="auto" w:fill="auto"/>
            <w:noWrap/>
            <w:vAlign w:val="center"/>
            <w:hideMark/>
          </w:tcPr>
          <w:p w14:paraId="76BF33B1"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17</w:t>
            </w:r>
          </w:p>
        </w:tc>
        <w:tc>
          <w:tcPr>
            <w:tcW w:w="696" w:type="pct"/>
            <w:shd w:val="clear" w:color="auto" w:fill="auto"/>
            <w:vAlign w:val="center"/>
            <w:hideMark/>
          </w:tcPr>
          <w:p w14:paraId="202F1154"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Λιθίνες</w:t>
            </w:r>
            <w:proofErr w:type="spellEnd"/>
            <w:r w:rsidRPr="00265124">
              <w:rPr>
                <w:rFonts w:asciiTheme="minorHAnsi" w:hAnsiTheme="minorHAnsi" w:cstheme="minorHAnsi"/>
                <w:sz w:val="22"/>
                <w:szCs w:val="22"/>
              </w:rPr>
              <w:t xml:space="preserve"> - Μαύρος </w:t>
            </w:r>
            <w:proofErr w:type="spellStart"/>
            <w:r w:rsidRPr="00265124">
              <w:rPr>
                <w:rFonts w:asciiTheme="minorHAnsi" w:hAnsiTheme="minorHAnsi" w:cstheme="minorHAnsi"/>
                <w:sz w:val="22"/>
                <w:szCs w:val="22"/>
              </w:rPr>
              <w:t>Κόλυμπος</w:t>
            </w:r>
            <w:proofErr w:type="spellEnd"/>
          </w:p>
        </w:tc>
        <w:tc>
          <w:tcPr>
            <w:tcW w:w="904" w:type="pct"/>
            <w:shd w:val="clear" w:color="auto" w:fill="auto"/>
            <w:vAlign w:val="center"/>
            <w:hideMark/>
          </w:tcPr>
          <w:p w14:paraId="48B87917"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Σχολείο </w:t>
            </w:r>
            <w:proofErr w:type="spellStart"/>
            <w:r w:rsidRPr="00265124">
              <w:rPr>
                <w:rFonts w:asciiTheme="minorHAnsi" w:hAnsiTheme="minorHAnsi" w:cstheme="minorHAnsi"/>
                <w:sz w:val="22"/>
                <w:szCs w:val="22"/>
              </w:rPr>
              <w:t>Μακρυγιαλού,Κουτσουράς</w:t>
            </w:r>
            <w:proofErr w:type="spellEnd"/>
            <w:r w:rsidRPr="00265124">
              <w:rPr>
                <w:rFonts w:asciiTheme="minorHAnsi" w:hAnsiTheme="minorHAnsi" w:cstheme="minorHAnsi"/>
                <w:sz w:val="22"/>
                <w:szCs w:val="22"/>
              </w:rPr>
              <w:t xml:space="preserve">( ΓΕΛ </w:t>
            </w:r>
            <w:proofErr w:type="spellStart"/>
            <w:r w:rsidRPr="00265124">
              <w:rPr>
                <w:rFonts w:asciiTheme="minorHAnsi" w:hAnsiTheme="minorHAnsi" w:cstheme="minorHAnsi"/>
                <w:sz w:val="22"/>
                <w:szCs w:val="22"/>
              </w:rPr>
              <w:t>Μακρυγιαλού,Γυμνάσιο</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Δημοτικό </w:t>
            </w:r>
            <w:proofErr w:type="spellStart"/>
            <w:r w:rsidRPr="00265124">
              <w:rPr>
                <w:rFonts w:asciiTheme="minorHAnsi" w:hAnsiTheme="minorHAnsi" w:cstheme="minorHAnsi"/>
                <w:sz w:val="22"/>
                <w:szCs w:val="22"/>
              </w:rPr>
              <w:t>Σχολ</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p>
        </w:tc>
        <w:tc>
          <w:tcPr>
            <w:tcW w:w="252" w:type="pct"/>
            <w:shd w:val="clear" w:color="auto" w:fill="auto"/>
            <w:noWrap/>
            <w:vAlign w:val="center"/>
            <w:hideMark/>
          </w:tcPr>
          <w:p w14:paraId="680A3C5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6</w:t>
            </w:r>
          </w:p>
        </w:tc>
        <w:tc>
          <w:tcPr>
            <w:tcW w:w="243" w:type="pct"/>
            <w:shd w:val="clear" w:color="auto" w:fill="auto"/>
            <w:noWrap/>
            <w:vAlign w:val="center"/>
            <w:hideMark/>
          </w:tcPr>
          <w:p w14:paraId="6BB9153D"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8</w:t>
            </w:r>
          </w:p>
        </w:tc>
        <w:tc>
          <w:tcPr>
            <w:tcW w:w="223" w:type="pct"/>
            <w:shd w:val="clear" w:color="auto" w:fill="auto"/>
            <w:vAlign w:val="center"/>
            <w:hideMark/>
          </w:tcPr>
          <w:p w14:paraId="3670C43D"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02" w:type="pct"/>
            <w:shd w:val="clear" w:color="auto" w:fill="auto"/>
            <w:vAlign w:val="center"/>
            <w:hideMark/>
          </w:tcPr>
          <w:p w14:paraId="1F25346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18,4</w:t>
            </w:r>
          </w:p>
        </w:tc>
        <w:tc>
          <w:tcPr>
            <w:tcW w:w="429" w:type="pct"/>
            <w:shd w:val="clear" w:color="auto" w:fill="auto"/>
            <w:vAlign w:val="center"/>
            <w:hideMark/>
          </w:tcPr>
          <w:p w14:paraId="7157F78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56C00B6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338" w:type="pct"/>
            <w:shd w:val="clear" w:color="auto" w:fill="auto"/>
            <w:noWrap/>
            <w:vAlign w:val="center"/>
            <w:hideMark/>
          </w:tcPr>
          <w:p w14:paraId="20813C2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18EDEC61"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76,58</w:t>
            </w:r>
          </w:p>
        </w:tc>
        <w:tc>
          <w:tcPr>
            <w:tcW w:w="493" w:type="pct"/>
            <w:vAlign w:val="center"/>
          </w:tcPr>
          <w:p w14:paraId="7A9205E6" w14:textId="1203AE71" w:rsidR="00286577" w:rsidRPr="00265124" w:rsidRDefault="00286577" w:rsidP="00222D35">
            <w:pPr>
              <w:jc w:val="center"/>
              <w:rPr>
                <w:rFonts w:asciiTheme="minorHAnsi" w:hAnsiTheme="minorHAnsi" w:cstheme="minorHAnsi"/>
                <w:sz w:val="22"/>
                <w:szCs w:val="22"/>
              </w:rPr>
            </w:pPr>
          </w:p>
        </w:tc>
        <w:tc>
          <w:tcPr>
            <w:tcW w:w="540" w:type="pct"/>
          </w:tcPr>
          <w:p w14:paraId="39A7F575" w14:textId="77777777" w:rsidR="00286577" w:rsidRPr="00265124" w:rsidRDefault="00286577" w:rsidP="00222D35">
            <w:pPr>
              <w:jc w:val="center"/>
              <w:rPr>
                <w:rFonts w:asciiTheme="minorHAnsi" w:hAnsiTheme="minorHAnsi" w:cstheme="minorHAnsi"/>
                <w:sz w:val="22"/>
                <w:szCs w:val="22"/>
              </w:rPr>
            </w:pPr>
          </w:p>
        </w:tc>
      </w:tr>
      <w:tr w:rsidR="00A35268" w:rsidRPr="00E25A04" w14:paraId="52968E48" w14:textId="7B80619E" w:rsidTr="00A35268">
        <w:trPr>
          <w:trHeight w:val="861"/>
          <w:jc w:val="center"/>
        </w:trPr>
        <w:tc>
          <w:tcPr>
            <w:tcW w:w="166" w:type="pct"/>
            <w:shd w:val="clear" w:color="auto" w:fill="auto"/>
            <w:noWrap/>
            <w:vAlign w:val="center"/>
            <w:hideMark/>
          </w:tcPr>
          <w:p w14:paraId="4B01BC77"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18</w:t>
            </w:r>
          </w:p>
        </w:tc>
        <w:tc>
          <w:tcPr>
            <w:tcW w:w="696" w:type="pct"/>
            <w:shd w:val="clear" w:color="auto" w:fill="auto"/>
            <w:vAlign w:val="center"/>
            <w:hideMark/>
          </w:tcPr>
          <w:p w14:paraId="1CA7F29B"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Γούδουρας</w:t>
            </w:r>
            <w:proofErr w:type="spellEnd"/>
            <w:r w:rsidRPr="00265124">
              <w:rPr>
                <w:rFonts w:asciiTheme="minorHAnsi" w:hAnsiTheme="minorHAnsi" w:cstheme="minorHAnsi"/>
                <w:sz w:val="22"/>
                <w:szCs w:val="22"/>
              </w:rPr>
              <w:t>-Καλό Νερό</w:t>
            </w:r>
          </w:p>
        </w:tc>
        <w:tc>
          <w:tcPr>
            <w:tcW w:w="904" w:type="pct"/>
            <w:shd w:val="clear" w:color="auto" w:fill="auto"/>
            <w:vAlign w:val="center"/>
            <w:hideMark/>
          </w:tcPr>
          <w:p w14:paraId="7212E1D2"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Κουτσουράς</w:t>
            </w:r>
            <w:proofErr w:type="spellEnd"/>
            <w:r w:rsidRPr="00265124">
              <w:rPr>
                <w:rFonts w:asciiTheme="minorHAnsi" w:hAnsiTheme="minorHAnsi" w:cstheme="minorHAnsi"/>
                <w:sz w:val="22"/>
                <w:szCs w:val="22"/>
              </w:rPr>
              <w:t xml:space="preserve">( ΓΕΛ  </w:t>
            </w:r>
            <w:proofErr w:type="spellStart"/>
            <w:r w:rsidRPr="00265124">
              <w:rPr>
                <w:rFonts w:asciiTheme="minorHAnsi" w:hAnsiTheme="minorHAnsi" w:cstheme="minorHAnsi"/>
                <w:sz w:val="22"/>
                <w:szCs w:val="22"/>
              </w:rPr>
              <w:t>Μακρυγιαλού,Γυμνάσιο</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w:t>
            </w:r>
          </w:p>
        </w:tc>
        <w:tc>
          <w:tcPr>
            <w:tcW w:w="252" w:type="pct"/>
            <w:shd w:val="clear" w:color="auto" w:fill="auto"/>
            <w:noWrap/>
            <w:vAlign w:val="center"/>
            <w:hideMark/>
          </w:tcPr>
          <w:p w14:paraId="596E3A5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shd w:val="clear" w:color="auto" w:fill="auto"/>
            <w:noWrap/>
            <w:vAlign w:val="center"/>
            <w:hideMark/>
          </w:tcPr>
          <w:p w14:paraId="74C1CC09"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50</w:t>
            </w:r>
          </w:p>
        </w:tc>
        <w:tc>
          <w:tcPr>
            <w:tcW w:w="223" w:type="pct"/>
            <w:shd w:val="clear" w:color="auto" w:fill="auto"/>
            <w:vAlign w:val="center"/>
            <w:hideMark/>
          </w:tcPr>
          <w:p w14:paraId="49BD75B2"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02" w:type="pct"/>
            <w:shd w:val="clear" w:color="auto" w:fill="auto"/>
            <w:vAlign w:val="center"/>
            <w:hideMark/>
          </w:tcPr>
          <w:p w14:paraId="0459146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18</w:t>
            </w:r>
          </w:p>
        </w:tc>
        <w:tc>
          <w:tcPr>
            <w:tcW w:w="429" w:type="pct"/>
            <w:shd w:val="clear" w:color="auto" w:fill="auto"/>
            <w:vAlign w:val="center"/>
            <w:hideMark/>
          </w:tcPr>
          <w:p w14:paraId="68701B4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2FD3D35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6C600BFE"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3BB9097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141,10</w:t>
            </w:r>
          </w:p>
        </w:tc>
        <w:tc>
          <w:tcPr>
            <w:tcW w:w="493" w:type="pct"/>
            <w:vAlign w:val="center"/>
          </w:tcPr>
          <w:p w14:paraId="44AD976A" w14:textId="3247D5FB" w:rsidR="00286577" w:rsidRPr="00265124" w:rsidRDefault="00286577" w:rsidP="00222D35">
            <w:pPr>
              <w:jc w:val="center"/>
              <w:rPr>
                <w:rFonts w:asciiTheme="minorHAnsi" w:hAnsiTheme="minorHAnsi" w:cstheme="minorHAnsi"/>
                <w:sz w:val="22"/>
                <w:szCs w:val="22"/>
              </w:rPr>
            </w:pPr>
          </w:p>
        </w:tc>
        <w:tc>
          <w:tcPr>
            <w:tcW w:w="540" w:type="pct"/>
          </w:tcPr>
          <w:p w14:paraId="072DE715" w14:textId="77777777" w:rsidR="00286577" w:rsidRPr="00265124" w:rsidRDefault="00286577" w:rsidP="00222D35">
            <w:pPr>
              <w:jc w:val="center"/>
              <w:rPr>
                <w:rFonts w:asciiTheme="minorHAnsi" w:hAnsiTheme="minorHAnsi" w:cstheme="minorHAnsi"/>
                <w:sz w:val="22"/>
                <w:szCs w:val="22"/>
              </w:rPr>
            </w:pPr>
          </w:p>
        </w:tc>
      </w:tr>
      <w:tr w:rsidR="00A35268" w:rsidRPr="00E25A04" w14:paraId="79C7E33F" w14:textId="0706CDB3" w:rsidTr="00A35268">
        <w:trPr>
          <w:trHeight w:val="1322"/>
          <w:jc w:val="center"/>
        </w:trPr>
        <w:tc>
          <w:tcPr>
            <w:tcW w:w="166" w:type="pct"/>
            <w:shd w:val="clear" w:color="auto" w:fill="auto"/>
            <w:noWrap/>
            <w:vAlign w:val="center"/>
            <w:hideMark/>
          </w:tcPr>
          <w:p w14:paraId="74DD32A6"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19</w:t>
            </w:r>
          </w:p>
        </w:tc>
        <w:tc>
          <w:tcPr>
            <w:tcW w:w="696" w:type="pct"/>
            <w:shd w:val="clear" w:color="auto" w:fill="auto"/>
            <w:vAlign w:val="center"/>
            <w:hideMark/>
          </w:tcPr>
          <w:p w14:paraId="64ED09F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Ανάληψη-Μακρύ Γιαλός</w:t>
            </w:r>
          </w:p>
        </w:tc>
        <w:tc>
          <w:tcPr>
            <w:tcW w:w="904" w:type="pct"/>
            <w:shd w:val="clear" w:color="auto" w:fill="auto"/>
            <w:vAlign w:val="center"/>
            <w:hideMark/>
          </w:tcPr>
          <w:p w14:paraId="74A4CFCD"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Κουτσουράς</w:t>
            </w:r>
            <w:proofErr w:type="spellEnd"/>
            <w:r w:rsidRPr="00265124">
              <w:rPr>
                <w:rFonts w:asciiTheme="minorHAnsi" w:hAnsiTheme="minorHAnsi" w:cstheme="minorHAnsi"/>
                <w:sz w:val="22"/>
                <w:szCs w:val="22"/>
              </w:rPr>
              <w:t xml:space="preserve">    (ΓΕΛ </w:t>
            </w:r>
            <w:proofErr w:type="spellStart"/>
            <w:r w:rsidRPr="00265124">
              <w:rPr>
                <w:rFonts w:asciiTheme="minorHAnsi" w:hAnsiTheme="minorHAnsi" w:cstheme="minorHAnsi"/>
                <w:sz w:val="22"/>
                <w:szCs w:val="22"/>
              </w:rPr>
              <w:t>Μακρυγιαλού,Γυμνάσιο</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Κουτσουρά,Δημοτικό</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Σχολ</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xml:space="preserve">) </w:t>
            </w:r>
          </w:p>
        </w:tc>
        <w:tc>
          <w:tcPr>
            <w:tcW w:w="252" w:type="pct"/>
            <w:shd w:val="clear" w:color="auto" w:fill="auto"/>
            <w:noWrap/>
            <w:vAlign w:val="center"/>
            <w:hideMark/>
          </w:tcPr>
          <w:p w14:paraId="71C4E1B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shd w:val="clear" w:color="auto" w:fill="auto"/>
            <w:noWrap/>
            <w:vAlign w:val="center"/>
            <w:hideMark/>
          </w:tcPr>
          <w:p w14:paraId="2913CEDF"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32</w:t>
            </w:r>
          </w:p>
        </w:tc>
        <w:tc>
          <w:tcPr>
            <w:tcW w:w="223" w:type="pct"/>
            <w:shd w:val="clear" w:color="auto" w:fill="auto"/>
            <w:vAlign w:val="center"/>
            <w:hideMark/>
          </w:tcPr>
          <w:p w14:paraId="77F40D10"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02" w:type="pct"/>
            <w:shd w:val="clear" w:color="auto" w:fill="auto"/>
            <w:vAlign w:val="center"/>
            <w:hideMark/>
          </w:tcPr>
          <w:p w14:paraId="68A606A9"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3,5</w:t>
            </w:r>
          </w:p>
        </w:tc>
        <w:tc>
          <w:tcPr>
            <w:tcW w:w="429" w:type="pct"/>
            <w:shd w:val="clear" w:color="auto" w:fill="auto"/>
            <w:vAlign w:val="center"/>
            <w:hideMark/>
          </w:tcPr>
          <w:p w14:paraId="445A784E"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5DC62C4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noWrap/>
            <w:vAlign w:val="center"/>
            <w:hideMark/>
          </w:tcPr>
          <w:p w14:paraId="169DF89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w:t>
            </w:r>
          </w:p>
        </w:tc>
        <w:tc>
          <w:tcPr>
            <w:tcW w:w="333" w:type="pct"/>
            <w:shd w:val="clear" w:color="auto" w:fill="auto"/>
            <w:noWrap/>
            <w:vAlign w:val="center"/>
            <w:hideMark/>
          </w:tcPr>
          <w:p w14:paraId="4555727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117,80</w:t>
            </w:r>
          </w:p>
        </w:tc>
        <w:tc>
          <w:tcPr>
            <w:tcW w:w="493" w:type="pct"/>
            <w:vAlign w:val="center"/>
          </w:tcPr>
          <w:p w14:paraId="7A1459D9" w14:textId="08E8C91E" w:rsidR="00286577" w:rsidRPr="00265124" w:rsidRDefault="00286577" w:rsidP="00222D35">
            <w:pPr>
              <w:jc w:val="center"/>
              <w:rPr>
                <w:rFonts w:asciiTheme="minorHAnsi" w:hAnsiTheme="minorHAnsi" w:cstheme="minorHAnsi"/>
                <w:sz w:val="22"/>
                <w:szCs w:val="22"/>
              </w:rPr>
            </w:pPr>
          </w:p>
        </w:tc>
        <w:tc>
          <w:tcPr>
            <w:tcW w:w="540" w:type="pct"/>
          </w:tcPr>
          <w:p w14:paraId="2B0E00EE" w14:textId="77777777" w:rsidR="00286577" w:rsidRPr="00265124" w:rsidRDefault="00286577" w:rsidP="00222D35">
            <w:pPr>
              <w:jc w:val="center"/>
              <w:rPr>
                <w:rFonts w:asciiTheme="minorHAnsi" w:hAnsiTheme="minorHAnsi" w:cstheme="minorHAnsi"/>
                <w:sz w:val="22"/>
                <w:szCs w:val="22"/>
              </w:rPr>
            </w:pPr>
          </w:p>
        </w:tc>
      </w:tr>
      <w:tr w:rsidR="00A35268" w:rsidRPr="00E25A04" w14:paraId="2D6308D0" w14:textId="53466714" w:rsidTr="00A35268">
        <w:trPr>
          <w:trHeight w:val="2184"/>
          <w:jc w:val="center"/>
        </w:trPr>
        <w:tc>
          <w:tcPr>
            <w:tcW w:w="166" w:type="pct"/>
            <w:shd w:val="clear" w:color="auto" w:fill="auto"/>
            <w:noWrap/>
            <w:vAlign w:val="center"/>
            <w:hideMark/>
          </w:tcPr>
          <w:p w14:paraId="0465ED30"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lastRenderedPageBreak/>
              <w:t>20</w:t>
            </w:r>
          </w:p>
        </w:tc>
        <w:tc>
          <w:tcPr>
            <w:tcW w:w="696" w:type="pct"/>
            <w:shd w:val="clear" w:color="auto" w:fill="auto"/>
            <w:vAlign w:val="center"/>
            <w:hideMark/>
          </w:tcPr>
          <w:p w14:paraId="5549034F"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Γούδουρας</w:t>
            </w:r>
            <w:proofErr w:type="spellEnd"/>
            <w:r w:rsidRPr="00265124">
              <w:rPr>
                <w:rFonts w:asciiTheme="minorHAnsi" w:hAnsiTheme="minorHAnsi" w:cstheme="minorHAnsi"/>
                <w:sz w:val="22"/>
                <w:szCs w:val="22"/>
              </w:rPr>
              <w:t xml:space="preserve"> -Καλό Νερό - </w:t>
            </w:r>
            <w:proofErr w:type="spellStart"/>
            <w:r w:rsidRPr="00265124">
              <w:rPr>
                <w:rFonts w:asciiTheme="minorHAnsi" w:hAnsiTheme="minorHAnsi" w:cstheme="minorHAnsi"/>
                <w:sz w:val="22"/>
                <w:szCs w:val="22"/>
              </w:rPr>
              <w:t>Μακρυγιαλός</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Κουτσουράς</w:t>
            </w:r>
            <w:proofErr w:type="spellEnd"/>
            <w:r w:rsidRPr="00265124">
              <w:rPr>
                <w:rFonts w:asciiTheme="minorHAnsi" w:hAnsiTheme="minorHAnsi" w:cstheme="minorHAnsi"/>
                <w:sz w:val="22"/>
                <w:szCs w:val="22"/>
              </w:rPr>
              <w:t xml:space="preserve">-Μαύρος </w:t>
            </w:r>
            <w:proofErr w:type="spellStart"/>
            <w:r w:rsidRPr="00265124">
              <w:rPr>
                <w:rFonts w:asciiTheme="minorHAnsi" w:hAnsiTheme="minorHAnsi" w:cstheme="minorHAnsi"/>
                <w:sz w:val="22"/>
                <w:szCs w:val="22"/>
              </w:rPr>
              <w:t>Κόλυμπος</w:t>
            </w:r>
            <w:proofErr w:type="spellEnd"/>
            <w:r w:rsidRPr="00265124">
              <w:rPr>
                <w:rFonts w:asciiTheme="minorHAnsi" w:hAnsiTheme="minorHAnsi" w:cstheme="minorHAnsi"/>
                <w:sz w:val="22"/>
                <w:szCs w:val="22"/>
              </w:rPr>
              <w:t xml:space="preserve"> -</w:t>
            </w:r>
            <w:proofErr w:type="spellStart"/>
            <w:r w:rsidRPr="00265124">
              <w:rPr>
                <w:rFonts w:asciiTheme="minorHAnsi" w:hAnsiTheme="minorHAnsi" w:cstheme="minorHAnsi"/>
                <w:sz w:val="22"/>
                <w:szCs w:val="22"/>
              </w:rPr>
              <w:t>Αχλιά</w:t>
            </w:r>
            <w:proofErr w:type="spellEnd"/>
            <w:r w:rsidRPr="00265124">
              <w:rPr>
                <w:rFonts w:asciiTheme="minorHAnsi" w:hAnsiTheme="minorHAnsi" w:cstheme="minorHAnsi"/>
                <w:sz w:val="22"/>
                <w:szCs w:val="22"/>
              </w:rPr>
              <w:t xml:space="preserve">-Γαλήνη-Αγιά </w:t>
            </w:r>
            <w:proofErr w:type="spellStart"/>
            <w:r w:rsidRPr="00265124">
              <w:rPr>
                <w:rFonts w:asciiTheme="minorHAnsi" w:hAnsiTheme="minorHAnsi" w:cstheme="minorHAnsi"/>
                <w:sz w:val="22"/>
                <w:szCs w:val="22"/>
              </w:rPr>
              <w:t>Φωτία</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Φέρμα</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Κουτσουνάρι</w:t>
            </w:r>
            <w:proofErr w:type="spellEnd"/>
            <w:r w:rsidRPr="00265124">
              <w:rPr>
                <w:rFonts w:asciiTheme="minorHAnsi" w:hAnsiTheme="minorHAnsi" w:cstheme="minorHAnsi"/>
                <w:sz w:val="22"/>
                <w:szCs w:val="22"/>
              </w:rPr>
              <w:t>-</w:t>
            </w:r>
            <w:proofErr w:type="spellStart"/>
            <w:r w:rsidRPr="00265124">
              <w:rPr>
                <w:rFonts w:asciiTheme="minorHAnsi" w:hAnsiTheme="minorHAnsi" w:cstheme="minorHAnsi"/>
                <w:sz w:val="22"/>
                <w:szCs w:val="22"/>
              </w:rPr>
              <w:t>Καθαράδες</w:t>
            </w:r>
            <w:proofErr w:type="spellEnd"/>
            <w:r w:rsidRPr="00265124">
              <w:rPr>
                <w:rFonts w:asciiTheme="minorHAnsi" w:hAnsiTheme="minorHAnsi" w:cstheme="minorHAnsi"/>
                <w:sz w:val="22"/>
                <w:szCs w:val="22"/>
              </w:rPr>
              <w:t>-Περιστεράς</w:t>
            </w:r>
          </w:p>
        </w:tc>
        <w:tc>
          <w:tcPr>
            <w:tcW w:w="904" w:type="pct"/>
            <w:shd w:val="clear" w:color="auto" w:fill="auto"/>
            <w:vAlign w:val="center"/>
            <w:hideMark/>
          </w:tcPr>
          <w:p w14:paraId="6D10C25E"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Σχολείο Φερμών-3ο Δ.Σ. Ιεράπετρας - 1ο ΓΕΛ Ιεράπετρας -2ο ΓΕΛ Ιεράπετρας ,ΕΠΑΛ Ιεράπετρας, Μετεπιβίβαση για Μουσικό Γυμνάσιο  </w:t>
            </w:r>
          </w:p>
        </w:tc>
        <w:tc>
          <w:tcPr>
            <w:tcW w:w="252" w:type="pct"/>
            <w:shd w:val="clear" w:color="auto" w:fill="auto"/>
            <w:vAlign w:val="center"/>
            <w:hideMark/>
          </w:tcPr>
          <w:p w14:paraId="36FD73B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5</w:t>
            </w:r>
          </w:p>
        </w:tc>
        <w:tc>
          <w:tcPr>
            <w:tcW w:w="243" w:type="pct"/>
            <w:shd w:val="clear" w:color="auto" w:fill="auto"/>
            <w:vAlign w:val="center"/>
            <w:hideMark/>
          </w:tcPr>
          <w:p w14:paraId="344D8FD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10</w:t>
            </w:r>
          </w:p>
        </w:tc>
        <w:tc>
          <w:tcPr>
            <w:tcW w:w="223" w:type="pct"/>
            <w:shd w:val="clear" w:color="auto" w:fill="auto"/>
            <w:vAlign w:val="center"/>
            <w:hideMark/>
          </w:tcPr>
          <w:p w14:paraId="1E94332D"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02" w:type="pct"/>
            <w:shd w:val="clear" w:color="auto" w:fill="auto"/>
            <w:vAlign w:val="center"/>
            <w:hideMark/>
          </w:tcPr>
          <w:p w14:paraId="367C19C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39,5</w:t>
            </w:r>
          </w:p>
        </w:tc>
        <w:tc>
          <w:tcPr>
            <w:tcW w:w="429" w:type="pct"/>
            <w:shd w:val="clear" w:color="auto" w:fill="auto"/>
            <w:vAlign w:val="center"/>
            <w:hideMark/>
          </w:tcPr>
          <w:p w14:paraId="51F64F6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vAlign w:val="center"/>
            <w:hideMark/>
          </w:tcPr>
          <w:p w14:paraId="7151B16E"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OXI</w:t>
            </w:r>
          </w:p>
        </w:tc>
        <w:tc>
          <w:tcPr>
            <w:tcW w:w="338" w:type="pct"/>
            <w:shd w:val="clear" w:color="auto" w:fill="auto"/>
            <w:vAlign w:val="center"/>
            <w:hideMark/>
          </w:tcPr>
          <w:p w14:paraId="6610C8F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2CF9825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128,30</w:t>
            </w:r>
          </w:p>
        </w:tc>
        <w:tc>
          <w:tcPr>
            <w:tcW w:w="493" w:type="pct"/>
            <w:vAlign w:val="center"/>
          </w:tcPr>
          <w:p w14:paraId="7B09432D" w14:textId="65782996" w:rsidR="00286577" w:rsidRPr="00265124" w:rsidRDefault="00286577" w:rsidP="00222D35">
            <w:pPr>
              <w:jc w:val="center"/>
              <w:rPr>
                <w:rFonts w:asciiTheme="minorHAnsi" w:hAnsiTheme="minorHAnsi" w:cstheme="minorHAnsi"/>
                <w:sz w:val="22"/>
                <w:szCs w:val="22"/>
              </w:rPr>
            </w:pPr>
          </w:p>
        </w:tc>
        <w:tc>
          <w:tcPr>
            <w:tcW w:w="540" w:type="pct"/>
          </w:tcPr>
          <w:p w14:paraId="4EED4215" w14:textId="77777777" w:rsidR="00286577" w:rsidRPr="00265124" w:rsidRDefault="00286577" w:rsidP="00222D35">
            <w:pPr>
              <w:jc w:val="center"/>
              <w:rPr>
                <w:rFonts w:asciiTheme="minorHAnsi" w:hAnsiTheme="minorHAnsi" w:cstheme="minorHAnsi"/>
                <w:sz w:val="22"/>
                <w:szCs w:val="22"/>
              </w:rPr>
            </w:pPr>
          </w:p>
        </w:tc>
      </w:tr>
      <w:tr w:rsidR="00A35268" w:rsidRPr="00E25A04" w14:paraId="4908F43E" w14:textId="7F0CF4F8" w:rsidTr="00A35268">
        <w:trPr>
          <w:trHeight w:val="1679"/>
          <w:jc w:val="center"/>
        </w:trPr>
        <w:tc>
          <w:tcPr>
            <w:tcW w:w="166" w:type="pct"/>
            <w:shd w:val="clear" w:color="auto" w:fill="auto"/>
            <w:noWrap/>
            <w:vAlign w:val="center"/>
            <w:hideMark/>
          </w:tcPr>
          <w:p w14:paraId="4B55E9F4"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21</w:t>
            </w:r>
          </w:p>
        </w:tc>
        <w:tc>
          <w:tcPr>
            <w:tcW w:w="696" w:type="pct"/>
            <w:shd w:val="clear" w:color="auto" w:fill="auto"/>
            <w:noWrap/>
            <w:vAlign w:val="center"/>
            <w:hideMark/>
          </w:tcPr>
          <w:p w14:paraId="39FD200A"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Βαινιά</w:t>
            </w:r>
            <w:proofErr w:type="spellEnd"/>
            <w:r w:rsidRPr="00265124">
              <w:rPr>
                <w:rFonts w:asciiTheme="minorHAnsi" w:hAnsiTheme="minorHAnsi" w:cstheme="minorHAnsi"/>
                <w:sz w:val="22"/>
                <w:szCs w:val="22"/>
              </w:rPr>
              <w:t xml:space="preserve">-Κεντρί </w:t>
            </w:r>
          </w:p>
        </w:tc>
        <w:tc>
          <w:tcPr>
            <w:tcW w:w="904" w:type="pct"/>
            <w:shd w:val="clear" w:color="auto" w:fill="auto"/>
            <w:vAlign w:val="center"/>
            <w:hideMark/>
          </w:tcPr>
          <w:p w14:paraId="3EC2F6C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1ο Γυμνάσιο  Ιεράπετρας ,3ο Γυμνάσιο Ιεράπετρας,  2ο Γενικό Λύκειο Ιεράπετρας ,1ο ΓΕΛ  Ιεράπετρας, ΕΠΑΛ Ιεράπετρας  </w:t>
            </w:r>
          </w:p>
        </w:tc>
        <w:tc>
          <w:tcPr>
            <w:tcW w:w="252" w:type="pct"/>
            <w:shd w:val="clear" w:color="auto" w:fill="auto"/>
            <w:noWrap/>
            <w:vAlign w:val="center"/>
            <w:hideMark/>
          </w:tcPr>
          <w:p w14:paraId="5881ED49"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shd w:val="clear" w:color="auto" w:fill="auto"/>
            <w:noWrap/>
            <w:vAlign w:val="center"/>
            <w:hideMark/>
          </w:tcPr>
          <w:p w14:paraId="0B78DDD1"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50</w:t>
            </w:r>
          </w:p>
        </w:tc>
        <w:tc>
          <w:tcPr>
            <w:tcW w:w="223" w:type="pct"/>
            <w:shd w:val="clear" w:color="auto" w:fill="auto"/>
            <w:vAlign w:val="center"/>
            <w:hideMark/>
          </w:tcPr>
          <w:p w14:paraId="36E25BAA"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BUS</w:t>
            </w:r>
          </w:p>
        </w:tc>
        <w:tc>
          <w:tcPr>
            <w:tcW w:w="202" w:type="pct"/>
            <w:shd w:val="clear" w:color="auto" w:fill="auto"/>
            <w:vAlign w:val="center"/>
            <w:hideMark/>
          </w:tcPr>
          <w:p w14:paraId="24E3603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5</w:t>
            </w:r>
          </w:p>
        </w:tc>
        <w:tc>
          <w:tcPr>
            <w:tcW w:w="429" w:type="pct"/>
            <w:shd w:val="clear" w:color="auto" w:fill="auto"/>
            <w:vAlign w:val="center"/>
            <w:hideMark/>
          </w:tcPr>
          <w:p w14:paraId="41EE5D64"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7081AF8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ΌΧΙ</w:t>
            </w:r>
          </w:p>
        </w:tc>
        <w:tc>
          <w:tcPr>
            <w:tcW w:w="338" w:type="pct"/>
            <w:shd w:val="clear" w:color="auto" w:fill="auto"/>
            <w:vAlign w:val="center"/>
            <w:hideMark/>
          </w:tcPr>
          <w:p w14:paraId="3A36AA1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5E2870C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58,90</w:t>
            </w:r>
          </w:p>
        </w:tc>
        <w:tc>
          <w:tcPr>
            <w:tcW w:w="493" w:type="pct"/>
            <w:vAlign w:val="center"/>
          </w:tcPr>
          <w:p w14:paraId="507C3BA4" w14:textId="4DE04758" w:rsidR="00286577" w:rsidRPr="00265124" w:rsidRDefault="00286577" w:rsidP="00222D35">
            <w:pPr>
              <w:jc w:val="center"/>
              <w:rPr>
                <w:rFonts w:asciiTheme="minorHAnsi" w:hAnsiTheme="minorHAnsi" w:cstheme="minorHAnsi"/>
                <w:sz w:val="22"/>
                <w:szCs w:val="22"/>
              </w:rPr>
            </w:pPr>
          </w:p>
        </w:tc>
        <w:tc>
          <w:tcPr>
            <w:tcW w:w="540" w:type="pct"/>
          </w:tcPr>
          <w:p w14:paraId="2F1ECA07" w14:textId="77777777" w:rsidR="00286577" w:rsidRPr="00265124" w:rsidRDefault="00286577" w:rsidP="00222D35">
            <w:pPr>
              <w:jc w:val="center"/>
              <w:rPr>
                <w:rFonts w:asciiTheme="minorHAnsi" w:hAnsiTheme="minorHAnsi" w:cstheme="minorHAnsi"/>
                <w:sz w:val="22"/>
                <w:szCs w:val="22"/>
              </w:rPr>
            </w:pPr>
          </w:p>
        </w:tc>
      </w:tr>
      <w:tr w:rsidR="00A35268" w:rsidRPr="00E25A04" w14:paraId="5ED4C79D" w14:textId="4B3932CD" w:rsidTr="00A35268">
        <w:trPr>
          <w:trHeight w:val="816"/>
          <w:jc w:val="center"/>
        </w:trPr>
        <w:tc>
          <w:tcPr>
            <w:tcW w:w="166" w:type="pct"/>
            <w:shd w:val="clear" w:color="auto" w:fill="auto"/>
            <w:noWrap/>
            <w:vAlign w:val="center"/>
            <w:hideMark/>
          </w:tcPr>
          <w:p w14:paraId="778EDD6A"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22</w:t>
            </w:r>
          </w:p>
        </w:tc>
        <w:tc>
          <w:tcPr>
            <w:tcW w:w="696" w:type="pct"/>
            <w:shd w:val="clear" w:color="auto" w:fill="auto"/>
            <w:vAlign w:val="center"/>
            <w:hideMark/>
          </w:tcPr>
          <w:p w14:paraId="3ED1251E" w14:textId="77777777" w:rsidR="00286577" w:rsidRPr="00265124" w:rsidRDefault="00286577" w:rsidP="00222D35">
            <w:pPr>
              <w:jc w:val="center"/>
              <w:rPr>
                <w:rFonts w:asciiTheme="minorHAnsi" w:hAnsiTheme="minorHAnsi" w:cstheme="minorHAnsi"/>
                <w:sz w:val="22"/>
                <w:szCs w:val="22"/>
              </w:rPr>
            </w:pPr>
            <w:proofErr w:type="spellStart"/>
            <w:r w:rsidRPr="00265124">
              <w:rPr>
                <w:rFonts w:asciiTheme="minorHAnsi" w:hAnsiTheme="minorHAnsi" w:cstheme="minorHAnsi"/>
                <w:sz w:val="22"/>
                <w:szCs w:val="22"/>
              </w:rPr>
              <w:t>Καθαράδες</w:t>
            </w:r>
            <w:proofErr w:type="spellEnd"/>
          </w:p>
        </w:tc>
        <w:tc>
          <w:tcPr>
            <w:tcW w:w="904" w:type="pct"/>
            <w:shd w:val="clear" w:color="auto" w:fill="auto"/>
            <w:vAlign w:val="center"/>
            <w:hideMark/>
          </w:tcPr>
          <w:p w14:paraId="7889C23E"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Δημοτικό Σχολείο </w:t>
            </w:r>
            <w:proofErr w:type="spellStart"/>
            <w:r w:rsidRPr="00265124">
              <w:rPr>
                <w:rFonts w:asciiTheme="minorHAnsi" w:hAnsiTheme="minorHAnsi" w:cstheme="minorHAnsi"/>
                <w:sz w:val="22"/>
                <w:szCs w:val="22"/>
              </w:rPr>
              <w:t>Φερμών</w:t>
            </w:r>
            <w:proofErr w:type="spellEnd"/>
          </w:p>
        </w:tc>
        <w:tc>
          <w:tcPr>
            <w:tcW w:w="252" w:type="pct"/>
            <w:shd w:val="clear" w:color="auto" w:fill="auto"/>
            <w:noWrap/>
            <w:vAlign w:val="center"/>
            <w:hideMark/>
          </w:tcPr>
          <w:p w14:paraId="57EDB64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6</w:t>
            </w:r>
          </w:p>
        </w:tc>
        <w:tc>
          <w:tcPr>
            <w:tcW w:w="243" w:type="pct"/>
            <w:shd w:val="clear" w:color="auto" w:fill="auto"/>
            <w:noWrap/>
            <w:vAlign w:val="center"/>
            <w:hideMark/>
          </w:tcPr>
          <w:p w14:paraId="55761E5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23" w:type="pct"/>
            <w:shd w:val="clear" w:color="auto" w:fill="auto"/>
            <w:vAlign w:val="center"/>
            <w:hideMark/>
          </w:tcPr>
          <w:p w14:paraId="2F773FC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02" w:type="pct"/>
            <w:shd w:val="clear" w:color="auto" w:fill="auto"/>
            <w:vAlign w:val="center"/>
            <w:hideMark/>
          </w:tcPr>
          <w:p w14:paraId="0CD5BFE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5,8</w:t>
            </w:r>
          </w:p>
        </w:tc>
        <w:tc>
          <w:tcPr>
            <w:tcW w:w="429" w:type="pct"/>
            <w:shd w:val="clear" w:color="auto" w:fill="auto"/>
            <w:vAlign w:val="center"/>
            <w:hideMark/>
          </w:tcPr>
          <w:p w14:paraId="7F2F02B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4988EAFF"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338" w:type="pct"/>
            <w:shd w:val="clear" w:color="auto" w:fill="auto"/>
            <w:vAlign w:val="center"/>
            <w:hideMark/>
          </w:tcPr>
          <w:p w14:paraId="24AC067D"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7681B8AE"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49,24</w:t>
            </w:r>
          </w:p>
        </w:tc>
        <w:tc>
          <w:tcPr>
            <w:tcW w:w="493" w:type="pct"/>
            <w:vAlign w:val="center"/>
          </w:tcPr>
          <w:p w14:paraId="6996F228" w14:textId="301DCB5E" w:rsidR="00286577" w:rsidRPr="00265124" w:rsidRDefault="00286577" w:rsidP="00222D35">
            <w:pPr>
              <w:jc w:val="center"/>
              <w:rPr>
                <w:rFonts w:asciiTheme="minorHAnsi" w:hAnsiTheme="minorHAnsi" w:cstheme="minorHAnsi"/>
                <w:sz w:val="22"/>
                <w:szCs w:val="22"/>
              </w:rPr>
            </w:pPr>
          </w:p>
        </w:tc>
        <w:tc>
          <w:tcPr>
            <w:tcW w:w="540" w:type="pct"/>
          </w:tcPr>
          <w:p w14:paraId="6C5ECE84" w14:textId="77777777" w:rsidR="00286577" w:rsidRPr="00265124" w:rsidRDefault="00286577" w:rsidP="00222D35">
            <w:pPr>
              <w:jc w:val="center"/>
              <w:rPr>
                <w:rFonts w:asciiTheme="minorHAnsi" w:hAnsiTheme="minorHAnsi" w:cstheme="minorHAnsi"/>
                <w:sz w:val="22"/>
                <w:szCs w:val="22"/>
              </w:rPr>
            </w:pPr>
          </w:p>
        </w:tc>
      </w:tr>
      <w:tr w:rsidR="00A35268" w:rsidRPr="00E25A04" w14:paraId="647A35EF" w14:textId="0C259B50" w:rsidTr="00A35268">
        <w:trPr>
          <w:trHeight w:val="1500"/>
          <w:jc w:val="center"/>
        </w:trPr>
        <w:tc>
          <w:tcPr>
            <w:tcW w:w="166" w:type="pct"/>
            <w:shd w:val="clear" w:color="auto" w:fill="auto"/>
            <w:noWrap/>
            <w:vAlign w:val="center"/>
            <w:hideMark/>
          </w:tcPr>
          <w:p w14:paraId="23FABF22"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23</w:t>
            </w:r>
          </w:p>
        </w:tc>
        <w:tc>
          <w:tcPr>
            <w:tcW w:w="696" w:type="pct"/>
            <w:shd w:val="clear" w:color="auto" w:fill="auto"/>
            <w:vAlign w:val="center"/>
            <w:hideMark/>
          </w:tcPr>
          <w:p w14:paraId="658340CF"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Χρυσοπηγή-</w:t>
            </w:r>
            <w:proofErr w:type="spellStart"/>
            <w:r w:rsidRPr="00265124">
              <w:rPr>
                <w:rFonts w:asciiTheme="minorHAnsi" w:hAnsiTheme="minorHAnsi" w:cstheme="minorHAnsi"/>
                <w:sz w:val="22"/>
                <w:szCs w:val="22"/>
              </w:rPr>
              <w:t>Σταυροχώρι</w:t>
            </w:r>
            <w:proofErr w:type="spellEnd"/>
            <w:r w:rsidRPr="00265124">
              <w:rPr>
                <w:rFonts w:asciiTheme="minorHAnsi" w:hAnsiTheme="minorHAnsi" w:cstheme="minorHAnsi"/>
                <w:sz w:val="22"/>
                <w:szCs w:val="22"/>
              </w:rPr>
              <w:t xml:space="preserve">- Μετεπιβίβαση </w:t>
            </w:r>
          </w:p>
        </w:tc>
        <w:tc>
          <w:tcPr>
            <w:tcW w:w="904" w:type="pct"/>
            <w:shd w:val="clear" w:color="auto" w:fill="auto"/>
            <w:vAlign w:val="center"/>
            <w:hideMark/>
          </w:tcPr>
          <w:p w14:paraId="775A2DA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xml:space="preserve">Στάση </w:t>
            </w:r>
            <w:proofErr w:type="spellStart"/>
            <w:r w:rsidRPr="00265124">
              <w:rPr>
                <w:rFonts w:asciiTheme="minorHAnsi" w:hAnsiTheme="minorHAnsi" w:cstheme="minorHAnsi"/>
                <w:sz w:val="22"/>
                <w:szCs w:val="22"/>
              </w:rPr>
              <w:t>Κουτσουρά</w:t>
            </w:r>
            <w:proofErr w:type="spellEnd"/>
            <w:r w:rsidRPr="00265124">
              <w:rPr>
                <w:rFonts w:asciiTheme="minorHAnsi" w:hAnsiTheme="minorHAnsi" w:cstheme="minorHAnsi"/>
                <w:sz w:val="22"/>
                <w:szCs w:val="22"/>
              </w:rPr>
              <w:t>, Μετεπιβίβαση για ΕΠΑΛ Ιεράπετρας</w:t>
            </w:r>
          </w:p>
        </w:tc>
        <w:tc>
          <w:tcPr>
            <w:tcW w:w="252" w:type="pct"/>
            <w:shd w:val="clear" w:color="auto" w:fill="auto"/>
            <w:noWrap/>
            <w:vAlign w:val="center"/>
            <w:hideMark/>
          </w:tcPr>
          <w:p w14:paraId="59961B16"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shd w:val="clear" w:color="auto" w:fill="auto"/>
            <w:noWrap/>
            <w:vAlign w:val="center"/>
            <w:hideMark/>
          </w:tcPr>
          <w:p w14:paraId="6E99F67A"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w:t>
            </w:r>
          </w:p>
        </w:tc>
        <w:tc>
          <w:tcPr>
            <w:tcW w:w="223" w:type="pct"/>
            <w:shd w:val="clear" w:color="auto" w:fill="auto"/>
            <w:vAlign w:val="center"/>
            <w:hideMark/>
          </w:tcPr>
          <w:p w14:paraId="23919E3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MINI</w:t>
            </w:r>
          </w:p>
        </w:tc>
        <w:tc>
          <w:tcPr>
            <w:tcW w:w="202" w:type="pct"/>
            <w:shd w:val="clear" w:color="auto" w:fill="auto"/>
            <w:vAlign w:val="center"/>
            <w:hideMark/>
          </w:tcPr>
          <w:p w14:paraId="246F22B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11,2</w:t>
            </w:r>
          </w:p>
        </w:tc>
        <w:tc>
          <w:tcPr>
            <w:tcW w:w="429" w:type="pct"/>
            <w:shd w:val="clear" w:color="auto" w:fill="auto"/>
            <w:vAlign w:val="center"/>
            <w:hideMark/>
          </w:tcPr>
          <w:p w14:paraId="5693503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shd w:val="clear" w:color="auto" w:fill="auto"/>
            <w:noWrap/>
            <w:vAlign w:val="center"/>
            <w:hideMark/>
          </w:tcPr>
          <w:p w14:paraId="6C7965B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ΟΧΙ</w:t>
            </w:r>
          </w:p>
        </w:tc>
        <w:tc>
          <w:tcPr>
            <w:tcW w:w="338" w:type="pct"/>
            <w:shd w:val="clear" w:color="auto" w:fill="auto"/>
            <w:vAlign w:val="center"/>
            <w:hideMark/>
          </w:tcPr>
          <w:p w14:paraId="083FCA24"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123A847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39,04</w:t>
            </w:r>
          </w:p>
        </w:tc>
        <w:tc>
          <w:tcPr>
            <w:tcW w:w="493" w:type="pct"/>
            <w:vAlign w:val="center"/>
          </w:tcPr>
          <w:p w14:paraId="69F7DA2F" w14:textId="020FAB2C" w:rsidR="00286577" w:rsidRPr="00265124" w:rsidRDefault="00286577" w:rsidP="00222D35">
            <w:pPr>
              <w:jc w:val="center"/>
              <w:rPr>
                <w:rFonts w:asciiTheme="minorHAnsi" w:hAnsiTheme="minorHAnsi" w:cstheme="minorHAnsi"/>
                <w:sz w:val="22"/>
                <w:szCs w:val="22"/>
              </w:rPr>
            </w:pPr>
          </w:p>
        </w:tc>
        <w:tc>
          <w:tcPr>
            <w:tcW w:w="540" w:type="pct"/>
          </w:tcPr>
          <w:p w14:paraId="19C3FB32" w14:textId="77777777" w:rsidR="00286577" w:rsidRPr="00265124" w:rsidRDefault="00286577" w:rsidP="00222D35">
            <w:pPr>
              <w:jc w:val="center"/>
              <w:rPr>
                <w:rFonts w:asciiTheme="minorHAnsi" w:hAnsiTheme="minorHAnsi" w:cstheme="minorHAnsi"/>
                <w:sz w:val="22"/>
                <w:szCs w:val="22"/>
              </w:rPr>
            </w:pPr>
          </w:p>
        </w:tc>
      </w:tr>
      <w:tr w:rsidR="00A35268" w:rsidRPr="00E25A04" w14:paraId="0BC30A87" w14:textId="0E886A4F" w:rsidTr="00A35268">
        <w:trPr>
          <w:trHeight w:val="1158"/>
          <w:jc w:val="center"/>
        </w:trPr>
        <w:tc>
          <w:tcPr>
            <w:tcW w:w="166" w:type="pct"/>
            <w:tcBorders>
              <w:bottom w:val="single" w:sz="4" w:space="0" w:color="auto"/>
            </w:tcBorders>
            <w:shd w:val="clear" w:color="auto" w:fill="auto"/>
            <w:noWrap/>
            <w:vAlign w:val="center"/>
            <w:hideMark/>
          </w:tcPr>
          <w:p w14:paraId="3F73EB24"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lastRenderedPageBreak/>
              <w:t>24</w:t>
            </w:r>
          </w:p>
        </w:tc>
        <w:tc>
          <w:tcPr>
            <w:tcW w:w="696" w:type="pct"/>
            <w:tcBorders>
              <w:bottom w:val="single" w:sz="4" w:space="0" w:color="auto"/>
            </w:tcBorders>
            <w:shd w:val="clear" w:color="auto" w:fill="auto"/>
            <w:vAlign w:val="center"/>
            <w:hideMark/>
          </w:tcPr>
          <w:p w14:paraId="5D108B5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Ιεράπετρα-</w:t>
            </w:r>
            <w:proofErr w:type="spellStart"/>
            <w:r w:rsidRPr="00265124">
              <w:rPr>
                <w:rFonts w:asciiTheme="minorHAnsi" w:hAnsiTheme="minorHAnsi" w:cstheme="minorHAnsi"/>
                <w:sz w:val="22"/>
                <w:szCs w:val="22"/>
              </w:rPr>
              <w:t>Βαϊνιά</w:t>
            </w:r>
            <w:proofErr w:type="spellEnd"/>
            <w:r w:rsidRPr="00265124">
              <w:rPr>
                <w:rFonts w:asciiTheme="minorHAnsi" w:hAnsiTheme="minorHAnsi" w:cstheme="minorHAnsi"/>
                <w:sz w:val="22"/>
                <w:szCs w:val="22"/>
              </w:rPr>
              <w:t>- Κεντρί-Κάτω Χωριό-Επισκοπή-Επάνω Χωριό</w:t>
            </w:r>
          </w:p>
        </w:tc>
        <w:tc>
          <w:tcPr>
            <w:tcW w:w="904" w:type="pct"/>
            <w:tcBorders>
              <w:bottom w:val="single" w:sz="4" w:space="0" w:color="auto"/>
            </w:tcBorders>
            <w:shd w:val="clear" w:color="auto" w:fill="auto"/>
            <w:vAlign w:val="center"/>
            <w:hideMark/>
          </w:tcPr>
          <w:p w14:paraId="5EBE321D"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Μουσικό Γυμνάσιο Λασιθίου (</w:t>
            </w:r>
            <w:proofErr w:type="spellStart"/>
            <w:r w:rsidRPr="00265124">
              <w:rPr>
                <w:rFonts w:asciiTheme="minorHAnsi" w:hAnsiTheme="minorHAnsi" w:cstheme="minorHAnsi"/>
                <w:sz w:val="22"/>
                <w:szCs w:val="22"/>
              </w:rPr>
              <w:t>Καβούσι</w:t>
            </w:r>
            <w:proofErr w:type="spellEnd"/>
            <w:r w:rsidRPr="00265124">
              <w:rPr>
                <w:rFonts w:asciiTheme="minorHAnsi" w:hAnsiTheme="minorHAnsi" w:cstheme="minorHAnsi"/>
                <w:sz w:val="22"/>
                <w:szCs w:val="22"/>
              </w:rPr>
              <w:t>)</w:t>
            </w:r>
          </w:p>
        </w:tc>
        <w:tc>
          <w:tcPr>
            <w:tcW w:w="252" w:type="pct"/>
            <w:tcBorders>
              <w:bottom w:val="single" w:sz="4" w:space="0" w:color="auto"/>
            </w:tcBorders>
            <w:shd w:val="clear" w:color="auto" w:fill="auto"/>
            <w:noWrap/>
            <w:vAlign w:val="center"/>
            <w:hideMark/>
          </w:tcPr>
          <w:p w14:paraId="4195748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243" w:type="pct"/>
            <w:tcBorders>
              <w:bottom w:val="single" w:sz="4" w:space="0" w:color="auto"/>
            </w:tcBorders>
            <w:shd w:val="clear" w:color="auto" w:fill="auto"/>
            <w:noWrap/>
            <w:vAlign w:val="center"/>
            <w:hideMark/>
          </w:tcPr>
          <w:p w14:paraId="1DA336E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26</w:t>
            </w:r>
          </w:p>
        </w:tc>
        <w:tc>
          <w:tcPr>
            <w:tcW w:w="223" w:type="pct"/>
            <w:tcBorders>
              <w:bottom w:val="single" w:sz="4" w:space="0" w:color="auto"/>
            </w:tcBorders>
            <w:shd w:val="clear" w:color="auto" w:fill="auto"/>
            <w:noWrap/>
            <w:vAlign w:val="center"/>
            <w:hideMark/>
          </w:tcPr>
          <w:p w14:paraId="197E250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BUS</w:t>
            </w:r>
          </w:p>
        </w:tc>
        <w:tc>
          <w:tcPr>
            <w:tcW w:w="202" w:type="pct"/>
            <w:tcBorders>
              <w:bottom w:val="single" w:sz="4" w:space="0" w:color="auto"/>
            </w:tcBorders>
            <w:shd w:val="clear" w:color="auto" w:fill="auto"/>
            <w:noWrap/>
            <w:vAlign w:val="center"/>
            <w:hideMark/>
          </w:tcPr>
          <w:p w14:paraId="175FEAC5"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19</w:t>
            </w:r>
          </w:p>
        </w:tc>
        <w:tc>
          <w:tcPr>
            <w:tcW w:w="429" w:type="pct"/>
            <w:tcBorders>
              <w:bottom w:val="single" w:sz="4" w:space="0" w:color="auto"/>
            </w:tcBorders>
            <w:shd w:val="clear" w:color="auto" w:fill="auto"/>
            <w:vAlign w:val="center"/>
            <w:hideMark/>
          </w:tcPr>
          <w:p w14:paraId="55BE3DE3"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tcBorders>
              <w:bottom w:val="single" w:sz="4" w:space="0" w:color="auto"/>
            </w:tcBorders>
            <w:shd w:val="clear" w:color="auto" w:fill="auto"/>
            <w:noWrap/>
            <w:vAlign w:val="center"/>
            <w:hideMark/>
          </w:tcPr>
          <w:p w14:paraId="7E5921C0"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ΟΧΙ</w:t>
            </w:r>
          </w:p>
        </w:tc>
        <w:tc>
          <w:tcPr>
            <w:tcW w:w="338" w:type="pct"/>
            <w:tcBorders>
              <w:bottom w:val="single" w:sz="4" w:space="0" w:color="auto"/>
            </w:tcBorders>
            <w:shd w:val="clear" w:color="auto" w:fill="auto"/>
            <w:vAlign w:val="center"/>
            <w:hideMark/>
          </w:tcPr>
          <w:p w14:paraId="3C70BF5B"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1</w:t>
            </w:r>
          </w:p>
        </w:tc>
        <w:tc>
          <w:tcPr>
            <w:tcW w:w="333" w:type="pct"/>
            <w:shd w:val="clear" w:color="auto" w:fill="auto"/>
            <w:noWrap/>
            <w:vAlign w:val="center"/>
            <w:hideMark/>
          </w:tcPr>
          <w:p w14:paraId="4C69E298"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98,42</w:t>
            </w:r>
          </w:p>
        </w:tc>
        <w:tc>
          <w:tcPr>
            <w:tcW w:w="493" w:type="pct"/>
            <w:vAlign w:val="center"/>
          </w:tcPr>
          <w:p w14:paraId="1526C793" w14:textId="2E26582E" w:rsidR="00286577" w:rsidRPr="00265124" w:rsidRDefault="00286577" w:rsidP="00222D35">
            <w:pPr>
              <w:jc w:val="center"/>
              <w:rPr>
                <w:rFonts w:asciiTheme="minorHAnsi" w:hAnsiTheme="minorHAnsi" w:cstheme="minorHAnsi"/>
                <w:sz w:val="22"/>
                <w:szCs w:val="22"/>
              </w:rPr>
            </w:pPr>
          </w:p>
        </w:tc>
        <w:tc>
          <w:tcPr>
            <w:tcW w:w="540" w:type="pct"/>
          </w:tcPr>
          <w:p w14:paraId="22631492" w14:textId="77777777" w:rsidR="00286577" w:rsidRPr="00265124" w:rsidRDefault="00286577" w:rsidP="00222D35">
            <w:pPr>
              <w:jc w:val="center"/>
              <w:rPr>
                <w:rFonts w:asciiTheme="minorHAnsi" w:hAnsiTheme="minorHAnsi" w:cstheme="minorHAnsi"/>
                <w:sz w:val="22"/>
                <w:szCs w:val="22"/>
              </w:rPr>
            </w:pPr>
          </w:p>
        </w:tc>
      </w:tr>
      <w:tr w:rsidR="00A35268" w:rsidRPr="00E25A04" w14:paraId="23489DAE" w14:textId="4E18DD89" w:rsidTr="00A35268">
        <w:trPr>
          <w:trHeight w:val="816"/>
          <w:jc w:val="center"/>
        </w:trPr>
        <w:tc>
          <w:tcPr>
            <w:tcW w:w="166" w:type="pct"/>
            <w:tcBorders>
              <w:bottom w:val="single" w:sz="4" w:space="0" w:color="auto"/>
            </w:tcBorders>
            <w:shd w:val="clear" w:color="auto" w:fill="auto"/>
            <w:noWrap/>
            <w:vAlign w:val="center"/>
            <w:hideMark/>
          </w:tcPr>
          <w:p w14:paraId="54779264"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25</w:t>
            </w:r>
          </w:p>
        </w:tc>
        <w:tc>
          <w:tcPr>
            <w:tcW w:w="696" w:type="pct"/>
            <w:tcBorders>
              <w:bottom w:val="single" w:sz="4" w:space="0" w:color="auto"/>
            </w:tcBorders>
            <w:shd w:val="clear" w:color="auto" w:fill="auto"/>
            <w:vAlign w:val="center"/>
            <w:hideMark/>
          </w:tcPr>
          <w:p w14:paraId="0A37ECC2" w14:textId="77777777" w:rsidR="00286577" w:rsidRPr="00265124" w:rsidRDefault="00286577" w:rsidP="00222D35">
            <w:pPr>
              <w:rPr>
                <w:rFonts w:asciiTheme="minorHAnsi" w:hAnsiTheme="minorHAnsi" w:cstheme="minorHAnsi"/>
                <w:sz w:val="22"/>
                <w:szCs w:val="22"/>
              </w:rPr>
            </w:pPr>
            <w:r w:rsidRPr="00265124">
              <w:rPr>
                <w:rFonts w:asciiTheme="minorHAnsi" w:hAnsiTheme="minorHAnsi" w:cstheme="minorHAnsi"/>
                <w:sz w:val="22"/>
                <w:szCs w:val="22"/>
              </w:rPr>
              <w:t>Κάτω Χωριό-  Εντός πόλεως Ιεράπετρας</w:t>
            </w:r>
          </w:p>
        </w:tc>
        <w:tc>
          <w:tcPr>
            <w:tcW w:w="904" w:type="pct"/>
            <w:tcBorders>
              <w:bottom w:val="single" w:sz="4" w:space="0" w:color="auto"/>
            </w:tcBorders>
            <w:shd w:val="clear" w:color="auto" w:fill="auto"/>
            <w:vAlign w:val="center"/>
            <w:hideMark/>
          </w:tcPr>
          <w:p w14:paraId="1E828D9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Ειδικό Δ.Σ. Ιεράπετρας</w:t>
            </w:r>
          </w:p>
        </w:tc>
        <w:tc>
          <w:tcPr>
            <w:tcW w:w="252" w:type="pct"/>
            <w:tcBorders>
              <w:bottom w:val="single" w:sz="4" w:space="0" w:color="auto"/>
            </w:tcBorders>
            <w:shd w:val="clear" w:color="auto" w:fill="auto"/>
            <w:noWrap/>
            <w:vAlign w:val="center"/>
            <w:hideMark/>
          </w:tcPr>
          <w:p w14:paraId="117DCB45"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243" w:type="pct"/>
            <w:tcBorders>
              <w:bottom w:val="single" w:sz="4" w:space="0" w:color="auto"/>
            </w:tcBorders>
            <w:shd w:val="clear" w:color="auto" w:fill="auto"/>
            <w:noWrap/>
            <w:vAlign w:val="center"/>
            <w:hideMark/>
          </w:tcPr>
          <w:p w14:paraId="21EBD682"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223" w:type="pct"/>
            <w:tcBorders>
              <w:bottom w:val="single" w:sz="4" w:space="0" w:color="auto"/>
            </w:tcBorders>
            <w:shd w:val="clear" w:color="auto" w:fill="auto"/>
            <w:noWrap/>
            <w:vAlign w:val="center"/>
            <w:hideMark/>
          </w:tcPr>
          <w:p w14:paraId="6F90F4CB"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MINI</w:t>
            </w:r>
          </w:p>
        </w:tc>
        <w:tc>
          <w:tcPr>
            <w:tcW w:w="202" w:type="pct"/>
            <w:tcBorders>
              <w:bottom w:val="single" w:sz="4" w:space="0" w:color="auto"/>
            </w:tcBorders>
            <w:shd w:val="clear" w:color="auto" w:fill="auto"/>
            <w:vAlign w:val="center"/>
            <w:hideMark/>
          </w:tcPr>
          <w:p w14:paraId="270BF919"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6,8</w:t>
            </w:r>
          </w:p>
        </w:tc>
        <w:tc>
          <w:tcPr>
            <w:tcW w:w="429" w:type="pct"/>
            <w:tcBorders>
              <w:bottom w:val="single" w:sz="4" w:space="0" w:color="auto"/>
            </w:tcBorders>
            <w:shd w:val="clear" w:color="auto" w:fill="auto"/>
            <w:vAlign w:val="center"/>
            <w:hideMark/>
          </w:tcPr>
          <w:p w14:paraId="115FF68C"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ΜΕ ΕΠΙΣΤΡΟΦΗ</w:t>
            </w:r>
          </w:p>
        </w:tc>
        <w:tc>
          <w:tcPr>
            <w:tcW w:w="180" w:type="pct"/>
            <w:tcBorders>
              <w:bottom w:val="single" w:sz="4" w:space="0" w:color="auto"/>
            </w:tcBorders>
            <w:shd w:val="clear" w:color="auto" w:fill="auto"/>
            <w:noWrap/>
            <w:vAlign w:val="center"/>
            <w:hideMark/>
          </w:tcPr>
          <w:p w14:paraId="298210C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ΝΑΙ</w:t>
            </w:r>
          </w:p>
        </w:tc>
        <w:tc>
          <w:tcPr>
            <w:tcW w:w="338" w:type="pct"/>
            <w:tcBorders>
              <w:bottom w:val="single" w:sz="4" w:space="0" w:color="auto"/>
            </w:tcBorders>
            <w:shd w:val="clear" w:color="auto" w:fill="auto"/>
            <w:noWrap/>
            <w:vAlign w:val="center"/>
            <w:hideMark/>
          </w:tcPr>
          <w:p w14:paraId="7DC9A948"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1</w:t>
            </w:r>
          </w:p>
        </w:tc>
        <w:tc>
          <w:tcPr>
            <w:tcW w:w="333" w:type="pct"/>
            <w:shd w:val="clear" w:color="auto" w:fill="auto"/>
            <w:noWrap/>
            <w:vAlign w:val="center"/>
            <w:hideMark/>
          </w:tcPr>
          <w:p w14:paraId="3C7021F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49,24</w:t>
            </w:r>
          </w:p>
        </w:tc>
        <w:tc>
          <w:tcPr>
            <w:tcW w:w="493" w:type="pct"/>
            <w:vAlign w:val="center"/>
          </w:tcPr>
          <w:p w14:paraId="34D3253E" w14:textId="1011A21A" w:rsidR="00286577" w:rsidRPr="00265124" w:rsidRDefault="00286577" w:rsidP="00222D35">
            <w:pPr>
              <w:jc w:val="center"/>
              <w:rPr>
                <w:rFonts w:asciiTheme="minorHAnsi" w:hAnsiTheme="minorHAnsi" w:cstheme="minorHAnsi"/>
                <w:sz w:val="22"/>
                <w:szCs w:val="22"/>
              </w:rPr>
            </w:pPr>
          </w:p>
        </w:tc>
        <w:tc>
          <w:tcPr>
            <w:tcW w:w="540" w:type="pct"/>
          </w:tcPr>
          <w:p w14:paraId="2AF7A8F6" w14:textId="77777777" w:rsidR="00286577" w:rsidRPr="00265124" w:rsidRDefault="00286577" w:rsidP="00222D35">
            <w:pPr>
              <w:jc w:val="center"/>
              <w:rPr>
                <w:rFonts w:asciiTheme="minorHAnsi" w:hAnsiTheme="minorHAnsi" w:cstheme="minorHAnsi"/>
                <w:sz w:val="22"/>
                <w:szCs w:val="22"/>
              </w:rPr>
            </w:pPr>
          </w:p>
        </w:tc>
      </w:tr>
      <w:tr w:rsidR="00A35268" w:rsidRPr="00E25A04" w14:paraId="584EC35F" w14:textId="7A19B730" w:rsidTr="00A35268">
        <w:trPr>
          <w:trHeight w:val="697"/>
          <w:jc w:val="center"/>
        </w:trPr>
        <w:tc>
          <w:tcPr>
            <w:tcW w:w="166" w:type="pct"/>
            <w:tcBorders>
              <w:top w:val="single" w:sz="4" w:space="0" w:color="auto"/>
              <w:left w:val="nil"/>
              <w:bottom w:val="nil"/>
              <w:right w:val="nil"/>
            </w:tcBorders>
            <w:shd w:val="clear" w:color="auto" w:fill="auto"/>
            <w:noWrap/>
            <w:vAlign w:val="center"/>
            <w:hideMark/>
          </w:tcPr>
          <w:p w14:paraId="33D5F41A"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696" w:type="pct"/>
            <w:tcBorders>
              <w:top w:val="single" w:sz="4" w:space="0" w:color="auto"/>
              <w:left w:val="nil"/>
              <w:bottom w:val="nil"/>
              <w:right w:val="nil"/>
            </w:tcBorders>
            <w:shd w:val="clear" w:color="auto" w:fill="auto"/>
            <w:vAlign w:val="center"/>
            <w:hideMark/>
          </w:tcPr>
          <w:p w14:paraId="320265C2" w14:textId="77777777" w:rsidR="00286577" w:rsidRPr="00265124" w:rsidRDefault="00286577" w:rsidP="00222D35">
            <w:pPr>
              <w:jc w:val="center"/>
              <w:rPr>
                <w:rFonts w:asciiTheme="minorHAnsi" w:hAnsiTheme="minorHAnsi" w:cstheme="minorHAnsi"/>
                <w:sz w:val="22"/>
                <w:szCs w:val="22"/>
              </w:rPr>
            </w:pPr>
            <w:r w:rsidRPr="00265124">
              <w:rPr>
                <w:rFonts w:asciiTheme="minorHAnsi" w:hAnsiTheme="minorHAnsi" w:cstheme="minorHAnsi"/>
                <w:sz w:val="22"/>
                <w:szCs w:val="22"/>
              </w:rPr>
              <w:t> </w:t>
            </w:r>
          </w:p>
        </w:tc>
        <w:tc>
          <w:tcPr>
            <w:tcW w:w="904" w:type="pct"/>
            <w:tcBorders>
              <w:top w:val="single" w:sz="4" w:space="0" w:color="auto"/>
              <w:left w:val="nil"/>
              <w:bottom w:val="nil"/>
              <w:right w:val="nil"/>
            </w:tcBorders>
            <w:shd w:val="clear" w:color="auto" w:fill="auto"/>
            <w:vAlign w:val="center"/>
            <w:hideMark/>
          </w:tcPr>
          <w:p w14:paraId="210694ED"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252" w:type="pct"/>
            <w:tcBorders>
              <w:top w:val="single" w:sz="4" w:space="0" w:color="auto"/>
              <w:left w:val="nil"/>
              <w:bottom w:val="nil"/>
              <w:right w:val="nil"/>
            </w:tcBorders>
            <w:shd w:val="clear" w:color="auto" w:fill="auto"/>
            <w:noWrap/>
            <w:vAlign w:val="center"/>
            <w:hideMark/>
          </w:tcPr>
          <w:p w14:paraId="148C0C96"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243" w:type="pct"/>
            <w:tcBorders>
              <w:top w:val="single" w:sz="4" w:space="0" w:color="auto"/>
              <w:left w:val="nil"/>
              <w:bottom w:val="nil"/>
              <w:right w:val="nil"/>
            </w:tcBorders>
            <w:shd w:val="clear" w:color="auto" w:fill="auto"/>
            <w:noWrap/>
            <w:vAlign w:val="center"/>
            <w:hideMark/>
          </w:tcPr>
          <w:p w14:paraId="5BCB8AB7" w14:textId="77777777" w:rsidR="00286577" w:rsidRPr="00265124" w:rsidRDefault="00286577" w:rsidP="00222D35">
            <w:pPr>
              <w:jc w:val="cente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223" w:type="pct"/>
            <w:tcBorders>
              <w:top w:val="single" w:sz="4" w:space="0" w:color="auto"/>
              <w:left w:val="nil"/>
              <w:bottom w:val="nil"/>
              <w:right w:val="nil"/>
            </w:tcBorders>
            <w:shd w:val="clear" w:color="auto" w:fill="auto"/>
            <w:noWrap/>
            <w:vAlign w:val="center"/>
            <w:hideMark/>
          </w:tcPr>
          <w:p w14:paraId="2A957F79" w14:textId="77777777" w:rsidR="00286577" w:rsidRPr="00265124" w:rsidRDefault="00286577" w:rsidP="00222D35">
            <w:pP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202" w:type="pct"/>
            <w:tcBorders>
              <w:top w:val="single" w:sz="4" w:space="0" w:color="auto"/>
              <w:left w:val="nil"/>
              <w:bottom w:val="nil"/>
              <w:right w:val="nil"/>
            </w:tcBorders>
            <w:shd w:val="clear" w:color="auto" w:fill="auto"/>
            <w:noWrap/>
            <w:vAlign w:val="center"/>
            <w:hideMark/>
          </w:tcPr>
          <w:p w14:paraId="44481B80" w14:textId="77777777" w:rsidR="00286577" w:rsidRPr="00265124" w:rsidRDefault="00286577" w:rsidP="00222D35">
            <w:pP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429" w:type="pct"/>
            <w:tcBorders>
              <w:top w:val="single" w:sz="4" w:space="0" w:color="auto"/>
              <w:left w:val="nil"/>
              <w:bottom w:val="nil"/>
              <w:right w:val="nil"/>
            </w:tcBorders>
            <w:shd w:val="clear" w:color="auto" w:fill="auto"/>
            <w:vAlign w:val="center"/>
            <w:hideMark/>
          </w:tcPr>
          <w:p w14:paraId="1D53CF79" w14:textId="77777777" w:rsidR="00286577" w:rsidRPr="00265124" w:rsidRDefault="00286577" w:rsidP="00222D35">
            <w:pP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180" w:type="pct"/>
            <w:tcBorders>
              <w:top w:val="single" w:sz="4" w:space="0" w:color="auto"/>
              <w:left w:val="nil"/>
              <w:bottom w:val="nil"/>
              <w:right w:val="single" w:sz="4" w:space="0" w:color="auto"/>
            </w:tcBorders>
            <w:shd w:val="clear" w:color="auto" w:fill="auto"/>
            <w:noWrap/>
            <w:vAlign w:val="center"/>
            <w:hideMark/>
          </w:tcPr>
          <w:p w14:paraId="334B23DC" w14:textId="77777777" w:rsidR="00286577" w:rsidRPr="00265124" w:rsidRDefault="00286577" w:rsidP="00222D35">
            <w:pPr>
              <w:rPr>
                <w:rFonts w:asciiTheme="minorHAnsi" w:hAnsiTheme="minorHAnsi" w:cstheme="minorHAnsi"/>
                <w:color w:val="000000"/>
                <w:sz w:val="22"/>
                <w:szCs w:val="22"/>
              </w:rPr>
            </w:pPr>
            <w:r w:rsidRPr="00265124">
              <w:rPr>
                <w:rFonts w:asciiTheme="minorHAnsi" w:hAnsiTheme="minorHAnsi" w:cstheme="minorHAnsi"/>
                <w:color w:val="000000"/>
                <w:sz w:val="22"/>
                <w:szCs w:val="22"/>
              </w:rPr>
              <w:t> </w:t>
            </w:r>
          </w:p>
        </w:tc>
        <w:tc>
          <w:tcPr>
            <w:tcW w:w="338" w:type="pct"/>
            <w:tcBorders>
              <w:top w:val="single" w:sz="4" w:space="0" w:color="auto"/>
              <w:left w:val="single" w:sz="4" w:space="0" w:color="auto"/>
              <w:bottom w:val="single" w:sz="4" w:space="0" w:color="auto"/>
            </w:tcBorders>
            <w:shd w:val="clear" w:color="auto" w:fill="auto"/>
            <w:noWrap/>
            <w:vAlign w:val="center"/>
            <w:hideMark/>
          </w:tcPr>
          <w:p w14:paraId="64AB6CA9"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ΣΥΝΟΛΟ</w:t>
            </w:r>
          </w:p>
        </w:tc>
        <w:tc>
          <w:tcPr>
            <w:tcW w:w="333" w:type="pct"/>
            <w:shd w:val="clear" w:color="auto" w:fill="auto"/>
            <w:noWrap/>
            <w:vAlign w:val="center"/>
            <w:hideMark/>
          </w:tcPr>
          <w:p w14:paraId="1F748303" w14:textId="77777777" w:rsidR="00286577" w:rsidRPr="00265124" w:rsidRDefault="00286577" w:rsidP="00222D35">
            <w:pPr>
              <w:jc w:val="center"/>
              <w:rPr>
                <w:rFonts w:asciiTheme="minorHAnsi" w:hAnsiTheme="minorHAnsi" w:cstheme="minorHAnsi"/>
                <w:b/>
                <w:bCs/>
                <w:sz w:val="22"/>
                <w:szCs w:val="22"/>
              </w:rPr>
            </w:pPr>
            <w:r w:rsidRPr="00265124">
              <w:rPr>
                <w:rFonts w:asciiTheme="minorHAnsi" w:hAnsiTheme="minorHAnsi" w:cstheme="minorHAnsi"/>
                <w:b/>
                <w:bCs/>
                <w:sz w:val="22"/>
                <w:szCs w:val="22"/>
              </w:rPr>
              <w:t>2.018,82</w:t>
            </w:r>
          </w:p>
        </w:tc>
        <w:tc>
          <w:tcPr>
            <w:tcW w:w="493" w:type="pct"/>
            <w:vAlign w:val="center"/>
          </w:tcPr>
          <w:p w14:paraId="53D2C7FB" w14:textId="0F846B35" w:rsidR="00286577" w:rsidRPr="00B508A6" w:rsidRDefault="00286577" w:rsidP="00222D35">
            <w:pPr>
              <w:jc w:val="center"/>
              <w:rPr>
                <w:rFonts w:asciiTheme="minorHAnsi" w:hAnsiTheme="minorHAnsi" w:cstheme="minorHAnsi"/>
                <w:b/>
                <w:bCs/>
                <w:sz w:val="22"/>
                <w:szCs w:val="22"/>
              </w:rPr>
            </w:pPr>
          </w:p>
        </w:tc>
        <w:tc>
          <w:tcPr>
            <w:tcW w:w="540" w:type="pct"/>
          </w:tcPr>
          <w:p w14:paraId="479593C3" w14:textId="77777777" w:rsidR="00286577" w:rsidRPr="00B508A6" w:rsidRDefault="00286577" w:rsidP="00222D35">
            <w:pPr>
              <w:jc w:val="center"/>
              <w:rPr>
                <w:rFonts w:asciiTheme="minorHAnsi" w:hAnsiTheme="minorHAnsi" w:cstheme="minorHAnsi"/>
                <w:b/>
                <w:bCs/>
                <w:sz w:val="22"/>
                <w:szCs w:val="22"/>
              </w:rPr>
            </w:pPr>
          </w:p>
        </w:tc>
      </w:tr>
      <w:tr w:rsidR="00A35268" w:rsidRPr="00E25A04" w14:paraId="7AA8A27A" w14:textId="50528C43" w:rsidTr="00A35268">
        <w:trPr>
          <w:trHeight w:val="296"/>
          <w:jc w:val="center"/>
        </w:trPr>
        <w:tc>
          <w:tcPr>
            <w:tcW w:w="166" w:type="pct"/>
            <w:tcBorders>
              <w:top w:val="nil"/>
              <w:left w:val="nil"/>
              <w:bottom w:val="nil"/>
              <w:right w:val="nil"/>
            </w:tcBorders>
            <w:shd w:val="clear" w:color="auto" w:fill="auto"/>
            <w:noWrap/>
            <w:vAlign w:val="center"/>
            <w:hideMark/>
          </w:tcPr>
          <w:p w14:paraId="60A9EF86" w14:textId="77777777" w:rsidR="00286577" w:rsidRPr="00265124" w:rsidRDefault="00286577" w:rsidP="00222D35">
            <w:pPr>
              <w:jc w:val="center"/>
              <w:rPr>
                <w:rFonts w:asciiTheme="minorHAnsi" w:hAnsiTheme="minorHAnsi" w:cstheme="minorHAnsi"/>
                <w:b/>
                <w:bCs/>
                <w:sz w:val="22"/>
                <w:szCs w:val="22"/>
              </w:rPr>
            </w:pPr>
          </w:p>
        </w:tc>
        <w:tc>
          <w:tcPr>
            <w:tcW w:w="696" w:type="pct"/>
            <w:tcBorders>
              <w:top w:val="nil"/>
              <w:left w:val="nil"/>
              <w:bottom w:val="nil"/>
              <w:right w:val="nil"/>
            </w:tcBorders>
            <w:shd w:val="clear" w:color="auto" w:fill="auto"/>
            <w:vAlign w:val="center"/>
            <w:hideMark/>
          </w:tcPr>
          <w:p w14:paraId="7256C39D" w14:textId="77777777" w:rsidR="00286577" w:rsidRPr="00265124" w:rsidRDefault="00286577" w:rsidP="00222D35">
            <w:pPr>
              <w:rPr>
                <w:rFonts w:asciiTheme="minorHAnsi" w:hAnsiTheme="minorHAnsi" w:cstheme="minorHAnsi"/>
                <w:sz w:val="22"/>
                <w:szCs w:val="22"/>
              </w:rPr>
            </w:pPr>
          </w:p>
        </w:tc>
        <w:tc>
          <w:tcPr>
            <w:tcW w:w="904" w:type="pct"/>
            <w:tcBorders>
              <w:top w:val="nil"/>
              <w:left w:val="nil"/>
              <w:bottom w:val="nil"/>
              <w:right w:val="nil"/>
            </w:tcBorders>
            <w:shd w:val="clear" w:color="auto" w:fill="auto"/>
            <w:vAlign w:val="center"/>
            <w:hideMark/>
          </w:tcPr>
          <w:p w14:paraId="059B595F" w14:textId="77777777" w:rsidR="00286577" w:rsidRPr="00265124" w:rsidRDefault="00286577" w:rsidP="00222D35">
            <w:pPr>
              <w:rPr>
                <w:rFonts w:asciiTheme="minorHAnsi" w:hAnsiTheme="minorHAnsi" w:cstheme="minorHAnsi"/>
                <w:sz w:val="22"/>
                <w:szCs w:val="22"/>
              </w:rPr>
            </w:pPr>
          </w:p>
        </w:tc>
        <w:tc>
          <w:tcPr>
            <w:tcW w:w="252" w:type="pct"/>
            <w:tcBorders>
              <w:top w:val="nil"/>
              <w:left w:val="nil"/>
              <w:bottom w:val="nil"/>
              <w:right w:val="nil"/>
            </w:tcBorders>
            <w:shd w:val="clear" w:color="auto" w:fill="auto"/>
            <w:noWrap/>
            <w:vAlign w:val="center"/>
          </w:tcPr>
          <w:p w14:paraId="33C04464" w14:textId="77777777" w:rsidR="00286577" w:rsidRPr="00265124" w:rsidRDefault="00286577" w:rsidP="00222D35">
            <w:pPr>
              <w:jc w:val="right"/>
              <w:rPr>
                <w:rFonts w:asciiTheme="minorHAnsi" w:hAnsiTheme="minorHAnsi" w:cstheme="minorHAnsi"/>
                <w:color w:val="000000"/>
                <w:sz w:val="22"/>
                <w:szCs w:val="22"/>
              </w:rPr>
            </w:pPr>
          </w:p>
        </w:tc>
        <w:tc>
          <w:tcPr>
            <w:tcW w:w="243" w:type="pct"/>
            <w:tcBorders>
              <w:top w:val="nil"/>
              <w:left w:val="nil"/>
              <w:bottom w:val="nil"/>
              <w:right w:val="nil"/>
            </w:tcBorders>
            <w:shd w:val="clear" w:color="auto" w:fill="auto"/>
            <w:noWrap/>
            <w:vAlign w:val="center"/>
          </w:tcPr>
          <w:p w14:paraId="720C709D" w14:textId="77777777" w:rsidR="00286577" w:rsidRPr="00265124" w:rsidRDefault="00286577" w:rsidP="00222D35">
            <w:pPr>
              <w:jc w:val="right"/>
              <w:rPr>
                <w:rFonts w:asciiTheme="minorHAnsi" w:hAnsiTheme="minorHAnsi" w:cstheme="minorHAnsi"/>
                <w:color w:val="000000"/>
                <w:sz w:val="22"/>
                <w:szCs w:val="22"/>
              </w:rPr>
            </w:pPr>
          </w:p>
        </w:tc>
        <w:tc>
          <w:tcPr>
            <w:tcW w:w="223" w:type="pct"/>
            <w:tcBorders>
              <w:top w:val="nil"/>
              <w:left w:val="nil"/>
              <w:bottom w:val="nil"/>
              <w:right w:val="nil"/>
            </w:tcBorders>
            <w:shd w:val="clear" w:color="auto" w:fill="auto"/>
            <w:noWrap/>
            <w:vAlign w:val="center"/>
            <w:hideMark/>
          </w:tcPr>
          <w:p w14:paraId="62493164" w14:textId="77777777" w:rsidR="00286577" w:rsidRPr="00265124" w:rsidRDefault="00286577" w:rsidP="00222D35">
            <w:pPr>
              <w:jc w:val="right"/>
              <w:rPr>
                <w:rFonts w:asciiTheme="minorHAnsi" w:hAnsiTheme="minorHAnsi" w:cstheme="minorHAnsi"/>
                <w:color w:val="000000"/>
                <w:sz w:val="22"/>
                <w:szCs w:val="22"/>
              </w:rPr>
            </w:pPr>
          </w:p>
        </w:tc>
        <w:tc>
          <w:tcPr>
            <w:tcW w:w="202" w:type="pct"/>
            <w:tcBorders>
              <w:top w:val="nil"/>
              <w:left w:val="nil"/>
              <w:bottom w:val="nil"/>
              <w:right w:val="nil"/>
            </w:tcBorders>
            <w:shd w:val="clear" w:color="auto" w:fill="auto"/>
            <w:noWrap/>
            <w:vAlign w:val="center"/>
            <w:hideMark/>
          </w:tcPr>
          <w:p w14:paraId="2CF8BAFF" w14:textId="77777777" w:rsidR="00286577" w:rsidRPr="00265124" w:rsidRDefault="00286577" w:rsidP="00222D35">
            <w:pPr>
              <w:rPr>
                <w:rFonts w:asciiTheme="minorHAnsi" w:hAnsiTheme="minorHAnsi" w:cstheme="minorHAnsi"/>
                <w:sz w:val="22"/>
                <w:szCs w:val="22"/>
              </w:rPr>
            </w:pPr>
          </w:p>
        </w:tc>
        <w:tc>
          <w:tcPr>
            <w:tcW w:w="429" w:type="pct"/>
            <w:tcBorders>
              <w:top w:val="nil"/>
              <w:left w:val="nil"/>
              <w:bottom w:val="nil"/>
              <w:right w:val="nil"/>
            </w:tcBorders>
            <w:shd w:val="clear" w:color="auto" w:fill="auto"/>
            <w:vAlign w:val="center"/>
            <w:hideMark/>
          </w:tcPr>
          <w:p w14:paraId="5D2A912A" w14:textId="77777777" w:rsidR="00286577" w:rsidRPr="00265124" w:rsidRDefault="00286577" w:rsidP="00222D35">
            <w:pPr>
              <w:rPr>
                <w:rFonts w:asciiTheme="minorHAnsi" w:hAnsiTheme="minorHAnsi" w:cstheme="minorHAnsi"/>
                <w:sz w:val="22"/>
                <w:szCs w:val="22"/>
              </w:rPr>
            </w:pPr>
          </w:p>
        </w:tc>
        <w:tc>
          <w:tcPr>
            <w:tcW w:w="180" w:type="pct"/>
            <w:tcBorders>
              <w:top w:val="nil"/>
              <w:left w:val="nil"/>
              <w:bottom w:val="nil"/>
              <w:right w:val="single" w:sz="4" w:space="0" w:color="auto"/>
            </w:tcBorders>
            <w:shd w:val="clear" w:color="auto" w:fill="auto"/>
            <w:noWrap/>
            <w:vAlign w:val="center"/>
            <w:hideMark/>
          </w:tcPr>
          <w:p w14:paraId="450FF1DE" w14:textId="77777777" w:rsidR="00286577" w:rsidRPr="00265124" w:rsidRDefault="00286577" w:rsidP="00222D35">
            <w:pPr>
              <w:rPr>
                <w:rFonts w:asciiTheme="minorHAnsi" w:hAnsiTheme="minorHAnsi" w:cstheme="minorHAnsi"/>
                <w:sz w:val="22"/>
                <w:szCs w:val="22"/>
              </w:rPr>
            </w:pPr>
          </w:p>
        </w:tc>
        <w:tc>
          <w:tcPr>
            <w:tcW w:w="338" w:type="pct"/>
            <w:tcBorders>
              <w:left w:val="single" w:sz="4" w:space="0" w:color="auto"/>
            </w:tcBorders>
            <w:shd w:val="clear" w:color="auto" w:fill="auto"/>
            <w:noWrap/>
            <w:vAlign w:val="center"/>
            <w:hideMark/>
          </w:tcPr>
          <w:p w14:paraId="275D8BA0" w14:textId="77777777" w:rsidR="00286577" w:rsidRDefault="00286577" w:rsidP="00222D35">
            <w:pPr>
              <w:jc w:val="center"/>
              <w:rPr>
                <w:rFonts w:asciiTheme="minorHAnsi" w:hAnsiTheme="minorHAnsi" w:cstheme="minorHAnsi"/>
                <w:b/>
                <w:bCs/>
                <w:sz w:val="22"/>
                <w:szCs w:val="22"/>
              </w:rPr>
            </w:pPr>
            <w:r w:rsidRPr="00E25A04">
              <w:rPr>
                <w:rFonts w:asciiTheme="minorHAnsi" w:hAnsiTheme="minorHAnsi" w:cstheme="minorHAnsi"/>
                <w:b/>
                <w:bCs/>
                <w:sz w:val="22"/>
                <w:szCs w:val="22"/>
              </w:rPr>
              <w:t xml:space="preserve">ΣΥΝΟΛΟ </w:t>
            </w:r>
          </w:p>
          <w:p w14:paraId="0FBEA3EC" w14:textId="1A7C2329" w:rsidR="00286577" w:rsidRPr="00265124" w:rsidRDefault="00286577" w:rsidP="00222D35">
            <w:pPr>
              <w:jc w:val="center"/>
              <w:rPr>
                <w:rFonts w:asciiTheme="minorHAnsi" w:hAnsiTheme="minorHAnsi" w:cstheme="minorHAnsi"/>
                <w:b/>
                <w:bCs/>
                <w:sz w:val="22"/>
                <w:szCs w:val="22"/>
              </w:rPr>
            </w:pPr>
            <w:r w:rsidRPr="00E25A04">
              <w:rPr>
                <w:rFonts w:asciiTheme="minorHAnsi" w:hAnsiTheme="minorHAnsi" w:cstheme="minorHAnsi"/>
                <w:b/>
                <w:bCs/>
                <w:sz w:val="22"/>
                <w:szCs w:val="22"/>
              </w:rPr>
              <w:t>ΜΕ ΦΠΑ</w:t>
            </w:r>
          </w:p>
        </w:tc>
        <w:tc>
          <w:tcPr>
            <w:tcW w:w="333" w:type="pct"/>
            <w:shd w:val="clear" w:color="auto" w:fill="auto"/>
            <w:vAlign w:val="center"/>
            <w:hideMark/>
          </w:tcPr>
          <w:p w14:paraId="1FA35925" w14:textId="77777777" w:rsidR="00286577" w:rsidRPr="00E25A04" w:rsidRDefault="00286577" w:rsidP="00222D35">
            <w:pPr>
              <w:jc w:val="center"/>
              <w:rPr>
                <w:rFonts w:asciiTheme="minorHAnsi" w:hAnsiTheme="minorHAnsi" w:cstheme="minorHAnsi"/>
                <w:b/>
                <w:bCs/>
                <w:sz w:val="22"/>
                <w:szCs w:val="22"/>
              </w:rPr>
            </w:pPr>
            <w:r w:rsidRPr="00E25A04">
              <w:rPr>
                <w:rFonts w:asciiTheme="minorHAnsi" w:hAnsiTheme="minorHAnsi" w:cstheme="minorHAnsi"/>
                <w:b/>
                <w:bCs/>
                <w:sz w:val="22"/>
                <w:szCs w:val="22"/>
              </w:rPr>
              <w:t>2.281,27</w:t>
            </w:r>
          </w:p>
          <w:p w14:paraId="589FB40F" w14:textId="77777777" w:rsidR="00286577" w:rsidRPr="00265124" w:rsidRDefault="00286577" w:rsidP="00222D35">
            <w:pPr>
              <w:jc w:val="center"/>
              <w:rPr>
                <w:rFonts w:asciiTheme="minorHAnsi" w:hAnsiTheme="minorHAnsi" w:cstheme="minorHAnsi"/>
                <w:b/>
                <w:bCs/>
                <w:sz w:val="22"/>
                <w:szCs w:val="22"/>
              </w:rPr>
            </w:pPr>
          </w:p>
        </w:tc>
        <w:tc>
          <w:tcPr>
            <w:tcW w:w="493" w:type="pct"/>
            <w:vAlign w:val="center"/>
          </w:tcPr>
          <w:p w14:paraId="01CB9891" w14:textId="661186BA" w:rsidR="00286577" w:rsidRPr="00B508A6" w:rsidRDefault="00286577" w:rsidP="00222D35">
            <w:pPr>
              <w:jc w:val="center"/>
              <w:rPr>
                <w:rFonts w:asciiTheme="minorHAnsi" w:hAnsiTheme="minorHAnsi" w:cstheme="minorHAnsi"/>
                <w:b/>
                <w:bCs/>
                <w:sz w:val="22"/>
                <w:szCs w:val="22"/>
              </w:rPr>
            </w:pPr>
          </w:p>
        </w:tc>
        <w:tc>
          <w:tcPr>
            <w:tcW w:w="540" w:type="pct"/>
          </w:tcPr>
          <w:p w14:paraId="09DBB9D0" w14:textId="77777777" w:rsidR="00286577" w:rsidRPr="00B508A6" w:rsidRDefault="00286577" w:rsidP="00222D35">
            <w:pPr>
              <w:jc w:val="center"/>
              <w:rPr>
                <w:rFonts w:asciiTheme="minorHAnsi" w:hAnsiTheme="minorHAnsi" w:cstheme="minorHAnsi"/>
                <w:b/>
                <w:bCs/>
                <w:sz w:val="22"/>
                <w:szCs w:val="22"/>
              </w:rPr>
            </w:pPr>
          </w:p>
        </w:tc>
      </w:tr>
    </w:tbl>
    <w:p w14:paraId="0ACF3354" w14:textId="4A703B23" w:rsidR="009A5B4C" w:rsidRDefault="009A5B4C" w:rsidP="009A5B4C">
      <w:pPr>
        <w:spacing w:after="160" w:line="259" w:lineRule="auto"/>
        <w:rPr>
          <w:rFonts w:ascii="Calibri" w:eastAsia="Calibri" w:hAnsi="Calibri"/>
          <w:sz w:val="22"/>
          <w:szCs w:val="22"/>
          <w:lang w:eastAsia="en-US"/>
        </w:rPr>
      </w:pPr>
    </w:p>
    <w:tbl>
      <w:tblPr>
        <w:tblStyle w:val="a4"/>
        <w:tblW w:w="15357" w:type="dxa"/>
        <w:tblLook w:val="04A0" w:firstRow="1" w:lastRow="0" w:firstColumn="1" w:lastColumn="0" w:noHBand="0" w:noVBand="1"/>
      </w:tblPr>
      <w:tblGrid>
        <w:gridCol w:w="7678"/>
        <w:gridCol w:w="7679"/>
      </w:tblGrid>
      <w:tr w:rsidR="00A35268" w14:paraId="16E2E830" w14:textId="77777777" w:rsidTr="00A35268">
        <w:trPr>
          <w:trHeight w:val="896"/>
        </w:trPr>
        <w:tc>
          <w:tcPr>
            <w:tcW w:w="7678" w:type="dxa"/>
            <w:vAlign w:val="center"/>
          </w:tcPr>
          <w:p w14:paraId="7453E648" w14:textId="77777777" w:rsidR="00A35268" w:rsidRDefault="00A35268" w:rsidP="00A35268">
            <w:pPr>
              <w:spacing w:after="160" w:line="259" w:lineRule="auto"/>
              <w:jc w:val="center"/>
              <w:rPr>
                <w:rFonts w:ascii="Calibri" w:eastAsia="Calibri" w:hAnsi="Calibri"/>
                <w:b/>
                <w:bCs/>
                <w:sz w:val="22"/>
                <w:szCs w:val="22"/>
                <w:lang w:eastAsia="en-US"/>
              </w:rPr>
            </w:pPr>
            <w:r>
              <w:rPr>
                <w:rFonts w:ascii="Calibri" w:eastAsia="Calibri" w:hAnsi="Calibri"/>
                <w:b/>
                <w:bCs/>
                <w:sz w:val="22"/>
                <w:szCs w:val="22"/>
                <w:lang w:eastAsia="en-US"/>
              </w:rPr>
              <w:t>Προσφερόμενο π</w:t>
            </w:r>
            <w:r w:rsidRPr="00A52B94">
              <w:rPr>
                <w:rFonts w:ascii="Calibri" w:eastAsia="Calibri" w:hAnsi="Calibri"/>
                <w:b/>
                <w:bCs/>
                <w:sz w:val="22"/>
                <w:szCs w:val="22"/>
                <w:lang w:eastAsia="en-US"/>
              </w:rPr>
              <w:t xml:space="preserve">οσοστό έκπτωσης επί του κόστους δρομολογίων της </w:t>
            </w:r>
          </w:p>
          <w:p w14:paraId="00431E1C" w14:textId="5F7706FC" w:rsidR="00A35268" w:rsidRPr="00A52B94" w:rsidRDefault="00A35268" w:rsidP="00A35268">
            <w:pPr>
              <w:spacing w:after="160" w:line="259" w:lineRule="auto"/>
              <w:jc w:val="center"/>
              <w:rPr>
                <w:rFonts w:ascii="Calibri" w:eastAsia="Calibri" w:hAnsi="Calibri"/>
                <w:b/>
                <w:bCs/>
                <w:sz w:val="22"/>
                <w:szCs w:val="22"/>
                <w:lang w:eastAsia="en-US"/>
              </w:rPr>
            </w:pPr>
            <w:r w:rsidRPr="00A52B94">
              <w:rPr>
                <w:rFonts w:ascii="Calibri" w:eastAsia="Calibri" w:hAnsi="Calibri"/>
                <w:b/>
                <w:bCs/>
                <w:sz w:val="22"/>
                <w:szCs w:val="22"/>
                <w:lang w:eastAsia="en-US"/>
              </w:rPr>
              <w:t xml:space="preserve">ΟΜΑΔΑΣ </w:t>
            </w:r>
            <w:r>
              <w:rPr>
                <w:rFonts w:ascii="Calibri" w:eastAsia="Calibri" w:hAnsi="Calibri"/>
                <w:b/>
                <w:bCs/>
                <w:sz w:val="22"/>
                <w:szCs w:val="22"/>
                <w:lang w:eastAsia="en-US"/>
              </w:rPr>
              <w:t>Β</w:t>
            </w:r>
          </w:p>
        </w:tc>
        <w:tc>
          <w:tcPr>
            <w:tcW w:w="7679" w:type="dxa"/>
            <w:vAlign w:val="center"/>
          </w:tcPr>
          <w:p w14:paraId="29E6D0BF" w14:textId="77777777" w:rsidR="00A35268" w:rsidRDefault="00A35268" w:rsidP="00222D35">
            <w:pPr>
              <w:spacing w:after="160" w:line="259" w:lineRule="auto"/>
              <w:rPr>
                <w:rFonts w:ascii="Calibri" w:eastAsia="Calibri" w:hAnsi="Calibri"/>
                <w:sz w:val="22"/>
                <w:szCs w:val="22"/>
                <w:lang w:eastAsia="en-US"/>
              </w:rPr>
            </w:pPr>
          </w:p>
        </w:tc>
      </w:tr>
    </w:tbl>
    <w:p w14:paraId="4E997F63" w14:textId="77777777" w:rsidR="00A35268" w:rsidRDefault="00A35268" w:rsidP="009A5B4C">
      <w:pPr>
        <w:spacing w:after="160" w:line="259" w:lineRule="auto"/>
        <w:rPr>
          <w:rFonts w:ascii="Calibri" w:eastAsia="Calibri" w:hAnsi="Calibri"/>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465"/>
        <w:gridCol w:w="1931"/>
        <w:gridCol w:w="710"/>
        <w:gridCol w:w="713"/>
        <w:gridCol w:w="657"/>
        <w:gridCol w:w="606"/>
        <w:gridCol w:w="1288"/>
        <w:gridCol w:w="541"/>
        <w:gridCol w:w="1014"/>
        <w:gridCol w:w="1001"/>
        <w:gridCol w:w="1593"/>
        <w:gridCol w:w="1996"/>
      </w:tblGrid>
      <w:tr w:rsidR="008B1BB2" w:rsidRPr="0040793D" w14:paraId="680630C2" w14:textId="2084970A" w:rsidTr="008B1BB2">
        <w:trPr>
          <w:trHeight w:val="834"/>
          <w:tblHeader/>
          <w:jc w:val="center"/>
        </w:trPr>
        <w:tc>
          <w:tcPr>
            <w:tcW w:w="5000" w:type="pct"/>
            <w:gridSpan w:val="13"/>
            <w:shd w:val="clear" w:color="auto" w:fill="auto"/>
            <w:vAlign w:val="center"/>
          </w:tcPr>
          <w:p w14:paraId="19A31F0C" w14:textId="24CC92AA" w:rsidR="008B1BB2" w:rsidRPr="005A315B" w:rsidRDefault="008B1BB2" w:rsidP="00222D35">
            <w:pPr>
              <w:jc w:val="center"/>
              <w:rPr>
                <w:rFonts w:asciiTheme="minorHAnsi" w:hAnsiTheme="minorHAnsi" w:cstheme="minorHAnsi"/>
                <w:b/>
                <w:bCs/>
                <w:color w:val="000000"/>
                <w:sz w:val="22"/>
                <w:szCs w:val="22"/>
              </w:rPr>
            </w:pPr>
            <w:r w:rsidRPr="005A315B">
              <w:rPr>
                <w:rFonts w:asciiTheme="minorHAnsi" w:hAnsiTheme="minorHAnsi" w:cstheme="minorHAnsi"/>
                <w:b/>
                <w:bCs/>
                <w:color w:val="000000"/>
                <w:sz w:val="22"/>
                <w:szCs w:val="22"/>
              </w:rPr>
              <w:lastRenderedPageBreak/>
              <w:t xml:space="preserve">ΟΜΑΔΑ </w:t>
            </w:r>
            <w:r>
              <w:rPr>
                <w:rFonts w:asciiTheme="minorHAnsi" w:hAnsiTheme="minorHAnsi" w:cstheme="minorHAnsi"/>
                <w:b/>
                <w:bCs/>
                <w:color w:val="000000"/>
                <w:sz w:val="22"/>
                <w:szCs w:val="22"/>
              </w:rPr>
              <w:t>Γ</w:t>
            </w:r>
            <w:r w:rsidRPr="005A315B">
              <w:rPr>
                <w:rFonts w:asciiTheme="minorHAnsi" w:hAnsiTheme="minorHAnsi" w:cstheme="minorHAnsi"/>
                <w:b/>
                <w:bCs/>
                <w:color w:val="000000"/>
                <w:sz w:val="22"/>
                <w:szCs w:val="22"/>
              </w:rPr>
              <w:t xml:space="preserve">  : </w:t>
            </w:r>
            <w:r w:rsidRPr="005A315B">
              <w:rPr>
                <w:rFonts w:asciiTheme="minorHAnsi" w:hAnsiTheme="minorHAnsi" w:cstheme="minorHAnsi"/>
                <w:color w:val="000000"/>
                <w:sz w:val="22"/>
                <w:szCs w:val="22"/>
              </w:rPr>
              <w:t xml:space="preserve">Δρομολόγια με λεωφορεία τύπου </w:t>
            </w:r>
            <w:proofErr w:type="spellStart"/>
            <w:r w:rsidRPr="005A315B">
              <w:rPr>
                <w:rFonts w:asciiTheme="minorHAnsi" w:hAnsiTheme="minorHAnsi" w:cstheme="minorHAnsi"/>
                <w:color w:val="000000"/>
                <w:sz w:val="22"/>
                <w:szCs w:val="22"/>
              </w:rPr>
              <w:t>bus</w:t>
            </w:r>
            <w:proofErr w:type="spellEnd"/>
            <w:r w:rsidRPr="005A315B">
              <w:rPr>
                <w:rFonts w:asciiTheme="minorHAnsi" w:hAnsiTheme="minorHAnsi" w:cstheme="minorHAnsi"/>
                <w:color w:val="000000"/>
                <w:sz w:val="22"/>
                <w:szCs w:val="22"/>
              </w:rPr>
              <w:t xml:space="preserve"> &amp; </w:t>
            </w:r>
            <w:proofErr w:type="spellStart"/>
            <w:r w:rsidRPr="005A315B">
              <w:rPr>
                <w:rFonts w:asciiTheme="minorHAnsi" w:hAnsiTheme="minorHAnsi" w:cstheme="minorHAnsi"/>
                <w:color w:val="000000"/>
                <w:sz w:val="22"/>
                <w:szCs w:val="22"/>
              </w:rPr>
              <w:t>minibus</w:t>
            </w:r>
            <w:proofErr w:type="spellEnd"/>
            <w:r w:rsidRPr="005A315B">
              <w:rPr>
                <w:rFonts w:asciiTheme="minorHAnsi" w:hAnsiTheme="minorHAnsi" w:cstheme="minorHAnsi"/>
                <w:color w:val="000000"/>
                <w:sz w:val="22"/>
                <w:szCs w:val="22"/>
              </w:rPr>
              <w:t xml:space="preserve"> για τη μεταφορά μαθητών Α΄/</w:t>
            </w:r>
            <w:proofErr w:type="spellStart"/>
            <w:r w:rsidRPr="005A315B">
              <w:rPr>
                <w:rFonts w:asciiTheme="minorHAnsi" w:hAnsiTheme="minorHAnsi" w:cstheme="minorHAnsi"/>
                <w:color w:val="000000"/>
                <w:sz w:val="22"/>
                <w:szCs w:val="22"/>
              </w:rPr>
              <w:t>θμιας</w:t>
            </w:r>
            <w:proofErr w:type="spellEnd"/>
            <w:r w:rsidRPr="005A315B">
              <w:rPr>
                <w:rFonts w:asciiTheme="minorHAnsi" w:hAnsiTheme="minorHAnsi" w:cstheme="minorHAnsi"/>
                <w:color w:val="000000"/>
                <w:sz w:val="22"/>
                <w:szCs w:val="22"/>
              </w:rPr>
              <w:t xml:space="preserve"> και Β΄/</w:t>
            </w:r>
            <w:proofErr w:type="spellStart"/>
            <w:r w:rsidRPr="005A315B">
              <w:rPr>
                <w:rFonts w:asciiTheme="minorHAnsi" w:hAnsiTheme="minorHAnsi" w:cstheme="minorHAnsi"/>
                <w:color w:val="000000"/>
                <w:sz w:val="22"/>
                <w:szCs w:val="22"/>
              </w:rPr>
              <w:t>θμιας</w:t>
            </w:r>
            <w:proofErr w:type="spellEnd"/>
            <w:r w:rsidRPr="005A315B">
              <w:rPr>
                <w:rFonts w:asciiTheme="minorHAnsi" w:hAnsiTheme="minorHAnsi" w:cstheme="minorHAnsi"/>
                <w:color w:val="000000"/>
                <w:sz w:val="22"/>
                <w:szCs w:val="22"/>
              </w:rPr>
              <w:t xml:space="preserve"> </w:t>
            </w:r>
            <w:proofErr w:type="spellStart"/>
            <w:r w:rsidRPr="005A315B">
              <w:rPr>
                <w:rFonts w:asciiTheme="minorHAnsi" w:hAnsiTheme="minorHAnsi" w:cstheme="minorHAnsi"/>
                <w:color w:val="000000"/>
                <w:sz w:val="22"/>
                <w:szCs w:val="22"/>
              </w:rPr>
              <w:t>Εκπ</w:t>
            </w:r>
            <w:proofErr w:type="spellEnd"/>
            <w:r w:rsidRPr="005A315B">
              <w:rPr>
                <w:rFonts w:asciiTheme="minorHAnsi" w:hAnsiTheme="minorHAnsi" w:cstheme="minorHAnsi"/>
                <w:color w:val="000000"/>
                <w:sz w:val="22"/>
                <w:szCs w:val="22"/>
              </w:rPr>
              <w:t>/</w:t>
            </w:r>
            <w:proofErr w:type="spellStart"/>
            <w:r w:rsidRPr="005A315B">
              <w:rPr>
                <w:rFonts w:asciiTheme="minorHAnsi" w:hAnsiTheme="minorHAnsi" w:cstheme="minorHAnsi"/>
                <w:color w:val="000000"/>
                <w:sz w:val="22"/>
                <w:szCs w:val="22"/>
              </w:rPr>
              <w:t>σης</w:t>
            </w:r>
            <w:proofErr w:type="spellEnd"/>
            <w:r w:rsidRPr="005A315B">
              <w:rPr>
                <w:rFonts w:asciiTheme="minorHAnsi" w:hAnsiTheme="minorHAnsi" w:cstheme="minorHAnsi"/>
                <w:color w:val="000000"/>
                <w:sz w:val="22"/>
                <w:szCs w:val="22"/>
              </w:rPr>
              <w:t xml:space="preserve">  με προορισμό  σε  σχολικές μονάδες, χωρικής αρμοδιότητας Δήμου Σητείας</w:t>
            </w:r>
          </w:p>
        </w:tc>
      </w:tr>
      <w:tr w:rsidR="008B1BB2" w:rsidRPr="0040793D" w14:paraId="5B56377B" w14:textId="21EABC9E" w:rsidTr="008B1BB2">
        <w:trPr>
          <w:trHeight w:val="1553"/>
          <w:tblHeader/>
          <w:jc w:val="center"/>
        </w:trPr>
        <w:tc>
          <w:tcPr>
            <w:tcW w:w="166" w:type="pct"/>
            <w:shd w:val="clear" w:color="auto" w:fill="auto"/>
            <w:textDirection w:val="btLr"/>
            <w:vAlign w:val="center"/>
            <w:hideMark/>
          </w:tcPr>
          <w:p w14:paraId="50896DD9" w14:textId="77777777" w:rsidR="008B1BB2" w:rsidRPr="0040793D" w:rsidRDefault="008B1BB2"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A/A</w:t>
            </w:r>
          </w:p>
        </w:tc>
        <w:tc>
          <w:tcPr>
            <w:tcW w:w="821" w:type="pct"/>
            <w:shd w:val="clear" w:color="auto" w:fill="auto"/>
            <w:textDirection w:val="btLr"/>
            <w:vAlign w:val="center"/>
            <w:hideMark/>
          </w:tcPr>
          <w:p w14:paraId="434802D6" w14:textId="77777777" w:rsidR="008B1BB2" w:rsidRPr="0040793D" w:rsidRDefault="008B1BB2"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Τόπος Παραλαβής</w:t>
            </w:r>
          </w:p>
        </w:tc>
        <w:tc>
          <w:tcPr>
            <w:tcW w:w="643" w:type="pct"/>
            <w:shd w:val="clear" w:color="auto" w:fill="auto"/>
            <w:textDirection w:val="btLr"/>
            <w:vAlign w:val="center"/>
            <w:hideMark/>
          </w:tcPr>
          <w:p w14:paraId="3CA19FE3" w14:textId="77777777" w:rsidR="008B1BB2" w:rsidRPr="0040793D" w:rsidRDefault="008B1BB2"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Τόπος προορισμού</w:t>
            </w:r>
          </w:p>
        </w:tc>
        <w:tc>
          <w:tcPr>
            <w:tcW w:w="246" w:type="pct"/>
            <w:shd w:val="clear" w:color="auto" w:fill="auto"/>
            <w:textDirection w:val="btLr"/>
            <w:vAlign w:val="center"/>
            <w:hideMark/>
          </w:tcPr>
          <w:p w14:paraId="1F7FA0A2" w14:textId="77777777" w:rsidR="008B1BB2" w:rsidRPr="0040793D" w:rsidRDefault="008B1BB2"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 xml:space="preserve">Αριθμός </w:t>
            </w:r>
            <w:proofErr w:type="spellStart"/>
            <w:r w:rsidRPr="0040793D">
              <w:rPr>
                <w:rFonts w:asciiTheme="minorHAnsi" w:hAnsiTheme="minorHAnsi" w:cstheme="minorHAnsi"/>
                <w:b/>
                <w:bCs/>
                <w:color w:val="000000"/>
                <w:sz w:val="22"/>
                <w:szCs w:val="22"/>
              </w:rPr>
              <w:t>μθτ</w:t>
            </w:r>
            <w:proofErr w:type="spellEnd"/>
            <w:r w:rsidRPr="0040793D">
              <w:rPr>
                <w:rFonts w:asciiTheme="minorHAnsi" w:hAnsiTheme="minorHAnsi" w:cstheme="minorHAnsi"/>
                <w:b/>
                <w:bCs/>
                <w:color w:val="000000"/>
                <w:sz w:val="22"/>
                <w:szCs w:val="22"/>
              </w:rPr>
              <w:t xml:space="preserve"> Α/</w:t>
            </w:r>
            <w:proofErr w:type="spellStart"/>
            <w:r w:rsidRPr="0040793D">
              <w:rPr>
                <w:rFonts w:asciiTheme="minorHAnsi" w:hAnsiTheme="minorHAnsi" w:cstheme="minorHAnsi"/>
                <w:b/>
                <w:bCs/>
                <w:color w:val="000000"/>
                <w:sz w:val="22"/>
                <w:szCs w:val="22"/>
              </w:rPr>
              <w:t>θμια</w:t>
            </w:r>
            <w:proofErr w:type="spellEnd"/>
          </w:p>
        </w:tc>
        <w:tc>
          <w:tcPr>
            <w:tcW w:w="247" w:type="pct"/>
            <w:shd w:val="clear" w:color="auto" w:fill="auto"/>
            <w:textDirection w:val="btLr"/>
            <w:vAlign w:val="center"/>
            <w:hideMark/>
          </w:tcPr>
          <w:p w14:paraId="7E42202B" w14:textId="77777777" w:rsidR="008B1BB2" w:rsidRPr="0040793D" w:rsidRDefault="008B1BB2"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 xml:space="preserve">Αριθμός </w:t>
            </w:r>
            <w:proofErr w:type="spellStart"/>
            <w:r w:rsidRPr="0040793D">
              <w:rPr>
                <w:rFonts w:asciiTheme="minorHAnsi" w:hAnsiTheme="minorHAnsi" w:cstheme="minorHAnsi"/>
                <w:b/>
                <w:bCs/>
                <w:color w:val="000000"/>
                <w:sz w:val="22"/>
                <w:szCs w:val="22"/>
              </w:rPr>
              <w:t>μθτ</w:t>
            </w:r>
            <w:proofErr w:type="spellEnd"/>
            <w:r w:rsidRPr="0040793D">
              <w:rPr>
                <w:rFonts w:asciiTheme="minorHAnsi" w:hAnsiTheme="minorHAnsi" w:cstheme="minorHAnsi"/>
                <w:b/>
                <w:bCs/>
                <w:color w:val="000000"/>
                <w:sz w:val="22"/>
                <w:szCs w:val="22"/>
              </w:rPr>
              <w:t xml:space="preserve"> Β/</w:t>
            </w:r>
            <w:proofErr w:type="spellStart"/>
            <w:r w:rsidRPr="0040793D">
              <w:rPr>
                <w:rFonts w:asciiTheme="minorHAnsi" w:hAnsiTheme="minorHAnsi" w:cstheme="minorHAnsi"/>
                <w:b/>
                <w:bCs/>
                <w:color w:val="000000"/>
                <w:sz w:val="22"/>
                <w:szCs w:val="22"/>
              </w:rPr>
              <w:t>θμια</w:t>
            </w:r>
            <w:proofErr w:type="spellEnd"/>
          </w:p>
        </w:tc>
        <w:tc>
          <w:tcPr>
            <w:tcW w:w="162" w:type="pct"/>
            <w:shd w:val="clear" w:color="auto" w:fill="auto"/>
            <w:textDirection w:val="btLr"/>
            <w:vAlign w:val="center"/>
            <w:hideMark/>
          </w:tcPr>
          <w:p w14:paraId="49D9101A" w14:textId="77777777" w:rsidR="008B1BB2" w:rsidRPr="0040793D" w:rsidRDefault="008B1BB2"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Όχημα</w:t>
            </w:r>
          </w:p>
        </w:tc>
        <w:tc>
          <w:tcPr>
            <w:tcW w:w="202" w:type="pct"/>
            <w:shd w:val="clear" w:color="auto" w:fill="auto"/>
            <w:textDirection w:val="btLr"/>
            <w:vAlign w:val="center"/>
            <w:hideMark/>
          </w:tcPr>
          <w:p w14:paraId="274B804D" w14:textId="77777777" w:rsidR="008B1BB2" w:rsidRPr="0040793D" w:rsidRDefault="008B1BB2"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Σύνολο</w:t>
            </w:r>
          </w:p>
        </w:tc>
        <w:tc>
          <w:tcPr>
            <w:tcW w:w="429" w:type="pct"/>
            <w:shd w:val="clear" w:color="auto" w:fill="auto"/>
            <w:textDirection w:val="btLr"/>
            <w:vAlign w:val="center"/>
            <w:hideMark/>
          </w:tcPr>
          <w:p w14:paraId="1685CF0F" w14:textId="77777777" w:rsidR="008B1BB2" w:rsidRPr="0040793D" w:rsidRDefault="008B1BB2"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Δρομολόγιο μονό ή με επιστροφή</w:t>
            </w:r>
          </w:p>
        </w:tc>
        <w:tc>
          <w:tcPr>
            <w:tcW w:w="180" w:type="pct"/>
            <w:shd w:val="clear" w:color="auto" w:fill="auto"/>
            <w:textDirection w:val="btLr"/>
            <w:vAlign w:val="center"/>
            <w:hideMark/>
          </w:tcPr>
          <w:p w14:paraId="2665380F" w14:textId="77777777" w:rsidR="008B1BB2" w:rsidRPr="0040793D" w:rsidRDefault="008B1BB2"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Συνοδός</w:t>
            </w:r>
          </w:p>
        </w:tc>
        <w:tc>
          <w:tcPr>
            <w:tcW w:w="338" w:type="pct"/>
            <w:shd w:val="clear" w:color="auto" w:fill="auto"/>
            <w:textDirection w:val="btLr"/>
            <w:vAlign w:val="center"/>
            <w:hideMark/>
          </w:tcPr>
          <w:p w14:paraId="1424677A" w14:textId="77777777" w:rsidR="008B1BB2" w:rsidRPr="0040793D" w:rsidRDefault="008B1BB2" w:rsidP="00222D35">
            <w:pPr>
              <w:jc w:val="center"/>
              <w:rPr>
                <w:rFonts w:asciiTheme="minorHAnsi" w:hAnsiTheme="minorHAnsi" w:cstheme="minorHAnsi"/>
                <w:b/>
                <w:bCs/>
                <w:color w:val="000000"/>
                <w:sz w:val="22"/>
                <w:szCs w:val="22"/>
              </w:rPr>
            </w:pPr>
            <w:proofErr w:type="spellStart"/>
            <w:r w:rsidRPr="0040793D">
              <w:rPr>
                <w:rFonts w:asciiTheme="minorHAnsi" w:hAnsiTheme="minorHAnsi" w:cstheme="minorHAnsi"/>
                <w:b/>
                <w:bCs/>
                <w:color w:val="000000"/>
                <w:sz w:val="22"/>
                <w:szCs w:val="22"/>
              </w:rPr>
              <w:t>Αρ</w:t>
            </w:r>
            <w:proofErr w:type="spellEnd"/>
            <w:r w:rsidRPr="0040793D">
              <w:rPr>
                <w:rFonts w:asciiTheme="minorHAnsi" w:hAnsiTheme="minorHAnsi" w:cstheme="minorHAnsi"/>
                <w:b/>
                <w:bCs/>
                <w:color w:val="000000"/>
                <w:sz w:val="22"/>
                <w:szCs w:val="22"/>
              </w:rPr>
              <w:t xml:space="preserve">. </w:t>
            </w:r>
            <w:proofErr w:type="spellStart"/>
            <w:r w:rsidRPr="0040793D">
              <w:rPr>
                <w:rFonts w:asciiTheme="minorHAnsi" w:hAnsiTheme="minorHAnsi" w:cstheme="minorHAnsi"/>
                <w:b/>
                <w:bCs/>
                <w:color w:val="000000"/>
                <w:sz w:val="22"/>
                <w:szCs w:val="22"/>
              </w:rPr>
              <w:t>Δρομωλογίων</w:t>
            </w:r>
            <w:proofErr w:type="spellEnd"/>
          </w:p>
        </w:tc>
        <w:tc>
          <w:tcPr>
            <w:tcW w:w="333" w:type="pct"/>
            <w:shd w:val="clear" w:color="auto" w:fill="auto"/>
            <w:textDirection w:val="btLr"/>
            <w:vAlign w:val="center"/>
            <w:hideMark/>
          </w:tcPr>
          <w:p w14:paraId="53A2667F" w14:textId="0CF19F5C" w:rsidR="008B1BB2" w:rsidRPr="0040793D" w:rsidRDefault="008B1BB2" w:rsidP="00222D35">
            <w:pPr>
              <w:jc w:val="center"/>
              <w:rPr>
                <w:rFonts w:asciiTheme="minorHAnsi" w:hAnsiTheme="minorHAnsi" w:cstheme="minorHAnsi"/>
                <w:b/>
                <w:bCs/>
                <w:color w:val="000000"/>
                <w:sz w:val="22"/>
                <w:szCs w:val="22"/>
              </w:rPr>
            </w:pPr>
            <w:r w:rsidRPr="0040793D">
              <w:rPr>
                <w:rFonts w:asciiTheme="minorHAnsi" w:hAnsiTheme="minorHAnsi" w:cstheme="minorHAnsi"/>
                <w:b/>
                <w:bCs/>
                <w:color w:val="000000"/>
                <w:sz w:val="22"/>
                <w:szCs w:val="22"/>
              </w:rPr>
              <w:t xml:space="preserve"> Ημερήσιο Κόστος </w:t>
            </w:r>
            <w:r w:rsidR="008B14B8">
              <w:rPr>
                <w:rFonts w:asciiTheme="minorHAnsi" w:hAnsiTheme="minorHAnsi" w:cstheme="minorHAnsi"/>
                <w:b/>
                <w:bCs/>
                <w:color w:val="000000"/>
                <w:sz w:val="22"/>
                <w:szCs w:val="22"/>
              </w:rPr>
              <w:t>χωρίς</w:t>
            </w:r>
            <w:r w:rsidRPr="0040793D">
              <w:rPr>
                <w:rFonts w:asciiTheme="minorHAnsi" w:hAnsiTheme="minorHAnsi" w:cstheme="minorHAnsi"/>
                <w:b/>
                <w:bCs/>
                <w:color w:val="000000"/>
                <w:sz w:val="22"/>
                <w:szCs w:val="22"/>
              </w:rPr>
              <w:t xml:space="preserve"> ΦΠΑ  </w:t>
            </w:r>
          </w:p>
        </w:tc>
        <w:tc>
          <w:tcPr>
            <w:tcW w:w="559" w:type="pct"/>
            <w:shd w:val="clear" w:color="auto" w:fill="auto"/>
            <w:textDirection w:val="btLr"/>
            <w:vAlign w:val="center"/>
          </w:tcPr>
          <w:p w14:paraId="1842F24D" w14:textId="27D49022" w:rsidR="008B1BB2" w:rsidRPr="0040793D" w:rsidRDefault="008B1BB2" w:rsidP="00222D35">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Προσφερόμενο ημερήσιο κόστος χωρίς ΦΠΑ</w:t>
            </w:r>
          </w:p>
        </w:tc>
        <w:tc>
          <w:tcPr>
            <w:tcW w:w="674" w:type="pct"/>
            <w:textDirection w:val="btLr"/>
          </w:tcPr>
          <w:p w14:paraId="7E7AB9E9" w14:textId="77777777" w:rsidR="008B1BB2" w:rsidRDefault="008B1BB2" w:rsidP="00222D35">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Συνολική προσφορά χωρίς ΦΠΑ ένα έτος</w:t>
            </w:r>
          </w:p>
          <w:p w14:paraId="4552C826" w14:textId="572340D3" w:rsidR="008B1BB2" w:rsidRDefault="008B1BB2" w:rsidP="00222D35">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(180 ημέρες)</w:t>
            </w:r>
          </w:p>
        </w:tc>
      </w:tr>
      <w:tr w:rsidR="008B1BB2" w:rsidRPr="0040793D" w14:paraId="7EF71F52" w14:textId="13D52FFA" w:rsidTr="008B1BB2">
        <w:trPr>
          <w:trHeight w:val="2240"/>
          <w:jc w:val="center"/>
        </w:trPr>
        <w:tc>
          <w:tcPr>
            <w:tcW w:w="166" w:type="pct"/>
            <w:shd w:val="clear" w:color="auto" w:fill="auto"/>
            <w:noWrap/>
            <w:vAlign w:val="center"/>
            <w:hideMark/>
          </w:tcPr>
          <w:p w14:paraId="159B5CC7"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821" w:type="pct"/>
            <w:shd w:val="clear" w:color="auto" w:fill="auto"/>
            <w:vAlign w:val="center"/>
            <w:hideMark/>
          </w:tcPr>
          <w:p w14:paraId="0442F1C6" w14:textId="77777777" w:rsidR="008B1BB2" w:rsidRPr="0040793D" w:rsidRDefault="008B1BB2" w:rsidP="00222D35">
            <w:pPr>
              <w:rPr>
                <w:rFonts w:asciiTheme="minorHAnsi" w:hAnsiTheme="minorHAnsi" w:cstheme="minorHAnsi"/>
                <w:sz w:val="22"/>
                <w:szCs w:val="22"/>
              </w:rPr>
            </w:pPr>
            <w:r w:rsidRPr="0040793D">
              <w:rPr>
                <w:rFonts w:asciiTheme="minorHAnsi" w:hAnsiTheme="minorHAnsi" w:cstheme="minorHAnsi"/>
                <w:sz w:val="22"/>
                <w:szCs w:val="22"/>
              </w:rPr>
              <w:t>Δάφνη-Αχλάδια-Παρασπόρι-</w:t>
            </w:r>
            <w:proofErr w:type="spellStart"/>
            <w:r w:rsidRPr="0040793D">
              <w:rPr>
                <w:rFonts w:asciiTheme="minorHAnsi" w:hAnsiTheme="minorHAnsi" w:cstheme="minorHAnsi"/>
                <w:sz w:val="22"/>
                <w:szCs w:val="22"/>
              </w:rPr>
              <w:t>Πισκοκέφαλο</w:t>
            </w:r>
            <w:proofErr w:type="spellEnd"/>
          </w:p>
        </w:tc>
        <w:tc>
          <w:tcPr>
            <w:tcW w:w="643" w:type="pct"/>
            <w:shd w:val="clear" w:color="auto" w:fill="auto"/>
            <w:vAlign w:val="center"/>
            <w:hideMark/>
          </w:tcPr>
          <w:p w14:paraId="1741E43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xml:space="preserve">Δημοτικό Σχολείο </w:t>
            </w:r>
            <w:proofErr w:type="spellStart"/>
            <w:r w:rsidRPr="0040793D">
              <w:rPr>
                <w:rFonts w:asciiTheme="minorHAnsi" w:hAnsiTheme="minorHAnsi" w:cstheme="minorHAnsi"/>
                <w:sz w:val="22"/>
                <w:szCs w:val="22"/>
              </w:rPr>
              <w:t>Πισκοκεφάλου</w:t>
            </w:r>
            <w:proofErr w:type="spellEnd"/>
            <w:r w:rsidRPr="0040793D">
              <w:rPr>
                <w:rFonts w:asciiTheme="minorHAnsi" w:hAnsiTheme="minorHAnsi" w:cstheme="minorHAnsi"/>
                <w:sz w:val="22"/>
                <w:szCs w:val="22"/>
              </w:rPr>
              <w:t xml:space="preserve">,    ,Νηπιαγωγείο </w:t>
            </w:r>
            <w:proofErr w:type="spellStart"/>
            <w:r w:rsidRPr="0040793D">
              <w:rPr>
                <w:rFonts w:asciiTheme="minorHAnsi" w:hAnsiTheme="minorHAnsi" w:cstheme="minorHAnsi"/>
                <w:sz w:val="22"/>
                <w:szCs w:val="22"/>
              </w:rPr>
              <w:t>Πισκοκεφαλου</w:t>
            </w:r>
            <w:proofErr w:type="spellEnd"/>
            <w:r w:rsidRPr="0040793D">
              <w:rPr>
                <w:rFonts w:asciiTheme="minorHAnsi" w:hAnsiTheme="minorHAnsi" w:cstheme="minorHAnsi"/>
                <w:sz w:val="22"/>
                <w:szCs w:val="22"/>
              </w:rPr>
              <w:t>, 1ο Γυμνάσιο Σητείας,2ο Γυμνάσιο Σητείας, Γενικό Λύκειο Σητείας, ΕΠΑΛ Σητείας</w:t>
            </w:r>
          </w:p>
        </w:tc>
        <w:tc>
          <w:tcPr>
            <w:tcW w:w="246" w:type="pct"/>
            <w:shd w:val="clear" w:color="auto" w:fill="auto"/>
            <w:noWrap/>
            <w:vAlign w:val="center"/>
            <w:hideMark/>
          </w:tcPr>
          <w:p w14:paraId="55DDD18C"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9</w:t>
            </w:r>
          </w:p>
        </w:tc>
        <w:tc>
          <w:tcPr>
            <w:tcW w:w="247" w:type="pct"/>
            <w:shd w:val="clear" w:color="auto" w:fill="auto"/>
            <w:noWrap/>
            <w:vAlign w:val="center"/>
            <w:hideMark/>
          </w:tcPr>
          <w:p w14:paraId="39BCDC73"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14</w:t>
            </w:r>
          </w:p>
        </w:tc>
        <w:tc>
          <w:tcPr>
            <w:tcW w:w="162" w:type="pct"/>
            <w:shd w:val="clear" w:color="auto" w:fill="auto"/>
            <w:vAlign w:val="center"/>
            <w:hideMark/>
          </w:tcPr>
          <w:p w14:paraId="1D61F38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202" w:type="pct"/>
            <w:shd w:val="clear" w:color="auto" w:fill="auto"/>
            <w:vAlign w:val="center"/>
            <w:hideMark/>
          </w:tcPr>
          <w:p w14:paraId="51C8746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23,1</w:t>
            </w:r>
          </w:p>
        </w:tc>
        <w:tc>
          <w:tcPr>
            <w:tcW w:w="429" w:type="pct"/>
            <w:shd w:val="clear" w:color="auto" w:fill="auto"/>
            <w:vAlign w:val="center"/>
            <w:hideMark/>
          </w:tcPr>
          <w:p w14:paraId="1225B47D"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4B89CD9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00A00953"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169259D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104,70</w:t>
            </w:r>
          </w:p>
        </w:tc>
        <w:tc>
          <w:tcPr>
            <w:tcW w:w="559" w:type="pct"/>
            <w:shd w:val="clear" w:color="auto" w:fill="auto"/>
            <w:noWrap/>
            <w:vAlign w:val="center"/>
          </w:tcPr>
          <w:p w14:paraId="078E73A4" w14:textId="4CD0FB48" w:rsidR="008B1BB2" w:rsidRPr="0040793D" w:rsidRDefault="008B1BB2" w:rsidP="00222D35">
            <w:pPr>
              <w:jc w:val="right"/>
              <w:rPr>
                <w:rFonts w:asciiTheme="minorHAnsi" w:hAnsiTheme="minorHAnsi" w:cstheme="minorHAnsi"/>
                <w:sz w:val="22"/>
                <w:szCs w:val="22"/>
              </w:rPr>
            </w:pPr>
          </w:p>
        </w:tc>
        <w:tc>
          <w:tcPr>
            <w:tcW w:w="674" w:type="pct"/>
          </w:tcPr>
          <w:p w14:paraId="749E38F3" w14:textId="77777777" w:rsidR="008B1BB2" w:rsidRPr="0040793D" w:rsidRDefault="008B1BB2" w:rsidP="00222D35">
            <w:pPr>
              <w:jc w:val="right"/>
              <w:rPr>
                <w:rFonts w:asciiTheme="minorHAnsi" w:hAnsiTheme="minorHAnsi" w:cstheme="minorHAnsi"/>
                <w:sz w:val="22"/>
                <w:szCs w:val="22"/>
              </w:rPr>
            </w:pPr>
          </w:p>
        </w:tc>
      </w:tr>
      <w:tr w:rsidR="008B1BB2" w:rsidRPr="0040793D" w14:paraId="2A77C263" w14:textId="74FBA5C7" w:rsidTr="008B1BB2">
        <w:trPr>
          <w:trHeight w:val="2240"/>
          <w:jc w:val="center"/>
        </w:trPr>
        <w:tc>
          <w:tcPr>
            <w:tcW w:w="166" w:type="pct"/>
            <w:shd w:val="clear" w:color="auto" w:fill="auto"/>
            <w:noWrap/>
            <w:vAlign w:val="center"/>
            <w:hideMark/>
          </w:tcPr>
          <w:p w14:paraId="697992F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w:t>
            </w:r>
          </w:p>
        </w:tc>
        <w:tc>
          <w:tcPr>
            <w:tcW w:w="821" w:type="pct"/>
            <w:shd w:val="clear" w:color="auto" w:fill="auto"/>
            <w:vAlign w:val="center"/>
            <w:hideMark/>
          </w:tcPr>
          <w:p w14:paraId="780743C6" w14:textId="77777777" w:rsidR="008B1BB2" w:rsidRPr="0040793D" w:rsidRDefault="008B1BB2" w:rsidP="00222D35">
            <w:pPr>
              <w:rPr>
                <w:rFonts w:asciiTheme="minorHAnsi" w:hAnsiTheme="minorHAnsi" w:cstheme="minorHAnsi"/>
                <w:sz w:val="22"/>
                <w:szCs w:val="22"/>
              </w:rPr>
            </w:pPr>
            <w:r w:rsidRPr="0040793D">
              <w:rPr>
                <w:rFonts w:asciiTheme="minorHAnsi" w:hAnsiTheme="minorHAnsi" w:cstheme="minorHAnsi"/>
                <w:sz w:val="22"/>
                <w:szCs w:val="22"/>
              </w:rPr>
              <w:t>Δάφνη-Αχλάδια-Παρασπόρι</w:t>
            </w:r>
          </w:p>
        </w:tc>
        <w:tc>
          <w:tcPr>
            <w:tcW w:w="643" w:type="pct"/>
            <w:shd w:val="clear" w:color="auto" w:fill="auto"/>
            <w:vAlign w:val="center"/>
            <w:hideMark/>
          </w:tcPr>
          <w:p w14:paraId="49BFF86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xml:space="preserve"> 1ο Γυμνάσιο Σητείας,2ο Γυμνάσιο Σητείας, Γενικό Λύκειο Σητείας ΕΠΑΛ Σητείας</w:t>
            </w:r>
          </w:p>
        </w:tc>
        <w:tc>
          <w:tcPr>
            <w:tcW w:w="246" w:type="pct"/>
            <w:shd w:val="clear" w:color="auto" w:fill="auto"/>
            <w:noWrap/>
            <w:vAlign w:val="center"/>
            <w:hideMark/>
          </w:tcPr>
          <w:p w14:paraId="64A9F38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7" w:type="pct"/>
            <w:shd w:val="clear" w:color="auto" w:fill="auto"/>
            <w:noWrap/>
            <w:vAlign w:val="center"/>
            <w:hideMark/>
          </w:tcPr>
          <w:p w14:paraId="66EFF63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11</w:t>
            </w:r>
          </w:p>
        </w:tc>
        <w:tc>
          <w:tcPr>
            <w:tcW w:w="162" w:type="pct"/>
            <w:shd w:val="clear" w:color="auto" w:fill="auto"/>
            <w:vAlign w:val="center"/>
            <w:hideMark/>
          </w:tcPr>
          <w:p w14:paraId="1EC50E45"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202" w:type="pct"/>
            <w:shd w:val="clear" w:color="auto" w:fill="auto"/>
            <w:vAlign w:val="center"/>
            <w:hideMark/>
          </w:tcPr>
          <w:p w14:paraId="08C13DB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23,1</w:t>
            </w:r>
          </w:p>
        </w:tc>
        <w:tc>
          <w:tcPr>
            <w:tcW w:w="429" w:type="pct"/>
            <w:shd w:val="clear" w:color="auto" w:fill="auto"/>
            <w:vAlign w:val="center"/>
            <w:hideMark/>
          </w:tcPr>
          <w:p w14:paraId="786873D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ΜΟΝΟ</w:t>
            </w:r>
          </w:p>
        </w:tc>
        <w:tc>
          <w:tcPr>
            <w:tcW w:w="180" w:type="pct"/>
            <w:shd w:val="clear" w:color="auto" w:fill="auto"/>
            <w:noWrap/>
            <w:vAlign w:val="center"/>
            <w:hideMark/>
          </w:tcPr>
          <w:p w14:paraId="5A31A07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ΟΧΙ</w:t>
            </w:r>
          </w:p>
        </w:tc>
        <w:tc>
          <w:tcPr>
            <w:tcW w:w="338" w:type="pct"/>
            <w:shd w:val="clear" w:color="auto" w:fill="auto"/>
            <w:noWrap/>
            <w:vAlign w:val="center"/>
            <w:hideMark/>
          </w:tcPr>
          <w:p w14:paraId="3CE65557"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6B64CF75"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47,25</w:t>
            </w:r>
          </w:p>
        </w:tc>
        <w:tc>
          <w:tcPr>
            <w:tcW w:w="559" w:type="pct"/>
            <w:shd w:val="clear" w:color="auto" w:fill="auto"/>
            <w:noWrap/>
            <w:vAlign w:val="center"/>
          </w:tcPr>
          <w:p w14:paraId="1577A814" w14:textId="0844E941" w:rsidR="008B1BB2" w:rsidRPr="0040793D" w:rsidRDefault="008B1BB2" w:rsidP="00222D35">
            <w:pPr>
              <w:jc w:val="right"/>
              <w:rPr>
                <w:rFonts w:asciiTheme="minorHAnsi" w:hAnsiTheme="minorHAnsi" w:cstheme="minorHAnsi"/>
                <w:sz w:val="22"/>
                <w:szCs w:val="22"/>
              </w:rPr>
            </w:pPr>
          </w:p>
        </w:tc>
        <w:tc>
          <w:tcPr>
            <w:tcW w:w="674" w:type="pct"/>
          </w:tcPr>
          <w:p w14:paraId="7513CBE2" w14:textId="77777777" w:rsidR="008B1BB2" w:rsidRPr="0040793D" w:rsidRDefault="008B1BB2" w:rsidP="00222D35">
            <w:pPr>
              <w:jc w:val="right"/>
              <w:rPr>
                <w:rFonts w:asciiTheme="minorHAnsi" w:hAnsiTheme="minorHAnsi" w:cstheme="minorHAnsi"/>
                <w:sz w:val="22"/>
                <w:szCs w:val="22"/>
              </w:rPr>
            </w:pPr>
          </w:p>
        </w:tc>
      </w:tr>
      <w:tr w:rsidR="008B1BB2" w:rsidRPr="0040793D" w14:paraId="582D3ACF" w14:textId="1381A267" w:rsidTr="008B1BB2">
        <w:trPr>
          <w:trHeight w:val="977"/>
          <w:jc w:val="center"/>
        </w:trPr>
        <w:tc>
          <w:tcPr>
            <w:tcW w:w="166" w:type="pct"/>
            <w:shd w:val="clear" w:color="auto" w:fill="auto"/>
            <w:noWrap/>
            <w:vAlign w:val="center"/>
            <w:hideMark/>
          </w:tcPr>
          <w:p w14:paraId="4F690F8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3</w:t>
            </w:r>
          </w:p>
        </w:tc>
        <w:tc>
          <w:tcPr>
            <w:tcW w:w="821" w:type="pct"/>
            <w:shd w:val="clear" w:color="auto" w:fill="auto"/>
            <w:noWrap/>
            <w:vAlign w:val="center"/>
            <w:hideMark/>
          </w:tcPr>
          <w:p w14:paraId="0C84A2E8" w14:textId="77777777" w:rsidR="008B1BB2" w:rsidRPr="0040793D" w:rsidRDefault="008B1BB2" w:rsidP="00222D35">
            <w:pPr>
              <w:rPr>
                <w:rFonts w:asciiTheme="minorHAnsi" w:hAnsiTheme="minorHAnsi" w:cstheme="minorHAnsi"/>
                <w:sz w:val="22"/>
                <w:szCs w:val="22"/>
              </w:rPr>
            </w:pPr>
            <w:r w:rsidRPr="0040793D">
              <w:rPr>
                <w:rFonts w:asciiTheme="minorHAnsi" w:hAnsiTheme="minorHAnsi" w:cstheme="minorHAnsi"/>
                <w:sz w:val="22"/>
                <w:szCs w:val="22"/>
              </w:rPr>
              <w:t>Ζάκρος</w:t>
            </w:r>
          </w:p>
        </w:tc>
        <w:tc>
          <w:tcPr>
            <w:tcW w:w="643" w:type="pct"/>
            <w:shd w:val="clear" w:color="auto" w:fill="auto"/>
            <w:vAlign w:val="center"/>
            <w:hideMark/>
          </w:tcPr>
          <w:p w14:paraId="576A45F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xml:space="preserve">Γυμνάσιο </w:t>
            </w:r>
            <w:proofErr w:type="spellStart"/>
            <w:r w:rsidRPr="0040793D">
              <w:rPr>
                <w:rFonts w:asciiTheme="minorHAnsi" w:hAnsiTheme="minorHAnsi" w:cstheme="minorHAnsi"/>
                <w:sz w:val="22"/>
                <w:szCs w:val="22"/>
              </w:rPr>
              <w:t>Παλαικάστρου</w:t>
            </w:r>
            <w:proofErr w:type="spellEnd"/>
            <w:r w:rsidRPr="0040793D">
              <w:rPr>
                <w:rFonts w:asciiTheme="minorHAnsi" w:hAnsiTheme="minorHAnsi" w:cstheme="minorHAnsi"/>
                <w:sz w:val="22"/>
                <w:szCs w:val="22"/>
              </w:rPr>
              <w:t>, ΕΠΑΛ Σητείας, Γενικό Λύκειο Σητείας</w:t>
            </w:r>
          </w:p>
        </w:tc>
        <w:tc>
          <w:tcPr>
            <w:tcW w:w="246" w:type="pct"/>
            <w:shd w:val="clear" w:color="auto" w:fill="auto"/>
            <w:noWrap/>
            <w:vAlign w:val="center"/>
            <w:hideMark/>
          </w:tcPr>
          <w:p w14:paraId="230C057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7" w:type="pct"/>
            <w:shd w:val="clear" w:color="auto" w:fill="auto"/>
            <w:noWrap/>
            <w:vAlign w:val="center"/>
            <w:hideMark/>
          </w:tcPr>
          <w:p w14:paraId="1F3A075D"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23</w:t>
            </w:r>
          </w:p>
        </w:tc>
        <w:tc>
          <w:tcPr>
            <w:tcW w:w="162" w:type="pct"/>
            <w:shd w:val="clear" w:color="auto" w:fill="auto"/>
            <w:vAlign w:val="center"/>
            <w:hideMark/>
          </w:tcPr>
          <w:p w14:paraId="1039348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BUS</w:t>
            </w:r>
          </w:p>
        </w:tc>
        <w:tc>
          <w:tcPr>
            <w:tcW w:w="202" w:type="pct"/>
            <w:shd w:val="clear" w:color="auto" w:fill="auto"/>
            <w:vAlign w:val="center"/>
            <w:hideMark/>
          </w:tcPr>
          <w:p w14:paraId="7DA20725"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37,1</w:t>
            </w:r>
          </w:p>
        </w:tc>
        <w:tc>
          <w:tcPr>
            <w:tcW w:w="429" w:type="pct"/>
            <w:shd w:val="clear" w:color="auto" w:fill="auto"/>
            <w:vAlign w:val="center"/>
            <w:hideMark/>
          </w:tcPr>
          <w:p w14:paraId="4BF9154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2DB2CC0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ΟΧΙ</w:t>
            </w:r>
          </w:p>
        </w:tc>
        <w:tc>
          <w:tcPr>
            <w:tcW w:w="338" w:type="pct"/>
            <w:shd w:val="clear" w:color="auto" w:fill="auto"/>
            <w:noWrap/>
            <w:vAlign w:val="center"/>
            <w:hideMark/>
          </w:tcPr>
          <w:p w14:paraId="3F49934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04A35B1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235,36</w:t>
            </w:r>
          </w:p>
        </w:tc>
        <w:tc>
          <w:tcPr>
            <w:tcW w:w="559" w:type="pct"/>
            <w:shd w:val="clear" w:color="auto" w:fill="auto"/>
            <w:noWrap/>
            <w:vAlign w:val="center"/>
          </w:tcPr>
          <w:p w14:paraId="09E959F8" w14:textId="56B50BE6" w:rsidR="008B1BB2" w:rsidRPr="0040793D" w:rsidRDefault="008B1BB2" w:rsidP="00222D35">
            <w:pPr>
              <w:jc w:val="right"/>
              <w:rPr>
                <w:rFonts w:asciiTheme="minorHAnsi" w:hAnsiTheme="minorHAnsi" w:cstheme="minorHAnsi"/>
                <w:sz w:val="22"/>
                <w:szCs w:val="22"/>
              </w:rPr>
            </w:pPr>
          </w:p>
        </w:tc>
        <w:tc>
          <w:tcPr>
            <w:tcW w:w="674" w:type="pct"/>
          </w:tcPr>
          <w:p w14:paraId="6F400249" w14:textId="77777777" w:rsidR="008B1BB2" w:rsidRPr="0040793D" w:rsidRDefault="008B1BB2" w:rsidP="00222D35">
            <w:pPr>
              <w:jc w:val="right"/>
              <w:rPr>
                <w:rFonts w:asciiTheme="minorHAnsi" w:hAnsiTheme="minorHAnsi" w:cstheme="minorHAnsi"/>
                <w:sz w:val="22"/>
                <w:szCs w:val="22"/>
              </w:rPr>
            </w:pPr>
          </w:p>
        </w:tc>
      </w:tr>
      <w:tr w:rsidR="008B1BB2" w:rsidRPr="0040793D" w14:paraId="16ECEB5D" w14:textId="05A4A58E" w:rsidTr="008B1BB2">
        <w:trPr>
          <w:trHeight w:val="1142"/>
          <w:jc w:val="center"/>
        </w:trPr>
        <w:tc>
          <w:tcPr>
            <w:tcW w:w="166" w:type="pct"/>
            <w:shd w:val="clear" w:color="auto" w:fill="auto"/>
            <w:noWrap/>
            <w:vAlign w:val="center"/>
            <w:hideMark/>
          </w:tcPr>
          <w:p w14:paraId="5A360E7C"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4</w:t>
            </w:r>
          </w:p>
        </w:tc>
        <w:tc>
          <w:tcPr>
            <w:tcW w:w="821" w:type="pct"/>
            <w:shd w:val="clear" w:color="auto" w:fill="auto"/>
            <w:vAlign w:val="center"/>
            <w:hideMark/>
          </w:tcPr>
          <w:p w14:paraId="66D68B7A"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Παλαίκαστρο-Ανάλουκας</w:t>
            </w:r>
            <w:proofErr w:type="spellEnd"/>
          </w:p>
        </w:tc>
        <w:tc>
          <w:tcPr>
            <w:tcW w:w="643" w:type="pct"/>
            <w:shd w:val="clear" w:color="auto" w:fill="auto"/>
            <w:vAlign w:val="center"/>
            <w:hideMark/>
          </w:tcPr>
          <w:p w14:paraId="4FB1BEC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xml:space="preserve">1ο Γυμνάσιο Σητείας, ΕΠΑΛ </w:t>
            </w:r>
            <w:proofErr w:type="spellStart"/>
            <w:r w:rsidRPr="0040793D">
              <w:rPr>
                <w:rFonts w:asciiTheme="minorHAnsi" w:hAnsiTheme="minorHAnsi" w:cstheme="minorHAnsi"/>
                <w:sz w:val="22"/>
                <w:szCs w:val="22"/>
              </w:rPr>
              <w:t>Σητείας,Γενικό</w:t>
            </w:r>
            <w:proofErr w:type="spellEnd"/>
            <w:r w:rsidRPr="0040793D">
              <w:rPr>
                <w:rFonts w:asciiTheme="minorHAnsi" w:hAnsiTheme="minorHAnsi" w:cstheme="minorHAnsi"/>
                <w:sz w:val="22"/>
                <w:szCs w:val="22"/>
              </w:rPr>
              <w:t xml:space="preserve"> Λύκειο Σητείας</w:t>
            </w:r>
          </w:p>
        </w:tc>
        <w:tc>
          <w:tcPr>
            <w:tcW w:w="246" w:type="pct"/>
            <w:shd w:val="clear" w:color="auto" w:fill="auto"/>
            <w:noWrap/>
            <w:vAlign w:val="center"/>
            <w:hideMark/>
          </w:tcPr>
          <w:p w14:paraId="70EFE07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7" w:type="pct"/>
            <w:shd w:val="clear" w:color="auto" w:fill="auto"/>
            <w:noWrap/>
            <w:vAlign w:val="center"/>
            <w:hideMark/>
          </w:tcPr>
          <w:p w14:paraId="3D83BDE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23</w:t>
            </w:r>
          </w:p>
        </w:tc>
        <w:tc>
          <w:tcPr>
            <w:tcW w:w="162" w:type="pct"/>
            <w:shd w:val="clear" w:color="auto" w:fill="auto"/>
            <w:vAlign w:val="center"/>
            <w:hideMark/>
          </w:tcPr>
          <w:p w14:paraId="0218297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BUS</w:t>
            </w:r>
          </w:p>
        </w:tc>
        <w:tc>
          <w:tcPr>
            <w:tcW w:w="202" w:type="pct"/>
            <w:shd w:val="clear" w:color="auto" w:fill="auto"/>
            <w:vAlign w:val="center"/>
            <w:hideMark/>
          </w:tcPr>
          <w:p w14:paraId="73FCAEEC"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18,5</w:t>
            </w:r>
          </w:p>
        </w:tc>
        <w:tc>
          <w:tcPr>
            <w:tcW w:w="429" w:type="pct"/>
            <w:shd w:val="clear" w:color="auto" w:fill="auto"/>
            <w:vAlign w:val="center"/>
            <w:hideMark/>
          </w:tcPr>
          <w:p w14:paraId="3FCF800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166EA94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ΌΧΙ</w:t>
            </w:r>
          </w:p>
        </w:tc>
        <w:tc>
          <w:tcPr>
            <w:tcW w:w="338" w:type="pct"/>
            <w:shd w:val="clear" w:color="auto" w:fill="auto"/>
            <w:noWrap/>
            <w:vAlign w:val="center"/>
            <w:hideMark/>
          </w:tcPr>
          <w:p w14:paraId="2E6055B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40C445C9"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96,62</w:t>
            </w:r>
          </w:p>
        </w:tc>
        <w:tc>
          <w:tcPr>
            <w:tcW w:w="559" w:type="pct"/>
            <w:shd w:val="clear" w:color="auto" w:fill="auto"/>
            <w:noWrap/>
            <w:vAlign w:val="center"/>
          </w:tcPr>
          <w:p w14:paraId="44B60BBB" w14:textId="7A96539D" w:rsidR="008B1BB2" w:rsidRPr="0040793D" w:rsidRDefault="008B1BB2" w:rsidP="00222D35">
            <w:pPr>
              <w:jc w:val="right"/>
              <w:rPr>
                <w:rFonts w:asciiTheme="minorHAnsi" w:hAnsiTheme="minorHAnsi" w:cstheme="minorHAnsi"/>
                <w:sz w:val="22"/>
                <w:szCs w:val="22"/>
              </w:rPr>
            </w:pPr>
          </w:p>
        </w:tc>
        <w:tc>
          <w:tcPr>
            <w:tcW w:w="674" w:type="pct"/>
          </w:tcPr>
          <w:p w14:paraId="186FF5F4" w14:textId="77777777" w:rsidR="008B1BB2" w:rsidRPr="0040793D" w:rsidRDefault="008B1BB2" w:rsidP="00222D35">
            <w:pPr>
              <w:jc w:val="right"/>
              <w:rPr>
                <w:rFonts w:asciiTheme="minorHAnsi" w:hAnsiTheme="minorHAnsi" w:cstheme="minorHAnsi"/>
                <w:sz w:val="22"/>
                <w:szCs w:val="22"/>
              </w:rPr>
            </w:pPr>
          </w:p>
        </w:tc>
      </w:tr>
      <w:tr w:rsidR="008B1BB2" w:rsidRPr="0040793D" w14:paraId="2B26ACC9" w14:textId="1A3B626A" w:rsidTr="008B1BB2">
        <w:trPr>
          <w:trHeight w:val="1082"/>
          <w:jc w:val="center"/>
        </w:trPr>
        <w:tc>
          <w:tcPr>
            <w:tcW w:w="166" w:type="pct"/>
            <w:shd w:val="clear" w:color="auto" w:fill="auto"/>
            <w:noWrap/>
            <w:vAlign w:val="center"/>
            <w:hideMark/>
          </w:tcPr>
          <w:p w14:paraId="1A0E0DE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lastRenderedPageBreak/>
              <w:t>5</w:t>
            </w:r>
          </w:p>
        </w:tc>
        <w:tc>
          <w:tcPr>
            <w:tcW w:w="821" w:type="pct"/>
            <w:shd w:val="clear" w:color="auto" w:fill="auto"/>
            <w:vAlign w:val="center"/>
            <w:hideMark/>
          </w:tcPr>
          <w:p w14:paraId="283721F8"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Αγ.Τριάδα</w:t>
            </w:r>
            <w:proofErr w:type="spellEnd"/>
            <w:r w:rsidRPr="0040793D">
              <w:rPr>
                <w:rFonts w:asciiTheme="minorHAnsi" w:hAnsiTheme="minorHAnsi" w:cstheme="minorHAnsi"/>
                <w:sz w:val="22"/>
                <w:szCs w:val="22"/>
              </w:rPr>
              <w:t>- Ζήρος-</w:t>
            </w:r>
            <w:proofErr w:type="spellStart"/>
            <w:r w:rsidRPr="0040793D">
              <w:rPr>
                <w:rFonts w:asciiTheme="minorHAnsi" w:hAnsiTheme="minorHAnsi" w:cstheme="minorHAnsi"/>
                <w:sz w:val="22"/>
                <w:szCs w:val="22"/>
              </w:rPr>
              <w:t>Χανδράς</w:t>
            </w:r>
            <w:proofErr w:type="spellEnd"/>
          </w:p>
        </w:tc>
        <w:tc>
          <w:tcPr>
            <w:tcW w:w="643" w:type="pct"/>
            <w:shd w:val="clear" w:color="auto" w:fill="auto"/>
            <w:vAlign w:val="center"/>
            <w:hideMark/>
          </w:tcPr>
          <w:p w14:paraId="661EE78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xml:space="preserve"> Νηπιαγωγείο Ζήρου, Γυμνάσιο </w:t>
            </w:r>
            <w:proofErr w:type="spellStart"/>
            <w:r w:rsidRPr="0040793D">
              <w:rPr>
                <w:rFonts w:asciiTheme="minorHAnsi" w:hAnsiTheme="minorHAnsi" w:cstheme="minorHAnsi"/>
                <w:sz w:val="22"/>
                <w:szCs w:val="22"/>
              </w:rPr>
              <w:t>Χανδρά</w:t>
            </w:r>
            <w:proofErr w:type="spellEnd"/>
            <w:r w:rsidRPr="0040793D">
              <w:rPr>
                <w:rFonts w:asciiTheme="minorHAnsi" w:hAnsiTheme="minorHAnsi" w:cstheme="minorHAnsi"/>
                <w:sz w:val="22"/>
                <w:szCs w:val="22"/>
              </w:rPr>
              <w:t xml:space="preserve">, Δ.Σ. </w:t>
            </w:r>
            <w:proofErr w:type="spellStart"/>
            <w:r w:rsidRPr="0040793D">
              <w:rPr>
                <w:rFonts w:asciiTheme="minorHAnsi" w:hAnsiTheme="minorHAnsi" w:cstheme="minorHAnsi"/>
                <w:sz w:val="22"/>
                <w:szCs w:val="22"/>
              </w:rPr>
              <w:t>Αρμενων</w:t>
            </w:r>
            <w:proofErr w:type="spellEnd"/>
          </w:p>
        </w:tc>
        <w:tc>
          <w:tcPr>
            <w:tcW w:w="246" w:type="pct"/>
            <w:shd w:val="clear" w:color="auto" w:fill="auto"/>
            <w:noWrap/>
            <w:vAlign w:val="center"/>
            <w:hideMark/>
          </w:tcPr>
          <w:p w14:paraId="4AA52E5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14</w:t>
            </w:r>
          </w:p>
        </w:tc>
        <w:tc>
          <w:tcPr>
            <w:tcW w:w="247" w:type="pct"/>
            <w:shd w:val="clear" w:color="auto" w:fill="auto"/>
            <w:noWrap/>
            <w:vAlign w:val="center"/>
            <w:hideMark/>
          </w:tcPr>
          <w:p w14:paraId="3DEF829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162" w:type="pct"/>
            <w:shd w:val="clear" w:color="auto" w:fill="auto"/>
            <w:vAlign w:val="center"/>
            <w:hideMark/>
          </w:tcPr>
          <w:p w14:paraId="2871C38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202" w:type="pct"/>
            <w:shd w:val="clear" w:color="auto" w:fill="auto"/>
            <w:vAlign w:val="center"/>
            <w:hideMark/>
          </w:tcPr>
          <w:p w14:paraId="2F6708B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10,6</w:t>
            </w:r>
          </w:p>
        </w:tc>
        <w:tc>
          <w:tcPr>
            <w:tcW w:w="429" w:type="pct"/>
            <w:shd w:val="clear" w:color="auto" w:fill="auto"/>
            <w:vAlign w:val="center"/>
            <w:hideMark/>
          </w:tcPr>
          <w:p w14:paraId="1EC6BCFC"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494CDB39"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24830515"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5166B545"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55,08</w:t>
            </w:r>
          </w:p>
        </w:tc>
        <w:tc>
          <w:tcPr>
            <w:tcW w:w="559" w:type="pct"/>
            <w:shd w:val="clear" w:color="auto" w:fill="auto"/>
            <w:noWrap/>
            <w:vAlign w:val="center"/>
          </w:tcPr>
          <w:p w14:paraId="6C44EC35" w14:textId="74129ECD" w:rsidR="008B1BB2" w:rsidRPr="0040793D" w:rsidRDefault="008B1BB2" w:rsidP="00222D35">
            <w:pPr>
              <w:jc w:val="right"/>
              <w:rPr>
                <w:rFonts w:asciiTheme="minorHAnsi" w:hAnsiTheme="minorHAnsi" w:cstheme="minorHAnsi"/>
                <w:sz w:val="22"/>
                <w:szCs w:val="22"/>
              </w:rPr>
            </w:pPr>
          </w:p>
        </w:tc>
        <w:tc>
          <w:tcPr>
            <w:tcW w:w="674" w:type="pct"/>
          </w:tcPr>
          <w:p w14:paraId="733B4F00" w14:textId="77777777" w:rsidR="008B1BB2" w:rsidRPr="0040793D" w:rsidRDefault="008B1BB2" w:rsidP="00222D35">
            <w:pPr>
              <w:jc w:val="right"/>
              <w:rPr>
                <w:rFonts w:asciiTheme="minorHAnsi" w:hAnsiTheme="minorHAnsi" w:cstheme="minorHAnsi"/>
                <w:sz w:val="22"/>
                <w:szCs w:val="22"/>
              </w:rPr>
            </w:pPr>
          </w:p>
        </w:tc>
      </w:tr>
      <w:tr w:rsidR="008B1BB2" w:rsidRPr="0040793D" w14:paraId="75FAC050" w14:textId="4552B2AE" w:rsidTr="008B1BB2">
        <w:trPr>
          <w:trHeight w:val="1112"/>
          <w:jc w:val="center"/>
        </w:trPr>
        <w:tc>
          <w:tcPr>
            <w:tcW w:w="166" w:type="pct"/>
            <w:shd w:val="clear" w:color="auto" w:fill="auto"/>
            <w:noWrap/>
            <w:vAlign w:val="center"/>
            <w:hideMark/>
          </w:tcPr>
          <w:p w14:paraId="05BF547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821" w:type="pct"/>
            <w:shd w:val="clear" w:color="auto" w:fill="auto"/>
            <w:vAlign w:val="center"/>
            <w:hideMark/>
          </w:tcPr>
          <w:p w14:paraId="18192577" w14:textId="77777777" w:rsidR="008B1BB2" w:rsidRPr="0040793D" w:rsidRDefault="008B1BB2" w:rsidP="00222D35">
            <w:pPr>
              <w:rPr>
                <w:rFonts w:asciiTheme="minorHAnsi" w:hAnsiTheme="minorHAnsi" w:cstheme="minorHAnsi"/>
                <w:sz w:val="22"/>
                <w:szCs w:val="22"/>
              </w:rPr>
            </w:pPr>
            <w:r w:rsidRPr="0040793D">
              <w:rPr>
                <w:rFonts w:asciiTheme="minorHAnsi" w:hAnsiTheme="minorHAnsi" w:cstheme="minorHAnsi"/>
                <w:sz w:val="22"/>
                <w:szCs w:val="22"/>
              </w:rPr>
              <w:t>Συκιά-</w:t>
            </w:r>
            <w:proofErr w:type="spellStart"/>
            <w:r w:rsidRPr="0040793D">
              <w:rPr>
                <w:rFonts w:asciiTheme="minorHAnsi" w:hAnsiTheme="minorHAnsi" w:cstheme="minorHAnsi"/>
                <w:sz w:val="22"/>
                <w:szCs w:val="22"/>
              </w:rPr>
              <w:t>Παπαγιαννάδες</w:t>
            </w:r>
            <w:proofErr w:type="spellEnd"/>
          </w:p>
        </w:tc>
        <w:tc>
          <w:tcPr>
            <w:tcW w:w="643" w:type="pct"/>
            <w:shd w:val="clear" w:color="auto" w:fill="auto"/>
            <w:vAlign w:val="center"/>
            <w:hideMark/>
          </w:tcPr>
          <w:p w14:paraId="17BF08D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xml:space="preserve"> Δ.Σ. </w:t>
            </w:r>
            <w:proofErr w:type="spellStart"/>
            <w:r w:rsidRPr="0040793D">
              <w:rPr>
                <w:rFonts w:asciiTheme="minorHAnsi" w:hAnsiTheme="minorHAnsi" w:cstheme="minorHAnsi"/>
                <w:sz w:val="22"/>
                <w:szCs w:val="22"/>
              </w:rPr>
              <w:t>Αρμενων,Γυμνάσιο</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Χανδρά</w:t>
            </w:r>
            <w:proofErr w:type="spellEnd"/>
            <w:r w:rsidRPr="0040793D">
              <w:rPr>
                <w:rFonts w:asciiTheme="minorHAnsi" w:hAnsiTheme="minorHAnsi" w:cstheme="minorHAnsi"/>
                <w:sz w:val="22"/>
                <w:szCs w:val="22"/>
              </w:rPr>
              <w:t>, Νηπιαγωγείο Ζήρου</w:t>
            </w:r>
          </w:p>
        </w:tc>
        <w:tc>
          <w:tcPr>
            <w:tcW w:w="246" w:type="pct"/>
            <w:shd w:val="clear" w:color="auto" w:fill="auto"/>
            <w:noWrap/>
            <w:vAlign w:val="center"/>
            <w:hideMark/>
          </w:tcPr>
          <w:p w14:paraId="16C30C4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247" w:type="pct"/>
            <w:shd w:val="clear" w:color="auto" w:fill="auto"/>
            <w:noWrap/>
            <w:vAlign w:val="center"/>
            <w:hideMark/>
          </w:tcPr>
          <w:p w14:paraId="53BBCAE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w:t>
            </w:r>
          </w:p>
        </w:tc>
        <w:tc>
          <w:tcPr>
            <w:tcW w:w="162" w:type="pct"/>
            <w:shd w:val="clear" w:color="auto" w:fill="auto"/>
            <w:vAlign w:val="center"/>
            <w:hideMark/>
          </w:tcPr>
          <w:p w14:paraId="6663CD1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202" w:type="pct"/>
            <w:shd w:val="clear" w:color="auto" w:fill="auto"/>
            <w:vAlign w:val="center"/>
            <w:hideMark/>
          </w:tcPr>
          <w:p w14:paraId="1DBFEF0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8</w:t>
            </w:r>
          </w:p>
        </w:tc>
        <w:tc>
          <w:tcPr>
            <w:tcW w:w="429" w:type="pct"/>
            <w:shd w:val="clear" w:color="auto" w:fill="auto"/>
            <w:vAlign w:val="center"/>
            <w:hideMark/>
          </w:tcPr>
          <w:p w14:paraId="6740D8AC"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3DC51A1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4D87F6B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7410DA6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66,00</w:t>
            </w:r>
          </w:p>
        </w:tc>
        <w:tc>
          <w:tcPr>
            <w:tcW w:w="559" w:type="pct"/>
            <w:shd w:val="clear" w:color="auto" w:fill="auto"/>
            <w:noWrap/>
            <w:vAlign w:val="center"/>
          </w:tcPr>
          <w:p w14:paraId="45981216" w14:textId="0963068D" w:rsidR="008B1BB2" w:rsidRPr="0040793D" w:rsidRDefault="008B1BB2" w:rsidP="00222D35">
            <w:pPr>
              <w:jc w:val="right"/>
              <w:rPr>
                <w:rFonts w:asciiTheme="minorHAnsi" w:hAnsiTheme="minorHAnsi" w:cstheme="minorHAnsi"/>
                <w:sz w:val="22"/>
                <w:szCs w:val="22"/>
              </w:rPr>
            </w:pPr>
          </w:p>
        </w:tc>
        <w:tc>
          <w:tcPr>
            <w:tcW w:w="674" w:type="pct"/>
          </w:tcPr>
          <w:p w14:paraId="109D8479" w14:textId="77777777" w:rsidR="008B1BB2" w:rsidRPr="0040793D" w:rsidRDefault="008B1BB2" w:rsidP="00222D35">
            <w:pPr>
              <w:jc w:val="right"/>
              <w:rPr>
                <w:rFonts w:asciiTheme="minorHAnsi" w:hAnsiTheme="minorHAnsi" w:cstheme="minorHAnsi"/>
                <w:sz w:val="22"/>
                <w:szCs w:val="22"/>
              </w:rPr>
            </w:pPr>
          </w:p>
        </w:tc>
      </w:tr>
      <w:tr w:rsidR="008B1BB2" w:rsidRPr="0040793D" w14:paraId="758786E8" w14:textId="05EFBF79" w:rsidTr="008B1BB2">
        <w:trPr>
          <w:trHeight w:val="977"/>
          <w:jc w:val="center"/>
        </w:trPr>
        <w:tc>
          <w:tcPr>
            <w:tcW w:w="166" w:type="pct"/>
            <w:shd w:val="clear" w:color="auto" w:fill="auto"/>
            <w:noWrap/>
            <w:vAlign w:val="center"/>
            <w:hideMark/>
          </w:tcPr>
          <w:p w14:paraId="2FB0B39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7</w:t>
            </w:r>
          </w:p>
        </w:tc>
        <w:tc>
          <w:tcPr>
            <w:tcW w:w="821" w:type="pct"/>
            <w:shd w:val="clear" w:color="auto" w:fill="auto"/>
            <w:vAlign w:val="center"/>
            <w:hideMark/>
          </w:tcPr>
          <w:p w14:paraId="28E6DC36" w14:textId="77777777" w:rsidR="008B1BB2" w:rsidRPr="0040793D" w:rsidRDefault="008B1BB2" w:rsidP="00222D35">
            <w:pPr>
              <w:rPr>
                <w:rFonts w:asciiTheme="minorHAnsi" w:hAnsiTheme="minorHAnsi" w:cstheme="minorHAnsi"/>
                <w:sz w:val="22"/>
                <w:szCs w:val="22"/>
              </w:rPr>
            </w:pPr>
            <w:r w:rsidRPr="0040793D">
              <w:rPr>
                <w:rFonts w:asciiTheme="minorHAnsi" w:hAnsiTheme="minorHAnsi" w:cstheme="minorHAnsi"/>
                <w:sz w:val="22"/>
                <w:szCs w:val="22"/>
              </w:rPr>
              <w:t>Ζήρος-</w:t>
            </w:r>
            <w:proofErr w:type="spellStart"/>
            <w:r w:rsidRPr="0040793D">
              <w:rPr>
                <w:rFonts w:asciiTheme="minorHAnsi" w:hAnsiTheme="minorHAnsi" w:cstheme="minorHAnsi"/>
                <w:sz w:val="22"/>
                <w:szCs w:val="22"/>
              </w:rPr>
              <w:t>Άπιδι</w:t>
            </w:r>
            <w:proofErr w:type="spellEnd"/>
            <w:r w:rsidRPr="0040793D">
              <w:rPr>
                <w:rFonts w:asciiTheme="minorHAnsi" w:hAnsiTheme="minorHAnsi" w:cstheme="minorHAnsi"/>
                <w:sz w:val="22"/>
                <w:szCs w:val="22"/>
              </w:rPr>
              <w:t>-</w:t>
            </w:r>
            <w:proofErr w:type="spellStart"/>
            <w:r w:rsidRPr="0040793D">
              <w:rPr>
                <w:rFonts w:asciiTheme="minorHAnsi" w:hAnsiTheme="minorHAnsi" w:cstheme="minorHAnsi"/>
                <w:sz w:val="22"/>
                <w:szCs w:val="22"/>
              </w:rPr>
              <w:t>Χανδράς</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Αρμένοι</w:t>
            </w:r>
            <w:proofErr w:type="spellEnd"/>
          </w:p>
        </w:tc>
        <w:tc>
          <w:tcPr>
            <w:tcW w:w="643" w:type="pct"/>
            <w:shd w:val="clear" w:color="auto" w:fill="auto"/>
            <w:vAlign w:val="center"/>
            <w:hideMark/>
          </w:tcPr>
          <w:p w14:paraId="3B9ABF1C"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xml:space="preserve">   Γενικό Λύκειο Σητείας</w:t>
            </w:r>
          </w:p>
        </w:tc>
        <w:tc>
          <w:tcPr>
            <w:tcW w:w="246" w:type="pct"/>
            <w:shd w:val="clear" w:color="auto" w:fill="auto"/>
            <w:noWrap/>
            <w:vAlign w:val="bottom"/>
            <w:hideMark/>
          </w:tcPr>
          <w:p w14:paraId="3AA2778E" w14:textId="77777777" w:rsidR="008B1BB2" w:rsidRPr="0040793D" w:rsidRDefault="008B1BB2" w:rsidP="00222D35">
            <w:pPr>
              <w:jc w:val="center"/>
              <w:rPr>
                <w:rFonts w:asciiTheme="minorHAnsi" w:hAnsiTheme="minorHAnsi" w:cstheme="minorHAnsi"/>
                <w:sz w:val="22"/>
                <w:szCs w:val="22"/>
              </w:rPr>
            </w:pPr>
          </w:p>
        </w:tc>
        <w:tc>
          <w:tcPr>
            <w:tcW w:w="247" w:type="pct"/>
            <w:shd w:val="clear" w:color="auto" w:fill="auto"/>
            <w:noWrap/>
            <w:vAlign w:val="center"/>
            <w:hideMark/>
          </w:tcPr>
          <w:p w14:paraId="05D1490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162" w:type="pct"/>
            <w:shd w:val="clear" w:color="auto" w:fill="auto"/>
            <w:vAlign w:val="center"/>
            <w:hideMark/>
          </w:tcPr>
          <w:p w14:paraId="48EB14C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202" w:type="pct"/>
            <w:shd w:val="clear" w:color="auto" w:fill="auto"/>
            <w:vAlign w:val="center"/>
            <w:hideMark/>
          </w:tcPr>
          <w:p w14:paraId="7D8875C5"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32,5</w:t>
            </w:r>
          </w:p>
        </w:tc>
        <w:tc>
          <w:tcPr>
            <w:tcW w:w="429" w:type="pct"/>
            <w:shd w:val="clear" w:color="auto" w:fill="auto"/>
            <w:vAlign w:val="center"/>
            <w:hideMark/>
          </w:tcPr>
          <w:p w14:paraId="771B0D3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63D6BA30"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ΌΧΙ</w:t>
            </w:r>
          </w:p>
        </w:tc>
        <w:tc>
          <w:tcPr>
            <w:tcW w:w="338" w:type="pct"/>
            <w:shd w:val="clear" w:color="auto" w:fill="auto"/>
            <w:noWrap/>
            <w:vAlign w:val="center"/>
            <w:hideMark/>
          </w:tcPr>
          <w:p w14:paraId="3FB1C11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214980A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93,70</w:t>
            </w:r>
          </w:p>
        </w:tc>
        <w:tc>
          <w:tcPr>
            <w:tcW w:w="559" w:type="pct"/>
            <w:shd w:val="clear" w:color="auto" w:fill="auto"/>
            <w:noWrap/>
            <w:vAlign w:val="center"/>
          </w:tcPr>
          <w:p w14:paraId="1BD92C5C" w14:textId="36FF0E3D" w:rsidR="008B1BB2" w:rsidRPr="0040793D" w:rsidRDefault="008B1BB2" w:rsidP="00222D35">
            <w:pPr>
              <w:jc w:val="right"/>
              <w:rPr>
                <w:rFonts w:asciiTheme="minorHAnsi" w:hAnsiTheme="minorHAnsi" w:cstheme="minorHAnsi"/>
                <w:sz w:val="22"/>
                <w:szCs w:val="22"/>
              </w:rPr>
            </w:pPr>
          </w:p>
        </w:tc>
        <w:tc>
          <w:tcPr>
            <w:tcW w:w="674" w:type="pct"/>
          </w:tcPr>
          <w:p w14:paraId="59912A32" w14:textId="77777777" w:rsidR="008B1BB2" w:rsidRPr="0040793D" w:rsidRDefault="008B1BB2" w:rsidP="00222D35">
            <w:pPr>
              <w:jc w:val="right"/>
              <w:rPr>
                <w:rFonts w:asciiTheme="minorHAnsi" w:hAnsiTheme="minorHAnsi" w:cstheme="minorHAnsi"/>
                <w:sz w:val="22"/>
                <w:szCs w:val="22"/>
              </w:rPr>
            </w:pPr>
          </w:p>
        </w:tc>
      </w:tr>
      <w:tr w:rsidR="008B1BB2" w:rsidRPr="0040793D" w14:paraId="1A5ACC59" w14:textId="310CA492" w:rsidTr="008B1BB2">
        <w:trPr>
          <w:trHeight w:val="977"/>
          <w:jc w:val="center"/>
        </w:trPr>
        <w:tc>
          <w:tcPr>
            <w:tcW w:w="166" w:type="pct"/>
            <w:shd w:val="clear" w:color="auto" w:fill="auto"/>
            <w:noWrap/>
            <w:vAlign w:val="center"/>
            <w:hideMark/>
          </w:tcPr>
          <w:p w14:paraId="6B4F690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8</w:t>
            </w:r>
          </w:p>
        </w:tc>
        <w:tc>
          <w:tcPr>
            <w:tcW w:w="821" w:type="pct"/>
            <w:shd w:val="clear" w:color="auto" w:fill="auto"/>
            <w:vAlign w:val="center"/>
            <w:hideMark/>
          </w:tcPr>
          <w:p w14:paraId="607DA116"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Αρμένοι</w:t>
            </w:r>
            <w:proofErr w:type="spellEnd"/>
            <w:r w:rsidRPr="0040793D">
              <w:rPr>
                <w:rFonts w:asciiTheme="minorHAnsi" w:hAnsiTheme="minorHAnsi" w:cstheme="minorHAnsi"/>
                <w:sz w:val="22"/>
                <w:szCs w:val="22"/>
              </w:rPr>
              <w:t>-</w:t>
            </w:r>
            <w:proofErr w:type="spellStart"/>
            <w:r w:rsidRPr="0040793D">
              <w:rPr>
                <w:rFonts w:asciiTheme="minorHAnsi" w:hAnsiTheme="minorHAnsi" w:cstheme="minorHAnsi"/>
                <w:sz w:val="22"/>
                <w:szCs w:val="22"/>
              </w:rPr>
              <w:t>Χανδράς</w:t>
            </w:r>
            <w:proofErr w:type="spellEnd"/>
            <w:r w:rsidRPr="0040793D">
              <w:rPr>
                <w:rFonts w:asciiTheme="minorHAnsi" w:hAnsiTheme="minorHAnsi" w:cstheme="minorHAnsi"/>
                <w:sz w:val="22"/>
                <w:szCs w:val="22"/>
              </w:rPr>
              <w:t>-Σπιτάκια Πολεμικής Αεροπορίας Ζήρου</w:t>
            </w:r>
          </w:p>
        </w:tc>
        <w:tc>
          <w:tcPr>
            <w:tcW w:w="643" w:type="pct"/>
            <w:shd w:val="clear" w:color="auto" w:fill="auto"/>
            <w:vAlign w:val="center"/>
            <w:hideMark/>
          </w:tcPr>
          <w:p w14:paraId="4E99BDF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Νηπιαγωγείο Ζήρου</w:t>
            </w:r>
          </w:p>
        </w:tc>
        <w:tc>
          <w:tcPr>
            <w:tcW w:w="246" w:type="pct"/>
            <w:shd w:val="clear" w:color="auto" w:fill="auto"/>
            <w:noWrap/>
            <w:vAlign w:val="center"/>
            <w:hideMark/>
          </w:tcPr>
          <w:p w14:paraId="7B19283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10</w:t>
            </w:r>
          </w:p>
        </w:tc>
        <w:tc>
          <w:tcPr>
            <w:tcW w:w="247" w:type="pct"/>
            <w:shd w:val="clear" w:color="auto" w:fill="auto"/>
            <w:noWrap/>
            <w:vAlign w:val="center"/>
            <w:hideMark/>
          </w:tcPr>
          <w:p w14:paraId="0F296389"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162" w:type="pct"/>
            <w:shd w:val="clear" w:color="auto" w:fill="auto"/>
            <w:vAlign w:val="center"/>
            <w:hideMark/>
          </w:tcPr>
          <w:p w14:paraId="41DC3B3D"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202" w:type="pct"/>
            <w:shd w:val="clear" w:color="auto" w:fill="auto"/>
            <w:vAlign w:val="center"/>
            <w:hideMark/>
          </w:tcPr>
          <w:p w14:paraId="38D95D0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5,4</w:t>
            </w:r>
          </w:p>
        </w:tc>
        <w:tc>
          <w:tcPr>
            <w:tcW w:w="429" w:type="pct"/>
            <w:shd w:val="clear" w:color="auto" w:fill="auto"/>
            <w:vAlign w:val="center"/>
            <w:hideMark/>
          </w:tcPr>
          <w:p w14:paraId="05D32639"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106E072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6815A169"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20DE1A1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49,24</w:t>
            </w:r>
          </w:p>
        </w:tc>
        <w:tc>
          <w:tcPr>
            <w:tcW w:w="559" w:type="pct"/>
            <w:shd w:val="clear" w:color="auto" w:fill="auto"/>
            <w:noWrap/>
            <w:vAlign w:val="center"/>
          </w:tcPr>
          <w:p w14:paraId="039C32F0" w14:textId="71D20AC8" w:rsidR="008B1BB2" w:rsidRPr="0040793D" w:rsidRDefault="008B1BB2" w:rsidP="00222D35">
            <w:pPr>
              <w:jc w:val="right"/>
              <w:rPr>
                <w:rFonts w:asciiTheme="minorHAnsi" w:hAnsiTheme="minorHAnsi" w:cstheme="minorHAnsi"/>
                <w:sz w:val="22"/>
                <w:szCs w:val="22"/>
              </w:rPr>
            </w:pPr>
          </w:p>
        </w:tc>
        <w:tc>
          <w:tcPr>
            <w:tcW w:w="674" w:type="pct"/>
          </w:tcPr>
          <w:p w14:paraId="4D1237CD" w14:textId="77777777" w:rsidR="008B1BB2" w:rsidRPr="0040793D" w:rsidRDefault="008B1BB2" w:rsidP="00222D35">
            <w:pPr>
              <w:jc w:val="right"/>
              <w:rPr>
                <w:rFonts w:asciiTheme="minorHAnsi" w:hAnsiTheme="minorHAnsi" w:cstheme="minorHAnsi"/>
                <w:sz w:val="22"/>
                <w:szCs w:val="22"/>
              </w:rPr>
            </w:pPr>
          </w:p>
        </w:tc>
      </w:tr>
      <w:tr w:rsidR="008B1BB2" w:rsidRPr="0040793D" w14:paraId="366094A7" w14:textId="4EF3873E" w:rsidTr="008B1BB2">
        <w:trPr>
          <w:trHeight w:val="977"/>
          <w:jc w:val="center"/>
        </w:trPr>
        <w:tc>
          <w:tcPr>
            <w:tcW w:w="166" w:type="pct"/>
            <w:shd w:val="clear" w:color="auto" w:fill="auto"/>
            <w:noWrap/>
            <w:vAlign w:val="center"/>
            <w:hideMark/>
          </w:tcPr>
          <w:p w14:paraId="285E3DC9"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9</w:t>
            </w:r>
          </w:p>
        </w:tc>
        <w:tc>
          <w:tcPr>
            <w:tcW w:w="821" w:type="pct"/>
            <w:shd w:val="clear" w:color="auto" w:fill="auto"/>
            <w:vAlign w:val="center"/>
            <w:hideMark/>
          </w:tcPr>
          <w:p w14:paraId="42751E7D"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Αρμένοι</w:t>
            </w:r>
            <w:proofErr w:type="spellEnd"/>
            <w:r w:rsidRPr="0040793D">
              <w:rPr>
                <w:rFonts w:asciiTheme="minorHAnsi" w:hAnsiTheme="minorHAnsi" w:cstheme="minorHAnsi"/>
                <w:sz w:val="22"/>
                <w:szCs w:val="22"/>
              </w:rPr>
              <w:t>-</w:t>
            </w:r>
            <w:proofErr w:type="spellStart"/>
            <w:r w:rsidRPr="0040793D">
              <w:rPr>
                <w:rFonts w:asciiTheme="minorHAnsi" w:hAnsiTheme="minorHAnsi" w:cstheme="minorHAnsi"/>
                <w:sz w:val="22"/>
                <w:szCs w:val="22"/>
              </w:rPr>
              <w:t>Χανδράς</w:t>
            </w:r>
            <w:proofErr w:type="spellEnd"/>
            <w:r w:rsidRPr="0040793D">
              <w:rPr>
                <w:rFonts w:asciiTheme="minorHAnsi" w:hAnsiTheme="minorHAnsi" w:cstheme="minorHAnsi"/>
                <w:sz w:val="22"/>
                <w:szCs w:val="22"/>
              </w:rPr>
              <w:t>-Σπιτάκια Πολεμικής Αεροπορίας</w:t>
            </w:r>
          </w:p>
        </w:tc>
        <w:tc>
          <w:tcPr>
            <w:tcW w:w="643" w:type="pct"/>
            <w:shd w:val="clear" w:color="auto" w:fill="auto"/>
            <w:vAlign w:val="center"/>
            <w:hideMark/>
          </w:tcPr>
          <w:p w14:paraId="221F6C6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Νηπιαγωγείο Ζήρου              (διαφορετικό ωράριο αποχώρησης)</w:t>
            </w:r>
          </w:p>
        </w:tc>
        <w:tc>
          <w:tcPr>
            <w:tcW w:w="246" w:type="pct"/>
            <w:shd w:val="clear" w:color="auto" w:fill="auto"/>
            <w:noWrap/>
            <w:vAlign w:val="center"/>
            <w:hideMark/>
          </w:tcPr>
          <w:p w14:paraId="2A8EF18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4</w:t>
            </w:r>
          </w:p>
        </w:tc>
        <w:tc>
          <w:tcPr>
            <w:tcW w:w="247" w:type="pct"/>
            <w:shd w:val="clear" w:color="auto" w:fill="auto"/>
            <w:noWrap/>
            <w:vAlign w:val="center"/>
            <w:hideMark/>
          </w:tcPr>
          <w:p w14:paraId="48D4ABC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162" w:type="pct"/>
            <w:shd w:val="clear" w:color="auto" w:fill="auto"/>
            <w:vAlign w:val="center"/>
            <w:hideMark/>
          </w:tcPr>
          <w:p w14:paraId="21CE9BB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202" w:type="pct"/>
            <w:shd w:val="clear" w:color="auto" w:fill="auto"/>
            <w:vAlign w:val="center"/>
            <w:hideMark/>
          </w:tcPr>
          <w:p w14:paraId="0E381AE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5,4</w:t>
            </w:r>
          </w:p>
        </w:tc>
        <w:tc>
          <w:tcPr>
            <w:tcW w:w="429" w:type="pct"/>
            <w:shd w:val="clear" w:color="auto" w:fill="auto"/>
            <w:vAlign w:val="center"/>
            <w:hideMark/>
          </w:tcPr>
          <w:p w14:paraId="196C4FC8" w14:textId="77777777" w:rsidR="008B1BB2" w:rsidRPr="0040793D" w:rsidRDefault="008B1BB2" w:rsidP="00222D35">
            <w:pPr>
              <w:jc w:val="center"/>
              <w:rPr>
                <w:rFonts w:asciiTheme="minorHAnsi" w:hAnsiTheme="minorHAnsi" w:cstheme="minorHAnsi"/>
                <w:b/>
                <w:bCs/>
                <w:sz w:val="22"/>
                <w:szCs w:val="22"/>
              </w:rPr>
            </w:pPr>
            <w:r w:rsidRPr="0040793D">
              <w:rPr>
                <w:rFonts w:asciiTheme="minorHAnsi" w:hAnsiTheme="minorHAnsi" w:cstheme="minorHAnsi"/>
                <w:b/>
                <w:bCs/>
                <w:sz w:val="22"/>
                <w:szCs w:val="22"/>
              </w:rPr>
              <w:t>ΜΟΝΟ</w:t>
            </w:r>
          </w:p>
        </w:tc>
        <w:tc>
          <w:tcPr>
            <w:tcW w:w="180" w:type="pct"/>
            <w:shd w:val="clear" w:color="auto" w:fill="auto"/>
            <w:noWrap/>
            <w:vAlign w:val="center"/>
            <w:hideMark/>
          </w:tcPr>
          <w:p w14:paraId="6B3D72E9"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2F6E4AE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353B8BD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24,62</w:t>
            </w:r>
          </w:p>
        </w:tc>
        <w:tc>
          <w:tcPr>
            <w:tcW w:w="559" w:type="pct"/>
            <w:shd w:val="clear" w:color="auto" w:fill="auto"/>
            <w:noWrap/>
            <w:vAlign w:val="center"/>
          </w:tcPr>
          <w:p w14:paraId="48711C89" w14:textId="21F48595" w:rsidR="008B1BB2" w:rsidRPr="0040793D" w:rsidRDefault="008B1BB2" w:rsidP="00222D35">
            <w:pPr>
              <w:jc w:val="right"/>
              <w:rPr>
                <w:rFonts w:asciiTheme="minorHAnsi" w:hAnsiTheme="minorHAnsi" w:cstheme="minorHAnsi"/>
                <w:sz w:val="22"/>
                <w:szCs w:val="22"/>
              </w:rPr>
            </w:pPr>
          </w:p>
        </w:tc>
        <w:tc>
          <w:tcPr>
            <w:tcW w:w="674" w:type="pct"/>
          </w:tcPr>
          <w:p w14:paraId="6F983235" w14:textId="77777777" w:rsidR="008B1BB2" w:rsidRPr="0040793D" w:rsidRDefault="008B1BB2" w:rsidP="00222D35">
            <w:pPr>
              <w:jc w:val="right"/>
              <w:rPr>
                <w:rFonts w:asciiTheme="minorHAnsi" w:hAnsiTheme="minorHAnsi" w:cstheme="minorHAnsi"/>
                <w:sz w:val="22"/>
                <w:szCs w:val="22"/>
              </w:rPr>
            </w:pPr>
          </w:p>
        </w:tc>
      </w:tr>
      <w:tr w:rsidR="008B1BB2" w:rsidRPr="0040793D" w14:paraId="5751B92A" w14:textId="3CCB0F8B" w:rsidTr="008B1BB2">
        <w:trPr>
          <w:trHeight w:val="2030"/>
          <w:jc w:val="center"/>
        </w:trPr>
        <w:tc>
          <w:tcPr>
            <w:tcW w:w="166" w:type="pct"/>
            <w:shd w:val="clear" w:color="auto" w:fill="auto"/>
            <w:noWrap/>
            <w:vAlign w:val="center"/>
            <w:hideMark/>
          </w:tcPr>
          <w:p w14:paraId="32339F30"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lastRenderedPageBreak/>
              <w:t>10</w:t>
            </w:r>
          </w:p>
        </w:tc>
        <w:tc>
          <w:tcPr>
            <w:tcW w:w="821" w:type="pct"/>
            <w:shd w:val="clear" w:color="auto" w:fill="auto"/>
            <w:vAlign w:val="center"/>
            <w:hideMark/>
          </w:tcPr>
          <w:p w14:paraId="016ECA16" w14:textId="77777777" w:rsidR="008B1BB2" w:rsidRPr="0040793D" w:rsidRDefault="008B1BB2" w:rsidP="00222D35">
            <w:pPr>
              <w:rPr>
                <w:rFonts w:asciiTheme="minorHAnsi" w:hAnsiTheme="minorHAnsi" w:cstheme="minorHAnsi"/>
                <w:sz w:val="22"/>
                <w:szCs w:val="22"/>
              </w:rPr>
            </w:pPr>
            <w:r w:rsidRPr="0040793D">
              <w:rPr>
                <w:rFonts w:asciiTheme="minorHAnsi" w:hAnsiTheme="minorHAnsi" w:cstheme="minorHAnsi"/>
                <w:sz w:val="22"/>
                <w:szCs w:val="22"/>
              </w:rPr>
              <w:t>Συκιά-</w:t>
            </w:r>
            <w:proofErr w:type="spellStart"/>
            <w:r w:rsidRPr="0040793D">
              <w:rPr>
                <w:rFonts w:asciiTheme="minorHAnsi" w:hAnsiTheme="minorHAnsi" w:cstheme="minorHAnsi"/>
                <w:sz w:val="22"/>
                <w:szCs w:val="22"/>
              </w:rPr>
              <w:t>Αγ.Γεώργιος</w:t>
            </w:r>
            <w:proofErr w:type="spellEnd"/>
            <w:r w:rsidRPr="0040793D">
              <w:rPr>
                <w:rFonts w:asciiTheme="minorHAnsi" w:hAnsiTheme="minorHAnsi" w:cstheme="minorHAnsi"/>
                <w:sz w:val="22"/>
                <w:szCs w:val="22"/>
              </w:rPr>
              <w:t xml:space="preserve"> -Επάνω Επισκοπή-</w:t>
            </w:r>
            <w:proofErr w:type="spellStart"/>
            <w:r w:rsidRPr="0040793D">
              <w:rPr>
                <w:rFonts w:asciiTheme="minorHAnsi" w:hAnsiTheme="minorHAnsi" w:cstheme="minorHAnsi"/>
                <w:sz w:val="22"/>
                <w:szCs w:val="22"/>
              </w:rPr>
              <w:t>Μαρωνιά</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Πισκοκέφαλο</w:t>
            </w:r>
            <w:proofErr w:type="spellEnd"/>
          </w:p>
        </w:tc>
        <w:tc>
          <w:tcPr>
            <w:tcW w:w="643" w:type="pct"/>
            <w:shd w:val="clear" w:color="auto" w:fill="auto"/>
            <w:vAlign w:val="center"/>
            <w:hideMark/>
          </w:tcPr>
          <w:p w14:paraId="124B52B6" w14:textId="77777777" w:rsidR="008B1BB2" w:rsidRPr="0040793D" w:rsidRDefault="008B1BB2" w:rsidP="00222D35">
            <w:pPr>
              <w:jc w:val="center"/>
              <w:rPr>
                <w:rFonts w:asciiTheme="minorHAnsi" w:hAnsiTheme="minorHAnsi" w:cstheme="minorHAnsi"/>
                <w:sz w:val="22"/>
                <w:szCs w:val="22"/>
              </w:rPr>
            </w:pPr>
            <w:proofErr w:type="spellStart"/>
            <w:r w:rsidRPr="0040793D">
              <w:rPr>
                <w:rFonts w:asciiTheme="minorHAnsi" w:hAnsiTheme="minorHAnsi" w:cstheme="minorHAnsi"/>
                <w:sz w:val="22"/>
                <w:szCs w:val="22"/>
              </w:rPr>
              <w:t>Δημοτικο</w:t>
            </w:r>
            <w:proofErr w:type="spellEnd"/>
            <w:r w:rsidRPr="0040793D">
              <w:rPr>
                <w:rFonts w:asciiTheme="minorHAnsi" w:hAnsiTheme="minorHAnsi" w:cstheme="minorHAnsi"/>
                <w:sz w:val="22"/>
                <w:szCs w:val="22"/>
              </w:rPr>
              <w:t xml:space="preserve"> Σχολείο </w:t>
            </w:r>
            <w:proofErr w:type="spellStart"/>
            <w:r w:rsidRPr="0040793D">
              <w:rPr>
                <w:rFonts w:asciiTheme="minorHAnsi" w:hAnsiTheme="minorHAnsi" w:cstheme="minorHAnsi"/>
                <w:sz w:val="22"/>
                <w:szCs w:val="22"/>
              </w:rPr>
              <w:t>Πισκοκεφάλου</w:t>
            </w:r>
            <w:proofErr w:type="spellEnd"/>
            <w:r w:rsidRPr="0040793D">
              <w:rPr>
                <w:rFonts w:asciiTheme="minorHAnsi" w:hAnsiTheme="minorHAnsi" w:cstheme="minorHAnsi"/>
                <w:sz w:val="22"/>
                <w:szCs w:val="22"/>
              </w:rPr>
              <w:t xml:space="preserve">, 2ο Γυμνάσιο Σητείας, ΕΠΑΛ Σητείας, Νηπιαγωγείο </w:t>
            </w:r>
            <w:proofErr w:type="spellStart"/>
            <w:r w:rsidRPr="0040793D">
              <w:rPr>
                <w:rFonts w:asciiTheme="minorHAnsi" w:hAnsiTheme="minorHAnsi" w:cstheme="minorHAnsi"/>
                <w:sz w:val="22"/>
                <w:szCs w:val="22"/>
              </w:rPr>
              <w:t>Πισκοκεφάλου</w:t>
            </w:r>
            <w:proofErr w:type="spellEnd"/>
            <w:r w:rsidRPr="0040793D">
              <w:rPr>
                <w:rFonts w:asciiTheme="minorHAnsi" w:hAnsiTheme="minorHAnsi" w:cstheme="minorHAnsi"/>
                <w:sz w:val="22"/>
                <w:szCs w:val="22"/>
              </w:rPr>
              <w:t>, 1ο Γυμνάσιο Σητείας, ΕΕΕΕΚ Σητείας, ΓΕΛ Σητείας</w:t>
            </w:r>
          </w:p>
        </w:tc>
        <w:tc>
          <w:tcPr>
            <w:tcW w:w="246" w:type="pct"/>
            <w:shd w:val="clear" w:color="auto" w:fill="auto"/>
            <w:noWrap/>
            <w:vAlign w:val="center"/>
            <w:hideMark/>
          </w:tcPr>
          <w:p w14:paraId="6EB0C3B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3</w:t>
            </w:r>
          </w:p>
        </w:tc>
        <w:tc>
          <w:tcPr>
            <w:tcW w:w="247" w:type="pct"/>
            <w:shd w:val="clear" w:color="auto" w:fill="auto"/>
            <w:noWrap/>
            <w:vAlign w:val="center"/>
            <w:hideMark/>
          </w:tcPr>
          <w:p w14:paraId="0E523B23"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162" w:type="pct"/>
            <w:shd w:val="clear" w:color="auto" w:fill="auto"/>
            <w:vAlign w:val="center"/>
            <w:hideMark/>
          </w:tcPr>
          <w:p w14:paraId="03B36730"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202" w:type="pct"/>
            <w:shd w:val="clear" w:color="auto" w:fill="auto"/>
            <w:vAlign w:val="center"/>
            <w:hideMark/>
          </w:tcPr>
          <w:p w14:paraId="148A5C2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16</w:t>
            </w:r>
          </w:p>
        </w:tc>
        <w:tc>
          <w:tcPr>
            <w:tcW w:w="429" w:type="pct"/>
            <w:shd w:val="clear" w:color="auto" w:fill="auto"/>
            <w:vAlign w:val="center"/>
            <w:hideMark/>
          </w:tcPr>
          <w:p w14:paraId="1AFD209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7BD879C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3AC4AC39"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260FD3F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80,02</w:t>
            </w:r>
          </w:p>
        </w:tc>
        <w:tc>
          <w:tcPr>
            <w:tcW w:w="559" w:type="pct"/>
            <w:shd w:val="clear" w:color="auto" w:fill="auto"/>
            <w:noWrap/>
            <w:vAlign w:val="center"/>
          </w:tcPr>
          <w:p w14:paraId="48434242" w14:textId="3CB56066" w:rsidR="008B1BB2" w:rsidRPr="0040793D" w:rsidRDefault="008B1BB2" w:rsidP="00222D35">
            <w:pPr>
              <w:jc w:val="right"/>
              <w:rPr>
                <w:rFonts w:asciiTheme="minorHAnsi" w:hAnsiTheme="minorHAnsi" w:cstheme="minorHAnsi"/>
                <w:sz w:val="22"/>
                <w:szCs w:val="22"/>
              </w:rPr>
            </w:pPr>
          </w:p>
        </w:tc>
        <w:tc>
          <w:tcPr>
            <w:tcW w:w="674" w:type="pct"/>
          </w:tcPr>
          <w:p w14:paraId="55201DBD" w14:textId="77777777" w:rsidR="008B1BB2" w:rsidRPr="0040793D" w:rsidRDefault="008B1BB2" w:rsidP="00222D35">
            <w:pPr>
              <w:jc w:val="right"/>
              <w:rPr>
                <w:rFonts w:asciiTheme="minorHAnsi" w:hAnsiTheme="minorHAnsi" w:cstheme="minorHAnsi"/>
                <w:sz w:val="22"/>
                <w:szCs w:val="22"/>
              </w:rPr>
            </w:pPr>
          </w:p>
        </w:tc>
      </w:tr>
      <w:tr w:rsidR="008B1BB2" w:rsidRPr="0040793D" w14:paraId="636A425E" w14:textId="4C21B81F" w:rsidTr="008B1BB2">
        <w:trPr>
          <w:trHeight w:val="2240"/>
          <w:jc w:val="center"/>
        </w:trPr>
        <w:tc>
          <w:tcPr>
            <w:tcW w:w="166" w:type="pct"/>
            <w:shd w:val="clear" w:color="auto" w:fill="auto"/>
            <w:noWrap/>
            <w:vAlign w:val="center"/>
            <w:hideMark/>
          </w:tcPr>
          <w:p w14:paraId="75395C4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11</w:t>
            </w:r>
          </w:p>
        </w:tc>
        <w:tc>
          <w:tcPr>
            <w:tcW w:w="821" w:type="pct"/>
            <w:shd w:val="clear" w:color="auto" w:fill="auto"/>
            <w:vAlign w:val="center"/>
            <w:hideMark/>
          </w:tcPr>
          <w:p w14:paraId="34959F01" w14:textId="77777777" w:rsidR="008B1BB2" w:rsidRPr="0040793D" w:rsidRDefault="008B1BB2" w:rsidP="00222D35">
            <w:pPr>
              <w:rPr>
                <w:rFonts w:asciiTheme="minorHAnsi" w:hAnsiTheme="minorHAnsi" w:cstheme="minorHAnsi"/>
                <w:sz w:val="22"/>
                <w:szCs w:val="22"/>
              </w:rPr>
            </w:pPr>
            <w:r w:rsidRPr="0040793D">
              <w:rPr>
                <w:rFonts w:asciiTheme="minorHAnsi" w:hAnsiTheme="minorHAnsi" w:cstheme="minorHAnsi"/>
                <w:sz w:val="22"/>
                <w:szCs w:val="22"/>
              </w:rPr>
              <w:t xml:space="preserve">Σφάκα -Τουρλωτή-Μυρσίνη-Μέσα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 xml:space="preserve">-Έξω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Χαμέζι-Σκοπή</w:t>
            </w:r>
            <w:proofErr w:type="spellEnd"/>
          </w:p>
        </w:tc>
        <w:tc>
          <w:tcPr>
            <w:tcW w:w="643" w:type="pct"/>
            <w:shd w:val="clear" w:color="auto" w:fill="auto"/>
            <w:vAlign w:val="center"/>
            <w:hideMark/>
          </w:tcPr>
          <w:p w14:paraId="6B01BE6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xml:space="preserve"> Γυμνάσιο Τουρλωτής, 1ο Γυμνάσιο Σητείας, 2ο Γυμνάσιο Σητείας, ΕΠΑΛ Σητείας, ΕΕΕΕΚ </w:t>
            </w:r>
            <w:proofErr w:type="spellStart"/>
            <w:r w:rsidRPr="0040793D">
              <w:rPr>
                <w:rFonts w:asciiTheme="minorHAnsi" w:hAnsiTheme="minorHAnsi" w:cstheme="minorHAnsi"/>
                <w:sz w:val="22"/>
                <w:szCs w:val="22"/>
              </w:rPr>
              <w:t>Σητείας,Γενικό</w:t>
            </w:r>
            <w:proofErr w:type="spellEnd"/>
            <w:r w:rsidRPr="0040793D">
              <w:rPr>
                <w:rFonts w:asciiTheme="minorHAnsi" w:hAnsiTheme="minorHAnsi" w:cstheme="minorHAnsi"/>
                <w:sz w:val="22"/>
                <w:szCs w:val="22"/>
              </w:rPr>
              <w:t xml:space="preserve"> Λύκειο Σητείας</w:t>
            </w:r>
          </w:p>
        </w:tc>
        <w:tc>
          <w:tcPr>
            <w:tcW w:w="246" w:type="pct"/>
            <w:shd w:val="clear" w:color="auto" w:fill="auto"/>
            <w:noWrap/>
            <w:vAlign w:val="center"/>
            <w:hideMark/>
          </w:tcPr>
          <w:p w14:paraId="3CF27BD7"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7" w:type="pct"/>
            <w:shd w:val="clear" w:color="auto" w:fill="auto"/>
            <w:noWrap/>
            <w:vAlign w:val="center"/>
            <w:hideMark/>
          </w:tcPr>
          <w:p w14:paraId="3D85BBD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28</w:t>
            </w:r>
          </w:p>
        </w:tc>
        <w:tc>
          <w:tcPr>
            <w:tcW w:w="162" w:type="pct"/>
            <w:shd w:val="clear" w:color="auto" w:fill="auto"/>
            <w:vAlign w:val="center"/>
            <w:hideMark/>
          </w:tcPr>
          <w:p w14:paraId="4E845E6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BUS</w:t>
            </w:r>
          </w:p>
        </w:tc>
        <w:tc>
          <w:tcPr>
            <w:tcW w:w="202" w:type="pct"/>
            <w:shd w:val="clear" w:color="auto" w:fill="auto"/>
            <w:vAlign w:val="center"/>
            <w:hideMark/>
          </w:tcPr>
          <w:p w14:paraId="4725945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28,4</w:t>
            </w:r>
          </w:p>
        </w:tc>
        <w:tc>
          <w:tcPr>
            <w:tcW w:w="429" w:type="pct"/>
            <w:shd w:val="clear" w:color="auto" w:fill="auto"/>
            <w:vAlign w:val="center"/>
            <w:hideMark/>
          </w:tcPr>
          <w:p w14:paraId="07B7C28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2FAEFD2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ΌΧΙ</w:t>
            </w:r>
          </w:p>
        </w:tc>
        <w:tc>
          <w:tcPr>
            <w:tcW w:w="338" w:type="pct"/>
            <w:shd w:val="clear" w:color="auto" w:fill="auto"/>
            <w:noWrap/>
            <w:vAlign w:val="center"/>
            <w:hideMark/>
          </w:tcPr>
          <w:p w14:paraId="67338767"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3EDE7560"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215,44</w:t>
            </w:r>
          </w:p>
        </w:tc>
        <w:tc>
          <w:tcPr>
            <w:tcW w:w="559" w:type="pct"/>
            <w:shd w:val="clear" w:color="auto" w:fill="auto"/>
            <w:noWrap/>
            <w:vAlign w:val="center"/>
          </w:tcPr>
          <w:p w14:paraId="7749C07C" w14:textId="153FF689" w:rsidR="008B1BB2" w:rsidRPr="0040793D" w:rsidRDefault="008B1BB2" w:rsidP="00222D35">
            <w:pPr>
              <w:jc w:val="right"/>
              <w:rPr>
                <w:rFonts w:asciiTheme="minorHAnsi" w:hAnsiTheme="minorHAnsi" w:cstheme="minorHAnsi"/>
                <w:sz w:val="22"/>
                <w:szCs w:val="22"/>
              </w:rPr>
            </w:pPr>
          </w:p>
        </w:tc>
        <w:tc>
          <w:tcPr>
            <w:tcW w:w="674" w:type="pct"/>
          </w:tcPr>
          <w:p w14:paraId="44A15CA5" w14:textId="77777777" w:rsidR="008B1BB2" w:rsidRPr="0040793D" w:rsidRDefault="008B1BB2" w:rsidP="00222D35">
            <w:pPr>
              <w:jc w:val="right"/>
              <w:rPr>
                <w:rFonts w:asciiTheme="minorHAnsi" w:hAnsiTheme="minorHAnsi" w:cstheme="minorHAnsi"/>
                <w:sz w:val="22"/>
                <w:szCs w:val="22"/>
              </w:rPr>
            </w:pPr>
          </w:p>
        </w:tc>
      </w:tr>
      <w:tr w:rsidR="008B1BB2" w:rsidRPr="0040793D" w14:paraId="34168AC4" w14:textId="7D6C088B" w:rsidTr="008B1BB2">
        <w:trPr>
          <w:trHeight w:val="2240"/>
          <w:jc w:val="center"/>
        </w:trPr>
        <w:tc>
          <w:tcPr>
            <w:tcW w:w="166" w:type="pct"/>
            <w:shd w:val="clear" w:color="auto" w:fill="auto"/>
            <w:noWrap/>
            <w:vAlign w:val="center"/>
            <w:hideMark/>
          </w:tcPr>
          <w:p w14:paraId="7E80EA95"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12</w:t>
            </w:r>
          </w:p>
        </w:tc>
        <w:tc>
          <w:tcPr>
            <w:tcW w:w="821" w:type="pct"/>
            <w:shd w:val="clear" w:color="auto" w:fill="auto"/>
            <w:vAlign w:val="center"/>
            <w:hideMark/>
          </w:tcPr>
          <w:p w14:paraId="32B45F8C"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Μοχλος</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Λάστρος</w:t>
            </w:r>
            <w:proofErr w:type="spellEnd"/>
          </w:p>
        </w:tc>
        <w:tc>
          <w:tcPr>
            <w:tcW w:w="643" w:type="pct"/>
            <w:shd w:val="clear" w:color="auto" w:fill="auto"/>
            <w:vAlign w:val="center"/>
            <w:hideMark/>
          </w:tcPr>
          <w:p w14:paraId="4CC25CC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Νηπιαγωγείο Σφάκας Δ.Σ. Σφάκας, Γυμνάσιο Τουρλωτής</w:t>
            </w:r>
          </w:p>
        </w:tc>
        <w:tc>
          <w:tcPr>
            <w:tcW w:w="246" w:type="pct"/>
            <w:shd w:val="clear" w:color="auto" w:fill="auto"/>
            <w:noWrap/>
            <w:vAlign w:val="center"/>
            <w:hideMark/>
          </w:tcPr>
          <w:p w14:paraId="576EB6E7"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5</w:t>
            </w:r>
          </w:p>
        </w:tc>
        <w:tc>
          <w:tcPr>
            <w:tcW w:w="247" w:type="pct"/>
            <w:shd w:val="clear" w:color="auto" w:fill="auto"/>
            <w:noWrap/>
            <w:vAlign w:val="center"/>
            <w:hideMark/>
          </w:tcPr>
          <w:p w14:paraId="4D6BAFF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3</w:t>
            </w:r>
          </w:p>
        </w:tc>
        <w:tc>
          <w:tcPr>
            <w:tcW w:w="162" w:type="pct"/>
            <w:shd w:val="clear" w:color="auto" w:fill="auto"/>
            <w:vAlign w:val="center"/>
            <w:hideMark/>
          </w:tcPr>
          <w:p w14:paraId="374B17E3"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202" w:type="pct"/>
            <w:shd w:val="clear" w:color="auto" w:fill="auto"/>
            <w:vAlign w:val="center"/>
            <w:hideMark/>
          </w:tcPr>
          <w:p w14:paraId="56E021ED"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16,4</w:t>
            </w:r>
          </w:p>
        </w:tc>
        <w:tc>
          <w:tcPr>
            <w:tcW w:w="429" w:type="pct"/>
            <w:shd w:val="clear" w:color="auto" w:fill="auto"/>
            <w:vAlign w:val="center"/>
            <w:hideMark/>
          </w:tcPr>
          <w:p w14:paraId="6F825F5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7791133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139B8AF0"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512DDE3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61,80</w:t>
            </w:r>
          </w:p>
        </w:tc>
        <w:tc>
          <w:tcPr>
            <w:tcW w:w="559" w:type="pct"/>
            <w:shd w:val="clear" w:color="auto" w:fill="auto"/>
            <w:noWrap/>
            <w:vAlign w:val="center"/>
          </w:tcPr>
          <w:p w14:paraId="67B2092A" w14:textId="51E19234" w:rsidR="008B1BB2" w:rsidRPr="0040793D" w:rsidRDefault="008B1BB2" w:rsidP="00222D35">
            <w:pPr>
              <w:jc w:val="right"/>
              <w:rPr>
                <w:rFonts w:asciiTheme="minorHAnsi" w:hAnsiTheme="minorHAnsi" w:cstheme="minorHAnsi"/>
                <w:sz w:val="22"/>
                <w:szCs w:val="22"/>
              </w:rPr>
            </w:pPr>
          </w:p>
        </w:tc>
        <w:tc>
          <w:tcPr>
            <w:tcW w:w="674" w:type="pct"/>
          </w:tcPr>
          <w:p w14:paraId="3490BE33" w14:textId="77777777" w:rsidR="008B1BB2" w:rsidRPr="0040793D" w:rsidRDefault="008B1BB2" w:rsidP="00222D35">
            <w:pPr>
              <w:jc w:val="right"/>
              <w:rPr>
                <w:rFonts w:asciiTheme="minorHAnsi" w:hAnsiTheme="minorHAnsi" w:cstheme="minorHAnsi"/>
                <w:sz w:val="22"/>
                <w:szCs w:val="22"/>
              </w:rPr>
            </w:pPr>
          </w:p>
        </w:tc>
      </w:tr>
      <w:tr w:rsidR="008B1BB2" w:rsidRPr="0040793D" w14:paraId="3F06D040" w14:textId="2FDD6E30" w:rsidTr="008B1BB2">
        <w:trPr>
          <w:trHeight w:val="2240"/>
          <w:jc w:val="center"/>
        </w:trPr>
        <w:tc>
          <w:tcPr>
            <w:tcW w:w="166" w:type="pct"/>
            <w:shd w:val="clear" w:color="auto" w:fill="auto"/>
            <w:noWrap/>
            <w:vAlign w:val="center"/>
            <w:hideMark/>
          </w:tcPr>
          <w:p w14:paraId="5FD65A5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lastRenderedPageBreak/>
              <w:t>13</w:t>
            </w:r>
          </w:p>
        </w:tc>
        <w:tc>
          <w:tcPr>
            <w:tcW w:w="821" w:type="pct"/>
            <w:shd w:val="clear" w:color="auto" w:fill="auto"/>
            <w:vAlign w:val="center"/>
            <w:hideMark/>
          </w:tcPr>
          <w:p w14:paraId="3D55A7D5"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Μοχλος</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Λάστρος</w:t>
            </w:r>
            <w:proofErr w:type="spellEnd"/>
          </w:p>
        </w:tc>
        <w:tc>
          <w:tcPr>
            <w:tcW w:w="643" w:type="pct"/>
            <w:shd w:val="clear" w:color="auto" w:fill="auto"/>
            <w:vAlign w:val="center"/>
            <w:hideMark/>
          </w:tcPr>
          <w:p w14:paraId="1A146E7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Νηπιαγωγείο Σφάκας Δ.Σ. Σφάκας Γυμνάσιο Τουρλωτής  (διαφορετικό ωράριο αποχώρησης)</w:t>
            </w:r>
          </w:p>
        </w:tc>
        <w:tc>
          <w:tcPr>
            <w:tcW w:w="246" w:type="pct"/>
            <w:shd w:val="clear" w:color="auto" w:fill="auto"/>
            <w:noWrap/>
            <w:vAlign w:val="center"/>
            <w:hideMark/>
          </w:tcPr>
          <w:p w14:paraId="1CDFC8F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7" w:type="pct"/>
            <w:shd w:val="clear" w:color="auto" w:fill="auto"/>
            <w:noWrap/>
            <w:vAlign w:val="center"/>
            <w:hideMark/>
          </w:tcPr>
          <w:p w14:paraId="502E7D5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3</w:t>
            </w:r>
          </w:p>
        </w:tc>
        <w:tc>
          <w:tcPr>
            <w:tcW w:w="162" w:type="pct"/>
            <w:shd w:val="clear" w:color="auto" w:fill="auto"/>
            <w:vAlign w:val="center"/>
            <w:hideMark/>
          </w:tcPr>
          <w:p w14:paraId="228BF80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202" w:type="pct"/>
            <w:shd w:val="clear" w:color="auto" w:fill="auto"/>
            <w:vAlign w:val="center"/>
            <w:hideMark/>
          </w:tcPr>
          <w:p w14:paraId="6EB71AED"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16,4</w:t>
            </w:r>
          </w:p>
        </w:tc>
        <w:tc>
          <w:tcPr>
            <w:tcW w:w="429" w:type="pct"/>
            <w:shd w:val="clear" w:color="auto" w:fill="auto"/>
            <w:vAlign w:val="center"/>
            <w:hideMark/>
          </w:tcPr>
          <w:p w14:paraId="0190F60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ΜΟΝΟ</w:t>
            </w:r>
          </w:p>
        </w:tc>
        <w:tc>
          <w:tcPr>
            <w:tcW w:w="180" w:type="pct"/>
            <w:shd w:val="clear" w:color="auto" w:fill="auto"/>
            <w:noWrap/>
            <w:vAlign w:val="center"/>
            <w:hideMark/>
          </w:tcPr>
          <w:p w14:paraId="313A3A3D"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ΌΧΙ</w:t>
            </w:r>
          </w:p>
        </w:tc>
        <w:tc>
          <w:tcPr>
            <w:tcW w:w="338" w:type="pct"/>
            <w:shd w:val="clear" w:color="auto" w:fill="auto"/>
            <w:noWrap/>
            <w:vAlign w:val="center"/>
            <w:hideMark/>
          </w:tcPr>
          <w:p w14:paraId="21D900A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1CFA67B0"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33,55</w:t>
            </w:r>
          </w:p>
        </w:tc>
        <w:tc>
          <w:tcPr>
            <w:tcW w:w="559" w:type="pct"/>
            <w:shd w:val="clear" w:color="auto" w:fill="auto"/>
            <w:noWrap/>
            <w:vAlign w:val="center"/>
          </w:tcPr>
          <w:p w14:paraId="4D688D70" w14:textId="55B2A3B7" w:rsidR="008B1BB2" w:rsidRPr="0040793D" w:rsidRDefault="008B1BB2" w:rsidP="00222D35">
            <w:pPr>
              <w:jc w:val="right"/>
              <w:rPr>
                <w:rFonts w:asciiTheme="minorHAnsi" w:hAnsiTheme="minorHAnsi" w:cstheme="minorHAnsi"/>
                <w:sz w:val="22"/>
                <w:szCs w:val="22"/>
              </w:rPr>
            </w:pPr>
          </w:p>
        </w:tc>
        <w:tc>
          <w:tcPr>
            <w:tcW w:w="674" w:type="pct"/>
          </w:tcPr>
          <w:p w14:paraId="5CD90219" w14:textId="77777777" w:rsidR="008B1BB2" w:rsidRPr="0040793D" w:rsidRDefault="008B1BB2" w:rsidP="00222D35">
            <w:pPr>
              <w:jc w:val="right"/>
              <w:rPr>
                <w:rFonts w:asciiTheme="minorHAnsi" w:hAnsiTheme="minorHAnsi" w:cstheme="minorHAnsi"/>
                <w:sz w:val="22"/>
                <w:szCs w:val="22"/>
              </w:rPr>
            </w:pPr>
          </w:p>
        </w:tc>
      </w:tr>
      <w:tr w:rsidR="008B1BB2" w:rsidRPr="0040793D" w14:paraId="5BADCFAD" w14:textId="0C32710C" w:rsidTr="008B1BB2">
        <w:trPr>
          <w:trHeight w:val="1518"/>
          <w:jc w:val="center"/>
        </w:trPr>
        <w:tc>
          <w:tcPr>
            <w:tcW w:w="166" w:type="pct"/>
            <w:shd w:val="clear" w:color="auto" w:fill="auto"/>
            <w:noWrap/>
            <w:vAlign w:val="center"/>
            <w:hideMark/>
          </w:tcPr>
          <w:p w14:paraId="036FFF3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14</w:t>
            </w:r>
          </w:p>
        </w:tc>
        <w:tc>
          <w:tcPr>
            <w:tcW w:w="821" w:type="pct"/>
            <w:shd w:val="clear" w:color="auto" w:fill="auto"/>
            <w:vAlign w:val="center"/>
            <w:hideMark/>
          </w:tcPr>
          <w:p w14:paraId="7A9EC442"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Εξω</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 xml:space="preserve">-Μέσα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-Μυρσίνη-Τουρλωτή-Σφάκα</w:t>
            </w:r>
          </w:p>
        </w:tc>
        <w:tc>
          <w:tcPr>
            <w:tcW w:w="643" w:type="pct"/>
            <w:shd w:val="clear" w:color="auto" w:fill="auto"/>
            <w:vAlign w:val="center"/>
            <w:hideMark/>
          </w:tcPr>
          <w:p w14:paraId="37DC0BA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Γυμνάσιο Τουρλωτής, Δημοτικό Σχολείο Σφάκας, Νηπιαγωγείο Σφάκας</w:t>
            </w:r>
          </w:p>
        </w:tc>
        <w:tc>
          <w:tcPr>
            <w:tcW w:w="246" w:type="pct"/>
            <w:shd w:val="clear" w:color="auto" w:fill="auto"/>
            <w:vAlign w:val="center"/>
            <w:hideMark/>
          </w:tcPr>
          <w:p w14:paraId="0FB863FC" w14:textId="77777777" w:rsidR="008B1BB2" w:rsidRPr="0040793D" w:rsidRDefault="008B1BB2" w:rsidP="00222D35">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33</w:t>
            </w:r>
          </w:p>
        </w:tc>
        <w:tc>
          <w:tcPr>
            <w:tcW w:w="247" w:type="pct"/>
            <w:shd w:val="clear" w:color="auto" w:fill="auto"/>
            <w:vAlign w:val="center"/>
            <w:hideMark/>
          </w:tcPr>
          <w:p w14:paraId="2FE06B40" w14:textId="77777777" w:rsidR="008B1BB2" w:rsidRPr="0040793D" w:rsidRDefault="008B1BB2" w:rsidP="00222D35">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3</w:t>
            </w:r>
          </w:p>
        </w:tc>
        <w:tc>
          <w:tcPr>
            <w:tcW w:w="162" w:type="pct"/>
            <w:shd w:val="clear" w:color="auto" w:fill="auto"/>
            <w:vAlign w:val="center"/>
            <w:hideMark/>
          </w:tcPr>
          <w:p w14:paraId="4F7F52A3" w14:textId="77777777" w:rsidR="008B1BB2" w:rsidRPr="0040793D" w:rsidRDefault="008B1BB2" w:rsidP="00222D35">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BUS</w:t>
            </w:r>
          </w:p>
        </w:tc>
        <w:tc>
          <w:tcPr>
            <w:tcW w:w="202" w:type="pct"/>
            <w:shd w:val="clear" w:color="auto" w:fill="auto"/>
            <w:vAlign w:val="center"/>
            <w:hideMark/>
          </w:tcPr>
          <w:p w14:paraId="62920FA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10,8</w:t>
            </w:r>
          </w:p>
        </w:tc>
        <w:tc>
          <w:tcPr>
            <w:tcW w:w="429" w:type="pct"/>
            <w:shd w:val="clear" w:color="auto" w:fill="auto"/>
            <w:vAlign w:val="center"/>
            <w:hideMark/>
          </w:tcPr>
          <w:p w14:paraId="186E7A3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61536AF1"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583A8D05"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5940E11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73,66</w:t>
            </w:r>
          </w:p>
        </w:tc>
        <w:tc>
          <w:tcPr>
            <w:tcW w:w="559" w:type="pct"/>
            <w:shd w:val="clear" w:color="auto" w:fill="auto"/>
            <w:noWrap/>
            <w:vAlign w:val="center"/>
          </w:tcPr>
          <w:p w14:paraId="29090FBF" w14:textId="413F809E" w:rsidR="008B1BB2" w:rsidRPr="0040793D" w:rsidRDefault="008B1BB2" w:rsidP="00222D35">
            <w:pPr>
              <w:jc w:val="right"/>
              <w:rPr>
                <w:rFonts w:asciiTheme="minorHAnsi" w:hAnsiTheme="minorHAnsi" w:cstheme="minorHAnsi"/>
                <w:sz w:val="22"/>
                <w:szCs w:val="22"/>
              </w:rPr>
            </w:pPr>
          </w:p>
        </w:tc>
        <w:tc>
          <w:tcPr>
            <w:tcW w:w="674" w:type="pct"/>
          </w:tcPr>
          <w:p w14:paraId="0627856C" w14:textId="77777777" w:rsidR="008B1BB2" w:rsidRPr="0040793D" w:rsidRDefault="008B1BB2" w:rsidP="00222D35">
            <w:pPr>
              <w:jc w:val="right"/>
              <w:rPr>
                <w:rFonts w:asciiTheme="minorHAnsi" w:hAnsiTheme="minorHAnsi" w:cstheme="minorHAnsi"/>
                <w:sz w:val="22"/>
                <w:szCs w:val="22"/>
              </w:rPr>
            </w:pPr>
          </w:p>
        </w:tc>
      </w:tr>
      <w:tr w:rsidR="008B1BB2" w:rsidRPr="0040793D" w14:paraId="4CA062FF" w14:textId="35362C38" w:rsidTr="008B1BB2">
        <w:trPr>
          <w:trHeight w:val="1518"/>
          <w:jc w:val="center"/>
        </w:trPr>
        <w:tc>
          <w:tcPr>
            <w:tcW w:w="166" w:type="pct"/>
            <w:shd w:val="clear" w:color="auto" w:fill="auto"/>
            <w:noWrap/>
            <w:vAlign w:val="center"/>
            <w:hideMark/>
          </w:tcPr>
          <w:p w14:paraId="3605100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15</w:t>
            </w:r>
          </w:p>
        </w:tc>
        <w:tc>
          <w:tcPr>
            <w:tcW w:w="821" w:type="pct"/>
            <w:shd w:val="clear" w:color="auto" w:fill="auto"/>
            <w:vAlign w:val="center"/>
            <w:hideMark/>
          </w:tcPr>
          <w:p w14:paraId="7B444011"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Εξω</w:t>
            </w:r>
            <w:proofErr w:type="spellEnd"/>
            <w:r w:rsidRPr="0040793D">
              <w:rPr>
                <w:rFonts w:asciiTheme="minorHAnsi" w:hAnsiTheme="minorHAnsi" w:cstheme="minorHAnsi"/>
                <w:sz w:val="22"/>
                <w:szCs w:val="22"/>
              </w:rPr>
              <w:t xml:space="preserve">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 xml:space="preserve">-Μέσα </w:t>
            </w:r>
            <w:proofErr w:type="spellStart"/>
            <w:r w:rsidRPr="0040793D">
              <w:rPr>
                <w:rFonts w:asciiTheme="minorHAnsi" w:hAnsiTheme="minorHAnsi" w:cstheme="minorHAnsi"/>
                <w:sz w:val="22"/>
                <w:szCs w:val="22"/>
              </w:rPr>
              <w:t>Μουλιανά</w:t>
            </w:r>
            <w:proofErr w:type="spellEnd"/>
            <w:r w:rsidRPr="0040793D">
              <w:rPr>
                <w:rFonts w:asciiTheme="minorHAnsi" w:hAnsiTheme="minorHAnsi" w:cstheme="minorHAnsi"/>
                <w:sz w:val="22"/>
                <w:szCs w:val="22"/>
              </w:rPr>
              <w:t>-Μυρσίνη-Τουρλωτή-Σφάκα</w:t>
            </w:r>
          </w:p>
        </w:tc>
        <w:tc>
          <w:tcPr>
            <w:tcW w:w="643" w:type="pct"/>
            <w:shd w:val="clear" w:color="auto" w:fill="auto"/>
            <w:vAlign w:val="center"/>
            <w:hideMark/>
          </w:tcPr>
          <w:p w14:paraId="045ACB7C"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xml:space="preserve">Δημοτικό Σχολείο Σφάκας, Νηπιαγωγείο Σφάκας (διαφορετικό ωράριο α(διαφορετικό ωράριο αποχώρησης) </w:t>
            </w:r>
          </w:p>
        </w:tc>
        <w:tc>
          <w:tcPr>
            <w:tcW w:w="246" w:type="pct"/>
            <w:shd w:val="clear" w:color="auto" w:fill="auto"/>
            <w:vAlign w:val="center"/>
            <w:hideMark/>
          </w:tcPr>
          <w:p w14:paraId="2A3CF88A" w14:textId="77777777" w:rsidR="008B1BB2" w:rsidRPr="0040793D" w:rsidRDefault="008B1BB2" w:rsidP="00222D35">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5</w:t>
            </w:r>
          </w:p>
        </w:tc>
        <w:tc>
          <w:tcPr>
            <w:tcW w:w="247" w:type="pct"/>
            <w:shd w:val="clear" w:color="auto" w:fill="auto"/>
            <w:vAlign w:val="center"/>
            <w:hideMark/>
          </w:tcPr>
          <w:p w14:paraId="00178B39" w14:textId="77777777" w:rsidR="008B1BB2" w:rsidRPr="0040793D" w:rsidRDefault="008B1BB2" w:rsidP="00222D35">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 </w:t>
            </w:r>
          </w:p>
        </w:tc>
        <w:tc>
          <w:tcPr>
            <w:tcW w:w="162" w:type="pct"/>
            <w:shd w:val="clear" w:color="auto" w:fill="auto"/>
            <w:vAlign w:val="center"/>
            <w:hideMark/>
          </w:tcPr>
          <w:p w14:paraId="2244A8F4" w14:textId="77777777" w:rsidR="008B1BB2" w:rsidRPr="0040793D" w:rsidRDefault="008B1BB2" w:rsidP="00222D35">
            <w:pPr>
              <w:jc w:val="center"/>
              <w:rPr>
                <w:rFonts w:asciiTheme="minorHAnsi" w:hAnsiTheme="minorHAnsi" w:cstheme="minorHAnsi"/>
                <w:color w:val="000000"/>
                <w:sz w:val="22"/>
                <w:szCs w:val="22"/>
              </w:rPr>
            </w:pPr>
            <w:r w:rsidRPr="0040793D">
              <w:rPr>
                <w:rFonts w:asciiTheme="minorHAnsi" w:hAnsiTheme="minorHAnsi" w:cstheme="minorHAnsi"/>
                <w:color w:val="000000"/>
                <w:sz w:val="22"/>
                <w:szCs w:val="22"/>
              </w:rPr>
              <w:t>ΜΙΝΙ</w:t>
            </w:r>
          </w:p>
        </w:tc>
        <w:tc>
          <w:tcPr>
            <w:tcW w:w="202" w:type="pct"/>
            <w:shd w:val="clear" w:color="auto" w:fill="auto"/>
            <w:vAlign w:val="center"/>
            <w:hideMark/>
          </w:tcPr>
          <w:p w14:paraId="3F1268A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10,8</w:t>
            </w:r>
          </w:p>
        </w:tc>
        <w:tc>
          <w:tcPr>
            <w:tcW w:w="429" w:type="pct"/>
            <w:shd w:val="clear" w:color="auto" w:fill="auto"/>
            <w:vAlign w:val="center"/>
            <w:hideMark/>
          </w:tcPr>
          <w:p w14:paraId="404628E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ΜΟΝΟ</w:t>
            </w:r>
          </w:p>
        </w:tc>
        <w:tc>
          <w:tcPr>
            <w:tcW w:w="180" w:type="pct"/>
            <w:shd w:val="clear" w:color="auto" w:fill="auto"/>
            <w:noWrap/>
            <w:vAlign w:val="center"/>
            <w:hideMark/>
          </w:tcPr>
          <w:p w14:paraId="5E9D373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505CCD8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134611A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24,62</w:t>
            </w:r>
          </w:p>
        </w:tc>
        <w:tc>
          <w:tcPr>
            <w:tcW w:w="559" w:type="pct"/>
            <w:shd w:val="clear" w:color="auto" w:fill="auto"/>
            <w:noWrap/>
            <w:vAlign w:val="center"/>
          </w:tcPr>
          <w:p w14:paraId="0221254B" w14:textId="3C35FEC5" w:rsidR="008B1BB2" w:rsidRPr="0040793D" w:rsidRDefault="008B1BB2" w:rsidP="00222D35">
            <w:pPr>
              <w:jc w:val="right"/>
              <w:rPr>
                <w:rFonts w:asciiTheme="minorHAnsi" w:hAnsiTheme="minorHAnsi" w:cstheme="minorHAnsi"/>
                <w:sz w:val="22"/>
                <w:szCs w:val="22"/>
              </w:rPr>
            </w:pPr>
          </w:p>
        </w:tc>
        <w:tc>
          <w:tcPr>
            <w:tcW w:w="674" w:type="pct"/>
          </w:tcPr>
          <w:p w14:paraId="7A4B2BB8" w14:textId="77777777" w:rsidR="008B1BB2" w:rsidRPr="0040793D" w:rsidRDefault="008B1BB2" w:rsidP="00222D35">
            <w:pPr>
              <w:jc w:val="right"/>
              <w:rPr>
                <w:rFonts w:asciiTheme="minorHAnsi" w:hAnsiTheme="minorHAnsi" w:cstheme="minorHAnsi"/>
                <w:sz w:val="22"/>
                <w:szCs w:val="22"/>
              </w:rPr>
            </w:pPr>
          </w:p>
        </w:tc>
      </w:tr>
      <w:tr w:rsidR="008B1BB2" w:rsidRPr="0040793D" w14:paraId="39AD4B55" w14:textId="30D927B5" w:rsidTr="008B1BB2">
        <w:trPr>
          <w:trHeight w:val="2872"/>
          <w:jc w:val="center"/>
        </w:trPr>
        <w:tc>
          <w:tcPr>
            <w:tcW w:w="166" w:type="pct"/>
            <w:shd w:val="clear" w:color="auto" w:fill="auto"/>
            <w:noWrap/>
            <w:vAlign w:val="center"/>
            <w:hideMark/>
          </w:tcPr>
          <w:p w14:paraId="4002A5A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lastRenderedPageBreak/>
              <w:t>16</w:t>
            </w:r>
          </w:p>
        </w:tc>
        <w:tc>
          <w:tcPr>
            <w:tcW w:w="821" w:type="pct"/>
            <w:shd w:val="clear" w:color="auto" w:fill="auto"/>
            <w:vAlign w:val="center"/>
            <w:hideMark/>
          </w:tcPr>
          <w:p w14:paraId="409AFB46"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Αγ.Φωτιά</w:t>
            </w:r>
            <w:proofErr w:type="spellEnd"/>
            <w:r w:rsidRPr="0040793D">
              <w:rPr>
                <w:rFonts w:asciiTheme="minorHAnsi" w:hAnsiTheme="minorHAnsi" w:cstheme="minorHAnsi"/>
                <w:sz w:val="22"/>
                <w:szCs w:val="22"/>
              </w:rPr>
              <w:t xml:space="preserve"> Σητείας-Τρυπητός- Πετράς</w:t>
            </w:r>
          </w:p>
        </w:tc>
        <w:tc>
          <w:tcPr>
            <w:tcW w:w="643" w:type="pct"/>
            <w:shd w:val="clear" w:color="auto" w:fill="auto"/>
            <w:vAlign w:val="center"/>
            <w:hideMark/>
          </w:tcPr>
          <w:p w14:paraId="14A677F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2ο Δημοτικό Σχολείο Σητείας,  5ο Νηπιαγωγείο Σητείας,        1ο Γυμνάσιο Σητείας, 2ο Γυμνάσιο Σητείας Γενικό Λύκειο Σητείας, ΕΠΑΛ Σητείας</w:t>
            </w:r>
          </w:p>
        </w:tc>
        <w:tc>
          <w:tcPr>
            <w:tcW w:w="246" w:type="pct"/>
            <w:shd w:val="clear" w:color="auto" w:fill="auto"/>
            <w:noWrap/>
            <w:vAlign w:val="center"/>
            <w:hideMark/>
          </w:tcPr>
          <w:p w14:paraId="5154CF70"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5</w:t>
            </w:r>
          </w:p>
        </w:tc>
        <w:tc>
          <w:tcPr>
            <w:tcW w:w="247" w:type="pct"/>
            <w:shd w:val="clear" w:color="auto" w:fill="auto"/>
            <w:noWrap/>
            <w:vAlign w:val="center"/>
            <w:hideMark/>
          </w:tcPr>
          <w:p w14:paraId="3DA6E8E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10</w:t>
            </w:r>
          </w:p>
        </w:tc>
        <w:tc>
          <w:tcPr>
            <w:tcW w:w="162" w:type="pct"/>
            <w:shd w:val="clear" w:color="auto" w:fill="auto"/>
            <w:vAlign w:val="center"/>
            <w:hideMark/>
          </w:tcPr>
          <w:p w14:paraId="4742EC3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202" w:type="pct"/>
            <w:shd w:val="clear" w:color="auto" w:fill="auto"/>
            <w:vAlign w:val="center"/>
            <w:hideMark/>
          </w:tcPr>
          <w:p w14:paraId="6D6D008D"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5</w:t>
            </w:r>
          </w:p>
        </w:tc>
        <w:tc>
          <w:tcPr>
            <w:tcW w:w="429" w:type="pct"/>
            <w:shd w:val="clear" w:color="auto" w:fill="auto"/>
            <w:vAlign w:val="center"/>
            <w:hideMark/>
          </w:tcPr>
          <w:p w14:paraId="09BB03C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668BD78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1DD957A0"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36036453"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49,24</w:t>
            </w:r>
          </w:p>
        </w:tc>
        <w:tc>
          <w:tcPr>
            <w:tcW w:w="559" w:type="pct"/>
            <w:shd w:val="clear" w:color="auto" w:fill="auto"/>
            <w:noWrap/>
            <w:vAlign w:val="center"/>
          </w:tcPr>
          <w:p w14:paraId="3B2C9DC4" w14:textId="7E7BAF71" w:rsidR="008B1BB2" w:rsidRPr="0040793D" w:rsidRDefault="008B1BB2" w:rsidP="00222D35">
            <w:pPr>
              <w:jc w:val="right"/>
              <w:rPr>
                <w:rFonts w:asciiTheme="minorHAnsi" w:hAnsiTheme="minorHAnsi" w:cstheme="minorHAnsi"/>
                <w:sz w:val="22"/>
                <w:szCs w:val="22"/>
              </w:rPr>
            </w:pPr>
          </w:p>
        </w:tc>
        <w:tc>
          <w:tcPr>
            <w:tcW w:w="674" w:type="pct"/>
          </w:tcPr>
          <w:p w14:paraId="15D519F5" w14:textId="77777777" w:rsidR="008B1BB2" w:rsidRPr="0040793D" w:rsidRDefault="008B1BB2" w:rsidP="00222D35">
            <w:pPr>
              <w:jc w:val="right"/>
              <w:rPr>
                <w:rFonts w:asciiTheme="minorHAnsi" w:hAnsiTheme="minorHAnsi" w:cstheme="minorHAnsi"/>
                <w:sz w:val="22"/>
                <w:szCs w:val="22"/>
              </w:rPr>
            </w:pPr>
          </w:p>
        </w:tc>
      </w:tr>
      <w:tr w:rsidR="008B1BB2" w:rsidRPr="0040793D" w14:paraId="011434BD" w14:textId="2B517F42" w:rsidTr="008B1BB2">
        <w:trPr>
          <w:trHeight w:val="3112"/>
          <w:jc w:val="center"/>
        </w:trPr>
        <w:tc>
          <w:tcPr>
            <w:tcW w:w="166" w:type="pct"/>
            <w:shd w:val="clear" w:color="auto" w:fill="auto"/>
            <w:noWrap/>
            <w:vAlign w:val="center"/>
            <w:hideMark/>
          </w:tcPr>
          <w:p w14:paraId="482FE1A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17</w:t>
            </w:r>
          </w:p>
        </w:tc>
        <w:tc>
          <w:tcPr>
            <w:tcW w:w="821" w:type="pct"/>
            <w:shd w:val="clear" w:color="auto" w:fill="auto"/>
            <w:vAlign w:val="center"/>
            <w:hideMark/>
          </w:tcPr>
          <w:p w14:paraId="6FEFD0F3"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Αγ.Φωτιά</w:t>
            </w:r>
            <w:proofErr w:type="spellEnd"/>
            <w:r w:rsidRPr="0040793D">
              <w:rPr>
                <w:rFonts w:asciiTheme="minorHAnsi" w:hAnsiTheme="minorHAnsi" w:cstheme="minorHAnsi"/>
                <w:sz w:val="22"/>
                <w:szCs w:val="22"/>
              </w:rPr>
              <w:t xml:space="preserve"> Σητείας-Τρυπητός- Πετράς</w:t>
            </w:r>
          </w:p>
        </w:tc>
        <w:tc>
          <w:tcPr>
            <w:tcW w:w="643" w:type="pct"/>
            <w:shd w:val="clear" w:color="auto" w:fill="auto"/>
            <w:vAlign w:val="center"/>
            <w:hideMark/>
          </w:tcPr>
          <w:p w14:paraId="5E2FF6F5"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xml:space="preserve">  2ο Δημοτικό Σχολείο Σητείας,  5ο Νηπιαγωγείο Σητείας,      (διαφορετικό ωράριο αποχώρησης)</w:t>
            </w:r>
          </w:p>
        </w:tc>
        <w:tc>
          <w:tcPr>
            <w:tcW w:w="246" w:type="pct"/>
            <w:shd w:val="clear" w:color="auto" w:fill="auto"/>
            <w:noWrap/>
            <w:vAlign w:val="center"/>
            <w:hideMark/>
          </w:tcPr>
          <w:p w14:paraId="7121F86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w:t>
            </w:r>
          </w:p>
        </w:tc>
        <w:tc>
          <w:tcPr>
            <w:tcW w:w="247" w:type="pct"/>
            <w:shd w:val="clear" w:color="auto" w:fill="auto"/>
            <w:noWrap/>
            <w:vAlign w:val="center"/>
            <w:hideMark/>
          </w:tcPr>
          <w:p w14:paraId="3F44959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162" w:type="pct"/>
            <w:shd w:val="clear" w:color="auto" w:fill="auto"/>
            <w:vAlign w:val="center"/>
            <w:hideMark/>
          </w:tcPr>
          <w:p w14:paraId="452B7E9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202" w:type="pct"/>
            <w:shd w:val="clear" w:color="auto" w:fill="auto"/>
            <w:vAlign w:val="center"/>
            <w:hideMark/>
          </w:tcPr>
          <w:p w14:paraId="30A57F8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5</w:t>
            </w:r>
          </w:p>
        </w:tc>
        <w:tc>
          <w:tcPr>
            <w:tcW w:w="429" w:type="pct"/>
            <w:shd w:val="clear" w:color="auto" w:fill="auto"/>
            <w:vAlign w:val="center"/>
            <w:hideMark/>
          </w:tcPr>
          <w:p w14:paraId="5819B80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ΜΟΝΟ</w:t>
            </w:r>
          </w:p>
        </w:tc>
        <w:tc>
          <w:tcPr>
            <w:tcW w:w="180" w:type="pct"/>
            <w:shd w:val="clear" w:color="auto" w:fill="auto"/>
            <w:noWrap/>
            <w:vAlign w:val="center"/>
            <w:hideMark/>
          </w:tcPr>
          <w:p w14:paraId="6DB6C767"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180C9DD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3710692C"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24,62</w:t>
            </w:r>
          </w:p>
        </w:tc>
        <w:tc>
          <w:tcPr>
            <w:tcW w:w="559" w:type="pct"/>
            <w:shd w:val="clear" w:color="auto" w:fill="auto"/>
            <w:noWrap/>
            <w:vAlign w:val="center"/>
          </w:tcPr>
          <w:p w14:paraId="0B9F8093" w14:textId="6A06871F" w:rsidR="008B1BB2" w:rsidRPr="0040793D" w:rsidRDefault="008B1BB2" w:rsidP="00222D35">
            <w:pPr>
              <w:jc w:val="right"/>
              <w:rPr>
                <w:rFonts w:asciiTheme="minorHAnsi" w:hAnsiTheme="minorHAnsi" w:cstheme="minorHAnsi"/>
                <w:sz w:val="22"/>
                <w:szCs w:val="22"/>
              </w:rPr>
            </w:pPr>
          </w:p>
        </w:tc>
        <w:tc>
          <w:tcPr>
            <w:tcW w:w="674" w:type="pct"/>
          </w:tcPr>
          <w:p w14:paraId="708BC3BE" w14:textId="77777777" w:rsidR="008B1BB2" w:rsidRPr="0040793D" w:rsidRDefault="008B1BB2" w:rsidP="00222D35">
            <w:pPr>
              <w:jc w:val="right"/>
              <w:rPr>
                <w:rFonts w:asciiTheme="minorHAnsi" w:hAnsiTheme="minorHAnsi" w:cstheme="minorHAnsi"/>
                <w:sz w:val="22"/>
                <w:szCs w:val="22"/>
              </w:rPr>
            </w:pPr>
          </w:p>
        </w:tc>
      </w:tr>
      <w:tr w:rsidR="008B1BB2" w:rsidRPr="0040793D" w14:paraId="785D2C39" w14:textId="3CE135C7" w:rsidTr="008B1BB2">
        <w:trPr>
          <w:trHeight w:val="2015"/>
          <w:jc w:val="center"/>
        </w:trPr>
        <w:tc>
          <w:tcPr>
            <w:tcW w:w="166" w:type="pct"/>
            <w:shd w:val="clear" w:color="auto" w:fill="auto"/>
            <w:noWrap/>
            <w:vAlign w:val="center"/>
            <w:hideMark/>
          </w:tcPr>
          <w:p w14:paraId="7F37E603"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lastRenderedPageBreak/>
              <w:t>18</w:t>
            </w:r>
          </w:p>
        </w:tc>
        <w:tc>
          <w:tcPr>
            <w:tcW w:w="821" w:type="pct"/>
            <w:shd w:val="clear" w:color="auto" w:fill="auto"/>
            <w:noWrap/>
            <w:vAlign w:val="center"/>
            <w:hideMark/>
          </w:tcPr>
          <w:p w14:paraId="1E7FF981"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Ρούσσα</w:t>
            </w:r>
            <w:proofErr w:type="spellEnd"/>
            <w:r w:rsidRPr="0040793D">
              <w:rPr>
                <w:rFonts w:asciiTheme="minorHAnsi" w:hAnsiTheme="minorHAnsi" w:cstheme="minorHAnsi"/>
                <w:sz w:val="22"/>
                <w:szCs w:val="22"/>
              </w:rPr>
              <w:t xml:space="preserve"> Εκκλησιά</w:t>
            </w:r>
          </w:p>
        </w:tc>
        <w:tc>
          <w:tcPr>
            <w:tcW w:w="643" w:type="pct"/>
            <w:shd w:val="clear" w:color="auto" w:fill="auto"/>
            <w:vAlign w:val="center"/>
            <w:hideMark/>
          </w:tcPr>
          <w:p w14:paraId="2E9384FC"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xml:space="preserve">2ο Δημοτικό Σχολείο Σητείας,                               1ο Γυμνάσιο Σητείας, 2ο Γυμνάσιο Σητείας, ΕΠΑΛ Σητείας ,Γενικό Λύκειο Σητείας,                                           </w:t>
            </w:r>
          </w:p>
        </w:tc>
        <w:tc>
          <w:tcPr>
            <w:tcW w:w="246" w:type="pct"/>
            <w:shd w:val="clear" w:color="auto" w:fill="auto"/>
            <w:noWrap/>
            <w:vAlign w:val="center"/>
            <w:hideMark/>
          </w:tcPr>
          <w:p w14:paraId="6C617715"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9</w:t>
            </w:r>
          </w:p>
        </w:tc>
        <w:tc>
          <w:tcPr>
            <w:tcW w:w="247" w:type="pct"/>
            <w:shd w:val="clear" w:color="auto" w:fill="auto"/>
            <w:noWrap/>
            <w:vAlign w:val="center"/>
            <w:hideMark/>
          </w:tcPr>
          <w:p w14:paraId="72226207"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4</w:t>
            </w:r>
          </w:p>
        </w:tc>
        <w:tc>
          <w:tcPr>
            <w:tcW w:w="162" w:type="pct"/>
            <w:shd w:val="clear" w:color="auto" w:fill="auto"/>
            <w:vAlign w:val="center"/>
            <w:hideMark/>
          </w:tcPr>
          <w:p w14:paraId="2C179B0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MINI</w:t>
            </w:r>
          </w:p>
        </w:tc>
        <w:tc>
          <w:tcPr>
            <w:tcW w:w="202" w:type="pct"/>
            <w:shd w:val="clear" w:color="auto" w:fill="auto"/>
            <w:vAlign w:val="center"/>
            <w:hideMark/>
          </w:tcPr>
          <w:p w14:paraId="20A45350"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7,2</w:t>
            </w:r>
          </w:p>
        </w:tc>
        <w:tc>
          <w:tcPr>
            <w:tcW w:w="429" w:type="pct"/>
            <w:shd w:val="clear" w:color="auto" w:fill="auto"/>
            <w:vAlign w:val="center"/>
            <w:hideMark/>
          </w:tcPr>
          <w:p w14:paraId="5B1CD4C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shd w:val="clear" w:color="auto" w:fill="auto"/>
            <w:noWrap/>
            <w:vAlign w:val="center"/>
            <w:hideMark/>
          </w:tcPr>
          <w:p w14:paraId="7C1B3F9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shd w:val="clear" w:color="auto" w:fill="auto"/>
            <w:noWrap/>
            <w:vAlign w:val="center"/>
            <w:hideMark/>
          </w:tcPr>
          <w:p w14:paraId="3C635C45"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shd w:val="clear" w:color="auto" w:fill="auto"/>
            <w:noWrap/>
            <w:vAlign w:val="center"/>
            <w:hideMark/>
          </w:tcPr>
          <w:p w14:paraId="4AD7A9CB"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49,24</w:t>
            </w:r>
          </w:p>
        </w:tc>
        <w:tc>
          <w:tcPr>
            <w:tcW w:w="559" w:type="pct"/>
            <w:shd w:val="clear" w:color="auto" w:fill="auto"/>
            <w:noWrap/>
            <w:vAlign w:val="center"/>
          </w:tcPr>
          <w:p w14:paraId="4E99ABB5" w14:textId="177AA0E2" w:rsidR="008B1BB2" w:rsidRPr="0040793D" w:rsidRDefault="008B1BB2" w:rsidP="00222D35">
            <w:pPr>
              <w:jc w:val="right"/>
              <w:rPr>
                <w:rFonts w:asciiTheme="minorHAnsi" w:hAnsiTheme="minorHAnsi" w:cstheme="minorHAnsi"/>
                <w:sz w:val="22"/>
                <w:szCs w:val="22"/>
              </w:rPr>
            </w:pPr>
          </w:p>
        </w:tc>
        <w:tc>
          <w:tcPr>
            <w:tcW w:w="674" w:type="pct"/>
          </w:tcPr>
          <w:p w14:paraId="26D8E08C" w14:textId="77777777" w:rsidR="008B1BB2" w:rsidRPr="0040793D" w:rsidRDefault="008B1BB2" w:rsidP="00222D35">
            <w:pPr>
              <w:jc w:val="right"/>
              <w:rPr>
                <w:rFonts w:asciiTheme="minorHAnsi" w:hAnsiTheme="minorHAnsi" w:cstheme="minorHAnsi"/>
                <w:sz w:val="22"/>
                <w:szCs w:val="22"/>
              </w:rPr>
            </w:pPr>
          </w:p>
        </w:tc>
      </w:tr>
      <w:tr w:rsidR="008B1BB2" w:rsidRPr="0040793D" w14:paraId="2FBB34BE" w14:textId="692B18BF" w:rsidTr="008B1BB2">
        <w:trPr>
          <w:trHeight w:val="1939"/>
          <w:jc w:val="center"/>
        </w:trPr>
        <w:tc>
          <w:tcPr>
            <w:tcW w:w="166" w:type="pct"/>
            <w:tcBorders>
              <w:bottom w:val="single" w:sz="4" w:space="0" w:color="auto"/>
            </w:tcBorders>
            <w:shd w:val="clear" w:color="auto" w:fill="auto"/>
            <w:noWrap/>
            <w:vAlign w:val="center"/>
            <w:hideMark/>
          </w:tcPr>
          <w:p w14:paraId="29766F0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19</w:t>
            </w:r>
          </w:p>
        </w:tc>
        <w:tc>
          <w:tcPr>
            <w:tcW w:w="821" w:type="pct"/>
            <w:tcBorders>
              <w:bottom w:val="single" w:sz="4" w:space="0" w:color="auto"/>
            </w:tcBorders>
            <w:shd w:val="clear" w:color="auto" w:fill="auto"/>
            <w:noWrap/>
            <w:vAlign w:val="center"/>
            <w:hideMark/>
          </w:tcPr>
          <w:p w14:paraId="3F8D7392" w14:textId="77777777" w:rsidR="008B1BB2" w:rsidRPr="0040793D" w:rsidRDefault="008B1BB2" w:rsidP="00222D35">
            <w:pPr>
              <w:rPr>
                <w:rFonts w:asciiTheme="minorHAnsi" w:hAnsiTheme="minorHAnsi" w:cstheme="minorHAnsi"/>
                <w:sz w:val="22"/>
                <w:szCs w:val="22"/>
              </w:rPr>
            </w:pPr>
            <w:proofErr w:type="spellStart"/>
            <w:r w:rsidRPr="0040793D">
              <w:rPr>
                <w:rFonts w:asciiTheme="minorHAnsi" w:hAnsiTheme="minorHAnsi" w:cstheme="minorHAnsi"/>
                <w:sz w:val="22"/>
                <w:szCs w:val="22"/>
              </w:rPr>
              <w:t>Ρούσσα</w:t>
            </w:r>
            <w:proofErr w:type="spellEnd"/>
            <w:r w:rsidRPr="0040793D">
              <w:rPr>
                <w:rFonts w:asciiTheme="minorHAnsi" w:hAnsiTheme="minorHAnsi" w:cstheme="minorHAnsi"/>
                <w:sz w:val="22"/>
                <w:szCs w:val="22"/>
              </w:rPr>
              <w:t xml:space="preserve"> Εκκλησιά</w:t>
            </w:r>
          </w:p>
        </w:tc>
        <w:tc>
          <w:tcPr>
            <w:tcW w:w="643" w:type="pct"/>
            <w:tcBorders>
              <w:bottom w:val="single" w:sz="4" w:space="0" w:color="auto"/>
            </w:tcBorders>
            <w:shd w:val="clear" w:color="auto" w:fill="auto"/>
            <w:vAlign w:val="center"/>
            <w:hideMark/>
          </w:tcPr>
          <w:p w14:paraId="30978BB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2ο Δημοτικό Σχολείο Σητείας,                                                                       (διαφορετικό ωράριο αποχώρησης)</w:t>
            </w:r>
          </w:p>
        </w:tc>
        <w:tc>
          <w:tcPr>
            <w:tcW w:w="246" w:type="pct"/>
            <w:tcBorders>
              <w:bottom w:val="single" w:sz="4" w:space="0" w:color="auto"/>
            </w:tcBorders>
            <w:shd w:val="clear" w:color="auto" w:fill="auto"/>
            <w:noWrap/>
            <w:vAlign w:val="center"/>
            <w:hideMark/>
          </w:tcPr>
          <w:p w14:paraId="40D6F578"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4</w:t>
            </w:r>
          </w:p>
        </w:tc>
        <w:tc>
          <w:tcPr>
            <w:tcW w:w="247" w:type="pct"/>
            <w:tcBorders>
              <w:bottom w:val="single" w:sz="4" w:space="0" w:color="auto"/>
            </w:tcBorders>
            <w:shd w:val="clear" w:color="auto" w:fill="auto"/>
            <w:noWrap/>
            <w:vAlign w:val="center"/>
            <w:hideMark/>
          </w:tcPr>
          <w:p w14:paraId="1193D337"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162" w:type="pct"/>
            <w:tcBorders>
              <w:bottom w:val="single" w:sz="4" w:space="0" w:color="auto"/>
            </w:tcBorders>
            <w:shd w:val="clear" w:color="auto" w:fill="auto"/>
            <w:vAlign w:val="center"/>
            <w:hideMark/>
          </w:tcPr>
          <w:p w14:paraId="6F1A978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202" w:type="pct"/>
            <w:tcBorders>
              <w:bottom w:val="single" w:sz="4" w:space="0" w:color="auto"/>
            </w:tcBorders>
            <w:shd w:val="clear" w:color="auto" w:fill="auto"/>
            <w:vAlign w:val="center"/>
            <w:hideMark/>
          </w:tcPr>
          <w:p w14:paraId="6A3513B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7,2</w:t>
            </w:r>
          </w:p>
        </w:tc>
        <w:tc>
          <w:tcPr>
            <w:tcW w:w="429" w:type="pct"/>
            <w:tcBorders>
              <w:bottom w:val="single" w:sz="4" w:space="0" w:color="auto"/>
            </w:tcBorders>
            <w:shd w:val="clear" w:color="auto" w:fill="auto"/>
            <w:vAlign w:val="center"/>
            <w:hideMark/>
          </w:tcPr>
          <w:p w14:paraId="1142AB34"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ΜΟΝΟ</w:t>
            </w:r>
          </w:p>
        </w:tc>
        <w:tc>
          <w:tcPr>
            <w:tcW w:w="180" w:type="pct"/>
            <w:tcBorders>
              <w:bottom w:val="single" w:sz="4" w:space="0" w:color="auto"/>
            </w:tcBorders>
            <w:shd w:val="clear" w:color="auto" w:fill="auto"/>
            <w:noWrap/>
            <w:vAlign w:val="center"/>
            <w:hideMark/>
          </w:tcPr>
          <w:p w14:paraId="45AE9B3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ΝΑΙ</w:t>
            </w:r>
          </w:p>
        </w:tc>
        <w:tc>
          <w:tcPr>
            <w:tcW w:w="338" w:type="pct"/>
            <w:tcBorders>
              <w:bottom w:val="single" w:sz="4" w:space="0" w:color="auto"/>
            </w:tcBorders>
            <w:shd w:val="clear" w:color="auto" w:fill="auto"/>
            <w:noWrap/>
            <w:vAlign w:val="center"/>
            <w:hideMark/>
          </w:tcPr>
          <w:p w14:paraId="56849492"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tcBorders>
              <w:bottom w:val="single" w:sz="4" w:space="0" w:color="auto"/>
            </w:tcBorders>
            <w:shd w:val="clear" w:color="auto" w:fill="auto"/>
            <w:noWrap/>
            <w:vAlign w:val="center"/>
            <w:hideMark/>
          </w:tcPr>
          <w:p w14:paraId="374482D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24,62</w:t>
            </w:r>
          </w:p>
        </w:tc>
        <w:tc>
          <w:tcPr>
            <w:tcW w:w="559" w:type="pct"/>
            <w:tcBorders>
              <w:bottom w:val="single" w:sz="4" w:space="0" w:color="auto"/>
            </w:tcBorders>
            <w:shd w:val="clear" w:color="auto" w:fill="auto"/>
            <w:noWrap/>
            <w:vAlign w:val="center"/>
          </w:tcPr>
          <w:p w14:paraId="5A5CA88E" w14:textId="567AB1CD" w:rsidR="008B1BB2" w:rsidRPr="0040793D" w:rsidRDefault="008B1BB2" w:rsidP="00222D35">
            <w:pPr>
              <w:jc w:val="right"/>
              <w:rPr>
                <w:rFonts w:asciiTheme="minorHAnsi" w:hAnsiTheme="minorHAnsi" w:cstheme="minorHAnsi"/>
                <w:sz w:val="22"/>
                <w:szCs w:val="22"/>
              </w:rPr>
            </w:pPr>
          </w:p>
        </w:tc>
        <w:tc>
          <w:tcPr>
            <w:tcW w:w="674" w:type="pct"/>
            <w:tcBorders>
              <w:bottom w:val="single" w:sz="4" w:space="0" w:color="auto"/>
            </w:tcBorders>
          </w:tcPr>
          <w:p w14:paraId="356158F0" w14:textId="77777777" w:rsidR="008B1BB2" w:rsidRPr="0040793D" w:rsidRDefault="008B1BB2" w:rsidP="00222D35">
            <w:pPr>
              <w:jc w:val="right"/>
              <w:rPr>
                <w:rFonts w:asciiTheme="minorHAnsi" w:hAnsiTheme="minorHAnsi" w:cstheme="minorHAnsi"/>
                <w:sz w:val="22"/>
                <w:szCs w:val="22"/>
              </w:rPr>
            </w:pPr>
          </w:p>
        </w:tc>
      </w:tr>
      <w:tr w:rsidR="008B1BB2" w:rsidRPr="0040793D" w14:paraId="0F35F3D5" w14:textId="729DCB32" w:rsidTr="008B1BB2">
        <w:trPr>
          <w:trHeight w:val="940"/>
          <w:jc w:val="center"/>
        </w:trPr>
        <w:tc>
          <w:tcPr>
            <w:tcW w:w="166" w:type="pct"/>
            <w:tcBorders>
              <w:bottom w:val="single" w:sz="4" w:space="0" w:color="auto"/>
            </w:tcBorders>
            <w:shd w:val="clear" w:color="auto" w:fill="auto"/>
            <w:noWrap/>
            <w:vAlign w:val="center"/>
            <w:hideMark/>
          </w:tcPr>
          <w:p w14:paraId="3BE318BE"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20</w:t>
            </w:r>
          </w:p>
        </w:tc>
        <w:tc>
          <w:tcPr>
            <w:tcW w:w="821" w:type="pct"/>
            <w:tcBorders>
              <w:bottom w:val="single" w:sz="4" w:space="0" w:color="auto"/>
            </w:tcBorders>
            <w:shd w:val="clear" w:color="auto" w:fill="auto"/>
            <w:noWrap/>
            <w:vAlign w:val="center"/>
            <w:hideMark/>
          </w:tcPr>
          <w:p w14:paraId="123901F3" w14:textId="77777777" w:rsidR="008B1BB2" w:rsidRPr="0040793D" w:rsidRDefault="008B1BB2" w:rsidP="00222D35">
            <w:pPr>
              <w:rPr>
                <w:rFonts w:asciiTheme="minorHAnsi" w:hAnsiTheme="minorHAnsi" w:cstheme="minorHAnsi"/>
                <w:sz w:val="22"/>
                <w:szCs w:val="22"/>
              </w:rPr>
            </w:pPr>
            <w:r w:rsidRPr="0040793D">
              <w:rPr>
                <w:rFonts w:asciiTheme="minorHAnsi" w:hAnsiTheme="minorHAnsi" w:cstheme="minorHAnsi"/>
                <w:sz w:val="22"/>
                <w:szCs w:val="22"/>
              </w:rPr>
              <w:t>Μυρσίνη-Σφάκα-</w:t>
            </w:r>
            <w:proofErr w:type="spellStart"/>
            <w:r w:rsidRPr="0040793D">
              <w:rPr>
                <w:rFonts w:asciiTheme="minorHAnsi" w:hAnsiTheme="minorHAnsi" w:cstheme="minorHAnsi"/>
                <w:sz w:val="22"/>
                <w:szCs w:val="22"/>
              </w:rPr>
              <w:t>Μόχλος</w:t>
            </w:r>
            <w:proofErr w:type="spellEnd"/>
          </w:p>
        </w:tc>
        <w:tc>
          <w:tcPr>
            <w:tcW w:w="643" w:type="pct"/>
            <w:tcBorders>
              <w:bottom w:val="single" w:sz="4" w:space="0" w:color="auto"/>
            </w:tcBorders>
            <w:shd w:val="clear" w:color="auto" w:fill="auto"/>
            <w:vAlign w:val="center"/>
            <w:hideMark/>
          </w:tcPr>
          <w:p w14:paraId="300C8159"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Μουσικό Γυμνάσιο Λασιθίου (</w:t>
            </w:r>
            <w:proofErr w:type="spellStart"/>
            <w:r w:rsidRPr="0040793D">
              <w:rPr>
                <w:rFonts w:asciiTheme="minorHAnsi" w:hAnsiTheme="minorHAnsi" w:cstheme="minorHAnsi"/>
                <w:sz w:val="22"/>
                <w:szCs w:val="22"/>
              </w:rPr>
              <w:t>Καβούσι</w:t>
            </w:r>
            <w:proofErr w:type="spellEnd"/>
            <w:r w:rsidRPr="0040793D">
              <w:rPr>
                <w:rFonts w:asciiTheme="minorHAnsi" w:hAnsiTheme="minorHAnsi" w:cstheme="minorHAnsi"/>
                <w:sz w:val="22"/>
                <w:szCs w:val="22"/>
              </w:rPr>
              <w:t>)</w:t>
            </w:r>
          </w:p>
        </w:tc>
        <w:tc>
          <w:tcPr>
            <w:tcW w:w="246" w:type="pct"/>
            <w:tcBorders>
              <w:bottom w:val="single" w:sz="4" w:space="0" w:color="auto"/>
            </w:tcBorders>
            <w:shd w:val="clear" w:color="auto" w:fill="auto"/>
            <w:noWrap/>
            <w:vAlign w:val="center"/>
            <w:hideMark/>
          </w:tcPr>
          <w:p w14:paraId="6ACB0467"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 </w:t>
            </w:r>
          </w:p>
        </w:tc>
        <w:tc>
          <w:tcPr>
            <w:tcW w:w="247" w:type="pct"/>
            <w:tcBorders>
              <w:bottom w:val="single" w:sz="4" w:space="0" w:color="auto"/>
            </w:tcBorders>
            <w:shd w:val="clear" w:color="auto" w:fill="auto"/>
            <w:noWrap/>
            <w:vAlign w:val="center"/>
            <w:hideMark/>
          </w:tcPr>
          <w:p w14:paraId="0974D1C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6</w:t>
            </w:r>
          </w:p>
        </w:tc>
        <w:tc>
          <w:tcPr>
            <w:tcW w:w="162" w:type="pct"/>
            <w:tcBorders>
              <w:bottom w:val="single" w:sz="4" w:space="0" w:color="auto"/>
            </w:tcBorders>
            <w:shd w:val="clear" w:color="auto" w:fill="auto"/>
            <w:noWrap/>
            <w:vAlign w:val="center"/>
            <w:hideMark/>
          </w:tcPr>
          <w:p w14:paraId="61A0FB49"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ΜΙΝΙ</w:t>
            </w:r>
          </w:p>
        </w:tc>
        <w:tc>
          <w:tcPr>
            <w:tcW w:w="202" w:type="pct"/>
            <w:tcBorders>
              <w:bottom w:val="single" w:sz="4" w:space="0" w:color="auto"/>
            </w:tcBorders>
            <w:shd w:val="clear" w:color="auto" w:fill="auto"/>
            <w:vAlign w:val="center"/>
            <w:hideMark/>
          </w:tcPr>
          <w:p w14:paraId="77D5159A"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30,2</w:t>
            </w:r>
          </w:p>
        </w:tc>
        <w:tc>
          <w:tcPr>
            <w:tcW w:w="429" w:type="pct"/>
            <w:tcBorders>
              <w:bottom w:val="single" w:sz="4" w:space="0" w:color="auto"/>
            </w:tcBorders>
            <w:shd w:val="clear" w:color="auto" w:fill="auto"/>
            <w:vAlign w:val="center"/>
            <w:hideMark/>
          </w:tcPr>
          <w:p w14:paraId="44AABF57"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ΜΕ ΕΠΙΣΤΡΟΦΗ</w:t>
            </w:r>
          </w:p>
        </w:tc>
        <w:tc>
          <w:tcPr>
            <w:tcW w:w="180" w:type="pct"/>
            <w:tcBorders>
              <w:bottom w:val="single" w:sz="4" w:space="0" w:color="auto"/>
            </w:tcBorders>
            <w:shd w:val="clear" w:color="auto" w:fill="auto"/>
            <w:noWrap/>
            <w:vAlign w:val="center"/>
            <w:hideMark/>
          </w:tcPr>
          <w:p w14:paraId="657B32F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ΟΧΙ</w:t>
            </w:r>
          </w:p>
        </w:tc>
        <w:tc>
          <w:tcPr>
            <w:tcW w:w="338" w:type="pct"/>
            <w:tcBorders>
              <w:bottom w:val="single" w:sz="4" w:space="0" w:color="auto"/>
            </w:tcBorders>
            <w:shd w:val="clear" w:color="auto" w:fill="auto"/>
            <w:noWrap/>
            <w:vAlign w:val="center"/>
            <w:hideMark/>
          </w:tcPr>
          <w:p w14:paraId="425EF6B6"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w:t>
            </w:r>
          </w:p>
        </w:tc>
        <w:tc>
          <w:tcPr>
            <w:tcW w:w="333" w:type="pct"/>
            <w:tcBorders>
              <w:bottom w:val="single" w:sz="4" w:space="0" w:color="auto"/>
            </w:tcBorders>
            <w:shd w:val="clear" w:color="auto" w:fill="auto"/>
            <w:noWrap/>
            <w:vAlign w:val="center"/>
            <w:hideMark/>
          </w:tcPr>
          <w:p w14:paraId="502B7ACF" w14:textId="77777777" w:rsidR="008B1BB2" w:rsidRPr="0040793D" w:rsidRDefault="008B1BB2" w:rsidP="00222D35">
            <w:pPr>
              <w:jc w:val="center"/>
              <w:rPr>
                <w:rFonts w:asciiTheme="minorHAnsi" w:hAnsiTheme="minorHAnsi" w:cstheme="minorHAnsi"/>
                <w:sz w:val="22"/>
                <w:szCs w:val="22"/>
              </w:rPr>
            </w:pPr>
            <w:r w:rsidRPr="0040793D">
              <w:rPr>
                <w:rFonts w:asciiTheme="minorHAnsi" w:hAnsiTheme="minorHAnsi" w:cstheme="minorHAnsi"/>
                <w:sz w:val="22"/>
                <w:szCs w:val="22"/>
              </w:rPr>
              <w:t>123,56</w:t>
            </w:r>
          </w:p>
        </w:tc>
        <w:tc>
          <w:tcPr>
            <w:tcW w:w="559" w:type="pct"/>
            <w:tcBorders>
              <w:bottom w:val="single" w:sz="4" w:space="0" w:color="auto"/>
            </w:tcBorders>
            <w:shd w:val="clear" w:color="auto" w:fill="auto"/>
            <w:noWrap/>
            <w:vAlign w:val="center"/>
          </w:tcPr>
          <w:p w14:paraId="2F13371C" w14:textId="3C03EC0D" w:rsidR="008B1BB2" w:rsidRPr="0040793D" w:rsidRDefault="008B1BB2" w:rsidP="00222D35">
            <w:pPr>
              <w:jc w:val="right"/>
              <w:rPr>
                <w:rFonts w:asciiTheme="minorHAnsi" w:hAnsiTheme="minorHAnsi" w:cstheme="minorHAnsi"/>
                <w:sz w:val="22"/>
                <w:szCs w:val="22"/>
              </w:rPr>
            </w:pPr>
          </w:p>
        </w:tc>
        <w:tc>
          <w:tcPr>
            <w:tcW w:w="674" w:type="pct"/>
            <w:tcBorders>
              <w:bottom w:val="single" w:sz="4" w:space="0" w:color="auto"/>
            </w:tcBorders>
          </w:tcPr>
          <w:p w14:paraId="2A893F77" w14:textId="77777777" w:rsidR="008B1BB2" w:rsidRPr="0040793D" w:rsidRDefault="008B1BB2" w:rsidP="00222D35">
            <w:pPr>
              <w:jc w:val="right"/>
              <w:rPr>
                <w:rFonts w:asciiTheme="minorHAnsi" w:hAnsiTheme="minorHAnsi" w:cstheme="minorHAnsi"/>
                <w:sz w:val="22"/>
                <w:szCs w:val="22"/>
              </w:rPr>
            </w:pPr>
          </w:p>
        </w:tc>
      </w:tr>
      <w:tr w:rsidR="008B1BB2" w:rsidRPr="0040793D" w14:paraId="12CB049C" w14:textId="6E548D46" w:rsidTr="008B1BB2">
        <w:trPr>
          <w:trHeight w:val="616"/>
          <w:jc w:val="center"/>
        </w:trPr>
        <w:tc>
          <w:tcPr>
            <w:tcW w:w="166" w:type="pct"/>
            <w:tcBorders>
              <w:top w:val="single" w:sz="4" w:space="0" w:color="auto"/>
              <w:left w:val="nil"/>
              <w:bottom w:val="nil"/>
              <w:right w:val="nil"/>
            </w:tcBorders>
            <w:shd w:val="clear" w:color="auto" w:fill="auto"/>
            <w:noWrap/>
            <w:vAlign w:val="center"/>
          </w:tcPr>
          <w:p w14:paraId="23D7F0DF" w14:textId="77777777" w:rsidR="008B1BB2" w:rsidRPr="0040793D" w:rsidRDefault="008B1BB2" w:rsidP="00222D35">
            <w:pPr>
              <w:jc w:val="right"/>
              <w:rPr>
                <w:rFonts w:asciiTheme="minorHAnsi" w:hAnsiTheme="minorHAnsi" w:cstheme="minorHAnsi"/>
                <w:sz w:val="22"/>
                <w:szCs w:val="22"/>
              </w:rPr>
            </w:pPr>
          </w:p>
        </w:tc>
        <w:tc>
          <w:tcPr>
            <w:tcW w:w="821" w:type="pct"/>
            <w:tcBorders>
              <w:top w:val="single" w:sz="4" w:space="0" w:color="auto"/>
              <w:left w:val="nil"/>
              <w:bottom w:val="nil"/>
              <w:right w:val="nil"/>
            </w:tcBorders>
            <w:shd w:val="clear" w:color="auto" w:fill="auto"/>
            <w:vAlign w:val="center"/>
          </w:tcPr>
          <w:p w14:paraId="2E406139" w14:textId="77777777" w:rsidR="008B1BB2" w:rsidRPr="0040793D" w:rsidRDefault="008B1BB2" w:rsidP="00222D35">
            <w:pPr>
              <w:jc w:val="center"/>
              <w:rPr>
                <w:rFonts w:asciiTheme="minorHAnsi" w:hAnsiTheme="minorHAnsi" w:cstheme="minorHAnsi"/>
                <w:sz w:val="22"/>
                <w:szCs w:val="22"/>
              </w:rPr>
            </w:pPr>
          </w:p>
        </w:tc>
        <w:tc>
          <w:tcPr>
            <w:tcW w:w="643" w:type="pct"/>
            <w:tcBorders>
              <w:top w:val="single" w:sz="4" w:space="0" w:color="auto"/>
              <w:left w:val="nil"/>
              <w:bottom w:val="nil"/>
              <w:right w:val="nil"/>
            </w:tcBorders>
            <w:shd w:val="clear" w:color="auto" w:fill="auto"/>
            <w:vAlign w:val="center"/>
          </w:tcPr>
          <w:p w14:paraId="76DE82BF" w14:textId="77777777" w:rsidR="008B1BB2" w:rsidRPr="0040793D" w:rsidRDefault="008B1BB2" w:rsidP="00222D35">
            <w:pPr>
              <w:jc w:val="center"/>
              <w:rPr>
                <w:rFonts w:asciiTheme="minorHAnsi" w:hAnsiTheme="minorHAnsi" w:cstheme="minorHAnsi"/>
                <w:sz w:val="22"/>
                <w:szCs w:val="22"/>
              </w:rPr>
            </w:pPr>
          </w:p>
        </w:tc>
        <w:tc>
          <w:tcPr>
            <w:tcW w:w="246" w:type="pct"/>
            <w:tcBorders>
              <w:top w:val="single" w:sz="4" w:space="0" w:color="auto"/>
              <w:left w:val="nil"/>
              <w:bottom w:val="nil"/>
              <w:right w:val="nil"/>
            </w:tcBorders>
            <w:shd w:val="clear" w:color="auto" w:fill="auto"/>
            <w:noWrap/>
            <w:vAlign w:val="center"/>
          </w:tcPr>
          <w:p w14:paraId="514ADEAF" w14:textId="77777777" w:rsidR="008B1BB2" w:rsidRPr="0040793D" w:rsidRDefault="008B1BB2" w:rsidP="00222D35">
            <w:pPr>
              <w:jc w:val="center"/>
              <w:rPr>
                <w:rFonts w:asciiTheme="minorHAnsi" w:hAnsiTheme="minorHAnsi" w:cstheme="minorHAnsi"/>
                <w:sz w:val="22"/>
                <w:szCs w:val="22"/>
              </w:rPr>
            </w:pPr>
          </w:p>
        </w:tc>
        <w:tc>
          <w:tcPr>
            <w:tcW w:w="247" w:type="pct"/>
            <w:tcBorders>
              <w:top w:val="single" w:sz="4" w:space="0" w:color="auto"/>
              <w:left w:val="nil"/>
              <w:bottom w:val="nil"/>
              <w:right w:val="nil"/>
            </w:tcBorders>
            <w:shd w:val="clear" w:color="auto" w:fill="auto"/>
            <w:noWrap/>
            <w:vAlign w:val="center"/>
          </w:tcPr>
          <w:p w14:paraId="404DBECF" w14:textId="77777777" w:rsidR="008B1BB2" w:rsidRPr="0040793D" w:rsidRDefault="008B1BB2" w:rsidP="00222D35">
            <w:pPr>
              <w:jc w:val="center"/>
              <w:rPr>
                <w:rFonts w:asciiTheme="minorHAnsi" w:hAnsiTheme="minorHAnsi" w:cstheme="minorHAnsi"/>
                <w:sz w:val="22"/>
                <w:szCs w:val="22"/>
              </w:rPr>
            </w:pPr>
          </w:p>
        </w:tc>
        <w:tc>
          <w:tcPr>
            <w:tcW w:w="162" w:type="pct"/>
            <w:tcBorders>
              <w:top w:val="single" w:sz="4" w:space="0" w:color="auto"/>
              <w:left w:val="nil"/>
              <w:bottom w:val="nil"/>
              <w:right w:val="nil"/>
            </w:tcBorders>
            <w:shd w:val="clear" w:color="auto" w:fill="auto"/>
            <w:noWrap/>
            <w:vAlign w:val="bottom"/>
          </w:tcPr>
          <w:p w14:paraId="019DDFDF" w14:textId="77777777" w:rsidR="008B1BB2" w:rsidRPr="0040793D" w:rsidRDefault="008B1BB2" w:rsidP="00222D35">
            <w:pPr>
              <w:jc w:val="center"/>
              <w:rPr>
                <w:rFonts w:asciiTheme="minorHAnsi" w:hAnsiTheme="minorHAnsi" w:cstheme="minorHAnsi"/>
                <w:sz w:val="22"/>
                <w:szCs w:val="22"/>
              </w:rPr>
            </w:pPr>
          </w:p>
        </w:tc>
        <w:tc>
          <w:tcPr>
            <w:tcW w:w="202" w:type="pct"/>
            <w:tcBorders>
              <w:top w:val="single" w:sz="4" w:space="0" w:color="auto"/>
              <w:left w:val="nil"/>
              <w:bottom w:val="nil"/>
              <w:right w:val="nil"/>
            </w:tcBorders>
            <w:shd w:val="clear" w:color="auto" w:fill="auto"/>
            <w:noWrap/>
            <w:vAlign w:val="bottom"/>
          </w:tcPr>
          <w:p w14:paraId="20A22B3B" w14:textId="77777777" w:rsidR="008B1BB2" w:rsidRPr="0040793D" w:rsidRDefault="008B1BB2" w:rsidP="00222D35">
            <w:pPr>
              <w:rPr>
                <w:rFonts w:asciiTheme="minorHAnsi" w:hAnsiTheme="minorHAnsi" w:cstheme="minorHAnsi"/>
                <w:sz w:val="22"/>
                <w:szCs w:val="22"/>
              </w:rPr>
            </w:pPr>
          </w:p>
        </w:tc>
        <w:tc>
          <w:tcPr>
            <w:tcW w:w="429" w:type="pct"/>
            <w:tcBorders>
              <w:top w:val="single" w:sz="4" w:space="0" w:color="auto"/>
              <w:left w:val="nil"/>
              <w:bottom w:val="nil"/>
              <w:right w:val="nil"/>
            </w:tcBorders>
            <w:shd w:val="clear" w:color="auto" w:fill="auto"/>
            <w:vAlign w:val="bottom"/>
          </w:tcPr>
          <w:p w14:paraId="08613946" w14:textId="77777777" w:rsidR="008B1BB2" w:rsidRPr="0040793D" w:rsidRDefault="008B1BB2" w:rsidP="00222D35">
            <w:pPr>
              <w:rPr>
                <w:rFonts w:asciiTheme="minorHAnsi" w:hAnsiTheme="minorHAnsi" w:cstheme="minorHAnsi"/>
                <w:sz w:val="22"/>
                <w:szCs w:val="22"/>
              </w:rPr>
            </w:pPr>
          </w:p>
        </w:tc>
        <w:tc>
          <w:tcPr>
            <w:tcW w:w="180" w:type="pct"/>
            <w:tcBorders>
              <w:top w:val="single" w:sz="4" w:space="0" w:color="auto"/>
              <w:left w:val="nil"/>
              <w:bottom w:val="nil"/>
              <w:right w:val="single" w:sz="4" w:space="0" w:color="auto"/>
            </w:tcBorders>
            <w:shd w:val="clear" w:color="auto" w:fill="auto"/>
            <w:noWrap/>
            <w:vAlign w:val="bottom"/>
          </w:tcPr>
          <w:p w14:paraId="14DEF24F" w14:textId="77777777" w:rsidR="008B1BB2" w:rsidRPr="0040793D" w:rsidRDefault="008B1BB2" w:rsidP="00222D35">
            <w:pPr>
              <w:rPr>
                <w:rFonts w:asciiTheme="minorHAnsi" w:hAnsiTheme="minorHAnsi" w:cstheme="minorHAnsi"/>
                <w:sz w:val="22"/>
                <w:szCs w:val="22"/>
              </w:rPr>
            </w:pPr>
          </w:p>
        </w:tc>
        <w:tc>
          <w:tcPr>
            <w:tcW w:w="338" w:type="pct"/>
            <w:tcBorders>
              <w:top w:val="single" w:sz="4" w:space="0" w:color="auto"/>
              <w:left w:val="single" w:sz="4" w:space="0" w:color="auto"/>
            </w:tcBorders>
            <w:shd w:val="clear" w:color="auto" w:fill="auto"/>
            <w:noWrap/>
            <w:vAlign w:val="center"/>
          </w:tcPr>
          <w:p w14:paraId="4802818D" w14:textId="77777777" w:rsidR="008B1BB2" w:rsidRPr="0040793D" w:rsidRDefault="008B1BB2" w:rsidP="00222D35">
            <w:pPr>
              <w:jc w:val="center"/>
              <w:rPr>
                <w:rFonts w:asciiTheme="minorHAnsi" w:hAnsiTheme="minorHAnsi" w:cstheme="minorHAnsi"/>
                <w:b/>
                <w:bCs/>
                <w:sz w:val="22"/>
                <w:szCs w:val="22"/>
              </w:rPr>
            </w:pPr>
            <w:r w:rsidRPr="001208E3">
              <w:rPr>
                <w:rFonts w:asciiTheme="minorHAnsi" w:hAnsiTheme="minorHAnsi" w:cstheme="minorHAnsi"/>
                <w:b/>
                <w:bCs/>
                <w:sz w:val="22"/>
                <w:szCs w:val="22"/>
              </w:rPr>
              <w:t>ΣΥΝΟΛΟ</w:t>
            </w:r>
          </w:p>
        </w:tc>
        <w:tc>
          <w:tcPr>
            <w:tcW w:w="333" w:type="pct"/>
            <w:tcBorders>
              <w:top w:val="single" w:sz="4" w:space="0" w:color="auto"/>
            </w:tcBorders>
            <w:shd w:val="clear" w:color="auto" w:fill="auto"/>
            <w:noWrap/>
            <w:vAlign w:val="center"/>
            <w:hideMark/>
          </w:tcPr>
          <w:p w14:paraId="2330CCF0" w14:textId="77777777" w:rsidR="008B1BB2" w:rsidRPr="0040793D" w:rsidRDefault="008B1BB2" w:rsidP="00222D35">
            <w:pPr>
              <w:jc w:val="center"/>
              <w:rPr>
                <w:rFonts w:asciiTheme="minorHAnsi" w:hAnsiTheme="minorHAnsi" w:cstheme="minorHAnsi"/>
                <w:b/>
                <w:bCs/>
                <w:sz w:val="22"/>
                <w:szCs w:val="22"/>
              </w:rPr>
            </w:pPr>
            <w:r w:rsidRPr="0040793D">
              <w:rPr>
                <w:rFonts w:asciiTheme="minorHAnsi" w:hAnsiTheme="minorHAnsi" w:cstheme="minorHAnsi"/>
                <w:b/>
                <w:bCs/>
                <w:sz w:val="22"/>
                <w:szCs w:val="22"/>
              </w:rPr>
              <w:t>1.532,94</w:t>
            </w:r>
          </w:p>
        </w:tc>
        <w:tc>
          <w:tcPr>
            <w:tcW w:w="559" w:type="pct"/>
            <w:tcBorders>
              <w:top w:val="single" w:sz="4" w:space="0" w:color="auto"/>
            </w:tcBorders>
            <w:shd w:val="clear" w:color="auto" w:fill="auto"/>
            <w:noWrap/>
            <w:vAlign w:val="center"/>
          </w:tcPr>
          <w:p w14:paraId="2232D2BB" w14:textId="7D837BBF" w:rsidR="008B1BB2" w:rsidRPr="0040793D" w:rsidRDefault="008B1BB2" w:rsidP="00222D35">
            <w:pPr>
              <w:jc w:val="center"/>
              <w:rPr>
                <w:rFonts w:asciiTheme="minorHAnsi" w:hAnsiTheme="minorHAnsi" w:cstheme="minorHAnsi"/>
                <w:b/>
                <w:bCs/>
                <w:sz w:val="22"/>
                <w:szCs w:val="22"/>
              </w:rPr>
            </w:pPr>
          </w:p>
        </w:tc>
        <w:tc>
          <w:tcPr>
            <w:tcW w:w="674" w:type="pct"/>
            <w:tcBorders>
              <w:top w:val="single" w:sz="4" w:space="0" w:color="auto"/>
            </w:tcBorders>
          </w:tcPr>
          <w:p w14:paraId="3CBC967D" w14:textId="77777777" w:rsidR="008B1BB2" w:rsidRPr="0040793D" w:rsidRDefault="008B1BB2" w:rsidP="00222D35">
            <w:pPr>
              <w:jc w:val="center"/>
              <w:rPr>
                <w:rFonts w:asciiTheme="minorHAnsi" w:hAnsiTheme="minorHAnsi" w:cstheme="minorHAnsi"/>
                <w:b/>
                <w:bCs/>
                <w:sz w:val="22"/>
                <w:szCs w:val="22"/>
              </w:rPr>
            </w:pPr>
          </w:p>
        </w:tc>
      </w:tr>
      <w:tr w:rsidR="008B1BB2" w:rsidRPr="0040793D" w14:paraId="7FC97EEB" w14:textId="29E60E28" w:rsidTr="008B1BB2">
        <w:trPr>
          <w:trHeight w:val="601"/>
          <w:jc w:val="center"/>
        </w:trPr>
        <w:tc>
          <w:tcPr>
            <w:tcW w:w="166" w:type="pct"/>
            <w:tcBorders>
              <w:top w:val="nil"/>
              <w:left w:val="nil"/>
              <w:bottom w:val="nil"/>
              <w:right w:val="nil"/>
            </w:tcBorders>
            <w:shd w:val="clear" w:color="auto" w:fill="auto"/>
            <w:noWrap/>
            <w:vAlign w:val="bottom"/>
          </w:tcPr>
          <w:p w14:paraId="117CA2C0" w14:textId="77777777" w:rsidR="008B1BB2" w:rsidRPr="0040793D" w:rsidRDefault="008B1BB2" w:rsidP="00222D35">
            <w:pPr>
              <w:rPr>
                <w:rFonts w:asciiTheme="minorHAnsi" w:hAnsiTheme="minorHAnsi" w:cstheme="minorHAnsi"/>
                <w:sz w:val="22"/>
                <w:szCs w:val="22"/>
              </w:rPr>
            </w:pPr>
          </w:p>
        </w:tc>
        <w:tc>
          <w:tcPr>
            <w:tcW w:w="821" w:type="pct"/>
            <w:tcBorders>
              <w:top w:val="nil"/>
              <w:left w:val="nil"/>
              <w:bottom w:val="nil"/>
              <w:right w:val="nil"/>
            </w:tcBorders>
            <w:shd w:val="clear" w:color="auto" w:fill="auto"/>
            <w:vAlign w:val="bottom"/>
          </w:tcPr>
          <w:p w14:paraId="757C5D90" w14:textId="77777777" w:rsidR="008B1BB2" w:rsidRPr="0040793D" w:rsidRDefault="008B1BB2" w:rsidP="00222D35">
            <w:pPr>
              <w:rPr>
                <w:rFonts w:asciiTheme="minorHAnsi" w:hAnsiTheme="minorHAnsi" w:cstheme="minorHAnsi"/>
                <w:sz w:val="22"/>
                <w:szCs w:val="22"/>
              </w:rPr>
            </w:pPr>
          </w:p>
        </w:tc>
        <w:tc>
          <w:tcPr>
            <w:tcW w:w="643" w:type="pct"/>
            <w:tcBorders>
              <w:top w:val="nil"/>
              <w:left w:val="nil"/>
              <w:bottom w:val="nil"/>
              <w:right w:val="nil"/>
            </w:tcBorders>
            <w:shd w:val="clear" w:color="auto" w:fill="auto"/>
            <w:vAlign w:val="bottom"/>
          </w:tcPr>
          <w:p w14:paraId="3F1E57E5" w14:textId="77777777" w:rsidR="008B1BB2" w:rsidRPr="0040793D" w:rsidRDefault="008B1BB2" w:rsidP="00222D35">
            <w:pPr>
              <w:rPr>
                <w:rFonts w:asciiTheme="minorHAnsi" w:hAnsiTheme="minorHAnsi" w:cstheme="minorHAnsi"/>
                <w:sz w:val="22"/>
                <w:szCs w:val="22"/>
              </w:rPr>
            </w:pPr>
          </w:p>
        </w:tc>
        <w:tc>
          <w:tcPr>
            <w:tcW w:w="246" w:type="pct"/>
            <w:tcBorders>
              <w:top w:val="nil"/>
              <w:left w:val="nil"/>
              <w:bottom w:val="nil"/>
              <w:right w:val="nil"/>
            </w:tcBorders>
            <w:shd w:val="clear" w:color="auto" w:fill="auto"/>
            <w:noWrap/>
            <w:vAlign w:val="bottom"/>
          </w:tcPr>
          <w:p w14:paraId="0A1ECC54" w14:textId="77777777" w:rsidR="008B1BB2" w:rsidRPr="0040793D" w:rsidRDefault="008B1BB2" w:rsidP="00222D35">
            <w:pPr>
              <w:rPr>
                <w:rFonts w:asciiTheme="minorHAnsi" w:hAnsiTheme="minorHAnsi" w:cstheme="minorHAnsi"/>
                <w:sz w:val="22"/>
                <w:szCs w:val="22"/>
              </w:rPr>
            </w:pPr>
          </w:p>
        </w:tc>
        <w:tc>
          <w:tcPr>
            <w:tcW w:w="247" w:type="pct"/>
            <w:tcBorders>
              <w:top w:val="nil"/>
              <w:left w:val="nil"/>
              <w:bottom w:val="nil"/>
              <w:right w:val="nil"/>
            </w:tcBorders>
            <w:shd w:val="clear" w:color="auto" w:fill="auto"/>
            <w:noWrap/>
            <w:vAlign w:val="bottom"/>
          </w:tcPr>
          <w:p w14:paraId="5A9167B7" w14:textId="77777777" w:rsidR="008B1BB2" w:rsidRPr="0040793D" w:rsidRDefault="008B1BB2" w:rsidP="00222D35">
            <w:pPr>
              <w:rPr>
                <w:rFonts w:asciiTheme="minorHAnsi" w:hAnsiTheme="minorHAnsi" w:cstheme="minorHAnsi"/>
                <w:sz w:val="22"/>
                <w:szCs w:val="22"/>
              </w:rPr>
            </w:pPr>
          </w:p>
        </w:tc>
        <w:tc>
          <w:tcPr>
            <w:tcW w:w="162" w:type="pct"/>
            <w:tcBorders>
              <w:top w:val="nil"/>
              <w:left w:val="nil"/>
              <w:bottom w:val="nil"/>
              <w:right w:val="nil"/>
            </w:tcBorders>
            <w:shd w:val="clear" w:color="auto" w:fill="auto"/>
            <w:noWrap/>
            <w:vAlign w:val="bottom"/>
          </w:tcPr>
          <w:p w14:paraId="1744AFF9" w14:textId="77777777" w:rsidR="008B1BB2" w:rsidRPr="0040793D" w:rsidRDefault="008B1BB2" w:rsidP="00222D35">
            <w:pPr>
              <w:rPr>
                <w:rFonts w:asciiTheme="minorHAnsi" w:hAnsiTheme="minorHAnsi" w:cstheme="minorHAnsi"/>
                <w:sz w:val="22"/>
                <w:szCs w:val="22"/>
              </w:rPr>
            </w:pPr>
          </w:p>
        </w:tc>
        <w:tc>
          <w:tcPr>
            <w:tcW w:w="202" w:type="pct"/>
            <w:tcBorders>
              <w:top w:val="nil"/>
              <w:left w:val="nil"/>
              <w:bottom w:val="nil"/>
              <w:right w:val="nil"/>
            </w:tcBorders>
            <w:shd w:val="clear" w:color="auto" w:fill="auto"/>
            <w:noWrap/>
            <w:vAlign w:val="bottom"/>
          </w:tcPr>
          <w:p w14:paraId="411FAACA" w14:textId="77777777" w:rsidR="008B1BB2" w:rsidRPr="0040793D" w:rsidRDefault="008B1BB2" w:rsidP="00222D35">
            <w:pPr>
              <w:rPr>
                <w:rFonts w:asciiTheme="minorHAnsi" w:hAnsiTheme="minorHAnsi" w:cstheme="minorHAnsi"/>
                <w:sz w:val="22"/>
                <w:szCs w:val="22"/>
              </w:rPr>
            </w:pPr>
          </w:p>
        </w:tc>
        <w:tc>
          <w:tcPr>
            <w:tcW w:w="429" w:type="pct"/>
            <w:tcBorders>
              <w:top w:val="nil"/>
              <w:left w:val="nil"/>
              <w:bottom w:val="nil"/>
              <w:right w:val="nil"/>
            </w:tcBorders>
            <w:shd w:val="clear" w:color="auto" w:fill="auto"/>
            <w:vAlign w:val="bottom"/>
          </w:tcPr>
          <w:p w14:paraId="76E7DE39" w14:textId="77777777" w:rsidR="008B1BB2" w:rsidRPr="0040793D" w:rsidRDefault="008B1BB2" w:rsidP="00222D35">
            <w:pPr>
              <w:rPr>
                <w:rFonts w:asciiTheme="minorHAnsi" w:hAnsiTheme="minorHAnsi" w:cstheme="minorHAnsi"/>
                <w:sz w:val="22"/>
                <w:szCs w:val="22"/>
              </w:rPr>
            </w:pPr>
          </w:p>
        </w:tc>
        <w:tc>
          <w:tcPr>
            <w:tcW w:w="180" w:type="pct"/>
            <w:tcBorders>
              <w:top w:val="nil"/>
              <w:left w:val="nil"/>
              <w:bottom w:val="nil"/>
              <w:right w:val="single" w:sz="4" w:space="0" w:color="auto"/>
            </w:tcBorders>
            <w:shd w:val="clear" w:color="auto" w:fill="auto"/>
            <w:noWrap/>
            <w:vAlign w:val="bottom"/>
          </w:tcPr>
          <w:p w14:paraId="38451E8D" w14:textId="77777777" w:rsidR="008B1BB2" w:rsidRPr="0040793D" w:rsidRDefault="008B1BB2" w:rsidP="00222D35">
            <w:pPr>
              <w:rPr>
                <w:rFonts w:asciiTheme="minorHAnsi" w:hAnsiTheme="minorHAnsi" w:cstheme="minorHAnsi"/>
                <w:sz w:val="22"/>
                <w:szCs w:val="22"/>
              </w:rPr>
            </w:pPr>
          </w:p>
        </w:tc>
        <w:tc>
          <w:tcPr>
            <w:tcW w:w="338" w:type="pct"/>
            <w:tcBorders>
              <w:left w:val="single" w:sz="4" w:space="0" w:color="auto"/>
            </w:tcBorders>
            <w:shd w:val="clear" w:color="auto" w:fill="auto"/>
            <w:noWrap/>
            <w:vAlign w:val="center"/>
          </w:tcPr>
          <w:p w14:paraId="12B015B8" w14:textId="77777777" w:rsidR="008B1BB2" w:rsidRDefault="008B1BB2" w:rsidP="00222D35">
            <w:pPr>
              <w:jc w:val="center"/>
              <w:rPr>
                <w:rFonts w:asciiTheme="minorHAnsi" w:hAnsiTheme="minorHAnsi" w:cstheme="minorHAnsi"/>
                <w:b/>
                <w:bCs/>
                <w:sz w:val="22"/>
                <w:szCs w:val="22"/>
              </w:rPr>
            </w:pPr>
            <w:r w:rsidRPr="001208E3">
              <w:rPr>
                <w:rFonts w:asciiTheme="minorHAnsi" w:hAnsiTheme="minorHAnsi" w:cstheme="minorHAnsi"/>
                <w:b/>
                <w:bCs/>
                <w:sz w:val="22"/>
                <w:szCs w:val="22"/>
              </w:rPr>
              <w:t xml:space="preserve">ΣΥΝΟΛΟ </w:t>
            </w:r>
          </w:p>
          <w:p w14:paraId="4EB1EC27" w14:textId="21609E92" w:rsidR="008B1BB2" w:rsidRPr="0040793D" w:rsidRDefault="008B1BB2" w:rsidP="00222D35">
            <w:pPr>
              <w:jc w:val="center"/>
              <w:rPr>
                <w:rFonts w:asciiTheme="minorHAnsi" w:hAnsiTheme="minorHAnsi" w:cstheme="minorHAnsi"/>
                <w:b/>
                <w:bCs/>
                <w:sz w:val="22"/>
                <w:szCs w:val="22"/>
              </w:rPr>
            </w:pPr>
            <w:r w:rsidRPr="001208E3">
              <w:rPr>
                <w:rFonts w:asciiTheme="minorHAnsi" w:hAnsiTheme="minorHAnsi" w:cstheme="minorHAnsi"/>
                <w:b/>
                <w:bCs/>
                <w:sz w:val="22"/>
                <w:szCs w:val="22"/>
              </w:rPr>
              <w:t>ΜΕ ΦΠΑ</w:t>
            </w:r>
          </w:p>
        </w:tc>
        <w:tc>
          <w:tcPr>
            <w:tcW w:w="333" w:type="pct"/>
            <w:shd w:val="clear" w:color="auto" w:fill="auto"/>
            <w:vAlign w:val="center"/>
            <w:hideMark/>
          </w:tcPr>
          <w:p w14:paraId="1ABD6159" w14:textId="77777777" w:rsidR="008B1BB2" w:rsidRPr="0040793D" w:rsidRDefault="008B1BB2" w:rsidP="00222D35">
            <w:pPr>
              <w:jc w:val="center"/>
              <w:rPr>
                <w:rFonts w:asciiTheme="minorHAnsi" w:hAnsiTheme="minorHAnsi" w:cstheme="minorHAnsi"/>
                <w:b/>
                <w:bCs/>
                <w:sz w:val="22"/>
                <w:szCs w:val="22"/>
              </w:rPr>
            </w:pPr>
            <w:r w:rsidRPr="00B8404A">
              <w:rPr>
                <w:rFonts w:asciiTheme="minorHAnsi" w:hAnsiTheme="minorHAnsi" w:cstheme="minorHAnsi"/>
                <w:b/>
                <w:bCs/>
                <w:sz w:val="22"/>
                <w:szCs w:val="22"/>
              </w:rPr>
              <w:t>1.732,22</w:t>
            </w:r>
          </w:p>
        </w:tc>
        <w:tc>
          <w:tcPr>
            <w:tcW w:w="559" w:type="pct"/>
            <w:shd w:val="clear" w:color="auto" w:fill="auto"/>
            <w:noWrap/>
            <w:vAlign w:val="center"/>
          </w:tcPr>
          <w:p w14:paraId="6E4C4A41" w14:textId="382F441A" w:rsidR="008B1BB2" w:rsidRPr="0040793D" w:rsidRDefault="008B1BB2" w:rsidP="00222D35">
            <w:pPr>
              <w:jc w:val="center"/>
              <w:rPr>
                <w:rFonts w:asciiTheme="minorHAnsi" w:hAnsiTheme="minorHAnsi" w:cstheme="minorHAnsi"/>
                <w:b/>
                <w:bCs/>
                <w:sz w:val="22"/>
                <w:szCs w:val="22"/>
              </w:rPr>
            </w:pPr>
          </w:p>
        </w:tc>
        <w:tc>
          <w:tcPr>
            <w:tcW w:w="674" w:type="pct"/>
          </w:tcPr>
          <w:p w14:paraId="79B9D8B6" w14:textId="77777777" w:rsidR="008B1BB2" w:rsidRPr="0040793D" w:rsidRDefault="008B1BB2" w:rsidP="00222D35">
            <w:pPr>
              <w:jc w:val="center"/>
              <w:rPr>
                <w:rFonts w:asciiTheme="minorHAnsi" w:hAnsiTheme="minorHAnsi" w:cstheme="minorHAnsi"/>
                <w:b/>
                <w:bCs/>
                <w:sz w:val="22"/>
                <w:szCs w:val="22"/>
              </w:rPr>
            </w:pPr>
          </w:p>
        </w:tc>
      </w:tr>
    </w:tbl>
    <w:p w14:paraId="704DEB88" w14:textId="06FCD49E" w:rsidR="009A5B4C" w:rsidRDefault="009A5B4C" w:rsidP="002D518C">
      <w:pPr>
        <w:pStyle w:val="a3"/>
        <w:autoSpaceDE w:val="0"/>
        <w:autoSpaceDN w:val="0"/>
        <w:adjustRightInd w:val="0"/>
        <w:spacing w:line="259" w:lineRule="auto"/>
        <w:ind w:left="360" w:hanging="360"/>
        <w:jc w:val="both"/>
        <w:rPr>
          <w:rFonts w:ascii="Tahoma" w:hAnsi="Tahoma" w:cs="Tahoma"/>
          <w:color w:val="000000"/>
          <w:sz w:val="22"/>
          <w:szCs w:val="22"/>
        </w:rPr>
      </w:pPr>
    </w:p>
    <w:tbl>
      <w:tblPr>
        <w:tblStyle w:val="a4"/>
        <w:tblW w:w="15357" w:type="dxa"/>
        <w:tblLook w:val="04A0" w:firstRow="1" w:lastRow="0" w:firstColumn="1" w:lastColumn="0" w:noHBand="0" w:noVBand="1"/>
      </w:tblPr>
      <w:tblGrid>
        <w:gridCol w:w="7678"/>
        <w:gridCol w:w="7679"/>
      </w:tblGrid>
      <w:tr w:rsidR="0051688C" w14:paraId="286B65A5" w14:textId="77777777" w:rsidTr="00222D35">
        <w:trPr>
          <w:trHeight w:val="896"/>
        </w:trPr>
        <w:tc>
          <w:tcPr>
            <w:tcW w:w="7678" w:type="dxa"/>
            <w:vAlign w:val="center"/>
          </w:tcPr>
          <w:p w14:paraId="61585616" w14:textId="77777777" w:rsidR="0051688C" w:rsidRDefault="0051688C" w:rsidP="00222D35">
            <w:pPr>
              <w:spacing w:after="160" w:line="259" w:lineRule="auto"/>
              <w:jc w:val="center"/>
              <w:rPr>
                <w:rFonts w:ascii="Calibri" w:eastAsia="Calibri" w:hAnsi="Calibri"/>
                <w:b/>
                <w:bCs/>
                <w:sz w:val="22"/>
                <w:szCs w:val="22"/>
                <w:lang w:eastAsia="en-US"/>
              </w:rPr>
            </w:pPr>
            <w:r>
              <w:rPr>
                <w:rFonts w:ascii="Calibri" w:eastAsia="Calibri" w:hAnsi="Calibri"/>
                <w:b/>
                <w:bCs/>
                <w:sz w:val="22"/>
                <w:szCs w:val="22"/>
                <w:lang w:eastAsia="en-US"/>
              </w:rPr>
              <w:t>Προσφερόμενο π</w:t>
            </w:r>
            <w:r w:rsidRPr="00A52B94">
              <w:rPr>
                <w:rFonts w:ascii="Calibri" w:eastAsia="Calibri" w:hAnsi="Calibri"/>
                <w:b/>
                <w:bCs/>
                <w:sz w:val="22"/>
                <w:szCs w:val="22"/>
                <w:lang w:eastAsia="en-US"/>
              </w:rPr>
              <w:t xml:space="preserve">οσοστό έκπτωσης επί του κόστους δρομολογίων της </w:t>
            </w:r>
          </w:p>
          <w:p w14:paraId="14EB62C9" w14:textId="4B69E5BC" w:rsidR="0051688C" w:rsidRPr="00A52B94" w:rsidRDefault="0051688C" w:rsidP="00222D35">
            <w:pPr>
              <w:spacing w:after="160" w:line="259" w:lineRule="auto"/>
              <w:jc w:val="center"/>
              <w:rPr>
                <w:rFonts w:ascii="Calibri" w:eastAsia="Calibri" w:hAnsi="Calibri"/>
                <w:b/>
                <w:bCs/>
                <w:sz w:val="22"/>
                <w:szCs w:val="22"/>
                <w:lang w:eastAsia="en-US"/>
              </w:rPr>
            </w:pPr>
            <w:r w:rsidRPr="00A52B94">
              <w:rPr>
                <w:rFonts w:ascii="Calibri" w:eastAsia="Calibri" w:hAnsi="Calibri"/>
                <w:b/>
                <w:bCs/>
                <w:sz w:val="22"/>
                <w:szCs w:val="22"/>
                <w:lang w:eastAsia="en-US"/>
              </w:rPr>
              <w:t xml:space="preserve">ΟΜΑΔΑΣ </w:t>
            </w:r>
            <w:r>
              <w:rPr>
                <w:rFonts w:ascii="Calibri" w:eastAsia="Calibri" w:hAnsi="Calibri"/>
                <w:b/>
                <w:bCs/>
                <w:sz w:val="22"/>
                <w:szCs w:val="22"/>
                <w:lang w:eastAsia="en-US"/>
              </w:rPr>
              <w:t>Γ</w:t>
            </w:r>
          </w:p>
        </w:tc>
        <w:tc>
          <w:tcPr>
            <w:tcW w:w="7679" w:type="dxa"/>
            <w:vAlign w:val="center"/>
          </w:tcPr>
          <w:p w14:paraId="253975DD" w14:textId="77777777" w:rsidR="0051688C" w:rsidRDefault="0051688C" w:rsidP="00222D35">
            <w:pPr>
              <w:spacing w:after="160" w:line="259" w:lineRule="auto"/>
              <w:rPr>
                <w:rFonts w:ascii="Calibri" w:eastAsia="Calibri" w:hAnsi="Calibri"/>
                <w:sz w:val="22"/>
                <w:szCs w:val="22"/>
                <w:lang w:eastAsia="en-US"/>
              </w:rPr>
            </w:pPr>
          </w:p>
        </w:tc>
      </w:tr>
    </w:tbl>
    <w:tbl>
      <w:tblPr>
        <w:tblpPr w:leftFromText="180" w:rightFromText="180" w:vertAnchor="text" w:horzAnchor="margin" w:tblpY="-236"/>
        <w:tblW w:w="5000" w:type="pct"/>
        <w:tblLook w:val="04A0" w:firstRow="1" w:lastRow="0" w:firstColumn="1" w:lastColumn="0" w:noHBand="0" w:noVBand="1"/>
      </w:tblPr>
      <w:tblGrid>
        <w:gridCol w:w="523"/>
        <w:gridCol w:w="2005"/>
        <w:gridCol w:w="2041"/>
        <w:gridCol w:w="576"/>
        <w:gridCol w:w="696"/>
        <w:gridCol w:w="888"/>
        <w:gridCol w:w="942"/>
        <w:gridCol w:w="1395"/>
        <w:gridCol w:w="714"/>
        <w:gridCol w:w="1068"/>
        <w:gridCol w:w="1125"/>
        <w:gridCol w:w="1248"/>
        <w:gridCol w:w="1782"/>
      </w:tblGrid>
      <w:tr w:rsidR="000B60E8" w:rsidRPr="00720982" w14:paraId="7C458AB7" w14:textId="77777777" w:rsidTr="000B60E8">
        <w:trPr>
          <w:trHeight w:val="482"/>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14:paraId="5D78BF08" w14:textId="77777777" w:rsidR="000B60E8" w:rsidRPr="00702031" w:rsidRDefault="000B60E8" w:rsidP="000B60E8">
            <w:pPr>
              <w:jc w:val="center"/>
              <w:rPr>
                <w:rFonts w:asciiTheme="minorHAnsi" w:hAnsiTheme="minorHAnsi" w:cstheme="minorHAnsi"/>
                <w:b/>
                <w:bCs/>
                <w:color w:val="000000"/>
                <w:sz w:val="22"/>
                <w:szCs w:val="22"/>
              </w:rPr>
            </w:pPr>
            <w:r w:rsidRPr="00702031">
              <w:rPr>
                <w:rFonts w:asciiTheme="minorHAnsi" w:hAnsiTheme="minorHAnsi" w:cstheme="minorHAnsi"/>
                <w:b/>
                <w:bCs/>
                <w:color w:val="000000"/>
                <w:sz w:val="22"/>
                <w:szCs w:val="22"/>
              </w:rPr>
              <w:lastRenderedPageBreak/>
              <w:t xml:space="preserve">ΟΜΑΔΑ </w:t>
            </w:r>
            <w:r>
              <w:rPr>
                <w:rFonts w:asciiTheme="minorHAnsi" w:hAnsiTheme="minorHAnsi" w:cstheme="minorHAnsi"/>
                <w:b/>
                <w:bCs/>
                <w:color w:val="000000"/>
                <w:sz w:val="22"/>
                <w:szCs w:val="22"/>
              </w:rPr>
              <w:t>Δ</w:t>
            </w:r>
            <w:r w:rsidRPr="00702031">
              <w:rPr>
                <w:rFonts w:asciiTheme="minorHAnsi" w:hAnsiTheme="minorHAnsi" w:cstheme="minorHAnsi"/>
                <w:b/>
                <w:bCs/>
                <w:color w:val="000000"/>
                <w:sz w:val="22"/>
                <w:szCs w:val="22"/>
              </w:rPr>
              <w:t xml:space="preserve">  : </w:t>
            </w:r>
            <w:r w:rsidRPr="00702031">
              <w:rPr>
                <w:rFonts w:asciiTheme="minorHAnsi" w:hAnsiTheme="minorHAnsi" w:cstheme="minorHAnsi"/>
                <w:color w:val="000000"/>
                <w:sz w:val="22"/>
                <w:szCs w:val="22"/>
              </w:rPr>
              <w:t xml:space="preserve">Δρομολόγια με λεωφορεία τύπου </w:t>
            </w:r>
            <w:proofErr w:type="spellStart"/>
            <w:r w:rsidRPr="00702031">
              <w:rPr>
                <w:rFonts w:asciiTheme="minorHAnsi" w:hAnsiTheme="minorHAnsi" w:cstheme="minorHAnsi"/>
                <w:color w:val="000000"/>
                <w:sz w:val="22"/>
                <w:szCs w:val="22"/>
              </w:rPr>
              <w:t>bus</w:t>
            </w:r>
            <w:proofErr w:type="spellEnd"/>
            <w:r w:rsidRPr="00702031">
              <w:rPr>
                <w:rFonts w:asciiTheme="minorHAnsi" w:hAnsiTheme="minorHAnsi" w:cstheme="minorHAnsi"/>
                <w:color w:val="000000"/>
                <w:sz w:val="22"/>
                <w:szCs w:val="22"/>
              </w:rPr>
              <w:t xml:space="preserve"> &amp; </w:t>
            </w:r>
            <w:proofErr w:type="spellStart"/>
            <w:r w:rsidRPr="00702031">
              <w:rPr>
                <w:rFonts w:asciiTheme="minorHAnsi" w:hAnsiTheme="minorHAnsi" w:cstheme="minorHAnsi"/>
                <w:color w:val="000000"/>
                <w:sz w:val="22"/>
                <w:szCs w:val="22"/>
              </w:rPr>
              <w:t>minibus</w:t>
            </w:r>
            <w:proofErr w:type="spellEnd"/>
            <w:r w:rsidRPr="00702031">
              <w:rPr>
                <w:rFonts w:asciiTheme="minorHAnsi" w:hAnsiTheme="minorHAnsi" w:cstheme="minorHAnsi"/>
                <w:color w:val="000000"/>
                <w:sz w:val="22"/>
                <w:szCs w:val="22"/>
              </w:rPr>
              <w:t xml:space="preserve"> για τη μεταφορά μαθητών Α΄/</w:t>
            </w:r>
            <w:proofErr w:type="spellStart"/>
            <w:r w:rsidRPr="00702031">
              <w:rPr>
                <w:rFonts w:asciiTheme="minorHAnsi" w:hAnsiTheme="minorHAnsi" w:cstheme="minorHAnsi"/>
                <w:color w:val="000000"/>
                <w:sz w:val="22"/>
                <w:szCs w:val="22"/>
              </w:rPr>
              <w:t>θμιας</w:t>
            </w:r>
            <w:proofErr w:type="spellEnd"/>
            <w:r w:rsidRPr="00702031">
              <w:rPr>
                <w:rFonts w:asciiTheme="minorHAnsi" w:hAnsiTheme="minorHAnsi" w:cstheme="minorHAnsi"/>
                <w:color w:val="000000"/>
                <w:sz w:val="22"/>
                <w:szCs w:val="22"/>
              </w:rPr>
              <w:t xml:space="preserve"> και Β΄/</w:t>
            </w:r>
            <w:proofErr w:type="spellStart"/>
            <w:r w:rsidRPr="00702031">
              <w:rPr>
                <w:rFonts w:asciiTheme="minorHAnsi" w:hAnsiTheme="minorHAnsi" w:cstheme="minorHAnsi"/>
                <w:color w:val="000000"/>
                <w:sz w:val="22"/>
                <w:szCs w:val="22"/>
              </w:rPr>
              <w:t>θμιας</w:t>
            </w:r>
            <w:proofErr w:type="spellEnd"/>
            <w:r w:rsidRPr="00702031">
              <w:rPr>
                <w:rFonts w:asciiTheme="minorHAnsi" w:hAnsiTheme="minorHAnsi" w:cstheme="minorHAnsi"/>
                <w:color w:val="000000"/>
                <w:sz w:val="22"/>
                <w:szCs w:val="22"/>
              </w:rPr>
              <w:t xml:space="preserve"> </w:t>
            </w:r>
            <w:proofErr w:type="spellStart"/>
            <w:r w:rsidRPr="00702031">
              <w:rPr>
                <w:rFonts w:asciiTheme="minorHAnsi" w:hAnsiTheme="minorHAnsi" w:cstheme="minorHAnsi"/>
                <w:color w:val="000000"/>
                <w:sz w:val="22"/>
                <w:szCs w:val="22"/>
              </w:rPr>
              <w:t>Εκπ</w:t>
            </w:r>
            <w:proofErr w:type="spellEnd"/>
            <w:r w:rsidRPr="00702031">
              <w:rPr>
                <w:rFonts w:asciiTheme="minorHAnsi" w:hAnsiTheme="minorHAnsi" w:cstheme="minorHAnsi"/>
                <w:color w:val="000000"/>
                <w:sz w:val="22"/>
                <w:szCs w:val="22"/>
              </w:rPr>
              <w:t>/</w:t>
            </w:r>
            <w:proofErr w:type="spellStart"/>
            <w:r w:rsidRPr="00702031">
              <w:rPr>
                <w:rFonts w:asciiTheme="minorHAnsi" w:hAnsiTheme="minorHAnsi" w:cstheme="minorHAnsi"/>
                <w:color w:val="000000"/>
                <w:sz w:val="22"/>
                <w:szCs w:val="22"/>
              </w:rPr>
              <w:t>σης</w:t>
            </w:r>
            <w:proofErr w:type="spellEnd"/>
            <w:r w:rsidRPr="00702031">
              <w:rPr>
                <w:rFonts w:asciiTheme="minorHAnsi" w:hAnsiTheme="minorHAnsi" w:cstheme="minorHAnsi"/>
                <w:color w:val="000000"/>
                <w:sz w:val="22"/>
                <w:szCs w:val="22"/>
              </w:rPr>
              <w:t xml:space="preserve">  με προορισμό  σε  σχολικές μονάδες, χωρικής αρμοδιότητας Δήμου Οροπεδίου</w:t>
            </w:r>
            <w:r>
              <w:rPr>
                <w:rFonts w:asciiTheme="minorHAnsi" w:hAnsiTheme="minorHAnsi" w:cstheme="minorHAnsi"/>
                <w:color w:val="000000"/>
                <w:sz w:val="22"/>
                <w:szCs w:val="22"/>
              </w:rPr>
              <w:t xml:space="preserve"> Λασιθίου</w:t>
            </w:r>
          </w:p>
        </w:tc>
      </w:tr>
      <w:tr w:rsidR="000B60E8" w:rsidRPr="00720982" w14:paraId="4279E84C" w14:textId="77777777" w:rsidTr="000B60E8">
        <w:trPr>
          <w:trHeight w:val="1353"/>
        </w:trPr>
        <w:tc>
          <w:tcPr>
            <w:tcW w:w="174" w:type="pct"/>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12E79581"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A/A</w:t>
            </w:r>
          </w:p>
        </w:tc>
        <w:tc>
          <w:tcPr>
            <w:tcW w:w="668" w:type="pct"/>
            <w:tcBorders>
              <w:top w:val="single" w:sz="4" w:space="0" w:color="auto"/>
              <w:left w:val="nil"/>
              <w:bottom w:val="single" w:sz="4" w:space="0" w:color="auto"/>
              <w:right w:val="single" w:sz="4" w:space="0" w:color="auto"/>
            </w:tcBorders>
            <w:shd w:val="clear" w:color="auto" w:fill="auto"/>
            <w:textDirection w:val="btLr"/>
            <w:vAlign w:val="center"/>
            <w:hideMark/>
          </w:tcPr>
          <w:p w14:paraId="595F35A0"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Τόπος Παραλαβής</w:t>
            </w:r>
          </w:p>
        </w:tc>
        <w:tc>
          <w:tcPr>
            <w:tcW w:w="680" w:type="pct"/>
            <w:tcBorders>
              <w:top w:val="single" w:sz="4" w:space="0" w:color="auto"/>
              <w:left w:val="nil"/>
              <w:bottom w:val="single" w:sz="4" w:space="0" w:color="auto"/>
              <w:right w:val="single" w:sz="4" w:space="0" w:color="auto"/>
            </w:tcBorders>
            <w:shd w:val="clear" w:color="auto" w:fill="auto"/>
            <w:textDirection w:val="btLr"/>
            <w:vAlign w:val="center"/>
            <w:hideMark/>
          </w:tcPr>
          <w:p w14:paraId="34992B12"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Τόπος προορισμού</w:t>
            </w:r>
          </w:p>
        </w:tc>
        <w:tc>
          <w:tcPr>
            <w:tcW w:w="192" w:type="pct"/>
            <w:tcBorders>
              <w:top w:val="single" w:sz="4" w:space="0" w:color="auto"/>
              <w:left w:val="nil"/>
              <w:bottom w:val="single" w:sz="4" w:space="0" w:color="auto"/>
              <w:right w:val="single" w:sz="4" w:space="0" w:color="auto"/>
            </w:tcBorders>
            <w:shd w:val="clear" w:color="auto" w:fill="auto"/>
            <w:textDirection w:val="btLr"/>
            <w:vAlign w:val="center"/>
            <w:hideMark/>
          </w:tcPr>
          <w:p w14:paraId="73161340"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 xml:space="preserve">Αριθμός </w:t>
            </w:r>
            <w:proofErr w:type="spellStart"/>
            <w:r w:rsidRPr="00720982">
              <w:rPr>
                <w:rFonts w:asciiTheme="minorHAnsi" w:hAnsiTheme="minorHAnsi" w:cstheme="minorHAnsi"/>
                <w:b/>
                <w:bCs/>
                <w:color w:val="000000"/>
                <w:sz w:val="22"/>
                <w:szCs w:val="22"/>
              </w:rPr>
              <w:t>μθτ</w:t>
            </w:r>
            <w:proofErr w:type="spellEnd"/>
            <w:r w:rsidRPr="00720982">
              <w:rPr>
                <w:rFonts w:asciiTheme="minorHAnsi" w:hAnsiTheme="minorHAnsi" w:cstheme="minorHAnsi"/>
                <w:b/>
                <w:bCs/>
                <w:color w:val="000000"/>
                <w:sz w:val="22"/>
                <w:szCs w:val="22"/>
              </w:rPr>
              <w:t xml:space="preserve"> Α/</w:t>
            </w:r>
            <w:proofErr w:type="spellStart"/>
            <w:r w:rsidRPr="00720982">
              <w:rPr>
                <w:rFonts w:asciiTheme="minorHAnsi" w:hAnsiTheme="minorHAnsi" w:cstheme="minorHAnsi"/>
                <w:b/>
                <w:bCs/>
                <w:color w:val="000000"/>
                <w:sz w:val="22"/>
                <w:szCs w:val="22"/>
              </w:rPr>
              <w:t>θμια</w:t>
            </w:r>
            <w:proofErr w:type="spellEnd"/>
          </w:p>
        </w:tc>
        <w:tc>
          <w:tcPr>
            <w:tcW w:w="232" w:type="pct"/>
            <w:tcBorders>
              <w:top w:val="single" w:sz="4" w:space="0" w:color="auto"/>
              <w:left w:val="nil"/>
              <w:bottom w:val="single" w:sz="4" w:space="0" w:color="auto"/>
              <w:right w:val="single" w:sz="4" w:space="0" w:color="auto"/>
            </w:tcBorders>
            <w:shd w:val="clear" w:color="auto" w:fill="auto"/>
            <w:textDirection w:val="btLr"/>
            <w:vAlign w:val="center"/>
            <w:hideMark/>
          </w:tcPr>
          <w:p w14:paraId="30ED638E"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 xml:space="preserve">Αριθμός </w:t>
            </w:r>
            <w:proofErr w:type="spellStart"/>
            <w:r w:rsidRPr="00720982">
              <w:rPr>
                <w:rFonts w:asciiTheme="minorHAnsi" w:hAnsiTheme="minorHAnsi" w:cstheme="minorHAnsi"/>
                <w:b/>
                <w:bCs/>
                <w:color w:val="000000"/>
                <w:sz w:val="22"/>
                <w:szCs w:val="22"/>
              </w:rPr>
              <w:t>μθτ</w:t>
            </w:r>
            <w:proofErr w:type="spellEnd"/>
            <w:r w:rsidRPr="00720982">
              <w:rPr>
                <w:rFonts w:asciiTheme="minorHAnsi" w:hAnsiTheme="minorHAnsi" w:cstheme="minorHAnsi"/>
                <w:b/>
                <w:bCs/>
                <w:color w:val="000000"/>
                <w:sz w:val="22"/>
                <w:szCs w:val="22"/>
              </w:rPr>
              <w:t xml:space="preserve"> Β/</w:t>
            </w:r>
            <w:proofErr w:type="spellStart"/>
            <w:r w:rsidRPr="00720982">
              <w:rPr>
                <w:rFonts w:asciiTheme="minorHAnsi" w:hAnsiTheme="minorHAnsi" w:cstheme="minorHAnsi"/>
                <w:b/>
                <w:bCs/>
                <w:color w:val="000000"/>
                <w:sz w:val="22"/>
                <w:szCs w:val="22"/>
              </w:rPr>
              <w:t>θμια</w:t>
            </w:r>
            <w:proofErr w:type="spellEnd"/>
          </w:p>
        </w:tc>
        <w:tc>
          <w:tcPr>
            <w:tcW w:w="296" w:type="pct"/>
            <w:tcBorders>
              <w:top w:val="single" w:sz="4" w:space="0" w:color="auto"/>
              <w:left w:val="nil"/>
              <w:bottom w:val="single" w:sz="4" w:space="0" w:color="auto"/>
              <w:right w:val="single" w:sz="4" w:space="0" w:color="auto"/>
            </w:tcBorders>
            <w:shd w:val="clear" w:color="auto" w:fill="auto"/>
            <w:textDirection w:val="btLr"/>
            <w:vAlign w:val="center"/>
            <w:hideMark/>
          </w:tcPr>
          <w:p w14:paraId="1E11083E"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Όχημα</w:t>
            </w:r>
          </w:p>
        </w:tc>
        <w:tc>
          <w:tcPr>
            <w:tcW w:w="314" w:type="pct"/>
            <w:tcBorders>
              <w:top w:val="single" w:sz="4" w:space="0" w:color="auto"/>
              <w:left w:val="nil"/>
              <w:bottom w:val="single" w:sz="4" w:space="0" w:color="auto"/>
              <w:right w:val="single" w:sz="4" w:space="0" w:color="auto"/>
            </w:tcBorders>
            <w:shd w:val="clear" w:color="auto" w:fill="auto"/>
            <w:textDirection w:val="btLr"/>
            <w:vAlign w:val="center"/>
            <w:hideMark/>
          </w:tcPr>
          <w:p w14:paraId="0E75FB35"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Σύνολο</w:t>
            </w:r>
          </w:p>
        </w:tc>
        <w:tc>
          <w:tcPr>
            <w:tcW w:w="465" w:type="pct"/>
            <w:tcBorders>
              <w:top w:val="single" w:sz="4" w:space="0" w:color="auto"/>
              <w:left w:val="nil"/>
              <w:bottom w:val="single" w:sz="4" w:space="0" w:color="auto"/>
              <w:right w:val="single" w:sz="4" w:space="0" w:color="auto"/>
            </w:tcBorders>
            <w:shd w:val="clear" w:color="auto" w:fill="auto"/>
            <w:textDirection w:val="btLr"/>
            <w:vAlign w:val="center"/>
            <w:hideMark/>
          </w:tcPr>
          <w:p w14:paraId="5F32DB12"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Δρομολόγιο μονό ή με επιστροφή</w:t>
            </w:r>
          </w:p>
        </w:tc>
        <w:tc>
          <w:tcPr>
            <w:tcW w:w="238" w:type="pct"/>
            <w:tcBorders>
              <w:top w:val="single" w:sz="4" w:space="0" w:color="auto"/>
              <w:left w:val="nil"/>
              <w:bottom w:val="single" w:sz="4" w:space="0" w:color="auto"/>
              <w:right w:val="single" w:sz="4" w:space="0" w:color="auto"/>
            </w:tcBorders>
            <w:shd w:val="clear" w:color="auto" w:fill="auto"/>
            <w:textDirection w:val="btLr"/>
            <w:vAlign w:val="center"/>
            <w:hideMark/>
          </w:tcPr>
          <w:p w14:paraId="3D0B31EF"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Συνοδός</w:t>
            </w:r>
          </w:p>
        </w:tc>
        <w:tc>
          <w:tcPr>
            <w:tcW w:w="356" w:type="pct"/>
            <w:tcBorders>
              <w:top w:val="single" w:sz="4" w:space="0" w:color="auto"/>
              <w:left w:val="nil"/>
              <w:bottom w:val="single" w:sz="4" w:space="0" w:color="auto"/>
              <w:right w:val="single" w:sz="4" w:space="0" w:color="auto"/>
            </w:tcBorders>
            <w:shd w:val="clear" w:color="auto" w:fill="auto"/>
            <w:textDirection w:val="btLr"/>
            <w:vAlign w:val="center"/>
            <w:hideMark/>
          </w:tcPr>
          <w:p w14:paraId="718762FB" w14:textId="77777777" w:rsidR="000B60E8" w:rsidRPr="00720982" w:rsidRDefault="000B60E8" w:rsidP="000B60E8">
            <w:pPr>
              <w:jc w:val="center"/>
              <w:rPr>
                <w:rFonts w:asciiTheme="minorHAnsi" w:hAnsiTheme="minorHAnsi" w:cstheme="minorHAnsi"/>
                <w:b/>
                <w:bCs/>
                <w:color w:val="000000"/>
                <w:sz w:val="22"/>
                <w:szCs w:val="22"/>
              </w:rPr>
            </w:pPr>
            <w:proofErr w:type="spellStart"/>
            <w:r w:rsidRPr="00720982">
              <w:rPr>
                <w:rFonts w:asciiTheme="minorHAnsi" w:hAnsiTheme="minorHAnsi" w:cstheme="minorHAnsi"/>
                <w:b/>
                <w:bCs/>
                <w:color w:val="000000"/>
                <w:sz w:val="22"/>
                <w:szCs w:val="22"/>
              </w:rPr>
              <w:t>Αρ</w:t>
            </w:r>
            <w:proofErr w:type="spellEnd"/>
            <w:r w:rsidRPr="00720982">
              <w:rPr>
                <w:rFonts w:asciiTheme="minorHAnsi" w:hAnsiTheme="minorHAnsi" w:cstheme="minorHAnsi"/>
                <w:b/>
                <w:bCs/>
                <w:color w:val="000000"/>
                <w:sz w:val="22"/>
                <w:szCs w:val="22"/>
              </w:rPr>
              <w:t>. Δρομολογίων</w:t>
            </w:r>
          </w:p>
        </w:tc>
        <w:tc>
          <w:tcPr>
            <w:tcW w:w="375" w:type="pct"/>
            <w:tcBorders>
              <w:top w:val="single" w:sz="4" w:space="0" w:color="auto"/>
              <w:left w:val="single" w:sz="4" w:space="0" w:color="auto"/>
              <w:bottom w:val="single" w:sz="4" w:space="0" w:color="auto"/>
              <w:right w:val="single" w:sz="8" w:space="0" w:color="auto"/>
            </w:tcBorders>
            <w:shd w:val="clear" w:color="auto" w:fill="auto"/>
            <w:textDirection w:val="btLr"/>
            <w:vAlign w:val="center"/>
            <w:hideMark/>
          </w:tcPr>
          <w:p w14:paraId="71ED2A1F"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 xml:space="preserve"> Ημερήσιο Κόστος </w:t>
            </w:r>
            <w:r>
              <w:rPr>
                <w:rFonts w:asciiTheme="minorHAnsi" w:hAnsiTheme="minorHAnsi" w:cstheme="minorHAnsi"/>
                <w:b/>
                <w:bCs/>
                <w:color w:val="000000"/>
                <w:sz w:val="22"/>
                <w:szCs w:val="22"/>
              </w:rPr>
              <w:t>χωρίς</w:t>
            </w:r>
            <w:r w:rsidRPr="00720982">
              <w:rPr>
                <w:rFonts w:asciiTheme="minorHAnsi" w:hAnsiTheme="minorHAnsi" w:cstheme="minorHAnsi"/>
                <w:b/>
                <w:bCs/>
                <w:color w:val="000000"/>
                <w:sz w:val="22"/>
                <w:szCs w:val="22"/>
              </w:rPr>
              <w:t xml:space="preserve"> ΦΠΑ </w:t>
            </w:r>
          </w:p>
        </w:tc>
        <w:tc>
          <w:tcPr>
            <w:tcW w:w="416" w:type="pct"/>
            <w:tcBorders>
              <w:top w:val="single" w:sz="4" w:space="0" w:color="auto"/>
              <w:left w:val="single" w:sz="4" w:space="0" w:color="auto"/>
              <w:bottom w:val="single" w:sz="4" w:space="0" w:color="auto"/>
              <w:right w:val="single" w:sz="8" w:space="0" w:color="auto"/>
            </w:tcBorders>
            <w:shd w:val="clear" w:color="auto" w:fill="auto"/>
            <w:textDirection w:val="btLr"/>
            <w:vAlign w:val="center"/>
            <w:hideMark/>
          </w:tcPr>
          <w:p w14:paraId="3275D9AE" w14:textId="77777777" w:rsidR="000B60E8" w:rsidRPr="00720982" w:rsidRDefault="000B60E8" w:rsidP="000B60E8">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Προσφερόμενο ημερήσιο κόστος χωρίς ΦΠΑ</w:t>
            </w:r>
          </w:p>
        </w:tc>
        <w:tc>
          <w:tcPr>
            <w:tcW w:w="594" w:type="pct"/>
            <w:tcBorders>
              <w:top w:val="single" w:sz="4" w:space="0" w:color="auto"/>
              <w:left w:val="single" w:sz="4" w:space="0" w:color="auto"/>
              <w:bottom w:val="single" w:sz="4" w:space="0" w:color="auto"/>
              <w:right w:val="single" w:sz="8" w:space="0" w:color="auto"/>
            </w:tcBorders>
            <w:textDirection w:val="btLr"/>
          </w:tcPr>
          <w:p w14:paraId="6E2CA9C5" w14:textId="77777777" w:rsidR="000B60E8" w:rsidRDefault="000B60E8" w:rsidP="000B60E8">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Συνολική προσφορά χωρίς ΦΠΑ ένα έτος (180 ημέρες)</w:t>
            </w:r>
          </w:p>
        </w:tc>
      </w:tr>
      <w:tr w:rsidR="000B60E8" w:rsidRPr="00720982" w14:paraId="554B8CF7" w14:textId="77777777" w:rsidTr="000B60E8">
        <w:trPr>
          <w:trHeight w:val="2054"/>
        </w:trPr>
        <w:tc>
          <w:tcPr>
            <w:tcW w:w="174" w:type="pct"/>
            <w:tcBorders>
              <w:top w:val="nil"/>
              <w:left w:val="single" w:sz="8" w:space="0" w:color="auto"/>
              <w:bottom w:val="single" w:sz="4" w:space="0" w:color="auto"/>
              <w:right w:val="single" w:sz="4" w:space="0" w:color="auto"/>
            </w:tcBorders>
            <w:shd w:val="clear" w:color="auto" w:fill="auto"/>
            <w:noWrap/>
            <w:vAlign w:val="center"/>
            <w:hideMark/>
          </w:tcPr>
          <w:p w14:paraId="59D17DA8"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1</w:t>
            </w:r>
          </w:p>
        </w:tc>
        <w:tc>
          <w:tcPr>
            <w:tcW w:w="668" w:type="pct"/>
            <w:tcBorders>
              <w:top w:val="nil"/>
              <w:left w:val="nil"/>
              <w:bottom w:val="single" w:sz="4" w:space="0" w:color="auto"/>
              <w:right w:val="single" w:sz="4" w:space="0" w:color="auto"/>
            </w:tcBorders>
            <w:shd w:val="clear" w:color="auto" w:fill="auto"/>
            <w:vAlign w:val="center"/>
            <w:hideMark/>
          </w:tcPr>
          <w:p w14:paraId="54CE6BE6" w14:textId="77777777" w:rsidR="000B60E8" w:rsidRPr="00720982" w:rsidRDefault="000B60E8" w:rsidP="000B60E8">
            <w:pPr>
              <w:jc w:val="center"/>
              <w:rPr>
                <w:rFonts w:asciiTheme="minorHAnsi" w:hAnsiTheme="minorHAnsi" w:cstheme="minorHAnsi"/>
                <w:color w:val="000000"/>
                <w:sz w:val="22"/>
                <w:szCs w:val="22"/>
              </w:rPr>
            </w:pP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Μαρμακέτο</w:t>
            </w:r>
            <w:proofErr w:type="spellEnd"/>
            <w:r w:rsidRPr="00720982">
              <w:rPr>
                <w:rFonts w:asciiTheme="minorHAnsi" w:hAnsiTheme="minorHAnsi" w:cstheme="minorHAnsi"/>
                <w:color w:val="000000"/>
                <w:sz w:val="22"/>
                <w:szCs w:val="22"/>
              </w:rPr>
              <w:t>-Μέσα Λασίθι-</w:t>
            </w:r>
            <w:proofErr w:type="spellStart"/>
            <w:r w:rsidRPr="00720982">
              <w:rPr>
                <w:rFonts w:asciiTheme="minorHAnsi" w:hAnsiTheme="minorHAnsi" w:cstheme="minorHAnsi"/>
                <w:color w:val="000000"/>
                <w:sz w:val="22"/>
                <w:szCs w:val="22"/>
              </w:rPr>
              <w:t>Αγ.Γεώργιος</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Αβρακόντε</w:t>
            </w:r>
            <w:proofErr w:type="spellEnd"/>
            <w:r w:rsidRPr="00720982">
              <w:rPr>
                <w:rFonts w:asciiTheme="minorHAnsi" w:hAnsiTheme="minorHAnsi" w:cstheme="minorHAnsi"/>
                <w:color w:val="000000"/>
                <w:sz w:val="22"/>
                <w:szCs w:val="22"/>
              </w:rPr>
              <w:t>-Ψυχρό-Κάτω Μετόχι-</w:t>
            </w: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(κύκλος)</w:t>
            </w:r>
          </w:p>
        </w:tc>
        <w:tc>
          <w:tcPr>
            <w:tcW w:w="680" w:type="pct"/>
            <w:tcBorders>
              <w:top w:val="nil"/>
              <w:left w:val="nil"/>
              <w:bottom w:val="single" w:sz="4" w:space="0" w:color="auto"/>
              <w:right w:val="single" w:sz="4" w:space="0" w:color="auto"/>
            </w:tcBorders>
            <w:shd w:val="clear" w:color="auto" w:fill="auto"/>
            <w:vAlign w:val="center"/>
            <w:hideMark/>
          </w:tcPr>
          <w:p w14:paraId="0E0E368B"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 xml:space="preserve">Δημοτικό Σχολείο - Νηπιαγωγείο </w:t>
            </w:r>
            <w:proofErr w:type="spellStart"/>
            <w:r w:rsidRPr="00720982">
              <w:rPr>
                <w:rFonts w:asciiTheme="minorHAnsi" w:hAnsiTheme="minorHAnsi" w:cstheme="minorHAnsi"/>
                <w:color w:val="000000"/>
                <w:sz w:val="22"/>
                <w:szCs w:val="22"/>
              </w:rPr>
              <w:t>Αγ.Γεωργίου</w:t>
            </w:r>
            <w:proofErr w:type="spellEnd"/>
            <w:r w:rsidRPr="00720982">
              <w:rPr>
                <w:rFonts w:asciiTheme="minorHAnsi" w:hAnsiTheme="minorHAnsi" w:cstheme="minorHAnsi"/>
                <w:color w:val="000000"/>
                <w:sz w:val="22"/>
                <w:szCs w:val="22"/>
              </w:rPr>
              <w:t xml:space="preserve"> Γυμνάσιο- </w:t>
            </w:r>
            <w:r w:rsidRPr="00720982">
              <w:rPr>
                <w:rFonts w:asciiTheme="minorHAnsi" w:hAnsiTheme="minorHAnsi" w:cstheme="minorHAnsi"/>
                <w:sz w:val="22"/>
                <w:szCs w:val="22"/>
              </w:rPr>
              <w:t xml:space="preserve">Λύκειο </w:t>
            </w:r>
            <w:proofErr w:type="spellStart"/>
            <w:r w:rsidRPr="00720982">
              <w:rPr>
                <w:rFonts w:asciiTheme="minorHAnsi" w:hAnsiTheme="minorHAnsi" w:cstheme="minorHAnsi"/>
                <w:sz w:val="22"/>
                <w:szCs w:val="22"/>
              </w:rPr>
              <w:t>Τζερμιάδο</w:t>
            </w:r>
            <w:proofErr w:type="spellEnd"/>
          </w:p>
        </w:tc>
        <w:tc>
          <w:tcPr>
            <w:tcW w:w="192" w:type="pct"/>
            <w:tcBorders>
              <w:top w:val="nil"/>
              <w:left w:val="nil"/>
              <w:bottom w:val="single" w:sz="4" w:space="0" w:color="auto"/>
              <w:right w:val="single" w:sz="4" w:space="0" w:color="auto"/>
            </w:tcBorders>
            <w:shd w:val="clear" w:color="auto" w:fill="auto"/>
            <w:noWrap/>
            <w:vAlign w:val="center"/>
            <w:hideMark/>
          </w:tcPr>
          <w:p w14:paraId="524F19C2"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71</w:t>
            </w:r>
          </w:p>
        </w:tc>
        <w:tc>
          <w:tcPr>
            <w:tcW w:w="232" w:type="pct"/>
            <w:tcBorders>
              <w:top w:val="nil"/>
              <w:left w:val="nil"/>
              <w:bottom w:val="single" w:sz="4" w:space="0" w:color="auto"/>
              <w:right w:val="single" w:sz="4" w:space="0" w:color="auto"/>
            </w:tcBorders>
            <w:shd w:val="clear" w:color="auto" w:fill="auto"/>
            <w:noWrap/>
            <w:vAlign w:val="center"/>
            <w:hideMark/>
          </w:tcPr>
          <w:p w14:paraId="3F9C0836"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26</w:t>
            </w:r>
          </w:p>
        </w:tc>
        <w:tc>
          <w:tcPr>
            <w:tcW w:w="296" w:type="pct"/>
            <w:tcBorders>
              <w:top w:val="nil"/>
              <w:left w:val="nil"/>
              <w:bottom w:val="single" w:sz="4" w:space="0" w:color="auto"/>
              <w:right w:val="single" w:sz="4" w:space="0" w:color="auto"/>
            </w:tcBorders>
            <w:shd w:val="clear" w:color="auto" w:fill="auto"/>
            <w:vAlign w:val="center"/>
            <w:hideMark/>
          </w:tcPr>
          <w:p w14:paraId="5FF3C633"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BUS</w:t>
            </w:r>
          </w:p>
        </w:tc>
        <w:tc>
          <w:tcPr>
            <w:tcW w:w="314" w:type="pct"/>
            <w:tcBorders>
              <w:top w:val="nil"/>
              <w:left w:val="nil"/>
              <w:bottom w:val="single" w:sz="4" w:space="0" w:color="auto"/>
              <w:right w:val="single" w:sz="4" w:space="0" w:color="auto"/>
            </w:tcBorders>
            <w:shd w:val="clear" w:color="auto" w:fill="auto"/>
            <w:vAlign w:val="center"/>
            <w:hideMark/>
          </w:tcPr>
          <w:p w14:paraId="2607706A"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24,9</w:t>
            </w:r>
          </w:p>
        </w:tc>
        <w:tc>
          <w:tcPr>
            <w:tcW w:w="465" w:type="pct"/>
            <w:tcBorders>
              <w:top w:val="nil"/>
              <w:left w:val="nil"/>
              <w:bottom w:val="single" w:sz="4" w:space="0" w:color="auto"/>
              <w:right w:val="single" w:sz="4" w:space="0" w:color="auto"/>
            </w:tcBorders>
            <w:shd w:val="clear" w:color="auto" w:fill="auto"/>
            <w:vAlign w:val="center"/>
            <w:hideMark/>
          </w:tcPr>
          <w:p w14:paraId="06705CD7"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ΜΕ ΕΠΙΣΤΡΟΦΗ</w:t>
            </w:r>
          </w:p>
        </w:tc>
        <w:tc>
          <w:tcPr>
            <w:tcW w:w="238" w:type="pct"/>
            <w:tcBorders>
              <w:top w:val="nil"/>
              <w:left w:val="nil"/>
              <w:bottom w:val="single" w:sz="4" w:space="0" w:color="auto"/>
              <w:right w:val="single" w:sz="4" w:space="0" w:color="auto"/>
            </w:tcBorders>
            <w:shd w:val="clear" w:color="auto" w:fill="auto"/>
            <w:noWrap/>
            <w:vAlign w:val="center"/>
            <w:hideMark/>
          </w:tcPr>
          <w:p w14:paraId="1FA65EC7"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ΝΑΙ</w:t>
            </w:r>
          </w:p>
        </w:tc>
        <w:tc>
          <w:tcPr>
            <w:tcW w:w="356" w:type="pct"/>
            <w:tcBorders>
              <w:top w:val="nil"/>
              <w:left w:val="nil"/>
              <w:bottom w:val="single" w:sz="4" w:space="0" w:color="auto"/>
              <w:right w:val="single" w:sz="4" w:space="0" w:color="auto"/>
            </w:tcBorders>
            <w:shd w:val="clear" w:color="auto" w:fill="auto"/>
            <w:noWrap/>
            <w:vAlign w:val="center"/>
            <w:hideMark/>
          </w:tcPr>
          <w:p w14:paraId="4C8EB463"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w:t>
            </w:r>
          </w:p>
        </w:tc>
        <w:tc>
          <w:tcPr>
            <w:tcW w:w="375" w:type="pct"/>
            <w:tcBorders>
              <w:top w:val="nil"/>
              <w:left w:val="nil"/>
              <w:bottom w:val="single" w:sz="4" w:space="0" w:color="auto"/>
              <w:right w:val="single" w:sz="4" w:space="0" w:color="auto"/>
            </w:tcBorders>
            <w:shd w:val="clear" w:color="auto" w:fill="auto"/>
            <w:noWrap/>
            <w:vAlign w:val="center"/>
            <w:hideMark/>
          </w:tcPr>
          <w:p w14:paraId="19AB075E" w14:textId="77777777" w:rsidR="000B60E8" w:rsidRPr="00720982" w:rsidRDefault="000B60E8" w:rsidP="000B60E8">
            <w:pPr>
              <w:jc w:val="center"/>
              <w:rPr>
                <w:rFonts w:asciiTheme="minorHAnsi" w:hAnsiTheme="minorHAnsi" w:cstheme="minorHAnsi"/>
                <w:sz w:val="22"/>
                <w:szCs w:val="22"/>
              </w:rPr>
            </w:pPr>
            <w:r w:rsidRPr="00720982">
              <w:rPr>
                <w:rFonts w:asciiTheme="minorHAnsi" w:hAnsiTheme="minorHAnsi" w:cstheme="minorHAnsi"/>
                <w:sz w:val="22"/>
                <w:szCs w:val="22"/>
              </w:rPr>
              <w:t>274,16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1466CFA" w14:textId="77777777" w:rsidR="000B60E8" w:rsidRPr="00720982" w:rsidRDefault="000B60E8" w:rsidP="000B60E8">
            <w:pPr>
              <w:jc w:val="center"/>
              <w:rPr>
                <w:rFonts w:asciiTheme="minorHAnsi" w:hAnsiTheme="minorHAnsi" w:cstheme="minorHAnsi"/>
                <w:color w:val="000000"/>
                <w:sz w:val="22"/>
                <w:szCs w:val="22"/>
              </w:rPr>
            </w:pPr>
          </w:p>
        </w:tc>
        <w:tc>
          <w:tcPr>
            <w:tcW w:w="594" w:type="pct"/>
            <w:tcBorders>
              <w:top w:val="single" w:sz="4" w:space="0" w:color="auto"/>
              <w:left w:val="nil"/>
              <w:bottom w:val="single" w:sz="4" w:space="0" w:color="auto"/>
              <w:right w:val="single" w:sz="4" w:space="0" w:color="auto"/>
            </w:tcBorders>
          </w:tcPr>
          <w:p w14:paraId="15CF85C5" w14:textId="77777777" w:rsidR="000B60E8" w:rsidRPr="00720982" w:rsidRDefault="000B60E8" w:rsidP="000B60E8">
            <w:pPr>
              <w:jc w:val="center"/>
              <w:rPr>
                <w:rFonts w:asciiTheme="minorHAnsi" w:hAnsiTheme="minorHAnsi" w:cstheme="minorHAnsi"/>
                <w:color w:val="000000"/>
                <w:sz w:val="22"/>
                <w:szCs w:val="22"/>
              </w:rPr>
            </w:pPr>
          </w:p>
        </w:tc>
      </w:tr>
      <w:tr w:rsidR="000B60E8" w:rsidRPr="00720982" w14:paraId="06ADE60E" w14:textId="77777777" w:rsidTr="000B60E8">
        <w:trPr>
          <w:trHeight w:val="1962"/>
        </w:trPr>
        <w:tc>
          <w:tcPr>
            <w:tcW w:w="174" w:type="pct"/>
            <w:tcBorders>
              <w:top w:val="nil"/>
              <w:left w:val="single" w:sz="8" w:space="0" w:color="auto"/>
              <w:bottom w:val="single" w:sz="4" w:space="0" w:color="auto"/>
              <w:right w:val="single" w:sz="4" w:space="0" w:color="auto"/>
            </w:tcBorders>
            <w:shd w:val="clear" w:color="auto" w:fill="auto"/>
            <w:noWrap/>
            <w:vAlign w:val="center"/>
            <w:hideMark/>
          </w:tcPr>
          <w:p w14:paraId="4E6BB4A0"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w:t>
            </w:r>
          </w:p>
        </w:tc>
        <w:tc>
          <w:tcPr>
            <w:tcW w:w="668" w:type="pct"/>
            <w:tcBorders>
              <w:top w:val="nil"/>
              <w:left w:val="nil"/>
              <w:bottom w:val="single" w:sz="4" w:space="0" w:color="auto"/>
              <w:right w:val="single" w:sz="4" w:space="0" w:color="auto"/>
            </w:tcBorders>
            <w:shd w:val="clear" w:color="auto" w:fill="auto"/>
            <w:vAlign w:val="center"/>
            <w:hideMark/>
          </w:tcPr>
          <w:p w14:paraId="14FD3040" w14:textId="77777777" w:rsidR="000B60E8" w:rsidRPr="00720982" w:rsidRDefault="000B60E8" w:rsidP="000B60E8">
            <w:pPr>
              <w:jc w:val="center"/>
              <w:rPr>
                <w:rFonts w:asciiTheme="minorHAnsi" w:hAnsiTheme="minorHAnsi" w:cstheme="minorHAnsi"/>
                <w:color w:val="000000"/>
                <w:sz w:val="22"/>
                <w:szCs w:val="22"/>
              </w:rPr>
            </w:pP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Μαρμακέτο</w:t>
            </w:r>
            <w:proofErr w:type="spellEnd"/>
            <w:r w:rsidRPr="00720982">
              <w:rPr>
                <w:rFonts w:asciiTheme="minorHAnsi" w:hAnsiTheme="minorHAnsi" w:cstheme="minorHAnsi"/>
                <w:color w:val="000000"/>
                <w:sz w:val="22"/>
                <w:szCs w:val="22"/>
              </w:rPr>
              <w:t>-Μέσα Λασίθι-</w:t>
            </w:r>
            <w:proofErr w:type="spellStart"/>
            <w:r w:rsidRPr="00720982">
              <w:rPr>
                <w:rFonts w:asciiTheme="minorHAnsi" w:hAnsiTheme="minorHAnsi" w:cstheme="minorHAnsi"/>
                <w:color w:val="000000"/>
                <w:sz w:val="22"/>
                <w:szCs w:val="22"/>
              </w:rPr>
              <w:t>Αγ.Γεώργιος</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Αβρακόντε</w:t>
            </w:r>
            <w:proofErr w:type="spellEnd"/>
            <w:r w:rsidRPr="00720982">
              <w:rPr>
                <w:rFonts w:asciiTheme="minorHAnsi" w:hAnsiTheme="minorHAnsi" w:cstheme="minorHAnsi"/>
                <w:color w:val="000000"/>
                <w:sz w:val="22"/>
                <w:szCs w:val="22"/>
              </w:rPr>
              <w:t>-Ψυχρό-Κάτω Μετόχι-</w:t>
            </w: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(κύκλος)</w:t>
            </w:r>
          </w:p>
        </w:tc>
        <w:tc>
          <w:tcPr>
            <w:tcW w:w="680" w:type="pct"/>
            <w:tcBorders>
              <w:top w:val="nil"/>
              <w:left w:val="nil"/>
              <w:bottom w:val="single" w:sz="4" w:space="0" w:color="auto"/>
              <w:right w:val="single" w:sz="4" w:space="0" w:color="auto"/>
            </w:tcBorders>
            <w:shd w:val="clear" w:color="auto" w:fill="auto"/>
            <w:vAlign w:val="center"/>
            <w:hideMark/>
          </w:tcPr>
          <w:p w14:paraId="5030BDB9"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 xml:space="preserve">Γυμνάσιο- Λύκειο </w:t>
            </w:r>
            <w:proofErr w:type="spellStart"/>
            <w:r w:rsidRPr="00720982">
              <w:rPr>
                <w:rFonts w:asciiTheme="minorHAnsi" w:hAnsiTheme="minorHAnsi" w:cstheme="minorHAnsi"/>
                <w:color w:val="000000"/>
                <w:sz w:val="22"/>
                <w:szCs w:val="22"/>
              </w:rPr>
              <w:t>Τζερμιάδο</w:t>
            </w:r>
            <w:proofErr w:type="spellEnd"/>
          </w:p>
        </w:tc>
        <w:tc>
          <w:tcPr>
            <w:tcW w:w="192" w:type="pct"/>
            <w:tcBorders>
              <w:top w:val="nil"/>
              <w:left w:val="nil"/>
              <w:bottom w:val="single" w:sz="4" w:space="0" w:color="auto"/>
              <w:right w:val="single" w:sz="4" w:space="0" w:color="auto"/>
            </w:tcBorders>
            <w:shd w:val="clear" w:color="auto" w:fill="auto"/>
            <w:noWrap/>
            <w:vAlign w:val="center"/>
            <w:hideMark/>
          </w:tcPr>
          <w:p w14:paraId="78EB3E11" w14:textId="77777777" w:rsidR="000B60E8" w:rsidRPr="00720982" w:rsidRDefault="000B60E8" w:rsidP="000B60E8">
            <w:pPr>
              <w:jc w:val="center"/>
              <w:rPr>
                <w:rFonts w:asciiTheme="minorHAnsi" w:hAnsiTheme="minorHAnsi" w:cstheme="minorHAnsi"/>
                <w:color w:val="000000"/>
                <w:sz w:val="22"/>
                <w:szCs w:val="22"/>
              </w:rPr>
            </w:pPr>
          </w:p>
        </w:tc>
        <w:tc>
          <w:tcPr>
            <w:tcW w:w="232" w:type="pct"/>
            <w:tcBorders>
              <w:top w:val="nil"/>
              <w:left w:val="nil"/>
              <w:bottom w:val="single" w:sz="4" w:space="0" w:color="auto"/>
              <w:right w:val="single" w:sz="4" w:space="0" w:color="auto"/>
            </w:tcBorders>
            <w:shd w:val="clear" w:color="auto" w:fill="auto"/>
            <w:noWrap/>
            <w:vAlign w:val="center"/>
            <w:hideMark/>
          </w:tcPr>
          <w:p w14:paraId="73B90689"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20</w:t>
            </w:r>
          </w:p>
        </w:tc>
        <w:tc>
          <w:tcPr>
            <w:tcW w:w="296" w:type="pct"/>
            <w:tcBorders>
              <w:top w:val="nil"/>
              <w:left w:val="nil"/>
              <w:bottom w:val="single" w:sz="4" w:space="0" w:color="auto"/>
              <w:right w:val="single" w:sz="4" w:space="0" w:color="auto"/>
            </w:tcBorders>
            <w:shd w:val="clear" w:color="auto" w:fill="auto"/>
            <w:vAlign w:val="center"/>
            <w:hideMark/>
          </w:tcPr>
          <w:p w14:paraId="1C3CB96C"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MINI</w:t>
            </w:r>
          </w:p>
        </w:tc>
        <w:tc>
          <w:tcPr>
            <w:tcW w:w="314" w:type="pct"/>
            <w:tcBorders>
              <w:top w:val="nil"/>
              <w:left w:val="nil"/>
              <w:bottom w:val="single" w:sz="4" w:space="0" w:color="auto"/>
              <w:right w:val="single" w:sz="4" w:space="0" w:color="auto"/>
            </w:tcBorders>
            <w:shd w:val="clear" w:color="auto" w:fill="auto"/>
            <w:vAlign w:val="center"/>
            <w:hideMark/>
          </w:tcPr>
          <w:p w14:paraId="60A21D41"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24,9</w:t>
            </w:r>
          </w:p>
        </w:tc>
        <w:tc>
          <w:tcPr>
            <w:tcW w:w="465" w:type="pct"/>
            <w:tcBorders>
              <w:top w:val="nil"/>
              <w:left w:val="nil"/>
              <w:bottom w:val="single" w:sz="4" w:space="0" w:color="auto"/>
              <w:right w:val="single" w:sz="4" w:space="0" w:color="auto"/>
            </w:tcBorders>
            <w:shd w:val="clear" w:color="auto" w:fill="auto"/>
            <w:vAlign w:val="center"/>
            <w:hideMark/>
          </w:tcPr>
          <w:p w14:paraId="46492938" w14:textId="77777777" w:rsidR="000B60E8" w:rsidRPr="00720982" w:rsidRDefault="000B60E8" w:rsidP="000B60E8">
            <w:pPr>
              <w:jc w:val="center"/>
              <w:rPr>
                <w:rFonts w:asciiTheme="minorHAnsi" w:hAnsiTheme="minorHAnsi" w:cstheme="minorHAnsi"/>
                <w:b/>
                <w:bCs/>
                <w:color w:val="000000"/>
                <w:sz w:val="22"/>
                <w:szCs w:val="22"/>
              </w:rPr>
            </w:pPr>
            <w:r w:rsidRPr="00720982">
              <w:rPr>
                <w:rFonts w:asciiTheme="minorHAnsi" w:hAnsiTheme="minorHAnsi" w:cstheme="minorHAnsi"/>
                <w:b/>
                <w:bCs/>
                <w:color w:val="000000"/>
                <w:sz w:val="22"/>
                <w:szCs w:val="22"/>
              </w:rPr>
              <w:t>ΜΕ ΕΠΙΣΤΡΟΦΗ</w:t>
            </w:r>
          </w:p>
        </w:tc>
        <w:tc>
          <w:tcPr>
            <w:tcW w:w="238" w:type="pct"/>
            <w:tcBorders>
              <w:top w:val="nil"/>
              <w:left w:val="nil"/>
              <w:bottom w:val="single" w:sz="4" w:space="0" w:color="auto"/>
              <w:right w:val="single" w:sz="4" w:space="0" w:color="auto"/>
            </w:tcBorders>
            <w:shd w:val="clear" w:color="auto" w:fill="auto"/>
            <w:noWrap/>
            <w:vAlign w:val="center"/>
            <w:hideMark/>
          </w:tcPr>
          <w:p w14:paraId="7FBF24AE"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ΌΧΙ</w:t>
            </w:r>
          </w:p>
        </w:tc>
        <w:tc>
          <w:tcPr>
            <w:tcW w:w="356" w:type="pct"/>
            <w:tcBorders>
              <w:top w:val="nil"/>
              <w:left w:val="nil"/>
              <w:bottom w:val="single" w:sz="4" w:space="0" w:color="auto"/>
              <w:right w:val="single" w:sz="4" w:space="0" w:color="auto"/>
            </w:tcBorders>
            <w:shd w:val="clear" w:color="auto" w:fill="auto"/>
            <w:noWrap/>
            <w:vAlign w:val="center"/>
            <w:hideMark/>
          </w:tcPr>
          <w:p w14:paraId="62EF1128"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1</w:t>
            </w:r>
          </w:p>
        </w:tc>
        <w:tc>
          <w:tcPr>
            <w:tcW w:w="375" w:type="pct"/>
            <w:tcBorders>
              <w:top w:val="nil"/>
              <w:left w:val="nil"/>
              <w:bottom w:val="single" w:sz="4" w:space="0" w:color="auto"/>
              <w:right w:val="single" w:sz="4" w:space="0" w:color="auto"/>
            </w:tcBorders>
            <w:shd w:val="clear" w:color="auto" w:fill="auto"/>
            <w:noWrap/>
            <w:vAlign w:val="center"/>
            <w:hideMark/>
          </w:tcPr>
          <w:p w14:paraId="087225BE" w14:textId="77777777" w:rsidR="000B60E8" w:rsidRPr="00720982" w:rsidRDefault="000B60E8" w:rsidP="000B60E8">
            <w:pPr>
              <w:jc w:val="center"/>
              <w:rPr>
                <w:rFonts w:asciiTheme="minorHAnsi" w:hAnsiTheme="minorHAnsi" w:cstheme="minorHAnsi"/>
                <w:sz w:val="22"/>
                <w:szCs w:val="22"/>
              </w:rPr>
            </w:pPr>
            <w:r w:rsidRPr="00720982">
              <w:rPr>
                <w:rFonts w:asciiTheme="minorHAnsi" w:hAnsiTheme="minorHAnsi" w:cstheme="minorHAnsi"/>
                <w:sz w:val="22"/>
                <w:szCs w:val="22"/>
              </w:rPr>
              <w:t>40,44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E1EA751" w14:textId="77777777" w:rsidR="000B60E8" w:rsidRPr="00720982" w:rsidRDefault="000B60E8" w:rsidP="000B60E8">
            <w:pPr>
              <w:jc w:val="center"/>
              <w:rPr>
                <w:rFonts w:asciiTheme="minorHAnsi" w:hAnsiTheme="minorHAnsi" w:cstheme="minorHAnsi"/>
                <w:color w:val="000000"/>
                <w:sz w:val="22"/>
                <w:szCs w:val="22"/>
              </w:rPr>
            </w:pPr>
          </w:p>
        </w:tc>
        <w:tc>
          <w:tcPr>
            <w:tcW w:w="594" w:type="pct"/>
            <w:tcBorders>
              <w:top w:val="single" w:sz="4" w:space="0" w:color="auto"/>
              <w:left w:val="nil"/>
              <w:bottom w:val="single" w:sz="4" w:space="0" w:color="auto"/>
              <w:right w:val="single" w:sz="4" w:space="0" w:color="auto"/>
            </w:tcBorders>
          </w:tcPr>
          <w:p w14:paraId="1905983C" w14:textId="77777777" w:rsidR="000B60E8" w:rsidRPr="00720982" w:rsidRDefault="000B60E8" w:rsidP="000B60E8">
            <w:pPr>
              <w:jc w:val="center"/>
              <w:rPr>
                <w:rFonts w:asciiTheme="minorHAnsi" w:hAnsiTheme="minorHAnsi" w:cstheme="minorHAnsi"/>
                <w:color w:val="000000"/>
                <w:sz w:val="22"/>
                <w:szCs w:val="22"/>
              </w:rPr>
            </w:pPr>
          </w:p>
        </w:tc>
      </w:tr>
      <w:tr w:rsidR="000B60E8" w:rsidRPr="00720982" w14:paraId="1FF90ECD" w14:textId="77777777" w:rsidTr="000B60E8">
        <w:trPr>
          <w:trHeight w:val="1804"/>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F59A9" w14:textId="77777777" w:rsidR="000B60E8" w:rsidRPr="00720982" w:rsidRDefault="000B60E8" w:rsidP="000B60E8">
            <w:pPr>
              <w:rPr>
                <w:rFonts w:asciiTheme="minorHAnsi" w:hAnsiTheme="minorHAnsi" w:cstheme="minorHAnsi"/>
                <w:color w:val="000000"/>
                <w:sz w:val="22"/>
                <w:szCs w:val="22"/>
              </w:rPr>
            </w:pPr>
            <w:r w:rsidRPr="00720982">
              <w:rPr>
                <w:rFonts w:asciiTheme="minorHAnsi" w:hAnsiTheme="minorHAnsi" w:cstheme="minorHAnsi"/>
                <w:color w:val="000000"/>
                <w:sz w:val="22"/>
                <w:szCs w:val="22"/>
              </w:rPr>
              <w:t>3</w:t>
            </w:r>
          </w:p>
        </w:tc>
        <w:tc>
          <w:tcPr>
            <w:tcW w:w="668" w:type="pct"/>
            <w:tcBorders>
              <w:top w:val="single" w:sz="4" w:space="0" w:color="auto"/>
              <w:left w:val="nil"/>
              <w:bottom w:val="single" w:sz="4" w:space="0" w:color="auto"/>
              <w:right w:val="single" w:sz="4" w:space="0" w:color="auto"/>
            </w:tcBorders>
            <w:shd w:val="clear" w:color="auto" w:fill="auto"/>
            <w:vAlign w:val="center"/>
          </w:tcPr>
          <w:p w14:paraId="5CFF9989" w14:textId="77777777" w:rsidR="000B60E8" w:rsidRPr="00720982" w:rsidRDefault="000B60E8" w:rsidP="000B60E8">
            <w:pPr>
              <w:jc w:val="center"/>
              <w:rPr>
                <w:rFonts w:asciiTheme="minorHAnsi" w:hAnsiTheme="minorHAnsi" w:cstheme="minorHAnsi"/>
                <w:color w:val="000000"/>
                <w:sz w:val="22"/>
                <w:szCs w:val="22"/>
              </w:rPr>
            </w:pP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Μαρμακέτο</w:t>
            </w:r>
            <w:proofErr w:type="spellEnd"/>
            <w:r w:rsidRPr="00720982">
              <w:rPr>
                <w:rFonts w:asciiTheme="minorHAnsi" w:hAnsiTheme="minorHAnsi" w:cstheme="minorHAnsi"/>
                <w:color w:val="000000"/>
                <w:sz w:val="22"/>
                <w:szCs w:val="22"/>
              </w:rPr>
              <w:t>-Μέσα Λασίθι-</w:t>
            </w:r>
            <w:proofErr w:type="spellStart"/>
            <w:r w:rsidRPr="00720982">
              <w:rPr>
                <w:rFonts w:asciiTheme="minorHAnsi" w:hAnsiTheme="minorHAnsi" w:cstheme="minorHAnsi"/>
                <w:color w:val="000000"/>
                <w:sz w:val="22"/>
                <w:szCs w:val="22"/>
              </w:rPr>
              <w:t>Αβρακόντε</w:t>
            </w:r>
            <w:proofErr w:type="spellEnd"/>
            <w:r w:rsidRPr="00720982">
              <w:rPr>
                <w:rFonts w:asciiTheme="minorHAnsi" w:hAnsiTheme="minorHAnsi" w:cstheme="minorHAnsi"/>
                <w:color w:val="000000"/>
                <w:sz w:val="22"/>
                <w:szCs w:val="22"/>
              </w:rPr>
              <w:t>-Ψυχρό-</w:t>
            </w:r>
            <w:proofErr w:type="spellStart"/>
            <w:r w:rsidRPr="00720982">
              <w:rPr>
                <w:rFonts w:asciiTheme="minorHAnsi" w:hAnsiTheme="minorHAnsi" w:cstheme="minorHAnsi"/>
                <w:color w:val="000000"/>
                <w:sz w:val="22"/>
                <w:szCs w:val="22"/>
              </w:rPr>
              <w:t>ΚάτωΜετόχι</w:t>
            </w:r>
            <w:proofErr w:type="spellEnd"/>
            <w:r w:rsidRPr="00720982">
              <w:rPr>
                <w:rFonts w:asciiTheme="minorHAnsi" w:hAnsiTheme="minorHAnsi" w:cstheme="minorHAnsi"/>
                <w:color w:val="000000"/>
                <w:sz w:val="22"/>
                <w:szCs w:val="22"/>
              </w:rPr>
              <w:t>-</w:t>
            </w:r>
            <w:proofErr w:type="spellStart"/>
            <w:r w:rsidRPr="00720982">
              <w:rPr>
                <w:rFonts w:asciiTheme="minorHAnsi" w:hAnsiTheme="minorHAnsi" w:cstheme="minorHAnsi"/>
                <w:color w:val="000000"/>
                <w:sz w:val="22"/>
                <w:szCs w:val="22"/>
              </w:rPr>
              <w:t>Τζερμιάδο</w:t>
            </w:r>
            <w:proofErr w:type="spellEnd"/>
            <w:r w:rsidRPr="00720982">
              <w:rPr>
                <w:rFonts w:asciiTheme="minorHAnsi" w:hAnsiTheme="minorHAnsi" w:cstheme="minorHAnsi"/>
                <w:color w:val="000000"/>
                <w:sz w:val="22"/>
                <w:szCs w:val="22"/>
              </w:rPr>
              <w:t>(κύκλος</w:t>
            </w:r>
            <w:r>
              <w:rPr>
                <w:rFonts w:asciiTheme="minorHAnsi" w:hAnsiTheme="minorHAnsi" w:cstheme="minorHAnsi"/>
                <w:color w:val="000000"/>
                <w:sz w:val="22"/>
                <w:szCs w:val="22"/>
              </w:rPr>
              <w:t>)</w:t>
            </w:r>
          </w:p>
        </w:tc>
        <w:tc>
          <w:tcPr>
            <w:tcW w:w="680" w:type="pct"/>
            <w:tcBorders>
              <w:top w:val="single" w:sz="4" w:space="0" w:color="auto"/>
              <w:left w:val="nil"/>
              <w:bottom w:val="single" w:sz="4" w:space="0" w:color="auto"/>
              <w:right w:val="single" w:sz="4" w:space="0" w:color="auto"/>
            </w:tcBorders>
            <w:shd w:val="clear" w:color="auto" w:fill="auto"/>
            <w:vAlign w:val="center"/>
            <w:hideMark/>
          </w:tcPr>
          <w:p w14:paraId="54B2013F"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 xml:space="preserve">Δημοτικό Σχολείο - Νηπιαγωγείο </w:t>
            </w:r>
            <w:proofErr w:type="spellStart"/>
            <w:r w:rsidRPr="00720982">
              <w:rPr>
                <w:rFonts w:asciiTheme="minorHAnsi" w:hAnsiTheme="minorHAnsi" w:cstheme="minorHAnsi"/>
                <w:color w:val="000000"/>
                <w:sz w:val="22"/>
                <w:szCs w:val="22"/>
              </w:rPr>
              <w:t>Αγ.Γεωργίου</w:t>
            </w:r>
            <w:proofErr w:type="spellEnd"/>
            <w:r w:rsidRPr="00720982">
              <w:rPr>
                <w:rFonts w:asciiTheme="minorHAnsi" w:hAnsiTheme="minorHAnsi" w:cstheme="minorHAnsi"/>
                <w:color w:val="000000"/>
                <w:sz w:val="22"/>
                <w:szCs w:val="22"/>
              </w:rPr>
              <w:t xml:space="preserve">          (διαφορετικό ωράριο αποχώρησης)</w:t>
            </w:r>
          </w:p>
        </w:tc>
        <w:tc>
          <w:tcPr>
            <w:tcW w:w="192" w:type="pct"/>
            <w:tcBorders>
              <w:top w:val="single" w:sz="4" w:space="0" w:color="auto"/>
              <w:left w:val="nil"/>
              <w:bottom w:val="single" w:sz="4" w:space="0" w:color="auto"/>
              <w:right w:val="single" w:sz="4" w:space="0" w:color="auto"/>
            </w:tcBorders>
            <w:shd w:val="clear" w:color="auto" w:fill="auto"/>
            <w:vAlign w:val="center"/>
            <w:hideMark/>
          </w:tcPr>
          <w:p w14:paraId="4BE6BDFB"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20</w:t>
            </w:r>
          </w:p>
        </w:tc>
        <w:tc>
          <w:tcPr>
            <w:tcW w:w="232" w:type="pct"/>
            <w:tcBorders>
              <w:top w:val="single" w:sz="4" w:space="0" w:color="auto"/>
              <w:left w:val="nil"/>
              <w:bottom w:val="single" w:sz="4" w:space="0" w:color="auto"/>
              <w:right w:val="single" w:sz="4" w:space="0" w:color="auto"/>
            </w:tcBorders>
            <w:shd w:val="clear" w:color="auto" w:fill="auto"/>
            <w:vAlign w:val="center"/>
            <w:hideMark/>
          </w:tcPr>
          <w:p w14:paraId="6E1315D4" w14:textId="77777777" w:rsidR="000B60E8" w:rsidRPr="00720982" w:rsidRDefault="000B60E8" w:rsidP="000B60E8">
            <w:pPr>
              <w:jc w:val="center"/>
              <w:rPr>
                <w:rFonts w:asciiTheme="minorHAnsi" w:hAnsiTheme="minorHAnsi" w:cstheme="minorHAnsi"/>
                <w:color w:val="000000"/>
                <w:sz w:val="22"/>
                <w:szCs w:val="22"/>
              </w:rPr>
            </w:pP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6D396970"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MINI</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4E8EDE9B"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24,90</w:t>
            </w:r>
          </w:p>
        </w:tc>
        <w:tc>
          <w:tcPr>
            <w:tcW w:w="465" w:type="pct"/>
            <w:tcBorders>
              <w:top w:val="single" w:sz="4" w:space="0" w:color="auto"/>
              <w:left w:val="nil"/>
              <w:bottom w:val="single" w:sz="4" w:space="0" w:color="auto"/>
              <w:right w:val="single" w:sz="4" w:space="0" w:color="auto"/>
            </w:tcBorders>
            <w:shd w:val="clear" w:color="auto" w:fill="auto"/>
            <w:vAlign w:val="center"/>
            <w:hideMark/>
          </w:tcPr>
          <w:p w14:paraId="59FEAFF5"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ΜΟΝΟ</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14:paraId="1AB12711"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ΝΑΙ</w:t>
            </w:r>
          </w:p>
          <w:p w14:paraId="19348195" w14:textId="77777777" w:rsidR="000B60E8" w:rsidRPr="00720982" w:rsidRDefault="000B60E8" w:rsidP="000B60E8">
            <w:pPr>
              <w:jc w:val="center"/>
              <w:rPr>
                <w:rFonts w:asciiTheme="minorHAnsi" w:hAnsiTheme="minorHAnsi" w:cstheme="minorHAnsi"/>
                <w:color w:val="000000"/>
                <w:sz w:val="22"/>
                <w:szCs w:val="22"/>
              </w:rPr>
            </w:pPr>
          </w:p>
        </w:tc>
        <w:tc>
          <w:tcPr>
            <w:tcW w:w="356" w:type="pct"/>
            <w:tcBorders>
              <w:top w:val="nil"/>
              <w:left w:val="nil"/>
              <w:bottom w:val="single" w:sz="4" w:space="0" w:color="auto"/>
              <w:right w:val="single" w:sz="4" w:space="0" w:color="auto"/>
            </w:tcBorders>
            <w:shd w:val="clear" w:color="auto" w:fill="auto"/>
            <w:noWrap/>
            <w:vAlign w:val="center"/>
            <w:hideMark/>
          </w:tcPr>
          <w:p w14:paraId="0E5BF2C5" w14:textId="77777777" w:rsidR="000B60E8" w:rsidRPr="00720982" w:rsidRDefault="000B60E8" w:rsidP="000B60E8">
            <w:pPr>
              <w:jc w:val="center"/>
              <w:rPr>
                <w:rFonts w:asciiTheme="minorHAnsi" w:hAnsiTheme="minorHAnsi" w:cstheme="minorHAnsi"/>
                <w:color w:val="000000"/>
                <w:sz w:val="22"/>
                <w:szCs w:val="22"/>
              </w:rPr>
            </w:pPr>
            <w:r w:rsidRPr="00720982">
              <w:rPr>
                <w:rFonts w:asciiTheme="minorHAnsi" w:hAnsiTheme="minorHAnsi" w:cstheme="minorHAnsi"/>
                <w:color w:val="000000"/>
                <w:sz w:val="22"/>
                <w:szCs w:val="22"/>
              </w:rPr>
              <w:t>1</w:t>
            </w:r>
          </w:p>
        </w:tc>
        <w:tc>
          <w:tcPr>
            <w:tcW w:w="375" w:type="pct"/>
            <w:tcBorders>
              <w:top w:val="nil"/>
              <w:left w:val="nil"/>
              <w:bottom w:val="single" w:sz="4" w:space="0" w:color="auto"/>
              <w:right w:val="single" w:sz="4" w:space="0" w:color="auto"/>
            </w:tcBorders>
            <w:shd w:val="clear" w:color="auto" w:fill="auto"/>
            <w:noWrap/>
            <w:vAlign w:val="center"/>
            <w:hideMark/>
          </w:tcPr>
          <w:p w14:paraId="787D2789" w14:textId="77777777" w:rsidR="000B60E8" w:rsidRPr="00720982" w:rsidRDefault="000B60E8" w:rsidP="000B60E8">
            <w:pPr>
              <w:jc w:val="center"/>
              <w:rPr>
                <w:rFonts w:asciiTheme="minorHAnsi" w:hAnsiTheme="minorHAnsi" w:cstheme="minorHAnsi"/>
                <w:sz w:val="22"/>
                <w:szCs w:val="22"/>
              </w:rPr>
            </w:pPr>
            <w:r w:rsidRPr="00720982">
              <w:rPr>
                <w:rFonts w:asciiTheme="minorHAnsi" w:hAnsiTheme="minorHAnsi" w:cstheme="minorHAnsi"/>
                <w:sz w:val="22"/>
                <w:szCs w:val="22"/>
              </w:rPr>
              <w:t>45,53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462A6E8" w14:textId="77777777" w:rsidR="000B60E8" w:rsidRPr="00720982" w:rsidRDefault="000B60E8" w:rsidP="000B60E8">
            <w:pPr>
              <w:jc w:val="center"/>
              <w:rPr>
                <w:rFonts w:asciiTheme="minorHAnsi" w:hAnsiTheme="minorHAnsi" w:cstheme="minorHAnsi"/>
                <w:color w:val="000000"/>
                <w:sz w:val="22"/>
                <w:szCs w:val="22"/>
              </w:rPr>
            </w:pPr>
          </w:p>
        </w:tc>
        <w:tc>
          <w:tcPr>
            <w:tcW w:w="594" w:type="pct"/>
            <w:tcBorders>
              <w:top w:val="single" w:sz="4" w:space="0" w:color="auto"/>
              <w:left w:val="nil"/>
              <w:bottom w:val="single" w:sz="4" w:space="0" w:color="auto"/>
              <w:right w:val="single" w:sz="4" w:space="0" w:color="auto"/>
            </w:tcBorders>
          </w:tcPr>
          <w:p w14:paraId="07AA011B" w14:textId="77777777" w:rsidR="000B60E8" w:rsidRPr="00720982" w:rsidRDefault="000B60E8" w:rsidP="000B60E8">
            <w:pPr>
              <w:jc w:val="center"/>
              <w:rPr>
                <w:rFonts w:asciiTheme="minorHAnsi" w:hAnsiTheme="minorHAnsi" w:cstheme="minorHAnsi"/>
                <w:color w:val="000000"/>
                <w:sz w:val="22"/>
                <w:szCs w:val="22"/>
              </w:rPr>
            </w:pPr>
          </w:p>
        </w:tc>
      </w:tr>
      <w:tr w:rsidR="000B60E8" w:rsidRPr="00720982" w14:paraId="15709A80" w14:textId="77777777" w:rsidTr="000B60E8">
        <w:trPr>
          <w:trHeight w:val="644"/>
        </w:trPr>
        <w:tc>
          <w:tcPr>
            <w:tcW w:w="174" w:type="pct"/>
            <w:tcBorders>
              <w:top w:val="single" w:sz="4" w:space="0" w:color="auto"/>
              <w:left w:val="nil"/>
              <w:bottom w:val="nil"/>
              <w:right w:val="nil"/>
            </w:tcBorders>
            <w:shd w:val="clear" w:color="auto" w:fill="auto"/>
            <w:noWrap/>
            <w:vAlign w:val="center"/>
          </w:tcPr>
          <w:p w14:paraId="30B98579" w14:textId="77777777" w:rsidR="000B60E8" w:rsidRPr="00720982" w:rsidRDefault="000B60E8" w:rsidP="000B60E8">
            <w:pPr>
              <w:jc w:val="right"/>
              <w:rPr>
                <w:rFonts w:asciiTheme="minorHAnsi" w:hAnsiTheme="minorHAnsi" w:cstheme="minorHAnsi"/>
                <w:color w:val="000000"/>
                <w:sz w:val="22"/>
                <w:szCs w:val="22"/>
              </w:rPr>
            </w:pPr>
          </w:p>
        </w:tc>
        <w:tc>
          <w:tcPr>
            <w:tcW w:w="668" w:type="pct"/>
            <w:tcBorders>
              <w:top w:val="single" w:sz="4" w:space="0" w:color="auto"/>
              <w:left w:val="nil"/>
              <w:bottom w:val="nil"/>
              <w:right w:val="nil"/>
            </w:tcBorders>
            <w:shd w:val="clear" w:color="auto" w:fill="auto"/>
            <w:vAlign w:val="center"/>
          </w:tcPr>
          <w:p w14:paraId="584232DF" w14:textId="77777777" w:rsidR="000B60E8" w:rsidRPr="00720982" w:rsidRDefault="000B60E8" w:rsidP="000B60E8">
            <w:pPr>
              <w:rPr>
                <w:rFonts w:asciiTheme="minorHAnsi" w:hAnsiTheme="minorHAnsi" w:cstheme="minorHAnsi"/>
                <w:sz w:val="22"/>
                <w:szCs w:val="22"/>
              </w:rPr>
            </w:pPr>
          </w:p>
        </w:tc>
        <w:tc>
          <w:tcPr>
            <w:tcW w:w="680" w:type="pct"/>
            <w:tcBorders>
              <w:top w:val="single" w:sz="4" w:space="0" w:color="auto"/>
              <w:left w:val="nil"/>
              <w:bottom w:val="nil"/>
              <w:right w:val="nil"/>
            </w:tcBorders>
            <w:shd w:val="clear" w:color="auto" w:fill="auto"/>
            <w:vAlign w:val="center"/>
          </w:tcPr>
          <w:p w14:paraId="7EA66C86" w14:textId="77777777" w:rsidR="000B60E8" w:rsidRPr="00720982" w:rsidRDefault="000B60E8" w:rsidP="000B60E8">
            <w:pPr>
              <w:rPr>
                <w:rFonts w:asciiTheme="minorHAnsi" w:hAnsiTheme="minorHAnsi" w:cstheme="minorHAnsi"/>
                <w:sz w:val="22"/>
                <w:szCs w:val="22"/>
              </w:rPr>
            </w:pPr>
          </w:p>
        </w:tc>
        <w:tc>
          <w:tcPr>
            <w:tcW w:w="192" w:type="pct"/>
            <w:tcBorders>
              <w:top w:val="single" w:sz="4" w:space="0" w:color="auto"/>
              <w:left w:val="nil"/>
              <w:bottom w:val="nil"/>
              <w:right w:val="nil"/>
            </w:tcBorders>
            <w:shd w:val="clear" w:color="auto" w:fill="auto"/>
            <w:noWrap/>
            <w:vAlign w:val="center"/>
          </w:tcPr>
          <w:p w14:paraId="519E56E0" w14:textId="77777777" w:rsidR="000B60E8" w:rsidRPr="00720982" w:rsidRDefault="000B60E8" w:rsidP="000B60E8">
            <w:pPr>
              <w:rPr>
                <w:rFonts w:asciiTheme="minorHAnsi" w:hAnsiTheme="minorHAnsi" w:cstheme="minorHAnsi"/>
                <w:sz w:val="22"/>
                <w:szCs w:val="22"/>
              </w:rPr>
            </w:pPr>
          </w:p>
        </w:tc>
        <w:tc>
          <w:tcPr>
            <w:tcW w:w="232" w:type="pct"/>
            <w:tcBorders>
              <w:top w:val="single" w:sz="4" w:space="0" w:color="auto"/>
              <w:left w:val="nil"/>
              <w:bottom w:val="nil"/>
              <w:right w:val="nil"/>
            </w:tcBorders>
            <w:shd w:val="clear" w:color="auto" w:fill="auto"/>
            <w:noWrap/>
            <w:vAlign w:val="center"/>
          </w:tcPr>
          <w:p w14:paraId="4277B581" w14:textId="77777777" w:rsidR="000B60E8" w:rsidRPr="00720982" w:rsidRDefault="000B60E8" w:rsidP="000B60E8">
            <w:pPr>
              <w:rPr>
                <w:rFonts w:asciiTheme="minorHAnsi" w:hAnsiTheme="minorHAnsi" w:cstheme="minorHAnsi"/>
                <w:sz w:val="22"/>
                <w:szCs w:val="22"/>
              </w:rPr>
            </w:pPr>
          </w:p>
        </w:tc>
        <w:tc>
          <w:tcPr>
            <w:tcW w:w="296" w:type="pct"/>
            <w:tcBorders>
              <w:top w:val="single" w:sz="4" w:space="0" w:color="auto"/>
              <w:left w:val="nil"/>
              <w:bottom w:val="nil"/>
              <w:right w:val="nil"/>
            </w:tcBorders>
            <w:shd w:val="clear" w:color="auto" w:fill="auto"/>
            <w:noWrap/>
            <w:vAlign w:val="center"/>
          </w:tcPr>
          <w:p w14:paraId="057ADF72" w14:textId="77777777" w:rsidR="000B60E8" w:rsidRPr="00720982" w:rsidRDefault="000B60E8" w:rsidP="000B60E8">
            <w:pPr>
              <w:rPr>
                <w:rFonts w:asciiTheme="minorHAnsi" w:hAnsiTheme="minorHAnsi" w:cstheme="minorHAnsi"/>
                <w:sz w:val="22"/>
                <w:szCs w:val="22"/>
              </w:rPr>
            </w:pPr>
          </w:p>
        </w:tc>
        <w:tc>
          <w:tcPr>
            <w:tcW w:w="314" w:type="pct"/>
            <w:tcBorders>
              <w:top w:val="single" w:sz="4" w:space="0" w:color="auto"/>
              <w:left w:val="nil"/>
              <w:bottom w:val="nil"/>
              <w:right w:val="nil"/>
            </w:tcBorders>
            <w:shd w:val="clear" w:color="auto" w:fill="auto"/>
            <w:noWrap/>
            <w:vAlign w:val="center"/>
          </w:tcPr>
          <w:p w14:paraId="55DADA20" w14:textId="77777777" w:rsidR="000B60E8" w:rsidRPr="00720982" w:rsidRDefault="000B60E8" w:rsidP="000B60E8">
            <w:pPr>
              <w:rPr>
                <w:rFonts w:asciiTheme="minorHAnsi" w:hAnsiTheme="minorHAnsi" w:cstheme="minorHAnsi"/>
                <w:sz w:val="22"/>
                <w:szCs w:val="22"/>
              </w:rPr>
            </w:pPr>
          </w:p>
        </w:tc>
        <w:tc>
          <w:tcPr>
            <w:tcW w:w="465" w:type="pct"/>
            <w:tcBorders>
              <w:top w:val="single" w:sz="4" w:space="0" w:color="auto"/>
              <w:left w:val="nil"/>
              <w:bottom w:val="nil"/>
              <w:right w:val="nil"/>
            </w:tcBorders>
            <w:shd w:val="clear" w:color="auto" w:fill="auto"/>
            <w:vAlign w:val="center"/>
          </w:tcPr>
          <w:p w14:paraId="47EEE2EE" w14:textId="77777777" w:rsidR="000B60E8" w:rsidRPr="00720982" w:rsidRDefault="000B60E8" w:rsidP="000B60E8">
            <w:pPr>
              <w:rPr>
                <w:rFonts w:asciiTheme="minorHAnsi" w:hAnsiTheme="minorHAnsi" w:cstheme="minorHAnsi"/>
                <w:sz w:val="22"/>
                <w:szCs w:val="22"/>
              </w:rPr>
            </w:pPr>
          </w:p>
        </w:tc>
        <w:tc>
          <w:tcPr>
            <w:tcW w:w="238" w:type="pct"/>
            <w:tcBorders>
              <w:top w:val="single" w:sz="4" w:space="0" w:color="auto"/>
              <w:left w:val="nil"/>
              <w:bottom w:val="nil"/>
              <w:right w:val="single" w:sz="4" w:space="0" w:color="auto"/>
            </w:tcBorders>
            <w:shd w:val="clear" w:color="auto" w:fill="auto"/>
            <w:noWrap/>
            <w:vAlign w:val="center"/>
          </w:tcPr>
          <w:p w14:paraId="32848E1E" w14:textId="77777777" w:rsidR="000B60E8" w:rsidRPr="00720982" w:rsidRDefault="000B60E8" w:rsidP="000B60E8">
            <w:pPr>
              <w:rPr>
                <w:rFonts w:asciiTheme="minorHAnsi" w:hAnsiTheme="minorHAnsi" w:cstheme="minorHAnsi"/>
                <w:sz w:val="22"/>
                <w:szCs w:val="22"/>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CDD95" w14:textId="77777777" w:rsidR="000B60E8" w:rsidRPr="00720982" w:rsidRDefault="000B60E8" w:rsidP="000B60E8">
            <w:pPr>
              <w:jc w:val="center"/>
              <w:rPr>
                <w:rFonts w:asciiTheme="minorHAnsi" w:hAnsiTheme="minorHAnsi" w:cstheme="minorHAnsi"/>
                <w:b/>
                <w:bCs/>
                <w:sz w:val="22"/>
                <w:szCs w:val="22"/>
              </w:rPr>
            </w:pPr>
            <w:r w:rsidRPr="007A5A68">
              <w:rPr>
                <w:rFonts w:asciiTheme="minorHAnsi" w:hAnsiTheme="minorHAnsi" w:cstheme="minorHAnsi"/>
                <w:b/>
                <w:bCs/>
                <w:sz w:val="22"/>
                <w:szCs w:val="22"/>
              </w:rPr>
              <w:t>ΣΥΝΟΛΟ</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9DD57F2" w14:textId="77777777" w:rsidR="000B60E8" w:rsidRPr="00720982" w:rsidRDefault="000B60E8" w:rsidP="000B60E8">
            <w:pPr>
              <w:jc w:val="center"/>
              <w:rPr>
                <w:rFonts w:asciiTheme="minorHAnsi" w:hAnsiTheme="minorHAnsi" w:cstheme="minorHAnsi"/>
                <w:b/>
                <w:bCs/>
                <w:sz w:val="22"/>
                <w:szCs w:val="22"/>
              </w:rPr>
            </w:pPr>
            <w:r w:rsidRPr="007A5A68">
              <w:rPr>
                <w:rFonts w:asciiTheme="minorHAnsi" w:hAnsiTheme="minorHAnsi" w:cstheme="minorHAnsi"/>
                <w:b/>
                <w:bCs/>
                <w:sz w:val="22"/>
                <w:szCs w:val="22"/>
              </w:rPr>
              <w:t>360,13</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3CF4F" w14:textId="77777777" w:rsidR="000B60E8" w:rsidRPr="007A5A68" w:rsidRDefault="000B60E8" w:rsidP="000B60E8">
            <w:pPr>
              <w:jc w:val="center"/>
              <w:rPr>
                <w:rFonts w:asciiTheme="minorHAnsi" w:hAnsiTheme="minorHAnsi" w:cstheme="minorHAnsi"/>
                <w:b/>
                <w:bCs/>
                <w:sz w:val="22"/>
                <w:szCs w:val="22"/>
              </w:rPr>
            </w:pPr>
          </w:p>
        </w:tc>
        <w:tc>
          <w:tcPr>
            <w:tcW w:w="594" w:type="pct"/>
            <w:tcBorders>
              <w:top w:val="single" w:sz="4" w:space="0" w:color="auto"/>
              <w:left w:val="single" w:sz="4" w:space="0" w:color="auto"/>
              <w:bottom w:val="single" w:sz="4" w:space="0" w:color="auto"/>
              <w:right w:val="single" w:sz="4" w:space="0" w:color="auto"/>
            </w:tcBorders>
          </w:tcPr>
          <w:p w14:paraId="4AB4CEDC" w14:textId="77777777" w:rsidR="000B60E8" w:rsidRPr="007A5A68" w:rsidRDefault="000B60E8" w:rsidP="000B60E8">
            <w:pPr>
              <w:jc w:val="center"/>
              <w:rPr>
                <w:rFonts w:asciiTheme="minorHAnsi" w:hAnsiTheme="minorHAnsi" w:cstheme="minorHAnsi"/>
                <w:b/>
                <w:bCs/>
                <w:sz w:val="22"/>
                <w:szCs w:val="22"/>
              </w:rPr>
            </w:pPr>
          </w:p>
        </w:tc>
      </w:tr>
      <w:tr w:rsidR="000B60E8" w:rsidRPr="00720982" w14:paraId="7F8242D9" w14:textId="77777777" w:rsidTr="000B60E8">
        <w:trPr>
          <w:trHeight w:val="644"/>
        </w:trPr>
        <w:tc>
          <w:tcPr>
            <w:tcW w:w="174" w:type="pct"/>
            <w:tcBorders>
              <w:top w:val="nil"/>
              <w:left w:val="nil"/>
              <w:bottom w:val="nil"/>
              <w:right w:val="nil"/>
            </w:tcBorders>
            <w:shd w:val="clear" w:color="auto" w:fill="auto"/>
            <w:noWrap/>
            <w:vAlign w:val="center"/>
            <w:hideMark/>
          </w:tcPr>
          <w:p w14:paraId="1BE3EC68" w14:textId="77777777" w:rsidR="000B60E8" w:rsidRPr="00720982" w:rsidRDefault="000B60E8" w:rsidP="000B60E8">
            <w:pPr>
              <w:jc w:val="right"/>
              <w:rPr>
                <w:rFonts w:asciiTheme="minorHAnsi" w:hAnsiTheme="minorHAnsi" w:cstheme="minorHAnsi"/>
                <w:color w:val="000000"/>
                <w:sz w:val="22"/>
                <w:szCs w:val="22"/>
              </w:rPr>
            </w:pPr>
          </w:p>
        </w:tc>
        <w:tc>
          <w:tcPr>
            <w:tcW w:w="668" w:type="pct"/>
            <w:tcBorders>
              <w:top w:val="nil"/>
              <w:left w:val="nil"/>
              <w:bottom w:val="nil"/>
              <w:right w:val="nil"/>
            </w:tcBorders>
            <w:shd w:val="clear" w:color="auto" w:fill="auto"/>
            <w:vAlign w:val="center"/>
            <w:hideMark/>
          </w:tcPr>
          <w:p w14:paraId="11F10556" w14:textId="77777777" w:rsidR="000B60E8" w:rsidRPr="00720982" w:rsidRDefault="000B60E8" w:rsidP="000B60E8">
            <w:pPr>
              <w:rPr>
                <w:rFonts w:asciiTheme="minorHAnsi" w:hAnsiTheme="minorHAnsi" w:cstheme="minorHAnsi"/>
                <w:sz w:val="22"/>
                <w:szCs w:val="22"/>
              </w:rPr>
            </w:pPr>
          </w:p>
        </w:tc>
        <w:tc>
          <w:tcPr>
            <w:tcW w:w="680" w:type="pct"/>
            <w:tcBorders>
              <w:top w:val="nil"/>
              <w:left w:val="nil"/>
              <w:bottom w:val="nil"/>
              <w:right w:val="nil"/>
            </w:tcBorders>
            <w:shd w:val="clear" w:color="auto" w:fill="auto"/>
            <w:vAlign w:val="center"/>
            <w:hideMark/>
          </w:tcPr>
          <w:p w14:paraId="66666684" w14:textId="77777777" w:rsidR="000B60E8" w:rsidRPr="00720982" w:rsidRDefault="000B60E8" w:rsidP="000B60E8">
            <w:pPr>
              <w:rPr>
                <w:rFonts w:asciiTheme="minorHAnsi" w:hAnsiTheme="minorHAnsi" w:cstheme="minorHAnsi"/>
                <w:sz w:val="22"/>
                <w:szCs w:val="22"/>
              </w:rPr>
            </w:pPr>
          </w:p>
        </w:tc>
        <w:tc>
          <w:tcPr>
            <w:tcW w:w="192" w:type="pct"/>
            <w:tcBorders>
              <w:top w:val="nil"/>
              <w:left w:val="nil"/>
              <w:bottom w:val="nil"/>
              <w:right w:val="nil"/>
            </w:tcBorders>
            <w:shd w:val="clear" w:color="auto" w:fill="auto"/>
            <w:noWrap/>
            <w:vAlign w:val="center"/>
            <w:hideMark/>
          </w:tcPr>
          <w:p w14:paraId="0177D197" w14:textId="77777777" w:rsidR="000B60E8" w:rsidRPr="00720982" w:rsidRDefault="000B60E8" w:rsidP="000B60E8">
            <w:pPr>
              <w:rPr>
                <w:rFonts w:asciiTheme="minorHAnsi" w:hAnsiTheme="minorHAnsi" w:cstheme="minorHAnsi"/>
                <w:sz w:val="22"/>
                <w:szCs w:val="22"/>
              </w:rPr>
            </w:pPr>
          </w:p>
        </w:tc>
        <w:tc>
          <w:tcPr>
            <w:tcW w:w="232" w:type="pct"/>
            <w:tcBorders>
              <w:top w:val="nil"/>
              <w:left w:val="nil"/>
              <w:bottom w:val="nil"/>
              <w:right w:val="nil"/>
            </w:tcBorders>
            <w:shd w:val="clear" w:color="auto" w:fill="auto"/>
            <w:noWrap/>
            <w:vAlign w:val="center"/>
            <w:hideMark/>
          </w:tcPr>
          <w:p w14:paraId="6CB03617" w14:textId="77777777" w:rsidR="000B60E8" w:rsidRPr="00720982" w:rsidRDefault="000B60E8" w:rsidP="000B60E8">
            <w:pPr>
              <w:rPr>
                <w:rFonts w:asciiTheme="minorHAnsi" w:hAnsiTheme="minorHAnsi" w:cstheme="minorHAnsi"/>
                <w:sz w:val="22"/>
                <w:szCs w:val="22"/>
              </w:rPr>
            </w:pPr>
          </w:p>
        </w:tc>
        <w:tc>
          <w:tcPr>
            <w:tcW w:w="296" w:type="pct"/>
            <w:tcBorders>
              <w:top w:val="nil"/>
              <w:left w:val="nil"/>
              <w:bottom w:val="nil"/>
              <w:right w:val="nil"/>
            </w:tcBorders>
            <w:shd w:val="clear" w:color="auto" w:fill="auto"/>
            <w:noWrap/>
            <w:vAlign w:val="center"/>
            <w:hideMark/>
          </w:tcPr>
          <w:p w14:paraId="3F17FEF4" w14:textId="77777777" w:rsidR="000B60E8" w:rsidRPr="00720982" w:rsidRDefault="000B60E8" w:rsidP="000B60E8">
            <w:pPr>
              <w:rPr>
                <w:rFonts w:asciiTheme="minorHAnsi" w:hAnsiTheme="minorHAnsi" w:cstheme="minorHAnsi"/>
                <w:sz w:val="22"/>
                <w:szCs w:val="22"/>
              </w:rPr>
            </w:pPr>
          </w:p>
        </w:tc>
        <w:tc>
          <w:tcPr>
            <w:tcW w:w="314" w:type="pct"/>
            <w:tcBorders>
              <w:top w:val="nil"/>
              <w:left w:val="nil"/>
              <w:bottom w:val="nil"/>
              <w:right w:val="nil"/>
            </w:tcBorders>
            <w:shd w:val="clear" w:color="auto" w:fill="auto"/>
            <w:noWrap/>
            <w:vAlign w:val="center"/>
            <w:hideMark/>
          </w:tcPr>
          <w:p w14:paraId="169C998E" w14:textId="77777777" w:rsidR="000B60E8" w:rsidRPr="00720982" w:rsidRDefault="000B60E8" w:rsidP="000B60E8">
            <w:pPr>
              <w:rPr>
                <w:rFonts w:asciiTheme="minorHAnsi" w:hAnsiTheme="minorHAnsi" w:cstheme="minorHAnsi"/>
                <w:sz w:val="22"/>
                <w:szCs w:val="22"/>
              </w:rPr>
            </w:pPr>
          </w:p>
        </w:tc>
        <w:tc>
          <w:tcPr>
            <w:tcW w:w="465" w:type="pct"/>
            <w:tcBorders>
              <w:top w:val="nil"/>
              <w:left w:val="nil"/>
              <w:bottom w:val="nil"/>
              <w:right w:val="nil"/>
            </w:tcBorders>
            <w:shd w:val="clear" w:color="auto" w:fill="auto"/>
            <w:vAlign w:val="center"/>
            <w:hideMark/>
          </w:tcPr>
          <w:p w14:paraId="10BB97EF" w14:textId="77777777" w:rsidR="000B60E8" w:rsidRPr="00720982" w:rsidRDefault="000B60E8" w:rsidP="000B60E8">
            <w:pPr>
              <w:rPr>
                <w:rFonts w:asciiTheme="minorHAnsi" w:hAnsiTheme="minorHAnsi" w:cstheme="minorHAnsi"/>
                <w:sz w:val="22"/>
                <w:szCs w:val="22"/>
              </w:rPr>
            </w:pPr>
          </w:p>
        </w:tc>
        <w:tc>
          <w:tcPr>
            <w:tcW w:w="238" w:type="pct"/>
            <w:tcBorders>
              <w:top w:val="nil"/>
              <w:left w:val="nil"/>
              <w:bottom w:val="nil"/>
              <w:right w:val="single" w:sz="4" w:space="0" w:color="auto"/>
            </w:tcBorders>
            <w:shd w:val="clear" w:color="auto" w:fill="auto"/>
            <w:noWrap/>
            <w:vAlign w:val="center"/>
            <w:hideMark/>
          </w:tcPr>
          <w:p w14:paraId="07C059E9" w14:textId="77777777" w:rsidR="000B60E8" w:rsidRPr="00720982" w:rsidRDefault="000B60E8" w:rsidP="000B60E8">
            <w:pPr>
              <w:rPr>
                <w:rFonts w:asciiTheme="minorHAnsi" w:hAnsiTheme="minorHAnsi" w:cstheme="minorHAnsi"/>
                <w:sz w:val="22"/>
                <w:szCs w:val="22"/>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5E7F4" w14:textId="77777777" w:rsidR="000B60E8" w:rsidRDefault="000B60E8" w:rsidP="000B60E8">
            <w:pPr>
              <w:jc w:val="center"/>
              <w:rPr>
                <w:rFonts w:asciiTheme="minorHAnsi" w:hAnsiTheme="minorHAnsi" w:cstheme="minorHAnsi"/>
                <w:b/>
                <w:bCs/>
                <w:sz w:val="22"/>
                <w:szCs w:val="22"/>
              </w:rPr>
            </w:pPr>
            <w:r w:rsidRPr="00720982">
              <w:rPr>
                <w:rFonts w:asciiTheme="minorHAnsi" w:hAnsiTheme="minorHAnsi" w:cstheme="minorHAnsi"/>
                <w:b/>
                <w:bCs/>
                <w:sz w:val="22"/>
                <w:szCs w:val="22"/>
              </w:rPr>
              <w:t xml:space="preserve">ΣΥΝΟΛΟ </w:t>
            </w:r>
          </w:p>
          <w:p w14:paraId="09E07135" w14:textId="77777777" w:rsidR="000B60E8" w:rsidRPr="00720982" w:rsidRDefault="000B60E8" w:rsidP="000B60E8">
            <w:pPr>
              <w:jc w:val="center"/>
              <w:rPr>
                <w:rFonts w:asciiTheme="minorHAnsi" w:hAnsiTheme="minorHAnsi" w:cstheme="minorHAnsi"/>
                <w:b/>
                <w:bCs/>
                <w:sz w:val="22"/>
                <w:szCs w:val="22"/>
              </w:rPr>
            </w:pPr>
            <w:r w:rsidRPr="00720982">
              <w:rPr>
                <w:rFonts w:asciiTheme="minorHAnsi" w:hAnsiTheme="minorHAnsi" w:cstheme="minorHAnsi"/>
                <w:b/>
                <w:bCs/>
                <w:sz w:val="22"/>
                <w:szCs w:val="22"/>
              </w:rPr>
              <w:t>ΜΕ ΦΠΑ</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63B195" w14:textId="77777777" w:rsidR="000B60E8" w:rsidRPr="00720982" w:rsidRDefault="000B60E8" w:rsidP="000B60E8">
            <w:pPr>
              <w:jc w:val="center"/>
              <w:rPr>
                <w:rFonts w:asciiTheme="minorHAnsi" w:hAnsiTheme="minorHAnsi" w:cstheme="minorHAnsi"/>
                <w:b/>
                <w:bCs/>
                <w:sz w:val="22"/>
                <w:szCs w:val="22"/>
              </w:rPr>
            </w:pPr>
            <w:r w:rsidRPr="00720982">
              <w:rPr>
                <w:rFonts w:asciiTheme="minorHAnsi" w:hAnsiTheme="minorHAnsi" w:cstheme="minorHAnsi"/>
                <w:b/>
                <w:bCs/>
                <w:sz w:val="22"/>
                <w:szCs w:val="22"/>
              </w:rPr>
              <w:t>406,95</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064DD" w14:textId="77777777" w:rsidR="000B60E8" w:rsidRPr="00720982" w:rsidRDefault="000B60E8" w:rsidP="000B60E8">
            <w:pPr>
              <w:jc w:val="center"/>
              <w:rPr>
                <w:rFonts w:asciiTheme="minorHAnsi" w:hAnsiTheme="minorHAnsi" w:cstheme="minorHAnsi"/>
                <w:b/>
                <w:bCs/>
                <w:color w:val="000000"/>
                <w:sz w:val="22"/>
                <w:szCs w:val="22"/>
              </w:rPr>
            </w:pPr>
          </w:p>
        </w:tc>
        <w:tc>
          <w:tcPr>
            <w:tcW w:w="594" w:type="pct"/>
            <w:tcBorders>
              <w:top w:val="single" w:sz="4" w:space="0" w:color="auto"/>
              <w:left w:val="single" w:sz="4" w:space="0" w:color="auto"/>
              <w:bottom w:val="single" w:sz="4" w:space="0" w:color="auto"/>
              <w:right w:val="single" w:sz="4" w:space="0" w:color="auto"/>
            </w:tcBorders>
          </w:tcPr>
          <w:p w14:paraId="354A53EC" w14:textId="77777777" w:rsidR="000B60E8" w:rsidRPr="00720982" w:rsidRDefault="000B60E8" w:rsidP="000B60E8">
            <w:pPr>
              <w:jc w:val="center"/>
              <w:rPr>
                <w:rFonts w:asciiTheme="minorHAnsi" w:hAnsiTheme="minorHAnsi" w:cstheme="minorHAnsi"/>
                <w:b/>
                <w:bCs/>
                <w:color w:val="000000"/>
                <w:sz w:val="22"/>
                <w:szCs w:val="22"/>
              </w:rPr>
            </w:pPr>
          </w:p>
        </w:tc>
      </w:tr>
    </w:tbl>
    <w:p w14:paraId="637A0F5C" w14:textId="79E793FD" w:rsidR="008B1BB2" w:rsidRDefault="008B1BB2" w:rsidP="0051688C">
      <w:pPr>
        <w:autoSpaceDE w:val="0"/>
        <w:autoSpaceDN w:val="0"/>
        <w:adjustRightInd w:val="0"/>
        <w:spacing w:line="259" w:lineRule="auto"/>
        <w:jc w:val="both"/>
        <w:rPr>
          <w:rFonts w:ascii="Tahoma" w:hAnsi="Tahoma" w:cs="Tahoma"/>
          <w:color w:val="000000"/>
          <w:sz w:val="22"/>
          <w:szCs w:val="22"/>
        </w:rPr>
      </w:pPr>
    </w:p>
    <w:tbl>
      <w:tblPr>
        <w:tblStyle w:val="a4"/>
        <w:tblW w:w="15357" w:type="dxa"/>
        <w:tblLook w:val="04A0" w:firstRow="1" w:lastRow="0" w:firstColumn="1" w:lastColumn="0" w:noHBand="0" w:noVBand="1"/>
      </w:tblPr>
      <w:tblGrid>
        <w:gridCol w:w="7678"/>
        <w:gridCol w:w="7679"/>
      </w:tblGrid>
      <w:tr w:rsidR="000B60E8" w14:paraId="71A4E55E" w14:textId="77777777" w:rsidTr="00222D35">
        <w:trPr>
          <w:trHeight w:val="896"/>
        </w:trPr>
        <w:tc>
          <w:tcPr>
            <w:tcW w:w="7678" w:type="dxa"/>
            <w:vAlign w:val="center"/>
          </w:tcPr>
          <w:p w14:paraId="3E34DF43" w14:textId="77777777" w:rsidR="000B60E8" w:rsidRDefault="000B60E8" w:rsidP="00222D35">
            <w:pPr>
              <w:spacing w:after="160" w:line="259" w:lineRule="auto"/>
              <w:jc w:val="center"/>
              <w:rPr>
                <w:rFonts w:ascii="Calibri" w:eastAsia="Calibri" w:hAnsi="Calibri"/>
                <w:b/>
                <w:bCs/>
                <w:sz w:val="22"/>
                <w:szCs w:val="22"/>
                <w:lang w:eastAsia="en-US"/>
              </w:rPr>
            </w:pPr>
            <w:r>
              <w:rPr>
                <w:rFonts w:ascii="Calibri" w:eastAsia="Calibri" w:hAnsi="Calibri"/>
                <w:b/>
                <w:bCs/>
                <w:sz w:val="22"/>
                <w:szCs w:val="22"/>
                <w:lang w:eastAsia="en-US"/>
              </w:rPr>
              <w:t>Προσφερόμενο π</w:t>
            </w:r>
            <w:r w:rsidRPr="00A52B94">
              <w:rPr>
                <w:rFonts w:ascii="Calibri" w:eastAsia="Calibri" w:hAnsi="Calibri"/>
                <w:b/>
                <w:bCs/>
                <w:sz w:val="22"/>
                <w:szCs w:val="22"/>
                <w:lang w:eastAsia="en-US"/>
              </w:rPr>
              <w:t xml:space="preserve">οσοστό έκπτωσης επί του κόστους δρομολογίων της </w:t>
            </w:r>
          </w:p>
          <w:p w14:paraId="0D65F292" w14:textId="702B6E55" w:rsidR="000B60E8" w:rsidRPr="00A52B94" w:rsidRDefault="000B60E8" w:rsidP="00222D35">
            <w:pPr>
              <w:spacing w:after="160" w:line="259" w:lineRule="auto"/>
              <w:jc w:val="center"/>
              <w:rPr>
                <w:rFonts w:ascii="Calibri" w:eastAsia="Calibri" w:hAnsi="Calibri"/>
                <w:b/>
                <w:bCs/>
                <w:sz w:val="22"/>
                <w:szCs w:val="22"/>
                <w:lang w:eastAsia="en-US"/>
              </w:rPr>
            </w:pPr>
            <w:r w:rsidRPr="00A52B94">
              <w:rPr>
                <w:rFonts w:ascii="Calibri" w:eastAsia="Calibri" w:hAnsi="Calibri"/>
                <w:b/>
                <w:bCs/>
                <w:sz w:val="22"/>
                <w:szCs w:val="22"/>
                <w:lang w:eastAsia="en-US"/>
              </w:rPr>
              <w:t xml:space="preserve">ΟΜΑΔΑΣ </w:t>
            </w:r>
            <w:r>
              <w:rPr>
                <w:rFonts w:ascii="Calibri" w:eastAsia="Calibri" w:hAnsi="Calibri"/>
                <w:b/>
                <w:bCs/>
                <w:sz w:val="22"/>
                <w:szCs w:val="22"/>
                <w:lang w:eastAsia="en-US"/>
              </w:rPr>
              <w:t>Δ</w:t>
            </w:r>
          </w:p>
        </w:tc>
        <w:tc>
          <w:tcPr>
            <w:tcW w:w="7679" w:type="dxa"/>
            <w:vAlign w:val="center"/>
          </w:tcPr>
          <w:p w14:paraId="1B178DBA" w14:textId="77777777" w:rsidR="000B60E8" w:rsidRDefault="000B60E8" w:rsidP="00222D35">
            <w:pPr>
              <w:spacing w:after="160" w:line="259" w:lineRule="auto"/>
              <w:rPr>
                <w:rFonts w:ascii="Calibri" w:eastAsia="Calibri" w:hAnsi="Calibri"/>
                <w:sz w:val="22"/>
                <w:szCs w:val="22"/>
                <w:lang w:eastAsia="en-US"/>
              </w:rPr>
            </w:pPr>
          </w:p>
        </w:tc>
      </w:tr>
    </w:tbl>
    <w:p w14:paraId="6B1A0C10" w14:textId="614DACA9" w:rsidR="00D33901" w:rsidRPr="000B60E8" w:rsidRDefault="00D33901" w:rsidP="000B60E8">
      <w:pPr>
        <w:autoSpaceDE w:val="0"/>
        <w:autoSpaceDN w:val="0"/>
        <w:adjustRightInd w:val="0"/>
        <w:spacing w:line="259" w:lineRule="auto"/>
        <w:jc w:val="both"/>
        <w:rPr>
          <w:rFonts w:ascii="Tahoma" w:hAnsi="Tahoma" w:cs="Tahoma"/>
          <w:color w:val="000000"/>
          <w:sz w:val="22"/>
          <w:szCs w:val="22"/>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680"/>
        <w:gridCol w:w="1904"/>
        <w:gridCol w:w="736"/>
        <w:gridCol w:w="665"/>
        <w:gridCol w:w="638"/>
        <w:gridCol w:w="622"/>
        <w:gridCol w:w="1322"/>
        <w:gridCol w:w="545"/>
        <w:gridCol w:w="1238"/>
        <w:gridCol w:w="1759"/>
        <w:gridCol w:w="1007"/>
        <w:gridCol w:w="1506"/>
        <w:gridCol w:w="1269"/>
      </w:tblGrid>
      <w:tr w:rsidR="000B60E8" w:rsidRPr="00D33901" w14:paraId="0CAB2FF6" w14:textId="1897E790" w:rsidTr="00274409">
        <w:trPr>
          <w:trHeight w:val="548"/>
          <w:tblHeader/>
          <w:jc w:val="center"/>
        </w:trPr>
        <w:tc>
          <w:tcPr>
            <w:tcW w:w="5000" w:type="pct"/>
            <w:gridSpan w:val="14"/>
            <w:shd w:val="clear" w:color="auto" w:fill="auto"/>
            <w:vAlign w:val="center"/>
          </w:tcPr>
          <w:p w14:paraId="169B423A" w14:textId="1DA880A8"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 xml:space="preserve">ΟΜΑΔΑ Ε: </w:t>
            </w:r>
            <w:r w:rsidRPr="00D33901">
              <w:rPr>
                <w:rFonts w:asciiTheme="minorHAnsi" w:hAnsiTheme="minorHAnsi" w:cstheme="minorHAnsi"/>
                <w:color w:val="000000"/>
                <w:sz w:val="22"/>
                <w:szCs w:val="22"/>
              </w:rPr>
              <w:t>Δρομολόγια με Δ.Χ. επιβατικά (ΤΑΞΙ) για τη μεταφορά μαθητών Α΄/</w:t>
            </w:r>
            <w:proofErr w:type="spellStart"/>
            <w:r w:rsidRPr="00D33901">
              <w:rPr>
                <w:rFonts w:asciiTheme="minorHAnsi" w:hAnsiTheme="minorHAnsi" w:cstheme="minorHAnsi"/>
                <w:color w:val="000000"/>
                <w:sz w:val="22"/>
                <w:szCs w:val="22"/>
              </w:rPr>
              <w:t>θμιας</w:t>
            </w:r>
            <w:proofErr w:type="spellEnd"/>
            <w:r w:rsidRPr="00D33901">
              <w:rPr>
                <w:rFonts w:asciiTheme="minorHAnsi" w:hAnsiTheme="minorHAnsi" w:cstheme="minorHAnsi"/>
                <w:color w:val="000000"/>
                <w:sz w:val="22"/>
                <w:szCs w:val="22"/>
              </w:rPr>
              <w:t xml:space="preserve"> και Β΄/</w:t>
            </w:r>
            <w:proofErr w:type="spellStart"/>
            <w:r w:rsidRPr="00D33901">
              <w:rPr>
                <w:rFonts w:asciiTheme="minorHAnsi" w:hAnsiTheme="minorHAnsi" w:cstheme="minorHAnsi"/>
                <w:color w:val="000000"/>
                <w:sz w:val="22"/>
                <w:szCs w:val="22"/>
              </w:rPr>
              <w:t>θμιας</w:t>
            </w:r>
            <w:proofErr w:type="spellEnd"/>
            <w:r w:rsidRPr="00D33901">
              <w:rPr>
                <w:rFonts w:asciiTheme="minorHAnsi" w:hAnsiTheme="minorHAnsi" w:cstheme="minorHAnsi"/>
                <w:color w:val="000000"/>
                <w:sz w:val="22"/>
                <w:szCs w:val="22"/>
              </w:rPr>
              <w:t xml:space="preserve"> </w:t>
            </w:r>
            <w:proofErr w:type="spellStart"/>
            <w:r w:rsidRPr="00D33901">
              <w:rPr>
                <w:rFonts w:asciiTheme="minorHAnsi" w:hAnsiTheme="minorHAnsi" w:cstheme="minorHAnsi"/>
                <w:color w:val="000000"/>
                <w:sz w:val="22"/>
                <w:szCs w:val="22"/>
              </w:rPr>
              <w:t>Εκπ</w:t>
            </w:r>
            <w:proofErr w:type="spellEnd"/>
            <w:r w:rsidRPr="00D33901">
              <w:rPr>
                <w:rFonts w:asciiTheme="minorHAnsi" w:hAnsiTheme="minorHAnsi" w:cstheme="minorHAnsi"/>
                <w:color w:val="000000"/>
                <w:sz w:val="22"/>
                <w:szCs w:val="22"/>
              </w:rPr>
              <w:t>/</w:t>
            </w:r>
            <w:proofErr w:type="spellStart"/>
            <w:r w:rsidRPr="00D33901">
              <w:rPr>
                <w:rFonts w:asciiTheme="minorHAnsi" w:hAnsiTheme="minorHAnsi" w:cstheme="minorHAnsi"/>
                <w:color w:val="000000"/>
                <w:sz w:val="22"/>
                <w:szCs w:val="22"/>
              </w:rPr>
              <w:t>σης</w:t>
            </w:r>
            <w:proofErr w:type="spellEnd"/>
            <w:r w:rsidRPr="00D33901">
              <w:rPr>
                <w:rFonts w:asciiTheme="minorHAnsi" w:hAnsiTheme="minorHAnsi" w:cstheme="minorHAnsi"/>
                <w:color w:val="000000"/>
                <w:sz w:val="22"/>
                <w:szCs w:val="22"/>
              </w:rPr>
              <w:t xml:space="preserve"> σε σχολικές μονάδες , χωρικής αρμοδιότητας Π.Ε. Λασιθίου.</w:t>
            </w:r>
          </w:p>
        </w:tc>
      </w:tr>
      <w:tr w:rsidR="00274409" w:rsidRPr="00D33901" w14:paraId="21663409" w14:textId="5D486669" w:rsidTr="00CF2F0A">
        <w:trPr>
          <w:trHeight w:val="1414"/>
          <w:tblHeader/>
          <w:jc w:val="center"/>
        </w:trPr>
        <w:tc>
          <w:tcPr>
            <w:tcW w:w="166" w:type="pct"/>
            <w:shd w:val="clear" w:color="auto" w:fill="auto"/>
            <w:textDirection w:val="btLr"/>
            <w:vAlign w:val="center"/>
            <w:hideMark/>
          </w:tcPr>
          <w:p w14:paraId="1E5BB6F4" w14:textId="77777777"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Ομάδες</w:t>
            </w:r>
          </w:p>
        </w:tc>
        <w:tc>
          <w:tcPr>
            <w:tcW w:w="545" w:type="pct"/>
            <w:shd w:val="clear" w:color="auto" w:fill="auto"/>
            <w:textDirection w:val="btLr"/>
            <w:vAlign w:val="center"/>
            <w:hideMark/>
          </w:tcPr>
          <w:p w14:paraId="3F86662A" w14:textId="77777777"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Τόπος Παραλαβής</w:t>
            </w:r>
          </w:p>
        </w:tc>
        <w:tc>
          <w:tcPr>
            <w:tcW w:w="618" w:type="pct"/>
            <w:shd w:val="clear" w:color="auto" w:fill="auto"/>
            <w:textDirection w:val="btLr"/>
            <w:vAlign w:val="center"/>
            <w:hideMark/>
          </w:tcPr>
          <w:p w14:paraId="220A2397" w14:textId="77777777"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Τόπος προορισμού</w:t>
            </w:r>
          </w:p>
        </w:tc>
        <w:tc>
          <w:tcPr>
            <w:tcW w:w="239" w:type="pct"/>
            <w:shd w:val="clear" w:color="auto" w:fill="auto"/>
            <w:textDirection w:val="btLr"/>
            <w:vAlign w:val="center"/>
            <w:hideMark/>
          </w:tcPr>
          <w:p w14:paraId="7A041285" w14:textId="77777777"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 xml:space="preserve">Αριθμός </w:t>
            </w:r>
            <w:proofErr w:type="spellStart"/>
            <w:r w:rsidRPr="00D33901">
              <w:rPr>
                <w:rFonts w:asciiTheme="minorHAnsi" w:hAnsiTheme="minorHAnsi" w:cstheme="minorHAnsi"/>
                <w:b/>
                <w:bCs/>
                <w:color w:val="000000"/>
                <w:sz w:val="22"/>
                <w:szCs w:val="22"/>
              </w:rPr>
              <w:t>μθτ</w:t>
            </w:r>
            <w:proofErr w:type="spellEnd"/>
            <w:r w:rsidRPr="00D33901">
              <w:rPr>
                <w:rFonts w:asciiTheme="minorHAnsi" w:hAnsiTheme="minorHAnsi" w:cstheme="minorHAnsi"/>
                <w:b/>
                <w:bCs/>
                <w:color w:val="000000"/>
                <w:sz w:val="22"/>
                <w:szCs w:val="22"/>
              </w:rPr>
              <w:t xml:space="preserve"> Α/</w:t>
            </w:r>
            <w:proofErr w:type="spellStart"/>
            <w:r w:rsidRPr="00D33901">
              <w:rPr>
                <w:rFonts w:asciiTheme="minorHAnsi" w:hAnsiTheme="minorHAnsi" w:cstheme="minorHAnsi"/>
                <w:b/>
                <w:bCs/>
                <w:color w:val="000000"/>
                <w:sz w:val="22"/>
                <w:szCs w:val="22"/>
              </w:rPr>
              <w:t>θμια</w:t>
            </w:r>
            <w:proofErr w:type="spellEnd"/>
          </w:p>
        </w:tc>
        <w:tc>
          <w:tcPr>
            <w:tcW w:w="216" w:type="pct"/>
            <w:shd w:val="clear" w:color="auto" w:fill="auto"/>
            <w:textDirection w:val="btLr"/>
            <w:vAlign w:val="center"/>
            <w:hideMark/>
          </w:tcPr>
          <w:p w14:paraId="09478124" w14:textId="77777777"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 xml:space="preserve">Αριθμός </w:t>
            </w:r>
            <w:proofErr w:type="spellStart"/>
            <w:r w:rsidRPr="00D33901">
              <w:rPr>
                <w:rFonts w:asciiTheme="minorHAnsi" w:hAnsiTheme="minorHAnsi" w:cstheme="minorHAnsi"/>
                <w:b/>
                <w:bCs/>
                <w:color w:val="000000"/>
                <w:sz w:val="22"/>
                <w:szCs w:val="22"/>
              </w:rPr>
              <w:t>μθτ</w:t>
            </w:r>
            <w:proofErr w:type="spellEnd"/>
            <w:r w:rsidRPr="00D33901">
              <w:rPr>
                <w:rFonts w:asciiTheme="minorHAnsi" w:hAnsiTheme="minorHAnsi" w:cstheme="minorHAnsi"/>
                <w:b/>
                <w:bCs/>
                <w:color w:val="000000"/>
                <w:sz w:val="22"/>
                <w:szCs w:val="22"/>
              </w:rPr>
              <w:t xml:space="preserve"> Β/</w:t>
            </w:r>
            <w:proofErr w:type="spellStart"/>
            <w:r w:rsidRPr="00D33901">
              <w:rPr>
                <w:rFonts w:asciiTheme="minorHAnsi" w:hAnsiTheme="minorHAnsi" w:cstheme="minorHAnsi"/>
                <w:b/>
                <w:bCs/>
                <w:color w:val="000000"/>
                <w:sz w:val="22"/>
                <w:szCs w:val="22"/>
              </w:rPr>
              <w:t>θμια</w:t>
            </w:r>
            <w:proofErr w:type="spellEnd"/>
          </w:p>
        </w:tc>
        <w:tc>
          <w:tcPr>
            <w:tcW w:w="207" w:type="pct"/>
            <w:shd w:val="clear" w:color="auto" w:fill="auto"/>
            <w:textDirection w:val="btLr"/>
            <w:vAlign w:val="center"/>
            <w:hideMark/>
          </w:tcPr>
          <w:p w14:paraId="1731E945" w14:textId="77777777"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Όχημα</w:t>
            </w:r>
          </w:p>
        </w:tc>
        <w:tc>
          <w:tcPr>
            <w:tcW w:w="202" w:type="pct"/>
            <w:shd w:val="clear" w:color="auto" w:fill="auto"/>
            <w:textDirection w:val="btLr"/>
            <w:vAlign w:val="center"/>
            <w:hideMark/>
          </w:tcPr>
          <w:p w14:paraId="70CEAF77" w14:textId="77777777"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Σύνολο χλμ.</w:t>
            </w:r>
          </w:p>
        </w:tc>
        <w:tc>
          <w:tcPr>
            <w:tcW w:w="429" w:type="pct"/>
            <w:shd w:val="clear" w:color="auto" w:fill="auto"/>
            <w:textDirection w:val="btLr"/>
            <w:vAlign w:val="center"/>
            <w:hideMark/>
          </w:tcPr>
          <w:p w14:paraId="442E594C" w14:textId="77777777"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Δρομολόγιο μονό ή με επιστροφή</w:t>
            </w:r>
          </w:p>
        </w:tc>
        <w:tc>
          <w:tcPr>
            <w:tcW w:w="177" w:type="pct"/>
            <w:shd w:val="clear" w:color="auto" w:fill="auto"/>
            <w:textDirection w:val="btLr"/>
            <w:vAlign w:val="center"/>
            <w:hideMark/>
          </w:tcPr>
          <w:p w14:paraId="41249632" w14:textId="77777777"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Συνοδός</w:t>
            </w:r>
          </w:p>
        </w:tc>
        <w:tc>
          <w:tcPr>
            <w:tcW w:w="402" w:type="pct"/>
            <w:shd w:val="clear" w:color="auto" w:fill="auto"/>
            <w:textDirection w:val="btLr"/>
            <w:vAlign w:val="center"/>
            <w:hideMark/>
          </w:tcPr>
          <w:p w14:paraId="33A2D0FC" w14:textId="77777777" w:rsidR="000B60E8" w:rsidRPr="00D33901" w:rsidRDefault="000B60E8" w:rsidP="00D33901">
            <w:pPr>
              <w:jc w:val="center"/>
              <w:rPr>
                <w:rFonts w:asciiTheme="minorHAnsi" w:hAnsiTheme="minorHAnsi" w:cstheme="minorHAnsi"/>
                <w:b/>
                <w:bCs/>
                <w:color w:val="000000"/>
                <w:sz w:val="22"/>
                <w:szCs w:val="22"/>
              </w:rPr>
            </w:pPr>
            <w:proofErr w:type="spellStart"/>
            <w:r w:rsidRPr="00D33901">
              <w:rPr>
                <w:rFonts w:asciiTheme="minorHAnsi" w:hAnsiTheme="minorHAnsi" w:cstheme="minorHAnsi"/>
                <w:b/>
                <w:bCs/>
                <w:color w:val="000000"/>
                <w:sz w:val="22"/>
                <w:szCs w:val="22"/>
              </w:rPr>
              <w:t>Αρ</w:t>
            </w:r>
            <w:proofErr w:type="spellEnd"/>
            <w:r w:rsidRPr="00D33901">
              <w:rPr>
                <w:rFonts w:asciiTheme="minorHAnsi" w:hAnsiTheme="minorHAnsi" w:cstheme="minorHAnsi"/>
                <w:b/>
                <w:bCs/>
                <w:color w:val="000000"/>
                <w:sz w:val="22"/>
                <w:szCs w:val="22"/>
              </w:rPr>
              <w:t>. Δρομολογίων</w:t>
            </w:r>
          </w:p>
        </w:tc>
        <w:tc>
          <w:tcPr>
            <w:tcW w:w="571" w:type="pct"/>
            <w:shd w:val="clear" w:color="auto" w:fill="auto"/>
            <w:textDirection w:val="btLr"/>
            <w:vAlign w:val="center"/>
            <w:hideMark/>
          </w:tcPr>
          <w:p w14:paraId="08381EB4" w14:textId="77777777"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Ημερήσιο Κόστος χωρίς ΦΠΑ</w:t>
            </w:r>
          </w:p>
        </w:tc>
        <w:tc>
          <w:tcPr>
            <w:tcW w:w="327" w:type="pct"/>
            <w:shd w:val="clear" w:color="auto" w:fill="auto"/>
            <w:textDirection w:val="btLr"/>
            <w:vAlign w:val="center"/>
            <w:hideMark/>
          </w:tcPr>
          <w:p w14:paraId="6BFE99FB" w14:textId="2F673866"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Προσφερόμενο ημερήσιο κόστος χωρίς ΦΠΑ</w:t>
            </w:r>
          </w:p>
        </w:tc>
        <w:tc>
          <w:tcPr>
            <w:tcW w:w="489" w:type="pct"/>
            <w:textDirection w:val="btLr"/>
          </w:tcPr>
          <w:p w14:paraId="5A6D9E7F" w14:textId="77777777" w:rsidR="000B60E8"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Συνολική προσφορά χωρίς ΦΠΑ ένα έτος</w:t>
            </w:r>
          </w:p>
          <w:p w14:paraId="2C8998CB" w14:textId="48720D1B"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 xml:space="preserve"> (180 ημέρες)</w:t>
            </w:r>
          </w:p>
        </w:tc>
        <w:tc>
          <w:tcPr>
            <w:tcW w:w="412" w:type="pct"/>
            <w:textDirection w:val="btLr"/>
          </w:tcPr>
          <w:p w14:paraId="3D8DC4F4" w14:textId="3A59839D" w:rsidR="000B60E8" w:rsidRPr="00D33901" w:rsidRDefault="008128E6" w:rsidP="00D33901">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Ποσοστό έκπτωσης επί του κόστους δρομολογίου</w:t>
            </w:r>
          </w:p>
        </w:tc>
      </w:tr>
      <w:tr w:rsidR="00274409" w:rsidRPr="00D33901" w14:paraId="6081FE87" w14:textId="02C99352" w:rsidTr="00CF2F0A">
        <w:trPr>
          <w:trHeight w:val="790"/>
          <w:jc w:val="center"/>
        </w:trPr>
        <w:tc>
          <w:tcPr>
            <w:tcW w:w="166" w:type="pct"/>
            <w:shd w:val="clear" w:color="auto" w:fill="auto"/>
            <w:noWrap/>
            <w:vAlign w:val="center"/>
            <w:hideMark/>
          </w:tcPr>
          <w:p w14:paraId="68E70EDD"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545" w:type="pct"/>
            <w:shd w:val="clear" w:color="auto" w:fill="auto"/>
            <w:vAlign w:val="center"/>
            <w:hideMark/>
          </w:tcPr>
          <w:p w14:paraId="03322D13"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Νεάπολη -  </w:t>
            </w:r>
            <w:proofErr w:type="spellStart"/>
            <w:r w:rsidRPr="00D33901">
              <w:rPr>
                <w:rFonts w:asciiTheme="minorHAnsi" w:hAnsiTheme="minorHAnsi" w:cstheme="minorHAnsi"/>
                <w:sz w:val="22"/>
                <w:szCs w:val="22"/>
              </w:rPr>
              <w:t>Χουμεριακο</w:t>
            </w:r>
            <w:proofErr w:type="spellEnd"/>
          </w:p>
        </w:tc>
        <w:tc>
          <w:tcPr>
            <w:tcW w:w="618" w:type="pct"/>
            <w:shd w:val="clear" w:color="auto" w:fill="auto"/>
            <w:vAlign w:val="center"/>
            <w:hideMark/>
          </w:tcPr>
          <w:p w14:paraId="36F7DDE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sz w:val="22"/>
                <w:szCs w:val="22"/>
              </w:rPr>
              <w:t xml:space="preserve">Ειδικό Δ.Σ. </w:t>
            </w:r>
            <w:proofErr w:type="spellStart"/>
            <w:r w:rsidRPr="00D33901">
              <w:rPr>
                <w:rFonts w:asciiTheme="minorHAnsi" w:hAnsiTheme="minorHAnsi" w:cstheme="minorHAnsi"/>
                <w:sz w:val="22"/>
                <w:szCs w:val="22"/>
              </w:rPr>
              <w:t>Αγιόυ</w:t>
            </w:r>
            <w:proofErr w:type="spellEnd"/>
            <w:r w:rsidRPr="00D33901">
              <w:rPr>
                <w:rFonts w:asciiTheme="minorHAnsi" w:hAnsiTheme="minorHAnsi" w:cstheme="minorHAnsi"/>
                <w:sz w:val="22"/>
                <w:szCs w:val="22"/>
              </w:rPr>
              <w:t xml:space="preserve"> Νικολάου</w:t>
            </w:r>
            <w:r w:rsidRPr="00D33901">
              <w:rPr>
                <w:rFonts w:asciiTheme="minorHAnsi" w:hAnsiTheme="minorHAnsi" w:cstheme="minorHAnsi"/>
                <w:color w:val="000000"/>
                <w:sz w:val="22"/>
                <w:szCs w:val="22"/>
              </w:rPr>
              <w:t xml:space="preserve"> ΕΕΕΕΚ </w:t>
            </w:r>
            <w:proofErr w:type="spellStart"/>
            <w:r w:rsidRPr="00D33901">
              <w:rPr>
                <w:rFonts w:asciiTheme="minorHAnsi" w:hAnsiTheme="minorHAnsi" w:cstheme="minorHAnsi"/>
                <w:color w:val="000000"/>
                <w:sz w:val="22"/>
                <w:szCs w:val="22"/>
              </w:rPr>
              <w:t>Αγ.Νικολάου</w:t>
            </w:r>
            <w:proofErr w:type="spellEnd"/>
            <w:r w:rsidRPr="00D33901">
              <w:rPr>
                <w:rFonts w:asciiTheme="minorHAnsi" w:hAnsiTheme="minorHAnsi" w:cstheme="minorHAnsi"/>
                <w:color w:val="000000"/>
                <w:sz w:val="22"/>
                <w:szCs w:val="22"/>
              </w:rPr>
              <w:t>-</w:t>
            </w:r>
          </w:p>
        </w:tc>
        <w:tc>
          <w:tcPr>
            <w:tcW w:w="239" w:type="pct"/>
            <w:shd w:val="clear" w:color="auto" w:fill="auto"/>
            <w:noWrap/>
            <w:vAlign w:val="center"/>
            <w:hideMark/>
          </w:tcPr>
          <w:p w14:paraId="5E0818D8"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216" w:type="pct"/>
            <w:shd w:val="clear" w:color="auto" w:fill="auto"/>
            <w:noWrap/>
            <w:vAlign w:val="center"/>
            <w:hideMark/>
          </w:tcPr>
          <w:p w14:paraId="77ADFCF8"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207" w:type="pct"/>
            <w:shd w:val="clear" w:color="auto" w:fill="auto"/>
            <w:noWrap/>
            <w:vAlign w:val="center"/>
            <w:hideMark/>
          </w:tcPr>
          <w:p w14:paraId="68CEA28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ΤΑΧΙ</w:t>
            </w:r>
          </w:p>
        </w:tc>
        <w:tc>
          <w:tcPr>
            <w:tcW w:w="202" w:type="pct"/>
            <w:shd w:val="clear" w:color="auto" w:fill="auto"/>
            <w:noWrap/>
            <w:vAlign w:val="center"/>
            <w:hideMark/>
          </w:tcPr>
          <w:p w14:paraId="5A3D757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16,2</w:t>
            </w:r>
          </w:p>
        </w:tc>
        <w:tc>
          <w:tcPr>
            <w:tcW w:w="429" w:type="pct"/>
            <w:shd w:val="clear" w:color="auto" w:fill="auto"/>
            <w:vAlign w:val="center"/>
            <w:hideMark/>
          </w:tcPr>
          <w:p w14:paraId="02D1774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38D9DF72"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195DED8A"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436E7870"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47,62</w:t>
            </w:r>
          </w:p>
        </w:tc>
        <w:tc>
          <w:tcPr>
            <w:tcW w:w="327" w:type="pct"/>
            <w:shd w:val="clear" w:color="auto" w:fill="auto"/>
            <w:noWrap/>
            <w:vAlign w:val="center"/>
          </w:tcPr>
          <w:p w14:paraId="000F2819" w14:textId="25EB5E7F" w:rsidR="000B60E8" w:rsidRPr="00D33901" w:rsidRDefault="000B60E8" w:rsidP="00D33901">
            <w:pPr>
              <w:jc w:val="center"/>
              <w:rPr>
                <w:rFonts w:asciiTheme="minorHAnsi" w:hAnsiTheme="minorHAnsi" w:cstheme="minorHAnsi"/>
                <w:color w:val="000000"/>
                <w:sz w:val="22"/>
                <w:szCs w:val="22"/>
              </w:rPr>
            </w:pPr>
          </w:p>
        </w:tc>
        <w:tc>
          <w:tcPr>
            <w:tcW w:w="489" w:type="pct"/>
          </w:tcPr>
          <w:p w14:paraId="56718DAE"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0A2559A1"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5D9CB083" w14:textId="55EC28BE" w:rsidTr="00CF2F0A">
        <w:trPr>
          <w:trHeight w:val="895"/>
          <w:jc w:val="center"/>
        </w:trPr>
        <w:tc>
          <w:tcPr>
            <w:tcW w:w="166" w:type="pct"/>
            <w:shd w:val="clear" w:color="auto" w:fill="auto"/>
            <w:noWrap/>
            <w:vAlign w:val="center"/>
            <w:hideMark/>
          </w:tcPr>
          <w:p w14:paraId="760E6AC4"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545" w:type="pct"/>
            <w:shd w:val="clear" w:color="auto" w:fill="auto"/>
            <w:vAlign w:val="center"/>
            <w:hideMark/>
          </w:tcPr>
          <w:p w14:paraId="2222D3FF"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Αγ. Βαρβάρα - </w:t>
            </w:r>
            <w:proofErr w:type="spellStart"/>
            <w:r w:rsidRPr="00D33901">
              <w:rPr>
                <w:rFonts w:asciiTheme="minorHAnsi" w:hAnsiTheme="minorHAnsi" w:cstheme="minorHAnsi"/>
                <w:sz w:val="22"/>
                <w:szCs w:val="22"/>
              </w:rPr>
              <w:t>Σίσι</w:t>
            </w:r>
            <w:proofErr w:type="spellEnd"/>
            <w:r w:rsidRPr="00D33901">
              <w:rPr>
                <w:rFonts w:asciiTheme="minorHAnsi" w:hAnsiTheme="minorHAnsi" w:cstheme="minorHAnsi"/>
                <w:sz w:val="22"/>
                <w:szCs w:val="22"/>
              </w:rPr>
              <w:t xml:space="preserve"> -  Νεάπολη</w:t>
            </w:r>
          </w:p>
        </w:tc>
        <w:tc>
          <w:tcPr>
            <w:tcW w:w="618" w:type="pct"/>
            <w:shd w:val="clear" w:color="auto" w:fill="auto"/>
            <w:vAlign w:val="center"/>
            <w:hideMark/>
          </w:tcPr>
          <w:p w14:paraId="2D2B9B9B"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sz w:val="22"/>
                <w:szCs w:val="22"/>
              </w:rPr>
              <w:t xml:space="preserve">Ειδικό Δ.Σ. </w:t>
            </w:r>
            <w:proofErr w:type="spellStart"/>
            <w:r w:rsidRPr="00D33901">
              <w:rPr>
                <w:rFonts w:asciiTheme="minorHAnsi" w:hAnsiTheme="minorHAnsi" w:cstheme="minorHAnsi"/>
                <w:sz w:val="22"/>
                <w:szCs w:val="22"/>
              </w:rPr>
              <w:t>Αγιόυ</w:t>
            </w:r>
            <w:proofErr w:type="spellEnd"/>
            <w:r w:rsidRPr="00D33901">
              <w:rPr>
                <w:rFonts w:asciiTheme="minorHAnsi" w:hAnsiTheme="minorHAnsi" w:cstheme="minorHAnsi"/>
                <w:sz w:val="22"/>
                <w:szCs w:val="22"/>
              </w:rPr>
              <w:t xml:space="preserve"> Νικολάου</w:t>
            </w:r>
            <w:r w:rsidRPr="00D33901">
              <w:rPr>
                <w:rFonts w:asciiTheme="minorHAnsi" w:hAnsiTheme="minorHAnsi" w:cstheme="minorHAnsi"/>
                <w:color w:val="000000"/>
                <w:sz w:val="22"/>
                <w:szCs w:val="22"/>
              </w:rPr>
              <w:t>-</w:t>
            </w:r>
          </w:p>
        </w:tc>
        <w:tc>
          <w:tcPr>
            <w:tcW w:w="239" w:type="pct"/>
            <w:shd w:val="clear" w:color="auto" w:fill="auto"/>
            <w:noWrap/>
            <w:vAlign w:val="center"/>
            <w:hideMark/>
          </w:tcPr>
          <w:p w14:paraId="7CFD451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216" w:type="pct"/>
            <w:shd w:val="clear" w:color="auto" w:fill="auto"/>
            <w:noWrap/>
            <w:vAlign w:val="center"/>
            <w:hideMark/>
          </w:tcPr>
          <w:p w14:paraId="1B50CE5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207" w:type="pct"/>
            <w:shd w:val="clear" w:color="auto" w:fill="auto"/>
            <w:noWrap/>
            <w:vAlign w:val="center"/>
            <w:hideMark/>
          </w:tcPr>
          <w:p w14:paraId="060895A2"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126119E8"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30,3</w:t>
            </w:r>
          </w:p>
        </w:tc>
        <w:tc>
          <w:tcPr>
            <w:tcW w:w="429" w:type="pct"/>
            <w:shd w:val="clear" w:color="auto" w:fill="auto"/>
            <w:vAlign w:val="center"/>
            <w:hideMark/>
          </w:tcPr>
          <w:p w14:paraId="322B99A5"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4DB229E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46FE706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2A2A6E44"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75,60</w:t>
            </w:r>
          </w:p>
        </w:tc>
        <w:tc>
          <w:tcPr>
            <w:tcW w:w="327" w:type="pct"/>
            <w:shd w:val="clear" w:color="auto" w:fill="auto"/>
            <w:noWrap/>
            <w:vAlign w:val="center"/>
          </w:tcPr>
          <w:p w14:paraId="38D4FA8C" w14:textId="519505E1" w:rsidR="000B60E8" w:rsidRPr="00D33901" w:rsidRDefault="000B60E8" w:rsidP="00D33901">
            <w:pPr>
              <w:jc w:val="center"/>
              <w:rPr>
                <w:rFonts w:asciiTheme="minorHAnsi" w:hAnsiTheme="minorHAnsi" w:cstheme="minorHAnsi"/>
                <w:color w:val="000000"/>
                <w:sz w:val="22"/>
                <w:szCs w:val="22"/>
              </w:rPr>
            </w:pPr>
          </w:p>
        </w:tc>
        <w:tc>
          <w:tcPr>
            <w:tcW w:w="489" w:type="pct"/>
          </w:tcPr>
          <w:p w14:paraId="263CF6EC"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5FE3D4C8"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68D84C7A" w14:textId="4266F06C" w:rsidTr="00CF2F0A">
        <w:trPr>
          <w:trHeight w:val="910"/>
          <w:jc w:val="center"/>
        </w:trPr>
        <w:tc>
          <w:tcPr>
            <w:tcW w:w="166" w:type="pct"/>
            <w:shd w:val="clear" w:color="auto" w:fill="auto"/>
            <w:noWrap/>
            <w:vAlign w:val="center"/>
            <w:hideMark/>
          </w:tcPr>
          <w:p w14:paraId="5F2C81C2"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3</w:t>
            </w:r>
          </w:p>
        </w:tc>
        <w:tc>
          <w:tcPr>
            <w:tcW w:w="545" w:type="pct"/>
            <w:shd w:val="clear" w:color="auto" w:fill="auto"/>
            <w:vAlign w:val="center"/>
            <w:hideMark/>
          </w:tcPr>
          <w:p w14:paraId="497AC618" w14:textId="77777777" w:rsidR="000B60E8" w:rsidRPr="00D33901" w:rsidRDefault="000B60E8" w:rsidP="00D33901">
            <w:pPr>
              <w:jc w:val="center"/>
              <w:rPr>
                <w:rFonts w:asciiTheme="minorHAnsi" w:hAnsiTheme="minorHAnsi" w:cstheme="minorHAnsi"/>
                <w:sz w:val="22"/>
                <w:szCs w:val="22"/>
              </w:rPr>
            </w:pPr>
            <w:proofErr w:type="spellStart"/>
            <w:r w:rsidRPr="00D33901">
              <w:rPr>
                <w:rFonts w:asciiTheme="minorHAnsi" w:hAnsiTheme="minorHAnsi" w:cstheme="minorHAnsi"/>
                <w:sz w:val="22"/>
                <w:szCs w:val="22"/>
              </w:rPr>
              <w:t>Βραχάσι-Βουλισμένη</w:t>
            </w:r>
            <w:proofErr w:type="spellEnd"/>
            <w:r w:rsidRPr="00D33901">
              <w:rPr>
                <w:rFonts w:asciiTheme="minorHAnsi" w:hAnsiTheme="minorHAnsi" w:cstheme="minorHAnsi"/>
                <w:sz w:val="22"/>
                <w:szCs w:val="22"/>
              </w:rPr>
              <w:t xml:space="preserve"> -Νεάπολη - </w:t>
            </w:r>
            <w:proofErr w:type="spellStart"/>
            <w:r w:rsidRPr="00D33901">
              <w:rPr>
                <w:rFonts w:asciiTheme="minorHAnsi" w:hAnsiTheme="minorHAnsi" w:cstheme="minorHAnsi"/>
                <w:sz w:val="22"/>
                <w:szCs w:val="22"/>
              </w:rPr>
              <w:t>Λακώνια</w:t>
            </w:r>
            <w:proofErr w:type="spellEnd"/>
          </w:p>
        </w:tc>
        <w:tc>
          <w:tcPr>
            <w:tcW w:w="618" w:type="pct"/>
            <w:shd w:val="clear" w:color="auto" w:fill="auto"/>
            <w:vAlign w:val="center"/>
            <w:hideMark/>
          </w:tcPr>
          <w:p w14:paraId="060E5FAA"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Ειδικό Δημοτικό Σχολείο           Αγ. Νικολάου</w:t>
            </w:r>
          </w:p>
        </w:tc>
        <w:tc>
          <w:tcPr>
            <w:tcW w:w="239" w:type="pct"/>
            <w:shd w:val="clear" w:color="auto" w:fill="auto"/>
            <w:noWrap/>
            <w:vAlign w:val="center"/>
            <w:hideMark/>
          </w:tcPr>
          <w:p w14:paraId="7078A12C"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3</w:t>
            </w:r>
          </w:p>
        </w:tc>
        <w:tc>
          <w:tcPr>
            <w:tcW w:w="216" w:type="pct"/>
            <w:shd w:val="clear" w:color="auto" w:fill="auto"/>
            <w:noWrap/>
            <w:vAlign w:val="center"/>
            <w:hideMark/>
          </w:tcPr>
          <w:p w14:paraId="5ECBF976" w14:textId="77777777" w:rsidR="000B60E8" w:rsidRPr="00D33901" w:rsidRDefault="000B60E8" w:rsidP="00D33901">
            <w:pPr>
              <w:jc w:val="center"/>
              <w:rPr>
                <w:rFonts w:asciiTheme="minorHAnsi" w:hAnsiTheme="minorHAnsi" w:cstheme="minorHAnsi"/>
                <w:color w:val="000000"/>
                <w:sz w:val="22"/>
                <w:szCs w:val="22"/>
              </w:rPr>
            </w:pPr>
          </w:p>
        </w:tc>
        <w:tc>
          <w:tcPr>
            <w:tcW w:w="207" w:type="pct"/>
            <w:shd w:val="clear" w:color="auto" w:fill="auto"/>
            <w:noWrap/>
            <w:vAlign w:val="center"/>
            <w:hideMark/>
          </w:tcPr>
          <w:p w14:paraId="522E140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4CC373E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22,6</w:t>
            </w:r>
          </w:p>
        </w:tc>
        <w:tc>
          <w:tcPr>
            <w:tcW w:w="429" w:type="pct"/>
            <w:shd w:val="clear" w:color="auto" w:fill="auto"/>
            <w:vAlign w:val="center"/>
            <w:hideMark/>
          </w:tcPr>
          <w:p w14:paraId="0141A46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4E4CF48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794EF66D"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571" w:type="pct"/>
            <w:shd w:val="clear" w:color="auto" w:fill="auto"/>
            <w:noWrap/>
            <w:vAlign w:val="center"/>
            <w:hideMark/>
          </w:tcPr>
          <w:p w14:paraId="6550AF27"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60,38</w:t>
            </w:r>
          </w:p>
        </w:tc>
        <w:tc>
          <w:tcPr>
            <w:tcW w:w="327" w:type="pct"/>
            <w:shd w:val="clear" w:color="auto" w:fill="auto"/>
            <w:noWrap/>
            <w:vAlign w:val="center"/>
          </w:tcPr>
          <w:p w14:paraId="635C593C" w14:textId="5D0F571D" w:rsidR="000B60E8" w:rsidRPr="00D33901" w:rsidRDefault="000B60E8" w:rsidP="00D33901">
            <w:pPr>
              <w:jc w:val="center"/>
              <w:rPr>
                <w:rFonts w:asciiTheme="minorHAnsi" w:hAnsiTheme="minorHAnsi" w:cstheme="minorHAnsi"/>
                <w:color w:val="000000"/>
                <w:sz w:val="22"/>
                <w:szCs w:val="22"/>
              </w:rPr>
            </w:pPr>
          </w:p>
        </w:tc>
        <w:tc>
          <w:tcPr>
            <w:tcW w:w="489" w:type="pct"/>
          </w:tcPr>
          <w:p w14:paraId="33D92AC2"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02222B11"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576085A5" w14:textId="73DAD7C1" w:rsidTr="00CF2F0A">
        <w:trPr>
          <w:trHeight w:val="895"/>
          <w:jc w:val="center"/>
        </w:trPr>
        <w:tc>
          <w:tcPr>
            <w:tcW w:w="166" w:type="pct"/>
            <w:shd w:val="clear" w:color="auto" w:fill="auto"/>
            <w:noWrap/>
            <w:vAlign w:val="center"/>
            <w:hideMark/>
          </w:tcPr>
          <w:p w14:paraId="4CFAE3EC"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4</w:t>
            </w:r>
          </w:p>
        </w:tc>
        <w:tc>
          <w:tcPr>
            <w:tcW w:w="545" w:type="pct"/>
            <w:shd w:val="clear" w:color="auto" w:fill="auto"/>
            <w:vAlign w:val="center"/>
            <w:hideMark/>
          </w:tcPr>
          <w:p w14:paraId="5006BB63"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Νεάπολη</w:t>
            </w:r>
          </w:p>
        </w:tc>
        <w:tc>
          <w:tcPr>
            <w:tcW w:w="618" w:type="pct"/>
            <w:shd w:val="clear" w:color="auto" w:fill="auto"/>
            <w:vAlign w:val="center"/>
            <w:hideMark/>
          </w:tcPr>
          <w:p w14:paraId="2D4F98F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ΕΕΕΕΚ </w:t>
            </w:r>
            <w:proofErr w:type="spellStart"/>
            <w:r w:rsidRPr="00D33901">
              <w:rPr>
                <w:rFonts w:asciiTheme="minorHAnsi" w:hAnsiTheme="minorHAnsi" w:cstheme="minorHAnsi"/>
                <w:sz w:val="22"/>
                <w:szCs w:val="22"/>
              </w:rPr>
              <w:t>Αγ.Νικολάου</w:t>
            </w:r>
            <w:proofErr w:type="spellEnd"/>
          </w:p>
        </w:tc>
        <w:tc>
          <w:tcPr>
            <w:tcW w:w="239" w:type="pct"/>
            <w:shd w:val="clear" w:color="auto" w:fill="auto"/>
            <w:noWrap/>
            <w:vAlign w:val="center"/>
            <w:hideMark/>
          </w:tcPr>
          <w:p w14:paraId="61ABE098" w14:textId="77777777" w:rsidR="000B60E8" w:rsidRPr="00D33901" w:rsidRDefault="000B60E8" w:rsidP="00D33901">
            <w:pPr>
              <w:jc w:val="center"/>
              <w:rPr>
                <w:rFonts w:asciiTheme="minorHAnsi" w:hAnsiTheme="minorHAnsi" w:cstheme="minorHAnsi"/>
                <w:color w:val="000000"/>
                <w:sz w:val="22"/>
                <w:szCs w:val="22"/>
              </w:rPr>
            </w:pPr>
          </w:p>
        </w:tc>
        <w:tc>
          <w:tcPr>
            <w:tcW w:w="216" w:type="pct"/>
            <w:shd w:val="clear" w:color="auto" w:fill="auto"/>
            <w:noWrap/>
            <w:vAlign w:val="center"/>
            <w:hideMark/>
          </w:tcPr>
          <w:p w14:paraId="19D40F26"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4</w:t>
            </w:r>
          </w:p>
        </w:tc>
        <w:tc>
          <w:tcPr>
            <w:tcW w:w="207" w:type="pct"/>
            <w:shd w:val="clear" w:color="auto" w:fill="auto"/>
            <w:noWrap/>
            <w:vAlign w:val="center"/>
            <w:hideMark/>
          </w:tcPr>
          <w:p w14:paraId="7755D5CE"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32F8381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11,3</w:t>
            </w:r>
          </w:p>
        </w:tc>
        <w:tc>
          <w:tcPr>
            <w:tcW w:w="429" w:type="pct"/>
            <w:shd w:val="clear" w:color="auto" w:fill="auto"/>
            <w:vAlign w:val="center"/>
            <w:hideMark/>
          </w:tcPr>
          <w:p w14:paraId="778CDF16"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72573E2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17F98032"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59B7C00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38,36</w:t>
            </w:r>
          </w:p>
        </w:tc>
        <w:tc>
          <w:tcPr>
            <w:tcW w:w="327" w:type="pct"/>
            <w:shd w:val="clear" w:color="auto" w:fill="auto"/>
            <w:noWrap/>
            <w:vAlign w:val="center"/>
          </w:tcPr>
          <w:p w14:paraId="794E996B" w14:textId="308DCD3A" w:rsidR="000B60E8" w:rsidRPr="00D33901" w:rsidRDefault="000B60E8" w:rsidP="00D33901">
            <w:pPr>
              <w:jc w:val="center"/>
              <w:rPr>
                <w:rFonts w:asciiTheme="minorHAnsi" w:hAnsiTheme="minorHAnsi" w:cstheme="minorHAnsi"/>
                <w:color w:val="000000"/>
                <w:sz w:val="22"/>
                <w:szCs w:val="22"/>
              </w:rPr>
            </w:pPr>
          </w:p>
        </w:tc>
        <w:tc>
          <w:tcPr>
            <w:tcW w:w="489" w:type="pct"/>
          </w:tcPr>
          <w:p w14:paraId="10FC9551"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2D940A3E"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1D061018" w14:textId="2359B222" w:rsidTr="00CF2F0A">
        <w:trPr>
          <w:trHeight w:val="895"/>
          <w:jc w:val="center"/>
        </w:trPr>
        <w:tc>
          <w:tcPr>
            <w:tcW w:w="166" w:type="pct"/>
            <w:shd w:val="clear" w:color="auto" w:fill="auto"/>
            <w:noWrap/>
            <w:vAlign w:val="center"/>
            <w:hideMark/>
          </w:tcPr>
          <w:p w14:paraId="2CF3FAD0"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5</w:t>
            </w:r>
          </w:p>
        </w:tc>
        <w:tc>
          <w:tcPr>
            <w:tcW w:w="545" w:type="pct"/>
            <w:shd w:val="clear" w:color="auto" w:fill="auto"/>
            <w:vAlign w:val="center"/>
            <w:hideMark/>
          </w:tcPr>
          <w:p w14:paraId="26E9B84F"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Πατσόπουλο -Κουρούνες -</w:t>
            </w:r>
            <w:proofErr w:type="spellStart"/>
            <w:r w:rsidRPr="00D33901">
              <w:rPr>
                <w:rFonts w:asciiTheme="minorHAnsi" w:hAnsiTheme="minorHAnsi" w:cstheme="minorHAnsi"/>
                <w:sz w:val="22"/>
                <w:szCs w:val="22"/>
              </w:rPr>
              <w:t>Δίλλακος</w:t>
            </w:r>
            <w:proofErr w:type="spellEnd"/>
          </w:p>
        </w:tc>
        <w:tc>
          <w:tcPr>
            <w:tcW w:w="618" w:type="pct"/>
            <w:shd w:val="clear" w:color="auto" w:fill="auto"/>
            <w:vAlign w:val="center"/>
            <w:hideMark/>
          </w:tcPr>
          <w:p w14:paraId="6F5071C2"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1ο </w:t>
            </w:r>
            <w:proofErr w:type="spellStart"/>
            <w:r w:rsidRPr="00D33901">
              <w:rPr>
                <w:rFonts w:asciiTheme="minorHAnsi" w:hAnsiTheme="minorHAnsi" w:cstheme="minorHAnsi"/>
                <w:sz w:val="22"/>
                <w:szCs w:val="22"/>
              </w:rPr>
              <w:t>Δημ.Σχ.Νεάπολης</w:t>
            </w:r>
            <w:proofErr w:type="spellEnd"/>
            <w:r w:rsidRPr="00D33901">
              <w:rPr>
                <w:rFonts w:asciiTheme="minorHAnsi" w:hAnsiTheme="minorHAnsi" w:cstheme="minorHAnsi"/>
                <w:sz w:val="22"/>
                <w:szCs w:val="22"/>
              </w:rPr>
              <w:t>, Γυμνάσιο Νεάπολης, ΕΠΑΛ Νεάπολης</w:t>
            </w:r>
          </w:p>
        </w:tc>
        <w:tc>
          <w:tcPr>
            <w:tcW w:w="239" w:type="pct"/>
            <w:shd w:val="clear" w:color="auto" w:fill="auto"/>
            <w:noWrap/>
            <w:vAlign w:val="center"/>
            <w:hideMark/>
          </w:tcPr>
          <w:p w14:paraId="7C290F1E" w14:textId="77777777" w:rsidR="000B60E8" w:rsidRPr="00D33901" w:rsidRDefault="000B60E8" w:rsidP="00D33901">
            <w:pPr>
              <w:jc w:val="center"/>
              <w:rPr>
                <w:rFonts w:asciiTheme="minorHAnsi" w:hAnsiTheme="minorHAnsi" w:cstheme="minorHAnsi"/>
                <w:color w:val="000000"/>
                <w:sz w:val="22"/>
                <w:szCs w:val="22"/>
              </w:rPr>
            </w:pPr>
          </w:p>
        </w:tc>
        <w:tc>
          <w:tcPr>
            <w:tcW w:w="216" w:type="pct"/>
            <w:shd w:val="clear" w:color="auto" w:fill="auto"/>
            <w:noWrap/>
            <w:vAlign w:val="center"/>
            <w:hideMark/>
          </w:tcPr>
          <w:p w14:paraId="4E35E49D"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207" w:type="pct"/>
            <w:shd w:val="clear" w:color="auto" w:fill="auto"/>
            <w:noWrap/>
            <w:vAlign w:val="center"/>
            <w:hideMark/>
          </w:tcPr>
          <w:p w14:paraId="0490387A"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2BD340D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16,4</w:t>
            </w:r>
          </w:p>
        </w:tc>
        <w:tc>
          <w:tcPr>
            <w:tcW w:w="429" w:type="pct"/>
            <w:shd w:val="clear" w:color="auto" w:fill="auto"/>
            <w:vAlign w:val="center"/>
            <w:hideMark/>
          </w:tcPr>
          <w:p w14:paraId="626B4B80"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493C4DB5"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297DFB4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611DF3E3"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51,46</w:t>
            </w:r>
          </w:p>
        </w:tc>
        <w:tc>
          <w:tcPr>
            <w:tcW w:w="327" w:type="pct"/>
            <w:shd w:val="clear" w:color="auto" w:fill="auto"/>
            <w:noWrap/>
            <w:vAlign w:val="center"/>
          </w:tcPr>
          <w:p w14:paraId="55223989" w14:textId="4B06EDCE" w:rsidR="000B60E8" w:rsidRPr="00D33901" w:rsidRDefault="000B60E8" w:rsidP="00D33901">
            <w:pPr>
              <w:jc w:val="center"/>
              <w:rPr>
                <w:rFonts w:asciiTheme="minorHAnsi" w:hAnsiTheme="minorHAnsi" w:cstheme="minorHAnsi"/>
                <w:color w:val="000000"/>
                <w:sz w:val="22"/>
                <w:szCs w:val="22"/>
              </w:rPr>
            </w:pPr>
          </w:p>
        </w:tc>
        <w:tc>
          <w:tcPr>
            <w:tcW w:w="489" w:type="pct"/>
          </w:tcPr>
          <w:p w14:paraId="2105AB2A"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43139260"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3505178E" w14:textId="60E3466A" w:rsidTr="00CF2F0A">
        <w:trPr>
          <w:trHeight w:val="895"/>
          <w:jc w:val="center"/>
        </w:trPr>
        <w:tc>
          <w:tcPr>
            <w:tcW w:w="166" w:type="pct"/>
            <w:shd w:val="clear" w:color="auto" w:fill="auto"/>
            <w:noWrap/>
            <w:vAlign w:val="center"/>
            <w:hideMark/>
          </w:tcPr>
          <w:p w14:paraId="0CA41B9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6</w:t>
            </w:r>
          </w:p>
        </w:tc>
        <w:tc>
          <w:tcPr>
            <w:tcW w:w="545" w:type="pct"/>
            <w:shd w:val="clear" w:color="auto" w:fill="auto"/>
            <w:vAlign w:val="center"/>
            <w:hideMark/>
          </w:tcPr>
          <w:p w14:paraId="0EC37CE0" w14:textId="77777777" w:rsidR="000B60E8" w:rsidRPr="00D33901" w:rsidRDefault="000B60E8" w:rsidP="00D33901">
            <w:pPr>
              <w:jc w:val="center"/>
              <w:rPr>
                <w:rFonts w:asciiTheme="minorHAnsi" w:hAnsiTheme="minorHAnsi" w:cstheme="minorHAnsi"/>
                <w:sz w:val="22"/>
                <w:szCs w:val="22"/>
              </w:rPr>
            </w:pPr>
            <w:proofErr w:type="spellStart"/>
            <w:r w:rsidRPr="00D33901">
              <w:rPr>
                <w:rFonts w:asciiTheme="minorHAnsi" w:hAnsiTheme="minorHAnsi" w:cstheme="minorHAnsi"/>
                <w:sz w:val="22"/>
                <w:szCs w:val="22"/>
              </w:rPr>
              <w:t>Βρουχάς</w:t>
            </w:r>
            <w:proofErr w:type="spellEnd"/>
            <w:r w:rsidRPr="00D33901">
              <w:rPr>
                <w:rFonts w:asciiTheme="minorHAnsi" w:hAnsiTheme="minorHAnsi" w:cstheme="minorHAnsi"/>
                <w:sz w:val="22"/>
                <w:szCs w:val="22"/>
              </w:rPr>
              <w:t xml:space="preserve"> -Ελούντα</w:t>
            </w:r>
          </w:p>
        </w:tc>
        <w:tc>
          <w:tcPr>
            <w:tcW w:w="618" w:type="pct"/>
            <w:shd w:val="clear" w:color="auto" w:fill="auto"/>
            <w:vAlign w:val="center"/>
            <w:hideMark/>
          </w:tcPr>
          <w:p w14:paraId="7C9A4B01"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Ειδικό Δ.Σ. </w:t>
            </w:r>
            <w:proofErr w:type="spellStart"/>
            <w:r w:rsidRPr="00D33901">
              <w:rPr>
                <w:rFonts w:asciiTheme="minorHAnsi" w:hAnsiTheme="minorHAnsi" w:cstheme="minorHAnsi"/>
                <w:sz w:val="22"/>
                <w:szCs w:val="22"/>
              </w:rPr>
              <w:t>Αγιόυ</w:t>
            </w:r>
            <w:proofErr w:type="spellEnd"/>
            <w:r w:rsidRPr="00D33901">
              <w:rPr>
                <w:rFonts w:asciiTheme="minorHAnsi" w:hAnsiTheme="minorHAnsi" w:cstheme="minorHAnsi"/>
                <w:sz w:val="22"/>
                <w:szCs w:val="22"/>
              </w:rPr>
              <w:t xml:space="preserve"> Νικολάου</w:t>
            </w:r>
          </w:p>
        </w:tc>
        <w:tc>
          <w:tcPr>
            <w:tcW w:w="239" w:type="pct"/>
            <w:shd w:val="clear" w:color="auto" w:fill="auto"/>
            <w:noWrap/>
            <w:vAlign w:val="center"/>
            <w:hideMark/>
          </w:tcPr>
          <w:p w14:paraId="463C56F4"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216" w:type="pct"/>
            <w:shd w:val="clear" w:color="auto" w:fill="auto"/>
            <w:noWrap/>
            <w:vAlign w:val="center"/>
            <w:hideMark/>
          </w:tcPr>
          <w:p w14:paraId="13E0B692" w14:textId="77777777" w:rsidR="000B60E8" w:rsidRPr="00D33901" w:rsidRDefault="000B60E8" w:rsidP="00D33901">
            <w:pPr>
              <w:jc w:val="center"/>
              <w:rPr>
                <w:rFonts w:asciiTheme="minorHAnsi" w:hAnsiTheme="minorHAnsi" w:cstheme="minorHAnsi"/>
                <w:color w:val="000000"/>
                <w:sz w:val="22"/>
                <w:szCs w:val="22"/>
              </w:rPr>
            </w:pPr>
          </w:p>
        </w:tc>
        <w:tc>
          <w:tcPr>
            <w:tcW w:w="207" w:type="pct"/>
            <w:shd w:val="clear" w:color="auto" w:fill="auto"/>
            <w:noWrap/>
            <w:vAlign w:val="center"/>
            <w:hideMark/>
          </w:tcPr>
          <w:p w14:paraId="2EC8B00B"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641667E4"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20,1</w:t>
            </w:r>
          </w:p>
        </w:tc>
        <w:tc>
          <w:tcPr>
            <w:tcW w:w="429" w:type="pct"/>
            <w:shd w:val="clear" w:color="auto" w:fill="auto"/>
            <w:vAlign w:val="center"/>
            <w:hideMark/>
          </w:tcPr>
          <w:p w14:paraId="4A9C841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7185817C"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29C5654A"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14CB8973"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57,06</w:t>
            </w:r>
          </w:p>
        </w:tc>
        <w:tc>
          <w:tcPr>
            <w:tcW w:w="327" w:type="pct"/>
            <w:shd w:val="clear" w:color="auto" w:fill="auto"/>
            <w:noWrap/>
            <w:vAlign w:val="center"/>
          </w:tcPr>
          <w:p w14:paraId="5F64B1C7" w14:textId="63DDD977" w:rsidR="000B60E8" w:rsidRPr="00D33901" w:rsidRDefault="000B60E8" w:rsidP="00D33901">
            <w:pPr>
              <w:jc w:val="center"/>
              <w:rPr>
                <w:rFonts w:asciiTheme="minorHAnsi" w:hAnsiTheme="minorHAnsi" w:cstheme="minorHAnsi"/>
                <w:color w:val="000000"/>
                <w:sz w:val="22"/>
                <w:szCs w:val="22"/>
              </w:rPr>
            </w:pPr>
          </w:p>
        </w:tc>
        <w:tc>
          <w:tcPr>
            <w:tcW w:w="489" w:type="pct"/>
          </w:tcPr>
          <w:p w14:paraId="798BAC62"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0A112CAC"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099F5A69" w14:textId="4FEB85FE" w:rsidTr="00CF2F0A">
        <w:trPr>
          <w:trHeight w:val="1507"/>
          <w:jc w:val="center"/>
        </w:trPr>
        <w:tc>
          <w:tcPr>
            <w:tcW w:w="166" w:type="pct"/>
            <w:shd w:val="clear" w:color="auto" w:fill="auto"/>
            <w:noWrap/>
            <w:vAlign w:val="center"/>
            <w:hideMark/>
          </w:tcPr>
          <w:p w14:paraId="1F656A85"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7</w:t>
            </w:r>
          </w:p>
        </w:tc>
        <w:tc>
          <w:tcPr>
            <w:tcW w:w="545" w:type="pct"/>
            <w:shd w:val="clear" w:color="auto" w:fill="auto"/>
            <w:vAlign w:val="center"/>
            <w:hideMark/>
          </w:tcPr>
          <w:p w14:paraId="10B4322E"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Βρύσες</w:t>
            </w:r>
          </w:p>
        </w:tc>
        <w:tc>
          <w:tcPr>
            <w:tcW w:w="618" w:type="pct"/>
            <w:shd w:val="clear" w:color="auto" w:fill="auto"/>
            <w:vAlign w:val="center"/>
            <w:hideMark/>
          </w:tcPr>
          <w:p w14:paraId="6BF5DB9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ΕΠΑΛ Νεάπολης</w:t>
            </w:r>
          </w:p>
        </w:tc>
        <w:tc>
          <w:tcPr>
            <w:tcW w:w="239" w:type="pct"/>
            <w:shd w:val="clear" w:color="auto" w:fill="auto"/>
            <w:noWrap/>
            <w:vAlign w:val="center"/>
            <w:hideMark/>
          </w:tcPr>
          <w:p w14:paraId="51F5F144" w14:textId="77777777" w:rsidR="000B60E8" w:rsidRPr="00D33901" w:rsidRDefault="000B60E8" w:rsidP="00D33901">
            <w:pPr>
              <w:jc w:val="center"/>
              <w:rPr>
                <w:rFonts w:asciiTheme="minorHAnsi" w:hAnsiTheme="minorHAnsi" w:cstheme="minorHAnsi"/>
                <w:color w:val="000000"/>
                <w:sz w:val="22"/>
                <w:szCs w:val="22"/>
              </w:rPr>
            </w:pPr>
          </w:p>
        </w:tc>
        <w:tc>
          <w:tcPr>
            <w:tcW w:w="216" w:type="pct"/>
            <w:shd w:val="clear" w:color="auto" w:fill="auto"/>
            <w:noWrap/>
            <w:vAlign w:val="center"/>
            <w:hideMark/>
          </w:tcPr>
          <w:p w14:paraId="6335AD92"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207" w:type="pct"/>
            <w:shd w:val="clear" w:color="auto" w:fill="auto"/>
            <w:noWrap/>
            <w:vAlign w:val="center"/>
            <w:hideMark/>
          </w:tcPr>
          <w:p w14:paraId="1D509B26"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385CC3DE"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4,3</w:t>
            </w:r>
          </w:p>
        </w:tc>
        <w:tc>
          <w:tcPr>
            <w:tcW w:w="429" w:type="pct"/>
            <w:shd w:val="clear" w:color="auto" w:fill="auto"/>
            <w:vAlign w:val="center"/>
            <w:hideMark/>
          </w:tcPr>
          <w:p w14:paraId="59D2E4ED"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0AA54AAB"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022E2B30"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403B723B"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26,04</w:t>
            </w:r>
          </w:p>
        </w:tc>
        <w:tc>
          <w:tcPr>
            <w:tcW w:w="327" w:type="pct"/>
            <w:shd w:val="clear" w:color="auto" w:fill="auto"/>
            <w:noWrap/>
            <w:vAlign w:val="center"/>
          </w:tcPr>
          <w:p w14:paraId="439A1834" w14:textId="50EC9E12" w:rsidR="000B60E8" w:rsidRPr="00D33901" w:rsidRDefault="000B60E8" w:rsidP="00D33901">
            <w:pPr>
              <w:jc w:val="center"/>
              <w:rPr>
                <w:rFonts w:asciiTheme="minorHAnsi" w:hAnsiTheme="minorHAnsi" w:cstheme="minorHAnsi"/>
                <w:color w:val="000000"/>
                <w:sz w:val="22"/>
                <w:szCs w:val="22"/>
              </w:rPr>
            </w:pPr>
          </w:p>
        </w:tc>
        <w:tc>
          <w:tcPr>
            <w:tcW w:w="489" w:type="pct"/>
          </w:tcPr>
          <w:p w14:paraId="6CFD7C12"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1980545E"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6E0E3170" w14:textId="6B314D9F" w:rsidTr="00CF2F0A">
        <w:trPr>
          <w:trHeight w:val="895"/>
          <w:jc w:val="center"/>
        </w:trPr>
        <w:tc>
          <w:tcPr>
            <w:tcW w:w="166" w:type="pct"/>
            <w:shd w:val="clear" w:color="auto" w:fill="auto"/>
            <w:noWrap/>
            <w:vAlign w:val="center"/>
            <w:hideMark/>
          </w:tcPr>
          <w:p w14:paraId="415C279D"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lastRenderedPageBreak/>
              <w:t>8</w:t>
            </w:r>
          </w:p>
        </w:tc>
        <w:tc>
          <w:tcPr>
            <w:tcW w:w="545" w:type="pct"/>
            <w:shd w:val="clear" w:color="auto" w:fill="auto"/>
            <w:vAlign w:val="center"/>
            <w:hideMark/>
          </w:tcPr>
          <w:p w14:paraId="07689817" w14:textId="77777777" w:rsidR="000B60E8" w:rsidRPr="00D33901" w:rsidRDefault="000B60E8" w:rsidP="00D33901">
            <w:pPr>
              <w:jc w:val="center"/>
              <w:rPr>
                <w:rFonts w:asciiTheme="minorHAnsi" w:hAnsiTheme="minorHAnsi" w:cstheme="minorHAnsi"/>
                <w:sz w:val="22"/>
                <w:szCs w:val="22"/>
              </w:rPr>
            </w:pPr>
            <w:proofErr w:type="spellStart"/>
            <w:r w:rsidRPr="00D33901">
              <w:rPr>
                <w:rFonts w:asciiTheme="minorHAnsi" w:hAnsiTheme="minorHAnsi" w:cstheme="minorHAnsi"/>
                <w:sz w:val="22"/>
                <w:szCs w:val="22"/>
              </w:rPr>
              <w:t>Κριτσά</w:t>
            </w:r>
            <w:proofErr w:type="spellEnd"/>
          </w:p>
        </w:tc>
        <w:tc>
          <w:tcPr>
            <w:tcW w:w="618" w:type="pct"/>
            <w:shd w:val="clear" w:color="auto" w:fill="auto"/>
            <w:vAlign w:val="center"/>
            <w:hideMark/>
          </w:tcPr>
          <w:p w14:paraId="529F6CF7"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Ειδικό Δ.Σ. </w:t>
            </w:r>
            <w:proofErr w:type="spellStart"/>
            <w:r w:rsidRPr="00D33901">
              <w:rPr>
                <w:rFonts w:asciiTheme="minorHAnsi" w:hAnsiTheme="minorHAnsi" w:cstheme="minorHAnsi"/>
                <w:sz w:val="22"/>
                <w:szCs w:val="22"/>
              </w:rPr>
              <w:t>Αγιόυ</w:t>
            </w:r>
            <w:proofErr w:type="spellEnd"/>
            <w:r w:rsidRPr="00D33901">
              <w:rPr>
                <w:rFonts w:asciiTheme="minorHAnsi" w:hAnsiTheme="minorHAnsi" w:cstheme="minorHAnsi"/>
                <w:sz w:val="22"/>
                <w:szCs w:val="22"/>
              </w:rPr>
              <w:t xml:space="preserve"> Νικολάου, ΕΕΕΕΚ </w:t>
            </w:r>
            <w:proofErr w:type="spellStart"/>
            <w:r w:rsidRPr="00D33901">
              <w:rPr>
                <w:rFonts w:asciiTheme="minorHAnsi" w:hAnsiTheme="minorHAnsi" w:cstheme="minorHAnsi"/>
                <w:sz w:val="22"/>
                <w:szCs w:val="22"/>
              </w:rPr>
              <w:t>Αγ.Νικολάου</w:t>
            </w:r>
            <w:proofErr w:type="spellEnd"/>
          </w:p>
        </w:tc>
        <w:tc>
          <w:tcPr>
            <w:tcW w:w="239" w:type="pct"/>
            <w:shd w:val="clear" w:color="auto" w:fill="auto"/>
            <w:noWrap/>
            <w:vAlign w:val="center"/>
            <w:hideMark/>
          </w:tcPr>
          <w:p w14:paraId="49242BED"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216" w:type="pct"/>
            <w:shd w:val="clear" w:color="auto" w:fill="auto"/>
            <w:noWrap/>
            <w:vAlign w:val="center"/>
            <w:hideMark/>
          </w:tcPr>
          <w:p w14:paraId="0BB60808"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207" w:type="pct"/>
            <w:shd w:val="clear" w:color="auto" w:fill="auto"/>
            <w:noWrap/>
            <w:vAlign w:val="center"/>
            <w:hideMark/>
          </w:tcPr>
          <w:p w14:paraId="615EC1B8"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ΤΑΧΙ</w:t>
            </w:r>
          </w:p>
        </w:tc>
        <w:tc>
          <w:tcPr>
            <w:tcW w:w="202" w:type="pct"/>
            <w:shd w:val="clear" w:color="auto" w:fill="auto"/>
            <w:noWrap/>
            <w:vAlign w:val="center"/>
            <w:hideMark/>
          </w:tcPr>
          <w:p w14:paraId="0B3A8D22"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9,6</w:t>
            </w:r>
          </w:p>
        </w:tc>
        <w:tc>
          <w:tcPr>
            <w:tcW w:w="429" w:type="pct"/>
            <w:shd w:val="clear" w:color="auto" w:fill="auto"/>
            <w:vAlign w:val="center"/>
            <w:hideMark/>
          </w:tcPr>
          <w:p w14:paraId="60450A4C"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53A8E13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10D60D5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7ECAD28A"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37,18</w:t>
            </w:r>
          </w:p>
        </w:tc>
        <w:tc>
          <w:tcPr>
            <w:tcW w:w="327" w:type="pct"/>
            <w:shd w:val="clear" w:color="auto" w:fill="auto"/>
            <w:noWrap/>
            <w:vAlign w:val="center"/>
          </w:tcPr>
          <w:p w14:paraId="45FBF5B6" w14:textId="2078EB56" w:rsidR="000B60E8" w:rsidRPr="00D33901" w:rsidRDefault="000B60E8" w:rsidP="00D33901">
            <w:pPr>
              <w:jc w:val="center"/>
              <w:rPr>
                <w:rFonts w:asciiTheme="minorHAnsi" w:hAnsiTheme="minorHAnsi" w:cstheme="minorHAnsi"/>
                <w:color w:val="000000"/>
                <w:sz w:val="22"/>
                <w:szCs w:val="22"/>
              </w:rPr>
            </w:pPr>
          </w:p>
        </w:tc>
        <w:tc>
          <w:tcPr>
            <w:tcW w:w="489" w:type="pct"/>
          </w:tcPr>
          <w:p w14:paraId="7AD38AB4"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5D7BC4CC"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5981FD89" w14:textId="70399FA5" w:rsidTr="00CF2F0A">
        <w:trPr>
          <w:trHeight w:val="895"/>
          <w:jc w:val="center"/>
        </w:trPr>
        <w:tc>
          <w:tcPr>
            <w:tcW w:w="166" w:type="pct"/>
            <w:shd w:val="clear" w:color="auto" w:fill="auto"/>
            <w:noWrap/>
            <w:vAlign w:val="center"/>
            <w:hideMark/>
          </w:tcPr>
          <w:p w14:paraId="318B8C3A"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9</w:t>
            </w:r>
          </w:p>
        </w:tc>
        <w:tc>
          <w:tcPr>
            <w:tcW w:w="545" w:type="pct"/>
            <w:shd w:val="clear" w:color="auto" w:fill="auto"/>
            <w:vAlign w:val="center"/>
            <w:hideMark/>
          </w:tcPr>
          <w:p w14:paraId="518F4E55"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Εντός πόλεως Αγ. Νικολάου</w:t>
            </w:r>
          </w:p>
        </w:tc>
        <w:tc>
          <w:tcPr>
            <w:tcW w:w="618" w:type="pct"/>
            <w:shd w:val="clear" w:color="auto" w:fill="auto"/>
            <w:vAlign w:val="center"/>
            <w:hideMark/>
          </w:tcPr>
          <w:p w14:paraId="01BCF4BD"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ΕΕΕΕΚ </w:t>
            </w:r>
            <w:proofErr w:type="spellStart"/>
            <w:r w:rsidRPr="00D33901">
              <w:rPr>
                <w:rFonts w:asciiTheme="minorHAnsi" w:hAnsiTheme="minorHAnsi" w:cstheme="minorHAnsi"/>
                <w:sz w:val="22"/>
                <w:szCs w:val="22"/>
              </w:rPr>
              <w:t>Αγ.Νικολάου</w:t>
            </w:r>
            <w:proofErr w:type="spellEnd"/>
          </w:p>
        </w:tc>
        <w:tc>
          <w:tcPr>
            <w:tcW w:w="239" w:type="pct"/>
            <w:shd w:val="clear" w:color="auto" w:fill="auto"/>
            <w:noWrap/>
            <w:vAlign w:val="center"/>
            <w:hideMark/>
          </w:tcPr>
          <w:p w14:paraId="4905B2AD" w14:textId="77777777" w:rsidR="000B60E8" w:rsidRPr="00D33901" w:rsidRDefault="000B60E8" w:rsidP="00D33901">
            <w:pPr>
              <w:jc w:val="center"/>
              <w:rPr>
                <w:rFonts w:asciiTheme="minorHAnsi" w:hAnsiTheme="minorHAnsi" w:cstheme="minorHAnsi"/>
                <w:color w:val="000000"/>
                <w:sz w:val="22"/>
                <w:szCs w:val="22"/>
              </w:rPr>
            </w:pPr>
          </w:p>
        </w:tc>
        <w:tc>
          <w:tcPr>
            <w:tcW w:w="216" w:type="pct"/>
            <w:shd w:val="clear" w:color="auto" w:fill="auto"/>
            <w:noWrap/>
            <w:vAlign w:val="center"/>
            <w:hideMark/>
          </w:tcPr>
          <w:p w14:paraId="7AA483A5"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207" w:type="pct"/>
            <w:shd w:val="clear" w:color="auto" w:fill="auto"/>
            <w:noWrap/>
            <w:vAlign w:val="center"/>
            <w:hideMark/>
          </w:tcPr>
          <w:p w14:paraId="145B37E5"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0A7C15D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429" w:type="pct"/>
            <w:shd w:val="clear" w:color="auto" w:fill="auto"/>
            <w:vAlign w:val="center"/>
            <w:hideMark/>
          </w:tcPr>
          <w:p w14:paraId="555EEE8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35F0F8C6"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78848DF5"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1046DB87"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21,64</w:t>
            </w:r>
          </w:p>
        </w:tc>
        <w:tc>
          <w:tcPr>
            <w:tcW w:w="327" w:type="pct"/>
            <w:shd w:val="clear" w:color="auto" w:fill="auto"/>
            <w:noWrap/>
            <w:vAlign w:val="center"/>
          </w:tcPr>
          <w:p w14:paraId="096096B3" w14:textId="59E91111" w:rsidR="000B60E8" w:rsidRPr="00D33901" w:rsidRDefault="000B60E8" w:rsidP="00D33901">
            <w:pPr>
              <w:jc w:val="center"/>
              <w:rPr>
                <w:rFonts w:asciiTheme="minorHAnsi" w:hAnsiTheme="minorHAnsi" w:cstheme="minorHAnsi"/>
                <w:color w:val="000000"/>
                <w:sz w:val="22"/>
                <w:szCs w:val="22"/>
              </w:rPr>
            </w:pPr>
          </w:p>
        </w:tc>
        <w:tc>
          <w:tcPr>
            <w:tcW w:w="489" w:type="pct"/>
          </w:tcPr>
          <w:p w14:paraId="7C4A7482"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6DAE7F77"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19A77F58" w14:textId="5A5CE241" w:rsidTr="00CF2F0A">
        <w:trPr>
          <w:trHeight w:val="850"/>
          <w:jc w:val="center"/>
        </w:trPr>
        <w:tc>
          <w:tcPr>
            <w:tcW w:w="166" w:type="pct"/>
            <w:shd w:val="clear" w:color="auto" w:fill="auto"/>
            <w:noWrap/>
            <w:vAlign w:val="center"/>
            <w:hideMark/>
          </w:tcPr>
          <w:p w14:paraId="6AE8468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w:t>
            </w:r>
          </w:p>
        </w:tc>
        <w:tc>
          <w:tcPr>
            <w:tcW w:w="545" w:type="pct"/>
            <w:shd w:val="clear" w:color="auto" w:fill="auto"/>
            <w:vAlign w:val="center"/>
            <w:hideMark/>
          </w:tcPr>
          <w:p w14:paraId="6BE7DB53" w14:textId="77777777" w:rsidR="000B60E8" w:rsidRPr="00D33901" w:rsidRDefault="000B60E8" w:rsidP="00D33901">
            <w:pPr>
              <w:jc w:val="center"/>
              <w:rPr>
                <w:rFonts w:asciiTheme="minorHAnsi" w:hAnsiTheme="minorHAnsi" w:cstheme="minorHAnsi"/>
                <w:color w:val="000000"/>
                <w:sz w:val="22"/>
                <w:szCs w:val="22"/>
              </w:rPr>
            </w:pPr>
            <w:proofErr w:type="spellStart"/>
            <w:r w:rsidRPr="00D33901">
              <w:rPr>
                <w:rFonts w:asciiTheme="minorHAnsi" w:hAnsiTheme="minorHAnsi" w:cstheme="minorHAnsi"/>
                <w:color w:val="000000"/>
                <w:sz w:val="22"/>
                <w:szCs w:val="22"/>
              </w:rPr>
              <w:t>Παπαδιανά</w:t>
            </w:r>
            <w:proofErr w:type="spellEnd"/>
          </w:p>
        </w:tc>
        <w:tc>
          <w:tcPr>
            <w:tcW w:w="618" w:type="pct"/>
            <w:shd w:val="clear" w:color="auto" w:fill="auto"/>
            <w:vAlign w:val="center"/>
            <w:hideMark/>
          </w:tcPr>
          <w:p w14:paraId="38D5F743"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Ειδικό Δημοτικό Σχολείο Ιεράπετρας</w:t>
            </w:r>
          </w:p>
        </w:tc>
        <w:tc>
          <w:tcPr>
            <w:tcW w:w="239" w:type="pct"/>
            <w:shd w:val="clear" w:color="auto" w:fill="auto"/>
            <w:noWrap/>
            <w:vAlign w:val="center"/>
            <w:hideMark/>
          </w:tcPr>
          <w:p w14:paraId="037BA5C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3</w:t>
            </w:r>
          </w:p>
        </w:tc>
        <w:tc>
          <w:tcPr>
            <w:tcW w:w="216" w:type="pct"/>
            <w:shd w:val="clear" w:color="auto" w:fill="auto"/>
            <w:noWrap/>
            <w:vAlign w:val="center"/>
            <w:hideMark/>
          </w:tcPr>
          <w:p w14:paraId="39936E01" w14:textId="77777777" w:rsidR="000B60E8" w:rsidRPr="00D33901" w:rsidRDefault="000B60E8" w:rsidP="00D33901">
            <w:pPr>
              <w:jc w:val="center"/>
              <w:rPr>
                <w:rFonts w:asciiTheme="minorHAnsi" w:hAnsiTheme="minorHAnsi" w:cstheme="minorHAnsi"/>
                <w:color w:val="000000"/>
                <w:sz w:val="22"/>
                <w:szCs w:val="22"/>
              </w:rPr>
            </w:pPr>
          </w:p>
        </w:tc>
        <w:tc>
          <w:tcPr>
            <w:tcW w:w="207" w:type="pct"/>
            <w:shd w:val="clear" w:color="auto" w:fill="auto"/>
            <w:noWrap/>
            <w:vAlign w:val="center"/>
            <w:hideMark/>
          </w:tcPr>
          <w:p w14:paraId="67EFE45E"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7918D95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9</w:t>
            </w:r>
          </w:p>
        </w:tc>
        <w:tc>
          <w:tcPr>
            <w:tcW w:w="429" w:type="pct"/>
            <w:shd w:val="clear" w:color="auto" w:fill="auto"/>
            <w:vAlign w:val="center"/>
            <w:hideMark/>
          </w:tcPr>
          <w:p w14:paraId="4956CDB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221F1A6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1E45E134"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79DD494D"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34,02</w:t>
            </w:r>
          </w:p>
        </w:tc>
        <w:tc>
          <w:tcPr>
            <w:tcW w:w="327" w:type="pct"/>
            <w:shd w:val="clear" w:color="auto" w:fill="auto"/>
            <w:noWrap/>
            <w:vAlign w:val="center"/>
          </w:tcPr>
          <w:p w14:paraId="3951FEC4" w14:textId="5D40964F" w:rsidR="000B60E8" w:rsidRPr="00D33901" w:rsidRDefault="000B60E8" w:rsidP="00D33901">
            <w:pPr>
              <w:jc w:val="center"/>
              <w:rPr>
                <w:rFonts w:asciiTheme="minorHAnsi" w:hAnsiTheme="minorHAnsi" w:cstheme="minorHAnsi"/>
                <w:color w:val="000000"/>
                <w:sz w:val="22"/>
                <w:szCs w:val="22"/>
              </w:rPr>
            </w:pPr>
          </w:p>
        </w:tc>
        <w:tc>
          <w:tcPr>
            <w:tcW w:w="489" w:type="pct"/>
          </w:tcPr>
          <w:p w14:paraId="6305A81E"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3860B25A"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6B8D263B" w14:textId="70A6FF42" w:rsidTr="00CF2F0A">
        <w:trPr>
          <w:trHeight w:val="1193"/>
          <w:jc w:val="center"/>
        </w:trPr>
        <w:tc>
          <w:tcPr>
            <w:tcW w:w="166" w:type="pct"/>
            <w:shd w:val="clear" w:color="auto" w:fill="auto"/>
            <w:noWrap/>
            <w:vAlign w:val="center"/>
            <w:hideMark/>
          </w:tcPr>
          <w:p w14:paraId="49CD1A26"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11</w:t>
            </w:r>
          </w:p>
        </w:tc>
        <w:tc>
          <w:tcPr>
            <w:tcW w:w="545" w:type="pct"/>
            <w:shd w:val="clear" w:color="auto" w:fill="auto"/>
            <w:vAlign w:val="center"/>
            <w:hideMark/>
          </w:tcPr>
          <w:p w14:paraId="5C711312"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Κάτω </w:t>
            </w:r>
            <w:proofErr w:type="spellStart"/>
            <w:r w:rsidRPr="00D33901">
              <w:rPr>
                <w:rFonts w:asciiTheme="minorHAnsi" w:hAnsiTheme="minorHAnsi" w:cstheme="minorHAnsi"/>
                <w:sz w:val="22"/>
                <w:szCs w:val="22"/>
              </w:rPr>
              <w:t>Μερά</w:t>
            </w:r>
            <w:proofErr w:type="spellEnd"/>
            <w:r w:rsidRPr="00D33901">
              <w:rPr>
                <w:rFonts w:asciiTheme="minorHAnsi" w:hAnsiTheme="minorHAnsi" w:cstheme="minorHAnsi"/>
                <w:sz w:val="22"/>
                <w:szCs w:val="22"/>
              </w:rPr>
              <w:t xml:space="preserve"> Ιεράπετρας εντός πόλεως Ιεράπετρας</w:t>
            </w:r>
          </w:p>
        </w:tc>
        <w:tc>
          <w:tcPr>
            <w:tcW w:w="618" w:type="pct"/>
            <w:shd w:val="clear" w:color="auto" w:fill="auto"/>
            <w:vAlign w:val="center"/>
            <w:hideMark/>
          </w:tcPr>
          <w:p w14:paraId="78F58F9F"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Ειδικό Δημοτικό Σχολείο Ιεράπετρας</w:t>
            </w:r>
          </w:p>
        </w:tc>
        <w:tc>
          <w:tcPr>
            <w:tcW w:w="239" w:type="pct"/>
            <w:shd w:val="clear" w:color="auto" w:fill="auto"/>
            <w:noWrap/>
            <w:vAlign w:val="center"/>
            <w:hideMark/>
          </w:tcPr>
          <w:p w14:paraId="7F93D12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3</w:t>
            </w:r>
          </w:p>
        </w:tc>
        <w:tc>
          <w:tcPr>
            <w:tcW w:w="216" w:type="pct"/>
            <w:shd w:val="clear" w:color="auto" w:fill="auto"/>
            <w:noWrap/>
            <w:vAlign w:val="center"/>
            <w:hideMark/>
          </w:tcPr>
          <w:p w14:paraId="64CBB1E3" w14:textId="77777777" w:rsidR="000B60E8" w:rsidRPr="00D33901" w:rsidRDefault="000B60E8" w:rsidP="00D33901">
            <w:pPr>
              <w:jc w:val="center"/>
              <w:rPr>
                <w:rFonts w:asciiTheme="minorHAnsi" w:hAnsiTheme="minorHAnsi" w:cstheme="minorHAnsi"/>
                <w:color w:val="000000"/>
                <w:sz w:val="22"/>
                <w:szCs w:val="22"/>
              </w:rPr>
            </w:pPr>
          </w:p>
        </w:tc>
        <w:tc>
          <w:tcPr>
            <w:tcW w:w="207" w:type="pct"/>
            <w:shd w:val="clear" w:color="auto" w:fill="auto"/>
            <w:noWrap/>
            <w:vAlign w:val="center"/>
            <w:hideMark/>
          </w:tcPr>
          <w:p w14:paraId="757440E1"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07E9FBC4"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429" w:type="pct"/>
            <w:shd w:val="clear" w:color="auto" w:fill="auto"/>
            <w:vAlign w:val="center"/>
            <w:hideMark/>
          </w:tcPr>
          <w:p w14:paraId="366C43C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7270FE42"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73D7296D"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205D39C1"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21,64</w:t>
            </w:r>
          </w:p>
        </w:tc>
        <w:tc>
          <w:tcPr>
            <w:tcW w:w="327" w:type="pct"/>
            <w:shd w:val="clear" w:color="auto" w:fill="auto"/>
            <w:noWrap/>
            <w:vAlign w:val="center"/>
          </w:tcPr>
          <w:p w14:paraId="337D5E08" w14:textId="11D34C70" w:rsidR="000B60E8" w:rsidRPr="00D33901" w:rsidRDefault="000B60E8" w:rsidP="00D33901">
            <w:pPr>
              <w:jc w:val="center"/>
              <w:rPr>
                <w:rFonts w:asciiTheme="minorHAnsi" w:hAnsiTheme="minorHAnsi" w:cstheme="minorHAnsi"/>
                <w:color w:val="000000"/>
                <w:sz w:val="22"/>
                <w:szCs w:val="22"/>
              </w:rPr>
            </w:pPr>
          </w:p>
        </w:tc>
        <w:tc>
          <w:tcPr>
            <w:tcW w:w="489" w:type="pct"/>
          </w:tcPr>
          <w:p w14:paraId="48E21A1D"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519B7BA4"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7C538F28" w14:textId="54E3155F" w:rsidTr="00CF2F0A">
        <w:trPr>
          <w:trHeight w:val="1014"/>
          <w:jc w:val="center"/>
        </w:trPr>
        <w:tc>
          <w:tcPr>
            <w:tcW w:w="166" w:type="pct"/>
            <w:shd w:val="clear" w:color="auto" w:fill="auto"/>
            <w:noWrap/>
            <w:vAlign w:val="center"/>
            <w:hideMark/>
          </w:tcPr>
          <w:p w14:paraId="210090A8"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12</w:t>
            </w:r>
          </w:p>
        </w:tc>
        <w:tc>
          <w:tcPr>
            <w:tcW w:w="545" w:type="pct"/>
            <w:shd w:val="clear" w:color="auto" w:fill="auto"/>
            <w:vAlign w:val="center"/>
            <w:hideMark/>
          </w:tcPr>
          <w:p w14:paraId="2DBA542D"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Κάτω </w:t>
            </w:r>
            <w:proofErr w:type="spellStart"/>
            <w:r w:rsidRPr="00D33901">
              <w:rPr>
                <w:rFonts w:asciiTheme="minorHAnsi" w:hAnsiTheme="minorHAnsi" w:cstheme="minorHAnsi"/>
                <w:sz w:val="22"/>
                <w:szCs w:val="22"/>
              </w:rPr>
              <w:t>Μερά</w:t>
            </w:r>
            <w:proofErr w:type="spellEnd"/>
            <w:r w:rsidRPr="00D33901">
              <w:rPr>
                <w:rFonts w:asciiTheme="minorHAnsi" w:hAnsiTheme="minorHAnsi" w:cstheme="minorHAnsi"/>
                <w:sz w:val="22"/>
                <w:szCs w:val="22"/>
              </w:rPr>
              <w:t xml:space="preserve"> Ιεράπετρας εντός πόλεως Ιεράπετρας</w:t>
            </w:r>
          </w:p>
        </w:tc>
        <w:tc>
          <w:tcPr>
            <w:tcW w:w="618" w:type="pct"/>
            <w:shd w:val="clear" w:color="auto" w:fill="auto"/>
            <w:vAlign w:val="center"/>
            <w:hideMark/>
          </w:tcPr>
          <w:p w14:paraId="603BFF5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Ειδικό Δημοτικό Σχολείο Ιεράπετρας,                        ΕΕΕΕΚ Ιεράπετρας</w:t>
            </w:r>
          </w:p>
        </w:tc>
        <w:tc>
          <w:tcPr>
            <w:tcW w:w="239" w:type="pct"/>
            <w:shd w:val="clear" w:color="auto" w:fill="auto"/>
            <w:noWrap/>
            <w:vAlign w:val="center"/>
            <w:hideMark/>
          </w:tcPr>
          <w:p w14:paraId="78BF80E6"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216" w:type="pct"/>
            <w:shd w:val="clear" w:color="auto" w:fill="auto"/>
            <w:noWrap/>
            <w:vAlign w:val="center"/>
            <w:hideMark/>
          </w:tcPr>
          <w:p w14:paraId="65C0DEA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207" w:type="pct"/>
            <w:shd w:val="clear" w:color="auto" w:fill="auto"/>
            <w:noWrap/>
            <w:vAlign w:val="center"/>
            <w:hideMark/>
          </w:tcPr>
          <w:p w14:paraId="332AAA7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06DABCD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429" w:type="pct"/>
            <w:shd w:val="clear" w:color="auto" w:fill="auto"/>
            <w:vAlign w:val="center"/>
            <w:hideMark/>
          </w:tcPr>
          <w:p w14:paraId="108AAE7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3353CD78"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30FE3DF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571" w:type="pct"/>
            <w:shd w:val="clear" w:color="auto" w:fill="auto"/>
            <w:noWrap/>
            <w:vAlign w:val="center"/>
            <w:hideMark/>
          </w:tcPr>
          <w:p w14:paraId="249B6673"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21,64</w:t>
            </w:r>
          </w:p>
        </w:tc>
        <w:tc>
          <w:tcPr>
            <w:tcW w:w="327" w:type="pct"/>
            <w:shd w:val="clear" w:color="auto" w:fill="auto"/>
            <w:noWrap/>
            <w:vAlign w:val="center"/>
          </w:tcPr>
          <w:p w14:paraId="78B61514" w14:textId="72282233" w:rsidR="000B60E8" w:rsidRPr="00D33901" w:rsidRDefault="000B60E8" w:rsidP="00D33901">
            <w:pPr>
              <w:jc w:val="center"/>
              <w:rPr>
                <w:rFonts w:asciiTheme="minorHAnsi" w:hAnsiTheme="minorHAnsi" w:cstheme="minorHAnsi"/>
                <w:color w:val="000000"/>
                <w:sz w:val="22"/>
                <w:szCs w:val="22"/>
              </w:rPr>
            </w:pPr>
          </w:p>
        </w:tc>
        <w:tc>
          <w:tcPr>
            <w:tcW w:w="489" w:type="pct"/>
          </w:tcPr>
          <w:p w14:paraId="0D64672F"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26B7D2B4"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6D57E2DA" w14:textId="751AFA29" w:rsidTr="00CF2F0A">
        <w:trPr>
          <w:trHeight w:val="999"/>
          <w:jc w:val="center"/>
        </w:trPr>
        <w:tc>
          <w:tcPr>
            <w:tcW w:w="166" w:type="pct"/>
            <w:shd w:val="clear" w:color="auto" w:fill="auto"/>
            <w:noWrap/>
            <w:vAlign w:val="center"/>
            <w:hideMark/>
          </w:tcPr>
          <w:p w14:paraId="2CA7EB24"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13</w:t>
            </w:r>
          </w:p>
        </w:tc>
        <w:tc>
          <w:tcPr>
            <w:tcW w:w="545" w:type="pct"/>
            <w:shd w:val="clear" w:color="auto" w:fill="auto"/>
            <w:vAlign w:val="center"/>
            <w:hideMark/>
          </w:tcPr>
          <w:p w14:paraId="40F4966D"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Μύθοι </w:t>
            </w:r>
            <w:proofErr w:type="spellStart"/>
            <w:r w:rsidRPr="00D33901">
              <w:rPr>
                <w:rFonts w:asciiTheme="minorHAnsi" w:hAnsiTheme="minorHAnsi" w:cstheme="minorHAnsi"/>
                <w:sz w:val="22"/>
                <w:szCs w:val="22"/>
              </w:rPr>
              <w:t>Μουρνιές</w:t>
            </w:r>
            <w:proofErr w:type="spellEnd"/>
          </w:p>
        </w:tc>
        <w:tc>
          <w:tcPr>
            <w:tcW w:w="618" w:type="pct"/>
            <w:shd w:val="clear" w:color="auto" w:fill="auto"/>
            <w:vAlign w:val="center"/>
            <w:hideMark/>
          </w:tcPr>
          <w:p w14:paraId="023B9EFB"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2ο Γυμνάσιο Ιεράπετρας ΕΠΑΛ Ιεράπετρας, Μετεπιβίβαση από  Μύρτος</w:t>
            </w:r>
          </w:p>
        </w:tc>
        <w:tc>
          <w:tcPr>
            <w:tcW w:w="239" w:type="pct"/>
            <w:shd w:val="clear" w:color="auto" w:fill="auto"/>
            <w:noWrap/>
            <w:vAlign w:val="center"/>
            <w:hideMark/>
          </w:tcPr>
          <w:p w14:paraId="444EAC52" w14:textId="77777777" w:rsidR="000B60E8" w:rsidRPr="00D33901" w:rsidRDefault="000B60E8" w:rsidP="00D33901">
            <w:pPr>
              <w:jc w:val="center"/>
              <w:rPr>
                <w:rFonts w:asciiTheme="minorHAnsi" w:hAnsiTheme="minorHAnsi" w:cstheme="minorHAnsi"/>
                <w:color w:val="000000"/>
                <w:sz w:val="22"/>
                <w:szCs w:val="22"/>
              </w:rPr>
            </w:pPr>
          </w:p>
        </w:tc>
        <w:tc>
          <w:tcPr>
            <w:tcW w:w="216" w:type="pct"/>
            <w:shd w:val="clear" w:color="auto" w:fill="auto"/>
            <w:noWrap/>
            <w:vAlign w:val="center"/>
            <w:hideMark/>
          </w:tcPr>
          <w:p w14:paraId="193594EB"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4</w:t>
            </w:r>
          </w:p>
        </w:tc>
        <w:tc>
          <w:tcPr>
            <w:tcW w:w="207" w:type="pct"/>
            <w:shd w:val="clear" w:color="auto" w:fill="auto"/>
            <w:noWrap/>
            <w:vAlign w:val="center"/>
            <w:hideMark/>
          </w:tcPr>
          <w:p w14:paraId="379EBEA8"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6005113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7,3</w:t>
            </w:r>
          </w:p>
        </w:tc>
        <w:tc>
          <w:tcPr>
            <w:tcW w:w="429" w:type="pct"/>
            <w:shd w:val="clear" w:color="auto" w:fill="auto"/>
            <w:vAlign w:val="center"/>
            <w:hideMark/>
          </w:tcPr>
          <w:p w14:paraId="3D72512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ΜΟΝΟ</w:t>
            </w:r>
          </w:p>
        </w:tc>
        <w:tc>
          <w:tcPr>
            <w:tcW w:w="177" w:type="pct"/>
            <w:shd w:val="clear" w:color="auto" w:fill="auto"/>
            <w:noWrap/>
            <w:vAlign w:val="center"/>
            <w:hideMark/>
          </w:tcPr>
          <w:p w14:paraId="65A1489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776BDFB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0072552A"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16,17</w:t>
            </w:r>
          </w:p>
        </w:tc>
        <w:tc>
          <w:tcPr>
            <w:tcW w:w="327" w:type="pct"/>
            <w:shd w:val="clear" w:color="auto" w:fill="auto"/>
            <w:noWrap/>
            <w:vAlign w:val="center"/>
          </w:tcPr>
          <w:p w14:paraId="3D39CC1A" w14:textId="08B5039B" w:rsidR="000B60E8" w:rsidRPr="00D33901" w:rsidRDefault="000B60E8" w:rsidP="00D33901">
            <w:pPr>
              <w:jc w:val="center"/>
              <w:rPr>
                <w:rFonts w:asciiTheme="minorHAnsi" w:hAnsiTheme="minorHAnsi" w:cstheme="minorHAnsi"/>
                <w:color w:val="000000"/>
                <w:sz w:val="22"/>
                <w:szCs w:val="22"/>
              </w:rPr>
            </w:pPr>
          </w:p>
        </w:tc>
        <w:tc>
          <w:tcPr>
            <w:tcW w:w="489" w:type="pct"/>
          </w:tcPr>
          <w:p w14:paraId="5DF445CA"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26FBEEA2"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4777FD0B" w14:textId="29FE7A85" w:rsidTr="00CF2F0A">
        <w:trPr>
          <w:trHeight w:val="895"/>
          <w:jc w:val="center"/>
        </w:trPr>
        <w:tc>
          <w:tcPr>
            <w:tcW w:w="166" w:type="pct"/>
            <w:shd w:val="clear" w:color="auto" w:fill="auto"/>
            <w:noWrap/>
            <w:vAlign w:val="center"/>
            <w:hideMark/>
          </w:tcPr>
          <w:p w14:paraId="5FA6AF98"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14</w:t>
            </w:r>
          </w:p>
        </w:tc>
        <w:tc>
          <w:tcPr>
            <w:tcW w:w="545" w:type="pct"/>
            <w:shd w:val="clear" w:color="auto" w:fill="auto"/>
            <w:vAlign w:val="center"/>
            <w:hideMark/>
          </w:tcPr>
          <w:p w14:paraId="18AB315D" w14:textId="77777777" w:rsidR="000B60E8" w:rsidRPr="00D33901" w:rsidRDefault="000B60E8" w:rsidP="00D33901">
            <w:pPr>
              <w:jc w:val="center"/>
              <w:rPr>
                <w:rFonts w:asciiTheme="minorHAnsi" w:hAnsiTheme="minorHAnsi" w:cstheme="minorHAnsi"/>
                <w:sz w:val="22"/>
                <w:szCs w:val="22"/>
              </w:rPr>
            </w:pPr>
            <w:proofErr w:type="spellStart"/>
            <w:r w:rsidRPr="00D33901">
              <w:rPr>
                <w:rFonts w:asciiTheme="minorHAnsi" w:hAnsiTheme="minorHAnsi" w:cstheme="minorHAnsi"/>
                <w:sz w:val="22"/>
                <w:szCs w:val="22"/>
              </w:rPr>
              <w:t>Σαρακίνα</w:t>
            </w:r>
            <w:proofErr w:type="spellEnd"/>
            <w:r w:rsidRPr="00D33901">
              <w:rPr>
                <w:rFonts w:asciiTheme="minorHAnsi" w:hAnsiTheme="minorHAnsi" w:cstheme="minorHAnsi"/>
                <w:sz w:val="22"/>
                <w:szCs w:val="22"/>
              </w:rPr>
              <w:t xml:space="preserve"> Μύθοι-</w:t>
            </w:r>
            <w:proofErr w:type="spellStart"/>
            <w:r w:rsidRPr="00D33901">
              <w:rPr>
                <w:rFonts w:asciiTheme="minorHAnsi" w:hAnsiTheme="minorHAnsi" w:cstheme="minorHAnsi"/>
                <w:sz w:val="22"/>
                <w:szCs w:val="22"/>
              </w:rPr>
              <w:t>Γδόχια</w:t>
            </w:r>
            <w:proofErr w:type="spellEnd"/>
          </w:p>
        </w:tc>
        <w:tc>
          <w:tcPr>
            <w:tcW w:w="618" w:type="pct"/>
            <w:shd w:val="clear" w:color="auto" w:fill="auto"/>
            <w:vAlign w:val="center"/>
            <w:hideMark/>
          </w:tcPr>
          <w:p w14:paraId="7A9179C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Δ.Σ. Μύρτου</w:t>
            </w:r>
          </w:p>
        </w:tc>
        <w:tc>
          <w:tcPr>
            <w:tcW w:w="239" w:type="pct"/>
            <w:shd w:val="clear" w:color="auto" w:fill="auto"/>
            <w:noWrap/>
            <w:vAlign w:val="center"/>
            <w:hideMark/>
          </w:tcPr>
          <w:p w14:paraId="39F99B9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216" w:type="pct"/>
            <w:shd w:val="clear" w:color="auto" w:fill="auto"/>
            <w:noWrap/>
            <w:vAlign w:val="center"/>
            <w:hideMark/>
          </w:tcPr>
          <w:p w14:paraId="37D2B0AB" w14:textId="77777777" w:rsidR="000B60E8" w:rsidRPr="00D33901" w:rsidRDefault="000B60E8" w:rsidP="00D33901">
            <w:pPr>
              <w:jc w:val="center"/>
              <w:rPr>
                <w:rFonts w:asciiTheme="minorHAnsi" w:hAnsiTheme="minorHAnsi" w:cstheme="minorHAnsi"/>
                <w:color w:val="000000"/>
                <w:sz w:val="22"/>
                <w:szCs w:val="22"/>
              </w:rPr>
            </w:pPr>
          </w:p>
        </w:tc>
        <w:tc>
          <w:tcPr>
            <w:tcW w:w="207" w:type="pct"/>
            <w:shd w:val="clear" w:color="auto" w:fill="auto"/>
            <w:noWrap/>
            <w:vAlign w:val="center"/>
            <w:hideMark/>
          </w:tcPr>
          <w:p w14:paraId="28D06E88"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ΤΑΧΙ</w:t>
            </w:r>
          </w:p>
        </w:tc>
        <w:tc>
          <w:tcPr>
            <w:tcW w:w="202" w:type="pct"/>
            <w:shd w:val="clear" w:color="auto" w:fill="auto"/>
            <w:noWrap/>
            <w:vAlign w:val="center"/>
            <w:hideMark/>
          </w:tcPr>
          <w:p w14:paraId="5F2D2C26"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12,2</w:t>
            </w:r>
          </w:p>
        </w:tc>
        <w:tc>
          <w:tcPr>
            <w:tcW w:w="429" w:type="pct"/>
            <w:shd w:val="clear" w:color="auto" w:fill="auto"/>
            <w:vAlign w:val="center"/>
            <w:hideMark/>
          </w:tcPr>
          <w:p w14:paraId="6303985A"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1BF899C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2B301C0B"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6FB0A70A"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42,64</w:t>
            </w:r>
          </w:p>
        </w:tc>
        <w:tc>
          <w:tcPr>
            <w:tcW w:w="327" w:type="pct"/>
            <w:shd w:val="clear" w:color="auto" w:fill="auto"/>
            <w:noWrap/>
            <w:vAlign w:val="center"/>
          </w:tcPr>
          <w:p w14:paraId="67050AB0" w14:textId="2357F534" w:rsidR="000B60E8" w:rsidRPr="00D33901" w:rsidRDefault="000B60E8" w:rsidP="00D33901">
            <w:pPr>
              <w:jc w:val="center"/>
              <w:rPr>
                <w:rFonts w:asciiTheme="minorHAnsi" w:hAnsiTheme="minorHAnsi" w:cstheme="minorHAnsi"/>
                <w:color w:val="000000"/>
                <w:sz w:val="22"/>
                <w:szCs w:val="22"/>
              </w:rPr>
            </w:pPr>
          </w:p>
        </w:tc>
        <w:tc>
          <w:tcPr>
            <w:tcW w:w="489" w:type="pct"/>
          </w:tcPr>
          <w:p w14:paraId="76CA0FBD"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22AF069A"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424D965F" w14:textId="2F9D03F5" w:rsidTr="00CF2F0A">
        <w:trPr>
          <w:trHeight w:val="1014"/>
          <w:jc w:val="center"/>
        </w:trPr>
        <w:tc>
          <w:tcPr>
            <w:tcW w:w="166" w:type="pct"/>
            <w:shd w:val="clear" w:color="auto" w:fill="auto"/>
            <w:noWrap/>
            <w:vAlign w:val="center"/>
            <w:hideMark/>
          </w:tcPr>
          <w:p w14:paraId="6133798B"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lastRenderedPageBreak/>
              <w:t>15</w:t>
            </w:r>
          </w:p>
        </w:tc>
        <w:tc>
          <w:tcPr>
            <w:tcW w:w="545" w:type="pct"/>
            <w:shd w:val="clear" w:color="auto" w:fill="auto"/>
            <w:vAlign w:val="center"/>
            <w:hideMark/>
          </w:tcPr>
          <w:p w14:paraId="0ECAAE94" w14:textId="77777777" w:rsidR="000B60E8" w:rsidRPr="00D33901" w:rsidRDefault="000B60E8" w:rsidP="00D33901">
            <w:pPr>
              <w:jc w:val="center"/>
              <w:rPr>
                <w:rFonts w:asciiTheme="minorHAnsi" w:hAnsiTheme="minorHAnsi" w:cstheme="minorHAnsi"/>
                <w:color w:val="000000"/>
                <w:sz w:val="22"/>
                <w:szCs w:val="22"/>
              </w:rPr>
            </w:pPr>
            <w:proofErr w:type="spellStart"/>
            <w:r w:rsidRPr="00D33901">
              <w:rPr>
                <w:rFonts w:asciiTheme="minorHAnsi" w:hAnsiTheme="minorHAnsi" w:cstheme="minorHAnsi"/>
                <w:color w:val="000000"/>
                <w:sz w:val="22"/>
                <w:szCs w:val="22"/>
              </w:rPr>
              <w:t>Σαρακίνα</w:t>
            </w:r>
            <w:proofErr w:type="spellEnd"/>
            <w:r w:rsidRPr="00D33901">
              <w:rPr>
                <w:rFonts w:asciiTheme="minorHAnsi" w:hAnsiTheme="minorHAnsi" w:cstheme="minorHAnsi"/>
                <w:color w:val="000000"/>
                <w:sz w:val="22"/>
                <w:szCs w:val="22"/>
              </w:rPr>
              <w:t>- Μύθοι</w:t>
            </w:r>
          </w:p>
        </w:tc>
        <w:tc>
          <w:tcPr>
            <w:tcW w:w="618" w:type="pct"/>
            <w:shd w:val="clear" w:color="auto" w:fill="auto"/>
            <w:vAlign w:val="center"/>
            <w:hideMark/>
          </w:tcPr>
          <w:p w14:paraId="10981885"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Μετεπιβίβαση στο Μύρτος για ΕΠΑΛ Ιεράπετρας</w:t>
            </w:r>
          </w:p>
        </w:tc>
        <w:tc>
          <w:tcPr>
            <w:tcW w:w="239" w:type="pct"/>
            <w:shd w:val="clear" w:color="auto" w:fill="auto"/>
            <w:noWrap/>
            <w:vAlign w:val="center"/>
            <w:hideMark/>
          </w:tcPr>
          <w:p w14:paraId="35F154FF" w14:textId="77777777" w:rsidR="000B60E8" w:rsidRPr="00D33901" w:rsidRDefault="000B60E8" w:rsidP="00D33901">
            <w:pPr>
              <w:jc w:val="center"/>
              <w:rPr>
                <w:rFonts w:asciiTheme="minorHAnsi" w:hAnsiTheme="minorHAnsi" w:cstheme="minorHAnsi"/>
                <w:color w:val="000000"/>
                <w:sz w:val="22"/>
                <w:szCs w:val="22"/>
              </w:rPr>
            </w:pPr>
          </w:p>
        </w:tc>
        <w:tc>
          <w:tcPr>
            <w:tcW w:w="216" w:type="pct"/>
            <w:shd w:val="clear" w:color="auto" w:fill="auto"/>
            <w:noWrap/>
            <w:vAlign w:val="center"/>
            <w:hideMark/>
          </w:tcPr>
          <w:p w14:paraId="06569AB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3</w:t>
            </w:r>
          </w:p>
        </w:tc>
        <w:tc>
          <w:tcPr>
            <w:tcW w:w="207" w:type="pct"/>
            <w:shd w:val="clear" w:color="auto" w:fill="auto"/>
            <w:noWrap/>
            <w:vAlign w:val="center"/>
            <w:hideMark/>
          </w:tcPr>
          <w:p w14:paraId="43797342"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2547879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6,8</w:t>
            </w:r>
          </w:p>
        </w:tc>
        <w:tc>
          <w:tcPr>
            <w:tcW w:w="429" w:type="pct"/>
            <w:shd w:val="clear" w:color="auto" w:fill="auto"/>
            <w:vAlign w:val="center"/>
            <w:hideMark/>
          </w:tcPr>
          <w:p w14:paraId="442972D0"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05266FEE"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2EA0B330"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6606F4FA"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31,30</w:t>
            </w:r>
          </w:p>
        </w:tc>
        <w:tc>
          <w:tcPr>
            <w:tcW w:w="327" w:type="pct"/>
            <w:shd w:val="clear" w:color="auto" w:fill="auto"/>
            <w:noWrap/>
            <w:vAlign w:val="center"/>
          </w:tcPr>
          <w:p w14:paraId="33F11208" w14:textId="00667F98" w:rsidR="000B60E8" w:rsidRPr="00D33901" w:rsidRDefault="000B60E8" w:rsidP="00D33901">
            <w:pPr>
              <w:jc w:val="center"/>
              <w:rPr>
                <w:rFonts w:asciiTheme="minorHAnsi" w:hAnsiTheme="minorHAnsi" w:cstheme="minorHAnsi"/>
                <w:color w:val="000000"/>
                <w:sz w:val="22"/>
                <w:szCs w:val="22"/>
              </w:rPr>
            </w:pPr>
          </w:p>
        </w:tc>
        <w:tc>
          <w:tcPr>
            <w:tcW w:w="489" w:type="pct"/>
          </w:tcPr>
          <w:p w14:paraId="3CD38F84"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35ADA8D1"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6B4EFF80" w14:textId="62323975" w:rsidTr="00CF2F0A">
        <w:trPr>
          <w:trHeight w:val="984"/>
          <w:jc w:val="center"/>
        </w:trPr>
        <w:tc>
          <w:tcPr>
            <w:tcW w:w="166" w:type="pct"/>
            <w:shd w:val="clear" w:color="auto" w:fill="auto"/>
            <w:noWrap/>
            <w:vAlign w:val="center"/>
            <w:hideMark/>
          </w:tcPr>
          <w:p w14:paraId="358E8FB5"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16</w:t>
            </w:r>
          </w:p>
        </w:tc>
        <w:tc>
          <w:tcPr>
            <w:tcW w:w="545" w:type="pct"/>
            <w:shd w:val="clear" w:color="auto" w:fill="auto"/>
            <w:vAlign w:val="center"/>
            <w:hideMark/>
          </w:tcPr>
          <w:p w14:paraId="392BDA63" w14:textId="77777777" w:rsidR="000B60E8" w:rsidRPr="00D33901" w:rsidRDefault="000B60E8" w:rsidP="00D33901">
            <w:pPr>
              <w:jc w:val="center"/>
              <w:rPr>
                <w:rFonts w:asciiTheme="minorHAnsi" w:hAnsiTheme="minorHAnsi" w:cstheme="minorHAnsi"/>
                <w:color w:val="000000"/>
                <w:sz w:val="22"/>
                <w:szCs w:val="22"/>
              </w:rPr>
            </w:pPr>
            <w:proofErr w:type="spellStart"/>
            <w:r w:rsidRPr="00D33901">
              <w:rPr>
                <w:rFonts w:asciiTheme="minorHAnsi" w:hAnsiTheme="minorHAnsi" w:cstheme="minorHAnsi"/>
                <w:color w:val="000000"/>
                <w:sz w:val="22"/>
                <w:szCs w:val="22"/>
              </w:rPr>
              <w:t>Μουρνιές</w:t>
            </w:r>
            <w:proofErr w:type="spellEnd"/>
          </w:p>
        </w:tc>
        <w:tc>
          <w:tcPr>
            <w:tcW w:w="618" w:type="pct"/>
            <w:shd w:val="clear" w:color="auto" w:fill="auto"/>
            <w:vAlign w:val="center"/>
            <w:hideMark/>
          </w:tcPr>
          <w:p w14:paraId="6265D451"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Δημοτικό σχολείο Μύρτου, Μετεπιβίβαση στο Μύρτος για 1ο ΓΕΛ Ιεράπετρας</w:t>
            </w:r>
          </w:p>
        </w:tc>
        <w:tc>
          <w:tcPr>
            <w:tcW w:w="239" w:type="pct"/>
            <w:shd w:val="clear" w:color="auto" w:fill="auto"/>
            <w:noWrap/>
            <w:vAlign w:val="center"/>
            <w:hideMark/>
          </w:tcPr>
          <w:p w14:paraId="778F04C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216" w:type="pct"/>
            <w:shd w:val="clear" w:color="auto" w:fill="auto"/>
            <w:noWrap/>
            <w:vAlign w:val="center"/>
            <w:hideMark/>
          </w:tcPr>
          <w:p w14:paraId="44B7794C"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207" w:type="pct"/>
            <w:shd w:val="clear" w:color="auto" w:fill="auto"/>
            <w:noWrap/>
            <w:vAlign w:val="center"/>
            <w:hideMark/>
          </w:tcPr>
          <w:p w14:paraId="4DB5303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3B06FB54"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4,8</w:t>
            </w:r>
          </w:p>
        </w:tc>
        <w:tc>
          <w:tcPr>
            <w:tcW w:w="429" w:type="pct"/>
            <w:shd w:val="clear" w:color="auto" w:fill="auto"/>
            <w:vAlign w:val="center"/>
            <w:hideMark/>
          </w:tcPr>
          <w:p w14:paraId="15E4A77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7FF8A9C2"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01958685"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60564659"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27,10</w:t>
            </w:r>
          </w:p>
        </w:tc>
        <w:tc>
          <w:tcPr>
            <w:tcW w:w="327" w:type="pct"/>
            <w:shd w:val="clear" w:color="auto" w:fill="auto"/>
            <w:noWrap/>
            <w:vAlign w:val="center"/>
          </w:tcPr>
          <w:p w14:paraId="68D5C0B6" w14:textId="7739AA6E" w:rsidR="000B60E8" w:rsidRPr="00D33901" w:rsidRDefault="000B60E8" w:rsidP="00D33901">
            <w:pPr>
              <w:jc w:val="center"/>
              <w:rPr>
                <w:rFonts w:asciiTheme="minorHAnsi" w:hAnsiTheme="minorHAnsi" w:cstheme="minorHAnsi"/>
                <w:color w:val="000000"/>
                <w:sz w:val="22"/>
                <w:szCs w:val="22"/>
              </w:rPr>
            </w:pPr>
          </w:p>
        </w:tc>
        <w:tc>
          <w:tcPr>
            <w:tcW w:w="489" w:type="pct"/>
          </w:tcPr>
          <w:p w14:paraId="72C21418"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3BD32E0C"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40EAC2A3" w14:textId="2F9A5575" w:rsidTr="00CF2F0A">
        <w:trPr>
          <w:trHeight w:val="1268"/>
          <w:jc w:val="center"/>
        </w:trPr>
        <w:tc>
          <w:tcPr>
            <w:tcW w:w="166" w:type="pct"/>
            <w:shd w:val="clear" w:color="auto" w:fill="auto"/>
            <w:noWrap/>
            <w:vAlign w:val="center"/>
            <w:hideMark/>
          </w:tcPr>
          <w:p w14:paraId="50ACB53B"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17</w:t>
            </w:r>
          </w:p>
        </w:tc>
        <w:tc>
          <w:tcPr>
            <w:tcW w:w="545" w:type="pct"/>
            <w:shd w:val="clear" w:color="auto" w:fill="auto"/>
            <w:vAlign w:val="center"/>
            <w:hideMark/>
          </w:tcPr>
          <w:p w14:paraId="0CB16949"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Εντός πόλεως Σητείας</w:t>
            </w:r>
          </w:p>
        </w:tc>
        <w:tc>
          <w:tcPr>
            <w:tcW w:w="618" w:type="pct"/>
            <w:shd w:val="clear" w:color="auto" w:fill="auto"/>
            <w:vAlign w:val="center"/>
            <w:hideMark/>
          </w:tcPr>
          <w:p w14:paraId="0D20C8A0"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5ο Νηπιαγωγείο Σητείας</w:t>
            </w:r>
          </w:p>
        </w:tc>
        <w:tc>
          <w:tcPr>
            <w:tcW w:w="239" w:type="pct"/>
            <w:shd w:val="clear" w:color="auto" w:fill="auto"/>
            <w:noWrap/>
            <w:vAlign w:val="center"/>
            <w:hideMark/>
          </w:tcPr>
          <w:p w14:paraId="3DBD50F5"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216" w:type="pct"/>
            <w:shd w:val="clear" w:color="auto" w:fill="auto"/>
            <w:noWrap/>
            <w:vAlign w:val="center"/>
            <w:hideMark/>
          </w:tcPr>
          <w:p w14:paraId="22D78EA3" w14:textId="77777777" w:rsidR="000B60E8" w:rsidRPr="00D33901" w:rsidRDefault="000B60E8" w:rsidP="00D33901">
            <w:pPr>
              <w:jc w:val="center"/>
              <w:rPr>
                <w:rFonts w:asciiTheme="minorHAnsi" w:hAnsiTheme="minorHAnsi" w:cstheme="minorHAnsi"/>
                <w:color w:val="000000"/>
                <w:sz w:val="22"/>
                <w:szCs w:val="22"/>
              </w:rPr>
            </w:pPr>
          </w:p>
        </w:tc>
        <w:tc>
          <w:tcPr>
            <w:tcW w:w="207" w:type="pct"/>
            <w:shd w:val="clear" w:color="auto" w:fill="auto"/>
            <w:noWrap/>
            <w:vAlign w:val="center"/>
            <w:hideMark/>
          </w:tcPr>
          <w:p w14:paraId="4287CF91"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6F32CB0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w:t>
            </w:r>
          </w:p>
        </w:tc>
        <w:tc>
          <w:tcPr>
            <w:tcW w:w="429" w:type="pct"/>
            <w:shd w:val="clear" w:color="auto" w:fill="auto"/>
            <w:vAlign w:val="center"/>
            <w:hideMark/>
          </w:tcPr>
          <w:p w14:paraId="0AA3FE8D"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5069187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6ADBDA94"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571" w:type="pct"/>
            <w:shd w:val="clear" w:color="auto" w:fill="auto"/>
            <w:noWrap/>
            <w:vAlign w:val="center"/>
            <w:hideMark/>
          </w:tcPr>
          <w:p w14:paraId="0F5D41B3"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21,64</w:t>
            </w:r>
          </w:p>
        </w:tc>
        <w:tc>
          <w:tcPr>
            <w:tcW w:w="327" w:type="pct"/>
            <w:shd w:val="clear" w:color="auto" w:fill="auto"/>
            <w:noWrap/>
            <w:vAlign w:val="center"/>
          </w:tcPr>
          <w:p w14:paraId="07AE3318" w14:textId="7A4C3159" w:rsidR="000B60E8" w:rsidRPr="00D33901" w:rsidRDefault="000B60E8" w:rsidP="00D33901">
            <w:pPr>
              <w:jc w:val="center"/>
              <w:rPr>
                <w:rFonts w:asciiTheme="minorHAnsi" w:hAnsiTheme="minorHAnsi" w:cstheme="minorHAnsi"/>
                <w:color w:val="000000"/>
                <w:sz w:val="22"/>
                <w:szCs w:val="22"/>
              </w:rPr>
            </w:pPr>
          </w:p>
        </w:tc>
        <w:tc>
          <w:tcPr>
            <w:tcW w:w="489" w:type="pct"/>
          </w:tcPr>
          <w:p w14:paraId="357D0073"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4ECD2DD7"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411A5813" w14:textId="30645DC2" w:rsidTr="00CF2F0A">
        <w:trPr>
          <w:trHeight w:val="1342"/>
          <w:jc w:val="center"/>
        </w:trPr>
        <w:tc>
          <w:tcPr>
            <w:tcW w:w="166" w:type="pct"/>
            <w:shd w:val="clear" w:color="auto" w:fill="auto"/>
            <w:noWrap/>
            <w:vAlign w:val="center"/>
            <w:hideMark/>
          </w:tcPr>
          <w:p w14:paraId="0939B36C"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18</w:t>
            </w:r>
          </w:p>
        </w:tc>
        <w:tc>
          <w:tcPr>
            <w:tcW w:w="545" w:type="pct"/>
            <w:shd w:val="clear" w:color="auto" w:fill="auto"/>
            <w:vAlign w:val="center"/>
            <w:hideMark/>
          </w:tcPr>
          <w:p w14:paraId="05A4DF4D" w14:textId="77777777" w:rsidR="000B60E8" w:rsidRPr="00D33901" w:rsidRDefault="000B60E8" w:rsidP="00D33901">
            <w:pPr>
              <w:jc w:val="center"/>
              <w:rPr>
                <w:rFonts w:asciiTheme="minorHAnsi" w:hAnsiTheme="minorHAnsi" w:cstheme="minorHAnsi"/>
                <w:sz w:val="22"/>
                <w:szCs w:val="22"/>
              </w:rPr>
            </w:pPr>
            <w:proofErr w:type="spellStart"/>
            <w:r w:rsidRPr="00D33901">
              <w:rPr>
                <w:rFonts w:asciiTheme="minorHAnsi" w:hAnsiTheme="minorHAnsi" w:cstheme="minorHAnsi"/>
                <w:sz w:val="22"/>
                <w:szCs w:val="22"/>
              </w:rPr>
              <w:t>Κατσιδώνι</w:t>
            </w:r>
            <w:proofErr w:type="spellEnd"/>
          </w:p>
        </w:tc>
        <w:tc>
          <w:tcPr>
            <w:tcW w:w="618" w:type="pct"/>
            <w:shd w:val="clear" w:color="auto" w:fill="auto"/>
            <w:vAlign w:val="center"/>
            <w:hideMark/>
          </w:tcPr>
          <w:p w14:paraId="21172EC4"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Δ.Σ. </w:t>
            </w:r>
            <w:proofErr w:type="spellStart"/>
            <w:r w:rsidRPr="00D33901">
              <w:rPr>
                <w:rFonts w:asciiTheme="minorHAnsi" w:hAnsiTheme="minorHAnsi" w:cstheme="minorHAnsi"/>
                <w:sz w:val="22"/>
                <w:szCs w:val="22"/>
              </w:rPr>
              <w:t>Πισκοκεφάλου</w:t>
            </w:r>
            <w:proofErr w:type="spellEnd"/>
          </w:p>
        </w:tc>
        <w:tc>
          <w:tcPr>
            <w:tcW w:w="239" w:type="pct"/>
            <w:shd w:val="clear" w:color="auto" w:fill="auto"/>
            <w:noWrap/>
            <w:vAlign w:val="center"/>
            <w:hideMark/>
          </w:tcPr>
          <w:p w14:paraId="1169EBF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216" w:type="pct"/>
            <w:shd w:val="clear" w:color="auto" w:fill="auto"/>
            <w:noWrap/>
            <w:vAlign w:val="center"/>
            <w:hideMark/>
          </w:tcPr>
          <w:p w14:paraId="278E6FF9" w14:textId="77777777" w:rsidR="000B60E8" w:rsidRPr="00D33901" w:rsidRDefault="000B60E8" w:rsidP="00D33901">
            <w:pPr>
              <w:jc w:val="center"/>
              <w:rPr>
                <w:rFonts w:asciiTheme="minorHAnsi" w:hAnsiTheme="minorHAnsi" w:cstheme="minorHAnsi"/>
                <w:color w:val="000000"/>
                <w:sz w:val="22"/>
                <w:szCs w:val="22"/>
              </w:rPr>
            </w:pPr>
          </w:p>
        </w:tc>
        <w:tc>
          <w:tcPr>
            <w:tcW w:w="207" w:type="pct"/>
            <w:shd w:val="clear" w:color="auto" w:fill="auto"/>
            <w:noWrap/>
            <w:vAlign w:val="center"/>
            <w:hideMark/>
          </w:tcPr>
          <w:p w14:paraId="1E6A65F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72D7A680"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14,6</w:t>
            </w:r>
          </w:p>
        </w:tc>
        <w:tc>
          <w:tcPr>
            <w:tcW w:w="429" w:type="pct"/>
            <w:shd w:val="clear" w:color="auto" w:fill="auto"/>
            <w:vAlign w:val="center"/>
            <w:hideMark/>
          </w:tcPr>
          <w:p w14:paraId="561B658C"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74139F2C"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2FCE49BB"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17EF5065"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47,68</w:t>
            </w:r>
          </w:p>
        </w:tc>
        <w:tc>
          <w:tcPr>
            <w:tcW w:w="327" w:type="pct"/>
            <w:shd w:val="clear" w:color="auto" w:fill="auto"/>
            <w:noWrap/>
            <w:vAlign w:val="center"/>
          </w:tcPr>
          <w:p w14:paraId="52EBF4C7" w14:textId="580E276E" w:rsidR="000B60E8" w:rsidRPr="00D33901" w:rsidRDefault="000B60E8" w:rsidP="00D33901">
            <w:pPr>
              <w:jc w:val="center"/>
              <w:rPr>
                <w:rFonts w:asciiTheme="minorHAnsi" w:hAnsiTheme="minorHAnsi" w:cstheme="minorHAnsi"/>
                <w:color w:val="000000"/>
                <w:sz w:val="22"/>
                <w:szCs w:val="22"/>
              </w:rPr>
            </w:pPr>
          </w:p>
        </w:tc>
        <w:tc>
          <w:tcPr>
            <w:tcW w:w="489" w:type="pct"/>
          </w:tcPr>
          <w:p w14:paraId="355AB44D"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156DAE5A"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5364C9C6" w14:textId="2BC66220" w:rsidTr="00CF2F0A">
        <w:trPr>
          <w:trHeight w:val="835"/>
          <w:jc w:val="center"/>
        </w:trPr>
        <w:tc>
          <w:tcPr>
            <w:tcW w:w="166" w:type="pct"/>
            <w:shd w:val="clear" w:color="auto" w:fill="auto"/>
            <w:noWrap/>
            <w:vAlign w:val="center"/>
            <w:hideMark/>
          </w:tcPr>
          <w:p w14:paraId="2AB1AC51"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19</w:t>
            </w:r>
          </w:p>
        </w:tc>
        <w:tc>
          <w:tcPr>
            <w:tcW w:w="545" w:type="pct"/>
            <w:shd w:val="clear" w:color="auto" w:fill="auto"/>
            <w:vAlign w:val="center"/>
            <w:hideMark/>
          </w:tcPr>
          <w:p w14:paraId="7D2C69FA" w14:textId="77777777" w:rsidR="000B60E8" w:rsidRPr="00D33901" w:rsidRDefault="000B60E8" w:rsidP="00D33901">
            <w:pPr>
              <w:jc w:val="center"/>
              <w:rPr>
                <w:rFonts w:asciiTheme="minorHAnsi" w:hAnsiTheme="minorHAnsi" w:cstheme="minorHAnsi"/>
                <w:sz w:val="22"/>
                <w:szCs w:val="22"/>
              </w:rPr>
            </w:pPr>
            <w:proofErr w:type="spellStart"/>
            <w:r w:rsidRPr="00D33901">
              <w:rPr>
                <w:rFonts w:asciiTheme="minorHAnsi" w:hAnsiTheme="minorHAnsi" w:cstheme="minorHAnsi"/>
                <w:sz w:val="22"/>
                <w:szCs w:val="22"/>
              </w:rPr>
              <w:t>Πισκοκέφαλο</w:t>
            </w:r>
            <w:proofErr w:type="spellEnd"/>
            <w:r w:rsidRPr="00D33901">
              <w:rPr>
                <w:rFonts w:asciiTheme="minorHAnsi" w:hAnsiTheme="minorHAnsi" w:cstheme="minorHAnsi"/>
                <w:sz w:val="22"/>
                <w:szCs w:val="22"/>
              </w:rPr>
              <w:t>-Εντός πόλεως Σητείας</w:t>
            </w:r>
          </w:p>
        </w:tc>
        <w:tc>
          <w:tcPr>
            <w:tcW w:w="618" w:type="pct"/>
            <w:shd w:val="clear" w:color="auto" w:fill="auto"/>
            <w:vAlign w:val="center"/>
            <w:hideMark/>
          </w:tcPr>
          <w:p w14:paraId="2BEA91C2"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ΕΕΕΕΚ Σητείας</w:t>
            </w:r>
          </w:p>
        </w:tc>
        <w:tc>
          <w:tcPr>
            <w:tcW w:w="239" w:type="pct"/>
            <w:shd w:val="clear" w:color="auto" w:fill="auto"/>
            <w:noWrap/>
            <w:vAlign w:val="center"/>
            <w:hideMark/>
          </w:tcPr>
          <w:p w14:paraId="60E695B8" w14:textId="77777777" w:rsidR="000B60E8" w:rsidRPr="00D33901" w:rsidRDefault="000B60E8" w:rsidP="00D33901">
            <w:pPr>
              <w:jc w:val="center"/>
              <w:rPr>
                <w:rFonts w:asciiTheme="minorHAnsi" w:hAnsiTheme="minorHAnsi" w:cstheme="minorHAnsi"/>
                <w:color w:val="000000"/>
                <w:sz w:val="22"/>
                <w:szCs w:val="22"/>
              </w:rPr>
            </w:pPr>
          </w:p>
        </w:tc>
        <w:tc>
          <w:tcPr>
            <w:tcW w:w="216" w:type="pct"/>
            <w:shd w:val="clear" w:color="auto" w:fill="auto"/>
            <w:noWrap/>
            <w:vAlign w:val="center"/>
            <w:hideMark/>
          </w:tcPr>
          <w:p w14:paraId="090A904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4</w:t>
            </w:r>
          </w:p>
        </w:tc>
        <w:tc>
          <w:tcPr>
            <w:tcW w:w="207" w:type="pct"/>
            <w:shd w:val="clear" w:color="auto" w:fill="auto"/>
            <w:noWrap/>
            <w:vAlign w:val="center"/>
            <w:hideMark/>
          </w:tcPr>
          <w:p w14:paraId="754EDFB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TAXI</w:t>
            </w:r>
          </w:p>
        </w:tc>
        <w:tc>
          <w:tcPr>
            <w:tcW w:w="202" w:type="pct"/>
            <w:shd w:val="clear" w:color="auto" w:fill="auto"/>
            <w:noWrap/>
            <w:vAlign w:val="center"/>
            <w:hideMark/>
          </w:tcPr>
          <w:p w14:paraId="6DE97872"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5,5</w:t>
            </w:r>
          </w:p>
        </w:tc>
        <w:tc>
          <w:tcPr>
            <w:tcW w:w="429" w:type="pct"/>
            <w:shd w:val="clear" w:color="auto" w:fill="auto"/>
            <w:vAlign w:val="center"/>
            <w:hideMark/>
          </w:tcPr>
          <w:p w14:paraId="30BEAF1E"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ΜΕ ΕΠΙΣΤΡΟΦΗ</w:t>
            </w:r>
          </w:p>
        </w:tc>
        <w:tc>
          <w:tcPr>
            <w:tcW w:w="177" w:type="pct"/>
            <w:shd w:val="clear" w:color="auto" w:fill="auto"/>
            <w:noWrap/>
            <w:vAlign w:val="center"/>
            <w:hideMark/>
          </w:tcPr>
          <w:p w14:paraId="1E50D590"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ΌΧΙ</w:t>
            </w:r>
          </w:p>
        </w:tc>
        <w:tc>
          <w:tcPr>
            <w:tcW w:w="402" w:type="pct"/>
            <w:shd w:val="clear" w:color="auto" w:fill="auto"/>
            <w:noWrap/>
            <w:vAlign w:val="center"/>
            <w:hideMark/>
          </w:tcPr>
          <w:p w14:paraId="1E1DA99D"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1,00</w:t>
            </w:r>
          </w:p>
        </w:tc>
        <w:tc>
          <w:tcPr>
            <w:tcW w:w="571" w:type="pct"/>
            <w:shd w:val="clear" w:color="auto" w:fill="auto"/>
            <w:noWrap/>
            <w:vAlign w:val="center"/>
            <w:hideMark/>
          </w:tcPr>
          <w:p w14:paraId="7300BDA1"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28,24</w:t>
            </w:r>
          </w:p>
        </w:tc>
        <w:tc>
          <w:tcPr>
            <w:tcW w:w="327" w:type="pct"/>
            <w:shd w:val="clear" w:color="auto" w:fill="auto"/>
            <w:noWrap/>
            <w:vAlign w:val="center"/>
          </w:tcPr>
          <w:p w14:paraId="7E77C245" w14:textId="320B89CB" w:rsidR="000B60E8" w:rsidRPr="00D33901" w:rsidRDefault="000B60E8" w:rsidP="00D33901">
            <w:pPr>
              <w:jc w:val="center"/>
              <w:rPr>
                <w:rFonts w:asciiTheme="minorHAnsi" w:hAnsiTheme="minorHAnsi" w:cstheme="minorHAnsi"/>
                <w:color w:val="000000"/>
                <w:sz w:val="22"/>
                <w:szCs w:val="22"/>
              </w:rPr>
            </w:pPr>
          </w:p>
        </w:tc>
        <w:tc>
          <w:tcPr>
            <w:tcW w:w="489" w:type="pct"/>
          </w:tcPr>
          <w:p w14:paraId="3A0E9A23"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74AF3EA3"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6D6EAA61" w14:textId="0202EB54" w:rsidTr="00CF2F0A">
        <w:trPr>
          <w:trHeight w:val="925"/>
          <w:jc w:val="center"/>
        </w:trPr>
        <w:tc>
          <w:tcPr>
            <w:tcW w:w="166" w:type="pct"/>
            <w:shd w:val="clear" w:color="auto" w:fill="auto"/>
            <w:noWrap/>
            <w:vAlign w:val="center"/>
            <w:hideMark/>
          </w:tcPr>
          <w:p w14:paraId="5C9DA2BF"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20</w:t>
            </w:r>
          </w:p>
        </w:tc>
        <w:tc>
          <w:tcPr>
            <w:tcW w:w="545" w:type="pct"/>
            <w:shd w:val="clear" w:color="auto" w:fill="auto"/>
            <w:vAlign w:val="center"/>
            <w:hideMark/>
          </w:tcPr>
          <w:p w14:paraId="26794FDB" w14:textId="77777777" w:rsidR="000B60E8" w:rsidRPr="00D33901" w:rsidRDefault="000B60E8" w:rsidP="00D33901">
            <w:pPr>
              <w:jc w:val="center"/>
              <w:rPr>
                <w:rFonts w:asciiTheme="minorHAnsi" w:hAnsiTheme="minorHAnsi" w:cstheme="minorHAnsi"/>
                <w:sz w:val="22"/>
                <w:szCs w:val="22"/>
              </w:rPr>
            </w:pPr>
            <w:proofErr w:type="spellStart"/>
            <w:r w:rsidRPr="00D33901">
              <w:rPr>
                <w:rFonts w:asciiTheme="minorHAnsi" w:hAnsiTheme="minorHAnsi" w:cstheme="minorHAnsi"/>
                <w:sz w:val="22"/>
                <w:szCs w:val="22"/>
              </w:rPr>
              <w:t>Αγκαθιάς</w:t>
            </w:r>
            <w:proofErr w:type="spellEnd"/>
            <w:r w:rsidRPr="00D33901">
              <w:rPr>
                <w:rFonts w:asciiTheme="minorHAnsi" w:hAnsiTheme="minorHAnsi" w:cstheme="minorHAnsi"/>
                <w:sz w:val="22"/>
                <w:szCs w:val="22"/>
              </w:rPr>
              <w:t>-</w:t>
            </w:r>
            <w:proofErr w:type="spellStart"/>
            <w:r w:rsidRPr="00D33901">
              <w:rPr>
                <w:rFonts w:asciiTheme="minorHAnsi" w:hAnsiTheme="minorHAnsi" w:cstheme="minorHAnsi"/>
                <w:sz w:val="22"/>
                <w:szCs w:val="22"/>
              </w:rPr>
              <w:t>Παλαίκαστρο</w:t>
            </w:r>
            <w:proofErr w:type="spellEnd"/>
            <w:r w:rsidRPr="00D33901">
              <w:rPr>
                <w:rFonts w:asciiTheme="minorHAnsi" w:hAnsiTheme="minorHAnsi" w:cstheme="minorHAnsi"/>
                <w:sz w:val="22"/>
                <w:szCs w:val="22"/>
              </w:rPr>
              <w:t>-Τρυπητός</w:t>
            </w:r>
          </w:p>
        </w:tc>
        <w:tc>
          <w:tcPr>
            <w:tcW w:w="618" w:type="pct"/>
            <w:shd w:val="clear" w:color="auto" w:fill="auto"/>
            <w:vAlign w:val="center"/>
            <w:hideMark/>
          </w:tcPr>
          <w:p w14:paraId="16F94F91"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Ειδικό Δ.Σ. Σητείας</w:t>
            </w:r>
          </w:p>
        </w:tc>
        <w:tc>
          <w:tcPr>
            <w:tcW w:w="239" w:type="pct"/>
            <w:shd w:val="clear" w:color="auto" w:fill="auto"/>
            <w:noWrap/>
            <w:vAlign w:val="center"/>
            <w:hideMark/>
          </w:tcPr>
          <w:p w14:paraId="756E1A55"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3</w:t>
            </w:r>
          </w:p>
        </w:tc>
        <w:tc>
          <w:tcPr>
            <w:tcW w:w="216" w:type="pct"/>
            <w:shd w:val="clear" w:color="auto" w:fill="auto"/>
            <w:noWrap/>
            <w:vAlign w:val="center"/>
            <w:hideMark/>
          </w:tcPr>
          <w:p w14:paraId="1BF5129C" w14:textId="77777777" w:rsidR="000B60E8" w:rsidRPr="00D33901" w:rsidRDefault="000B60E8" w:rsidP="00D33901">
            <w:pPr>
              <w:jc w:val="center"/>
              <w:rPr>
                <w:rFonts w:asciiTheme="minorHAnsi" w:hAnsiTheme="minorHAnsi" w:cstheme="minorHAnsi"/>
                <w:sz w:val="22"/>
                <w:szCs w:val="22"/>
              </w:rPr>
            </w:pPr>
          </w:p>
        </w:tc>
        <w:tc>
          <w:tcPr>
            <w:tcW w:w="207" w:type="pct"/>
            <w:shd w:val="clear" w:color="auto" w:fill="auto"/>
            <w:noWrap/>
            <w:vAlign w:val="center"/>
            <w:hideMark/>
          </w:tcPr>
          <w:p w14:paraId="23D7BB8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TAXI</w:t>
            </w:r>
          </w:p>
        </w:tc>
        <w:tc>
          <w:tcPr>
            <w:tcW w:w="202" w:type="pct"/>
            <w:shd w:val="clear" w:color="auto" w:fill="auto"/>
            <w:vAlign w:val="center"/>
            <w:hideMark/>
          </w:tcPr>
          <w:p w14:paraId="2641B6C8"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19,2</w:t>
            </w:r>
          </w:p>
        </w:tc>
        <w:tc>
          <w:tcPr>
            <w:tcW w:w="429" w:type="pct"/>
            <w:shd w:val="clear" w:color="auto" w:fill="auto"/>
            <w:vAlign w:val="center"/>
            <w:hideMark/>
          </w:tcPr>
          <w:p w14:paraId="420DEBDA"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ΜΕ ΕΠΙΣΤΡΟΦΗ</w:t>
            </w:r>
          </w:p>
        </w:tc>
        <w:tc>
          <w:tcPr>
            <w:tcW w:w="177" w:type="pct"/>
            <w:shd w:val="clear" w:color="auto" w:fill="auto"/>
            <w:noWrap/>
            <w:vAlign w:val="center"/>
            <w:hideMark/>
          </w:tcPr>
          <w:p w14:paraId="2B1DD1D4"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ΟΧΙ</w:t>
            </w:r>
          </w:p>
        </w:tc>
        <w:tc>
          <w:tcPr>
            <w:tcW w:w="402" w:type="pct"/>
            <w:shd w:val="clear" w:color="auto" w:fill="auto"/>
            <w:noWrap/>
            <w:vAlign w:val="center"/>
            <w:hideMark/>
          </w:tcPr>
          <w:p w14:paraId="32077E5E"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571" w:type="pct"/>
            <w:shd w:val="clear" w:color="auto" w:fill="auto"/>
            <w:noWrap/>
            <w:vAlign w:val="center"/>
            <w:hideMark/>
          </w:tcPr>
          <w:p w14:paraId="6487B982"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53,30</w:t>
            </w:r>
          </w:p>
        </w:tc>
        <w:tc>
          <w:tcPr>
            <w:tcW w:w="327" w:type="pct"/>
            <w:shd w:val="clear" w:color="auto" w:fill="auto"/>
            <w:noWrap/>
            <w:vAlign w:val="center"/>
          </w:tcPr>
          <w:p w14:paraId="45E49681" w14:textId="7FB1FA9F" w:rsidR="000B60E8" w:rsidRPr="00D33901" w:rsidRDefault="000B60E8" w:rsidP="00D33901">
            <w:pPr>
              <w:jc w:val="center"/>
              <w:rPr>
                <w:rFonts w:asciiTheme="minorHAnsi" w:hAnsiTheme="minorHAnsi" w:cstheme="minorHAnsi"/>
                <w:color w:val="000000"/>
                <w:sz w:val="22"/>
                <w:szCs w:val="22"/>
              </w:rPr>
            </w:pPr>
          </w:p>
        </w:tc>
        <w:tc>
          <w:tcPr>
            <w:tcW w:w="489" w:type="pct"/>
          </w:tcPr>
          <w:p w14:paraId="650BA8A2"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450AAF96"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0309CC17" w14:textId="45FEDE91" w:rsidTr="00CF2F0A">
        <w:trPr>
          <w:trHeight w:val="1134"/>
          <w:jc w:val="center"/>
        </w:trPr>
        <w:tc>
          <w:tcPr>
            <w:tcW w:w="166" w:type="pct"/>
            <w:shd w:val="clear" w:color="auto" w:fill="auto"/>
            <w:noWrap/>
            <w:vAlign w:val="center"/>
            <w:hideMark/>
          </w:tcPr>
          <w:p w14:paraId="498B2B12"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21</w:t>
            </w:r>
          </w:p>
        </w:tc>
        <w:tc>
          <w:tcPr>
            <w:tcW w:w="545" w:type="pct"/>
            <w:shd w:val="clear" w:color="auto" w:fill="auto"/>
            <w:vAlign w:val="center"/>
            <w:hideMark/>
          </w:tcPr>
          <w:p w14:paraId="7B0037AA" w14:textId="77777777" w:rsidR="000B60E8" w:rsidRPr="00D33901" w:rsidRDefault="000B60E8" w:rsidP="00D33901">
            <w:pPr>
              <w:jc w:val="center"/>
              <w:rPr>
                <w:rFonts w:asciiTheme="minorHAnsi" w:hAnsiTheme="minorHAnsi" w:cstheme="minorHAnsi"/>
                <w:sz w:val="22"/>
                <w:szCs w:val="22"/>
              </w:rPr>
            </w:pPr>
            <w:proofErr w:type="spellStart"/>
            <w:r w:rsidRPr="00D33901">
              <w:rPr>
                <w:rFonts w:asciiTheme="minorHAnsi" w:hAnsiTheme="minorHAnsi" w:cstheme="minorHAnsi"/>
                <w:sz w:val="22"/>
                <w:szCs w:val="22"/>
              </w:rPr>
              <w:t>Μπραμιανά</w:t>
            </w:r>
            <w:proofErr w:type="spellEnd"/>
          </w:p>
        </w:tc>
        <w:tc>
          <w:tcPr>
            <w:tcW w:w="618" w:type="pct"/>
            <w:shd w:val="clear" w:color="auto" w:fill="auto"/>
            <w:vAlign w:val="center"/>
            <w:hideMark/>
          </w:tcPr>
          <w:p w14:paraId="526464B3"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4ο Δ.Σ. Ιεράπετρας, ΓΕΛ Ιεράπετρας</w:t>
            </w:r>
          </w:p>
        </w:tc>
        <w:tc>
          <w:tcPr>
            <w:tcW w:w="239" w:type="pct"/>
            <w:shd w:val="clear" w:color="auto" w:fill="auto"/>
            <w:noWrap/>
            <w:vAlign w:val="center"/>
            <w:hideMark/>
          </w:tcPr>
          <w:p w14:paraId="70780F40"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216" w:type="pct"/>
            <w:shd w:val="clear" w:color="auto" w:fill="auto"/>
            <w:noWrap/>
            <w:vAlign w:val="center"/>
            <w:hideMark/>
          </w:tcPr>
          <w:p w14:paraId="48EDFD7D"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207" w:type="pct"/>
            <w:shd w:val="clear" w:color="auto" w:fill="auto"/>
            <w:noWrap/>
            <w:vAlign w:val="center"/>
            <w:hideMark/>
          </w:tcPr>
          <w:p w14:paraId="6D228C55"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TAXI</w:t>
            </w:r>
          </w:p>
        </w:tc>
        <w:tc>
          <w:tcPr>
            <w:tcW w:w="202" w:type="pct"/>
            <w:shd w:val="clear" w:color="auto" w:fill="auto"/>
            <w:vAlign w:val="center"/>
            <w:hideMark/>
          </w:tcPr>
          <w:p w14:paraId="616E969B"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6,1</w:t>
            </w:r>
          </w:p>
        </w:tc>
        <w:tc>
          <w:tcPr>
            <w:tcW w:w="429" w:type="pct"/>
            <w:shd w:val="clear" w:color="auto" w:fill="auto"/>
            <w:vAlign w:val="center"/>
            <w:hideMark/>
          </w:tcPr>
          <w:p w14:paraId="6A94B0B7"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ΜΕ ΕΠΙΣΤΡΟΦΗ</w:t>
            </w:r>
          </w:p>
        </w:tc>
        <w:tc>
          <w:tcPr>
            <w:tcW w:w="177" w:type="pct"/>
            <w:shd w:val="clear" w:color="auto" w:fill="auto"/>
            <w:noWrap/>
            <w:vAlign w:val="center"/>
            <w:hideMark/>
          </w:tcPr>
          <w:p w14:paraId="654C58B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ΟΧΙ</w:t>
            </w:r>
          </w:p>
        </w:tc>
        <w:tc>
          <w:tcPr>
            <w:tcW w:w="402" w:type="pct"/>
            <w:shd w:val="clear" w:color="auto" w:fill="auto"/>
            <w:noWrap/>
            <w:vAlign w:val="center"/>
            <w:hideMark/>
          </w:tcPr>
          <w:p w14:paraId="3CF41E1A"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571" w:type="pct"/>
            <w:shd w:val="clear" w:color="auto" w:fill="auto"/>
            <w:noWrap/>
            <w:vAlign w:val="center"/>
            <w:hideMark/>
          </w:tcPr>
          <w:p w14:paraId="7C339911"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28,54</w:t>
            </w:r>
          </w:p>
        </w:tc>
        <w:tc>
          <w:tcPr>
            <w:tcW w:w="327" w:type="pct"/>
            <w:shd w:val="clear" w:color="auto" w:fill="auto"/>
            <w:noWrap/>
            <w:vAlign w:val="center"/>
          </w:tcPr>
          <w:p w14:paraId="62842845" w14:textId="69E8A9B5" w:rsidR="000B60E8" w:rsidRPr="00D33901" w:rsidRDefault="000B60E8" w:rsidP="00D33901">
            <w:pPr>
              <w:jc w:val="center"/>
              <w:rPr>
                <w:rFonts w:asciiTheme="minorHAnsi" w:hAnsiTheme="minorHAnsi" w:cstheme="minorHAnsi"/>
                <w:color w:val="000000"/>
                <w:sz w:val="22"/>
                <w:szCs w:val="22"/>
              </w:rPr>
            </w:pPr>
          </w:p>
        </w:tc>
        <w:tc>
          <w:tcPr>
            <w:tcW w:w="489" w:type="pct"/>
          </w:tcPr>
          <w:p w14:paraId="468F7D92"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5DAD3FAF"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08CEC2F9" w14:textId="5A7102B3" w:rsidTr="00CF2F0A">
        <w:trPr>
          <w:trHeight w:val="835"/>
          <w:jc w:val="center"/>
        </w:trPr>
        <w:tc>
          <w:tcPr>
            <w:tcW w:w="166" w:type="pct"/>
            <w:shd w:val="clear" w:color="auto" w:fill="auto"/>
            <w:noWrap/>
            <w:vAlign w:val="center"/>
            <w:hideMark/>
          </w:tcPr>
          <w:p w14:paraId="29E74CD9"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lastRenderedPageBreak/>
              <w:t>22</w:t>
            </w:r>
          </w:p>
        </w:tc>
        <w:tc>
          <w:tcPr>
            <w:tcW w:w="545" w:type="pct"/>
            <w:shd w:val="clear" w:color="auto" w:fill="auto"/>
            <w:vAlign w:val="center"/>
            <w:hideMark/>
          </w:tcPr>
          <w:p w14:paraId="297BE70B"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Χριστός </w:t>
            </w:r>
            <w:proofErr w:type="spellStart"/>
            <w:r w:rsidRPr="00D33901">
              <w:rPr>
                <w:rFonts w:asciiTheme="minorHAnsi" w:hAnsiTheme="minorHAnsi" w:cstheme="minorHAnsi"/>
                <w:sz w:val="22"/>
                <w:szCs w:val="22"/>
              </w:rPr>
              <w:t>Μαλλών</w:t>
            </w:r>
            <w:proofErr w:type="spellEnd"/>
            <w:r w:rsidRPr="00D33901">
              <w:rPr>
                <w:rFonts w:asciiTheme="minorHAnsi" w:hAnsiTheme="minorHAnsi" w:cstheme="minorHAnsi"/>
                <w:sz w:val="22"/>
                <w:szCs w:val="22"/>
              </w:rPr>
              <w:t xml:space="preserve"> &amp; </w:t>
            </w:r>
            <w:proofErr w:type="spellStart"/>
            <w:r w:rsidRPr="00D33901">
              <w:rPr>
                <w:rFonts w:asciiTheme="minorHAnsi" w:hAnsiTheme="minorHAnsi" w:cstheme="minorHAnsi"/>
                <w:sz w:val="22"/>
                <w:szCs w:val="22"/>
              </w:rPr>
              <w:t>Καλαμαύκα</w:t>
            </w:r>
            <w:proofErr w:type="spellEnd"/>
          </w:p>
        </w:tc>
        <w:tc>
          <w:tcPr>
            <w:tcW w:w="618" w:type="pct"/>
            <w:shd w:val="clear" w:color="auto" w:fill="auto"/>
            <w:vAlign w:val="center"/>
            <w:hideMark/>
          </w:tcPr>
          <w:p w14:paraId="115B630C"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ΕΕΕΕΚ Ιεράπετρας</w:t>
            </w:r>
          </w:p>
        </w:tc>
        <w:tc>
          <w:tcPr>
            <w:tcW w:w="239" w:type="pct"/>
            <w:shd w:val="clear" w:color="auto" w:fill="auto"/>
            <w:noWrap/>
            <w:vAlign w:val="center"/>
            <w:hideMark/>
          </w:tcPr>
          <w:p w14:paraId="79F372DC" w14:textId="77777777" w:rsidR="000B60E8" w:rsidRPr="00D33901" w:rsidRDefault="000B60E8" w:rsidP="00D33901">
            <w:pPr>
              <w:jc w:val="center"/>
              <w:rPr>
                <w:rFonts w:asciiTheme="minorHAnsi" w:hAnsiTheme="minorHAnsi" w:cstheme="minorHAnsi"/>
                <w:sz w:val="22"/>
                <w:szCs w:val="22"/>
              </w:rPr>
            </w:pPr>
          </w:p>
        </w:tc>
        <w:tc>
          <w:tcPr>
            <w:tcW w:w="216" w:type="pct"/>
            <w:shd w:val="clear" w:color="auto" w:fill="auto"/>
            <w:noWrap/>
            <w:vAlign w:val="center"/>
            <w:hideMark/>
          </w:tcPr>
          <w:p w14:paraId="0B8A684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207" w:type="pct"/>
            <w:shd w:val="clear" w:color="auto" w:fill="auto"/>
            <w:noWrap/>
            <w:vAlign w:val="center"/>
            <w:hideMark/>
          </w:tcPr>
          <w:p w14:paraId="57CEECC4"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ΤΑΧΙ</w:t>
            </w:r>
          </w:p>
        </w:tc>
        <w:tc>
          <w:tcPr>
            <w:tcW w:w="202" w:type="pct"/>
            <w:shd w:val="clear" w:color="auto" w:fill="auto"/>
            <w:vAlign w:val="center"/>
            <w:hideMark/>
          </w:tcPr>
          <w:p w14:paraId="385E02E8"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30,9</w:t>
            </w:r>
          </w:p>
        </w:tc>
        <w:tc>
          <w:tcPr>
            <w:tcW w:w="429" w:type="pct"/>
            <w:shd w:val="clear" w:color="auto" w:fill="auto"/>
            <w:vAlign w:val="center"/>
            <w:hideMark/>
          </w:tcPr>
          <w:p w14:paraId="09A240BF"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ΜΕ ΕΠΙΣΤΡΟΦΗ</w:t>
            </w:r>
          </w:p>
        </w:tc>
        <w:tc>
          <w:tcPr>
            <w:tcW w:w="177" w:type="pct"/>
            <w:shd w:val="clear" w:color="auto" w:fill="auto"/>
            <w:noWrap/>
            <w:vAlign w:val="center"/>
            <w:hideMark/>
          </w:tcPr>
          <w:p w14:paraId="309A9749"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ΟΧΙ</w:t>
            </w:r>
          </w:p>
        </w:tc>
        <w:tc>
          <w:tcPr>
            <w:tcW w:w="402" w:type="pct"/>
            <w:shd w:val="clear" w:color="auto" w:fill="auto"/>
            <w:noWrap/>
            <w:vAlign w:val="center"/>
            <w:hideMark/>
          </w:tcPr>
          <w:p w14:paraId="35AA9254"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571" w:type="pct"/>
            <w:shd w:val="clear" w:color="auto" w:fill="auto"/>
            <w:noWrap/>
            <w:vAlign w:val="center"/>
            <w:hideMark/>
          </w:tcPr>
          <w:p w14:paraId="6BBC6CF1"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75,42</w:t>
            </w:r>
          </w:p>
        </w:tc>
        <w:tc>
          <w:tcPr>
            <w:tcW w:w="327" w:type="pct"/>
            <w:shd w:val="clear" w:color="auto" w:fill="auto"/>
            <w:noWrap/>
            <w:vAlign w:val="center"/>
          </w:tcPr>
          <w:p w14:paraId="36AC3DE1" w14:textId="1DC38003" w:rsidR="000B60E8" w:rsidRPr="00D33901" w:rsidRDefault="000B60E8" w:rsidP="00D33901">
            <w:pPr>
              <w:jc w:val="center"/>
              <w:rPr>
                <w:rFonts w:asciiTheme="minorHAnsi" w:hAnsiTheme="minorHAnsi" w:cstheme="minorHAnsi"/>
                <w:color w:val="000000"/>
                <w:sz w:val="22"/>
                <w:szCs w:val="22"/>
              </w:rPr>
            </w:pPr>
          </w:p>
        </w:tc>
        <w:tc>
          <w:tcPr>
            <w:tcW w:w="489" w:type="pct"/>
          </w:tcPr>
          <w:p w14:paraId="39BBA4FE"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3C817CF9"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5E84E627" w14:textId="4EA41E2B" w:rsidTr="00CF2F0A">
        <w:trPr>
          <w:trHeight w:val="1253"/>
          <w:jc w:val="center"/>
        </w:trPr>
        <w:tc>
          <w:tcPr>
            <w:tcW w:w="166" w:type="pct"/>
            <w:shd w:val="clear" w:color="auto" w:fill="auto"/>
            <w:noWrap/>
            <w:vAlign w:val="center"/>
            <w:hideMark/>
          </w:tcPr>
          <w:p w14:paraId="7F1A82F3"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23</w:t>
            </w:r>
          </w:p>
        </w:tc>
        <w:tc>
          <w:tcPr>
            <w:tcW w:w="545" w:type="pct"/>
            <w:shd w:val="clear" w:color="auto" w:fill="auto"/>
            <w:vAlign w:val="center"/>
            <w:hideMark/>
          </w:tcPr>
          <w:p w14:paraId="371EA2D5"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Ορεινό &amp; </w:t>
            </w:r>
            <w:proofErr w:type="spellStart"/>
            <w:r w:rsidRPr="00D33901">
              <w:rPr>
                <w:rFonts w:asciiTheme="minorHAnsi" w:hAnsiTheme="minorHAnsi" w:cstheme="minorHAnsi"/>
                <w:sz w:val="22"/>
                <w:szCs w:val="22"/>
              </w:rPr>
              <w:t>Φέρμα</w:t>
            </w:r>
            <w:proofErr w:type="spellEnd"/>
          </w:p>
        </w:tc>
        <w:tc>
          <w:tcPr>
            <w:tcW w:w="618" w:type="pct"/>
            <w:shd w:val="clear" w:color="auto" w:fill="auto"/>
            <w:vAlign w:val="center"/>
            <w:hideMark/>
          </w:tcPr>
          <w:p w14:paraId="2D599747"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ΕΕΕΕΚ Ιεράπετρας, Μετεπιβίβαση για ΓΕΛ </w:t>
            </w:r>
            <w:proofErr w:type="spellStart"/>
            <w:r w:rsidRPr="00D33901">
              <w:rPr>
                <w:rFonts w:asciiTheme="minorHAnsi" w:hAnsiTheme="minorHAnsi" w:cstheme="minorHAnsi"/>
                <w:sz w:val="22"/>
                <w:szCs w:val="22"/>
              </w:rPr>
              <w:t>Μακρύγιαλού</w:t>
            </w:r>
            <w:proofErr w:type="spellEnd"/>
          </w:p>
        </w:tc>
        <w:tc>
          <w:tcPr>
            <w:tcW w:w="239" w:type="pct"/>
            <w:shd w:val="clear" w:color="auto" w:fill="auto"/>
            <w:noWrap/>
            <w:vAlign w:val="center"/>
            <w:hideMark/>
          </w:tcPr>
          <w:p w14:paraId="610D46B9" w14:textId="77777777" w:rsidR="000B60E8" w:rsidRPr="00D33901" w:rsidRDefault="000B60E8" w:rsidP="00D33901">
            <w:pPr>
              <w:jc w:val="center"/>
              <w:rPr>
                <w:rFonts w:asciiTheme="minorHAnsi" w:hAnsiTheme="minorHAnsi" w:cstheme="minorHAnsi"/>
                <w:sz w:val="22"/>
                <w:szCs w:val="22"/>
              </w:rPr>
            </w:pPr>
          </w:p>
        </w:tc>
        <w:tc>
          <w:tcPr>
            <w:tcW w:w="216" w:type="pct"/>
            <w:shd w:val="clear" w:color="auto" w:fill="auto"/>
            <w:noWrap/>
            <w:vAlign w:val="center"/>
            <w:hideMark/>
          </w:tcPr>
          <w:p w14:paraId="555F0F6E"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4</w:t>
            </w:r>
          </w:p>
        </w:tc>
        <w:tc>
          <w:tcPr>
            <w:tcW w:w="207" w:type="pct"/>
            <w:shd w:val="clear" w:color="auto" w:fill="auto"/>
            <w:noWrap/>
            <w:vAlign w:val="center"/>
            <w:hideMark/>
          </w:tcPr>
          <w:p w14:paraId="3ADFE234"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ΤΑΧΙ</w:t>
            </w:r>
          </w:p>
        </w:tc>
        <w:tc>
          <w:tcPr>
            <w:tcW w:w="202" w:type="pct"/>
            <w:shd w:val="clear" w:color="auto" w:fill="auto"/>
            <w:vAlign w:val="center"/>
            <w:hideMark/>
          </w:tcPr>
          <w:p w14:paraId="39F5A64E"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29,8</w:t>
            </w:r>
          </w:p>
        </w:tc>
        <w:tc>
          <w:tcPr>
            <w:tcW w:w="429" w:type="pct"/>
            <w:shd w:val="clear" w:color="auto" w:fill="auto"/>
            <w:vAlign w:val="center"/>
            <w:hideMark/>
          </w:tcPr>
          <w:p w14:paraId="1FF9C7C5"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ΜΕ ΕΠΙΣΤΡΟΦΗ</w:t>
            </w:r>
          </w:p>
        </w:tc>
        <w:tc>
          <w:tcPr>
            <w:tcW w:w="177" w:type="pct"/>
            <w:shd w:val="clear" w:color="auto" w:fill="auto"/>
            <w:noWrap/>
            <w:vAlign w:val="center"/>
            <w:hideMark/>
          </w:tcPr>
          <w:p w14:paraId="4C718457"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ΟΧΙ</w:t>
            </w:r>
          </w:p>
        </w:tc>
        <w:tc>
          <w:tcPr>
            <w:tcW w:w="402" w:type="pct"/>
            <w:shd w:val="clear" w:color="auto" w:fill="auto"/>
            <w:noWrap/>
            <w:vAlign w:val="center"/>
            <w:hideMark/>
          </w:tcPr>
          <w:p w14:paraId="39EEEB27"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571" w:type="pct"/>
            <w:shd w:val="clear" w:color="auto" w:fill="auto"/>
            <w:noWrap/>
            <w:vAlign w:val="center"/>
            <w:hideMark/>
          </w:tcPr>
          <w:p w14:paraId="1DC00013"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73,34</w:t>
            </w:r>
          </w:p>
        </w:tc>
        <w:tc>
          <w:tcPr>
            <w:tcW w:w="327" w:type="pct"/>
            <w:shd w:val="clear" w:color="auto" w:fill="auto"/>
            <w:noWrap/>
            <w:vAlign w:val="center"/>
          </w:tcPr>
          <w:p w14:paraId="69CFA8A0" w14:textId="7012C535" w:rsidR="000B60E8" w:rsidRPr="00D33901" w:rsidRDefault="000B60E8" w:rsidP="00D33901">
            <w:pPr>
              <w:jc w:val="center"/>
              <w:rPr>
                <w:rFonts w:asciiTheme="minorHAnsi" w:hAnsiTheme="minorHAnsi" w:cstheme="minorHAnsi"/>
                <w:color w:val="000000"/>
                <w:sz w:val="22"/>
                <w:szCs w:val="22"/>
              </w:rPr>
            </w:pPr>
          </w:p>
        </w:tc>
        <w:tc>
          <w:tcPr>
            <w:tcW w:w="489" w:type="pct"/>
          </w:tcPr>
          <w:p w14:paraId="44F021FB"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09263CEE"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231421CA" w14:textId="1AFC19C1" w:rsidTr="00CF2F0A">
        <w:trPr>
          <w:trHeight w:val="835"/>
          <w:jc w:val="center"/>
        </w:trPr>
        <w:tc>
          <w:tcPr>
            <w:tcW w:w="166" w:type="pct"/>
            <w:shd w:val="clear" w:color="auto" w:fill="auto"/>
            <w:noWrap/>
            <w:vAlign w:val="center"/>
            <w:hideMark/>
          </w:tcPr>
          <w:p w14:paraId="2B7E52D1"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24</w:t>
            </w:r>
          </w:p>
        </w:tc>
        <w:tc>
          <w:tcPr>
            <w:tcW w:w="545" w:type="pct"/>
            <w:shd w:val="clear" w:color="auto" w:fill="auto"/>
            <w:vAlign w:val="center"/>
            <w:hideMark/>
          </w:tcPr>
          <w:p w14:paraId="283BDDF0" w14:textId="77777777" w:rsidR="000B60E8" w:rsidRPr="00D33901" w:rsidRDefault="000B60E8" w:rsidP="00D33901">
            <w:pPr>
              <w:jc w:val="center"/>
              <w:rPr>
                <w:rFonts w:asciiTheme="minorHAnsi" w:hAnsiTheme="minorHAnsi" w:cstheme="minorHAnsi"/>
                <w:sz w:val="22"/>
                <w:szCs w:val="22"/>
              </w:rPr>
            </w:pPr>
            <w:proofErr w:type="spellStart"/>
            <w:r w:rsidRPr="00D33901">
              <w:rPr>
                <w:rFonts w:asciiTheme="minorHAnsi" w:hAnsiTheme="minorHAnsi" w:cstheme="minorHAnsi"/>
                <w:sz w:val="22"/>
                <w:szCs w:val="22"/>
              </w:rPr>
              <w:t>Καβούσι</w:t>
            </w:r>
            <w:proofErr w:type="spellEnd"/>
            <w:r w:rsidRPr="00D33901">
              <w:rPr>
                <w:rFonts w:asciiTheme="minorHAnsi" w:hAnsiTheme="minorHAnsi" w:cstheme="minorHAnsi"/>
                <w:sz w:val="22"/>
                <w:szCs w:val="22"/>
              </w:rPr>
              <w:t>-Κάτω Χωριό</w:t>
            </w:r>
          </w:p>
        </w:tc>
        <w:tc>
          <w:tcPr>
            <w:tcW w:w="618" w:type="pct"/>
            <w:shd w:val="clear" w:color="auto" w:fill="auto"/>
            <w:vAlign w:val="center"/>
            <w:hideMark/>
          </w:tcPr>
          <w:p w14:paraId="1BBE1B01"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Ειδικό Δ.Σ. Ιεράπετρας, ΕΕΕΕΚ Ιεράπετρας</w:t>
            </w:r>
          </w:p>
        </w:tc>
        <w:tc>
          <w:tcPr>
            <w:tcW w:w="239" w:type="pct"/>
            <w:shd w:val="clear" w:color="auto" w:fill="auto"/>
            <w:noWrap/>
            <w:vAlign w:val="center"/>
            <w:hideMark/>
          </w:tcPr>
          <w:p w14:paraId="671EAE88"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w:t>
            </w:r>
          </w:p>
        </w:tc>
        <w:tc>
          <w:tcPr>
            <w:tcW w:w="216" w:type="pct"/>
            <w:shd w:val="clear" w:color="auto" w:fill="auto"/>
            <w:noWrap/>
            <w:vAlign w:val="center"/>
            <w:hideMark/>
          </w:tcPr>
          <w:p w14:paraId="1F1A87F3"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207" w:type="pct"/>
            <w:shd w:val="clear" w:color="auto" w:fill="auto"/>
            <w:noWrap/>
            <w:vAlign w:val="center"/>
            <w:hideMark/>
          </w:tcPr>
          <w:p w14:paraId="57DE485F"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ΤΑΧΙ</w:t>
            </w:r>
          </w:p>
        </w:tc>
        <w:tc>
          <w:tcPr>
            <w:tcW w:w="202" w:type="pct"/>
            <w:shd w:val="clear" w:color="auto" w:fill="auto"/>
            <w:vAlign w:val="center"/>
            <w:hideMark/>
          </w:tcPr>
          <w:p w14:paraId="058B4F37"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19</w:t>
            </w:r>
          </w:p>
        </w:tc>
        <w:tc>
          <w:tcPr>
            <w:tcW w:w="429" w:type="pct"/>
            <w:shd w:val="clear" w:color="auto" w:fill="auto"/>
            <w:vAlign w:val="center"/>
            <w:hideMark/>
          </w:tcPr>
          <w:p w14:paraId="4C6A9745"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ΜΕ ΕΠΙΣΤΡΟΦΗ</w:t>
            </w:r>
          </w:p>
        </w:tc>
        <w:tc>
          <w:tcPr>
            <w:tcW w:w="177" w:type="pct"/>
            <w:shd w:val="clear" w:color="auto" w:fill="auto"/>
            <w:noWrap/>
            <w:vAlign w:val="center"/>
            <w:hideMark/>
          </w:tcPr>
          <w:p w14:paraId="303A04F0"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ΟΧΙ</w:t>
            </w:r>
          </w:p>
        </w:tc>
        <w:tc>
          <w:tcPr>
            <w:tcW w:w="402" w:type="pct"/>
            <w:shd w:val="clear" w:color="auto" w:fill="auto"/>
            <w:noWrap/>
            <w:vAlign w:val="center"/>
            <w:hideMark/>
          </w:tcPr>
          <w:p w14:paraId="3CDC40FB"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571" w:type="pct"/>
            <w:shd w:val="clear" w:color="auto" w:fill="auto"/>
            <w:noWrap/>
            <w:vAlign w:val="center"/>
            <w:hideMark/>
          </w:tcPr>
          <w:p w14:paraId="68B5B632"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52,92</w:t>
            </w:r>
          </w:p>
        </w:tc>
        <w:tc>
          <w:tcPr>
            <w:tcW w:w="327" w:type="pct"/>
            <w:shd w:val="clear" w:color="auto" w:fill="auto"/>
            <w:noWrap/>
            <w:vAlign w:val="center"/>
          </w:tcPr>
          <w:p w14:paraId="1E1B9447" w14:textId="1B248575" w:rsidR="000B60E8" w:rsidRPr="00D33901" w:rsidRDefault="000B60E8" w:rsidP="00D33901">
            <w:pPr>
              <w:jc w:val="center"/>
              <w:rPr>
                <w:rFonts w:asciiTheme="minorHAnsi" w:hAnsiTheme="minorHAnsi" w:cstheme="minorHAnsi"/>
                <w:color w:val="000000"/>
                <w:sz w:val="22"/>
                <w:szCs w:val="22"/>
              </w:rPr>
            </w:pPr>
          </w:p>
        </w:tc>
        <w:tc>
          <w:tcPr>
            <w:tcW w:w="489" w:type="pct"/>
          </w:tcPr>
          <w:p w14:paraId="02F0D07A"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5474C9CB"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5056908A" w14:textId="1F6E51EE" w:rsidTr="00CF2F0A">
        <w:trPr>
          <w:trHeight w:val="835"/>
          <w:jc w:val="center"/>
        </w:trPr>
        <w:tc>
          <w:tcPr>
            <w:tcW w:w="166" w:type="pct"/>
            <w:shd w:val="clear" w:color="auto" w:fill="auto"/>
            <w:noWrap/>
            <w:vAlign w:val="center"/>
            <w:hideMark/>
          </w:tcPr>
          <w:p w14:paraId="56610C7C"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25</w:t>
            </w:r>
          </w:p>
        </w:tc>
        <w:tc>
          <w:tcPr>
            <w:tcW w:w="545" w:type="pct"/>
            <w:shd w:val="clear" w:color="auto" w:fill="auto"/>
            <w:vAlign w:val="center"/>
            <w:hideMark/>
          </w:tcPr>
          <w:p w14:paraId="6428E389"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Εντός πόλεως Ιεράπετρας</w:t>
            </w:r>
          </w:p>
        </w:tc>
        <w:tc>
          <w:tcPr>
            <w:tcW w:w="618" w:type="pct"/>
            <w:shd w:val="clear" w:color="auto" w:fill="auto"/>
            <w:vAlign w:val="center"/>
            <w:hideMark/>
          </w:tcPr>
          <w:p w14:paraId="0FADED97"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Ειδικό Δ.Σ. Ιεράπετρας ΕΕΕΚ Ιεράπετρας</w:t>
            </w:r>
          </w:p>
        </w:tc>
        <w:tc>
          <w:tcPr>
            <w:tcW w:w="239" w:type="pct"/>
            <w:shd w:val="clear" w:color="auto" w:fill="auto"/>
            <w:noWrap/>
            <w:vAlign w:val="center"/>
            <w:hideMark/>
          </w:tcPr>
          <w:p w14:paraId="1E808623" w14:textId="77777777" w:rsidR="000B60E8" w:rsidRPr="00D33901" w:rsidRDefault="000B60E8" w:rsidP="00D33901">
            <w:pPr>
              <w:jc w:val="center"/>
              <w:rPr>
                <w:rFonts w:asciiTheme="minorHAnsi" w:hAnsiTheme="minorHAnsi" w:cstheme="minorHAnsi"/>
                <w:sz w:val="22"/>
                <w:szCs w:val="22"/>
              </w:rPr>
            </w:pPr>
          </w:p>
        </w:tc>
        <w:tc>
          <w:tcPr>
            <w:tcW w:w="216" w:type="pct"/>
            <w:shd w:val="clear" w:color="auto" w:fill="auto"/>
            <w:noWrap/>
            <w:vAlign w:val="center"/>
            <w:hideMark/>
          </w:tcPr>
          <w:p w14:paraId="43A69CBE"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4</w:t>
            </w:r>
          </w:p>
        </w:tc>
        <w:tc>
          <w:tcPr>
            <w:tcW w:w="207" w:type="pct"/>
            <w:shd w:val="clear" w:color="auto" w:fill="auto"/>
            <w:noWrap/>
            <w:vAlign w:val="center"/>
            <w:hideMark/>
          </w:tcPr>
          <w:p w14:paraId="69D80F6B"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ΤΑΧΙ</w:t>
            </w:r>
          </w:p>
        </w:tc>
        <w:tc>
          <w:tcPr>
            <w:tcW w:w="202" w:type="pct"/>
            <w:shd w:val="clear" w:color="auto" w:fill="auto"/>
            <w:vAlign w:val="center"/>
            <w:hideMark/>
          </w:tcPr>
          <w:p w14:paraId="20D47961"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w:t>
            </w:r>
          </w:p>
        </w:tc>
        <w:tc>
          <w:tcPr>
            <w:tcW w:w="429" w:type="pct"/>
            <w:shd w:val="clear" w:color="auto" w:fill="auto"/>
            <w:vAlign w:val="center"/>
            <w:hideMark/>
          </w:tcPr>
          <w:p w14:paraId="12413B3C"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ΜΕ ΕΠΙΣΤΡΟΦΗ</w:t>
            </w:r>
          </w:p>
        </w:tc>
        <w:tc>
          <w:tcPr>
            <w:tcW w:w="177" w:type="pct"/>
            <w:shd w:val="clear" w:color="auto" w:fill="auto"/>
            <w:noWrap/>
            <w:vAlign w:val="center"/>
            <w:hideMark/>
          </w:tcPr>
          <w:p w14:paraId="6B8A1ABA"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ΟΧΙ</w:t>
            </w:r>
          </w:p>
        </w:tc>
        <w:tc>
          <w:tcPr>
            <w:tcW w:w="402" w:type="pct"/>
            <w:shd w:val="clear" w:color="auto" w:fill="auto"/>
            <w:noWrap/>
            <w:vAlign w:val="center"/>
            <w:hideMark/>
          </w:tcPr>
          <w:p w14:paraId="2C3038AC"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571" w:type="pct"/>
            <w:shd w:val="clear" w:color="auto" w:fill="auto"/>
            <w:noWrap/>
            <w:vAlign w:val="center"/>
            <w:hideMark/>
          </w:tcPr>
          <w:p w14:paraId="50FAF5ED"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21,64</w:t>
            </w:r>
          </w:p>
        </w:tc>
        <w:tc>
          <w:tcPr>
            <w:tcW w:w="327" w:type="pct"/>
            <w:shd w:val="clear" w:color="auto" w:fill="auto"/>
            <w:noWrap/>
            <w:vAlign w:val="center"/>
          </w:tcPr>
          <w:p w14:paraId="46B95DF6" w14:textId="63208F13" w:rsidR="000B60E8" w:rsidRPr="00D33901" w:rsidRDefault="000B60E8" w:rsidP="00D33901">
            <w:pPr>
              <w:jc w:val="center"/>
              <w:rPr>
                <w:rFonts w:asciiTheme="minorHAnsi" w:hAnsiTheme="minorHAnsi" w:cstheme="minorHAnsi"/>
                <w:color w:val="000000"/>
                <w:sz w:val="22"/>
                <w:szCs w:val="22"/>
              </w:rPr>
            </w:pPr>
          </w:p>
        </w:tc>
        <w:tc>
          <w:tcPr>
            <w:tcW w:w="489" w:type="pct"/>
          </w:tcPr>
          <w:p w14:paraId="54A5C190"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6649E17D"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725FEC63" w14:textId="3B5C63EF" w:rsidTr="00CF2F0A">
        <w:trPr>
          <w:trHeight w:val="835"/>
          <w:jc w:val="center"/>
        </w:trPr>
        <w:tc>
          <w:tcPr>
            <w:tcW w:w="166" w:type="pct"/>
            <w:shd w:val="clear" w:color="auto" w:fill="auto"/>
            <w:noWrap/>
            <w:vAlign w:val="center"/>
            <w:hideMark/>
          </w:tcPr>
          <w:p w14:paraId="23F3E6BC"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26</w:t>
            </w:r>
          </w:p>
        </w:tc>
        <w:tc>
          <w:tcPr>
            <w:tcW w:w="545" w:type="pct"/>
            <w:shd w:val="clear" w:color="auto" w:fill="auto"/>
            <w:vAlign w:val="center"/>
            <w:hideMark/>
          </w:tcPr>
          <w:p w14:paraId="5EE783A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Συκιά - </w:t>
            </w:r>
            <w:proofErr w:type="spellStart"/>
            <w:r w:rsidRPr="00D33901">
              <w:rPr>
                <w:rFonts w:asciiTheme="minorHAnsi" w:hAnsiTheme="minorHAnsi" w:cstheme="minorHAnsi"/>
                <w:sz w:val="22"/>
                <w:szCs w:val="22"/>
              </w:rPr>
              <w:t>Παπαγιαννάδες</w:t>
            </w:r>
            <w:proofErr w:type="spellEnd"/>
          </w:p>
        </w:tc>
        <w:tc>
          <w:tcPr>
            <w:tcW w:w="618" w:type="pct"/>
            <w:shd w:val="clear" w:color="auto" w:fill="auto"/>
            <w:vAlign w:val="center"/>
            <w:hideMark/>
          </w:tcPr>
          <w:p w14:paraId="72B270D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Γυμνάσιο </w:t>
            </w:r>
            <w:proofErr w:type="spellStart"/>
            <w:r w:rsidRPr="00D33901">
              <w:rPr>
                <w:rFonts w:asciiTheme="minorHAnsi" w:hAnsiTheme="minorHAnsi" w:cstheme="minorHAnsi"/>
                <w:sz w:val="22"/>
                <w:szCs w:val="22"/>
              </w:rPr>
              <w:t>Χανδρά</w:t>
            </w:r>
            <w:proofErr w:type="spellEnd"/>
          </w:p>
        </w:tc>
        <w:tc>
          <w:tcPr>
            <w:tcW w:w="239" w:type="pct"/>
            <w:shd w:val="clear" w:color="auto" w:fill="auto"/>
            <w:noWrap/>
            <w:vAlign w:val="center"/>
            <w:hideMark/>
          </w:tcPr>
          <w:p w14:paraId="429FB369" w14:textId="77777777" w:rsidR="000B60E8" w:rsidRPr="00D33901" w:rsidRDefault="000B60E8" w:rsidP="00D33901">
            <w:pPr>
              <w:jc w:val="center"/>
              <w:rPr>
                <w:rFonts w:asciiTheme="minorHAnsi" w:hAnsiTheme="minorHAnsi" w:cstheme="minorHAnsi"/>
                <w:sz w:val="22"/>
                <w:szCs w:val="22"/>
              </w:rPr>
            </w:pPr>
          </w:p>
        </w:tc>
        <w:tc>
          <w:tcPr>
            <w:tcW w:w="216" w:type="pct"/>
            <w:shd w:val="clear" w:color="auto" w:fill="auto"/>
            <w:noWrap/>
            <w:vAlign w:val="center"/>
            <w:hideMark/>
          </w:tcPr>
          <w:p w14:paraId="03B28BC1"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w:t>
            </w:r>
          </w:p>
        </w:tc>
        <w:tc>
          <w:tcPr>
            <w:tcW w:w="207" w:type="pct"/>
            <w:shd w:val="clear" w:color="auto" w:fill="auto"/>
            <w:noWrap/>
            <w:vAlign w:val="center"/>
            <w:hideMark/>
          </w:tcPr>
          <w:p w14:paraId="73A81EF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ΤΑΧΙ</w:t>
            </w:r>
          </w:p>
        </w:tc>
        <w:tc>
          <w:tcPr>
            <w:tcW w:w="202" w:type="pct"/>
            <w:shd w:val="clear" w:color="auto" w:fill="auto"/>
            <w:vAlign w:val="center"/>
            <w:hideMark/>
          </w:tcPr>
          <w:p w14:paraId="13B8B7E2"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6,9</w:t>
            </w:r>
          </w:p>
        </w:tc>
        <w:tc>
          <w:tcPr>
            <w:tcW w:w="429" w:type="pct"/>
            <w:shd w:val="clear" w:color="auto" w:fill="auto"/>
            <w:vAlign w:val="center"/>
            <w:hideMark/>
          </w:tcPr>
          <w:p w14:paraId="30731DF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ΜΟΝΟ</w:t>
            </w:r>
          </w:p>
        </w:tc>
        <w:tc>
          <w:tcPr>
            <w:tcW w:w="177" w:type="pct"/>
            <w:shd w:val="clear" w:color="auto" w:fill="auto"/>
            <w:noWrap/>
            <w:vAlign w:val="center"/>
            <w:hideMark/>
          </w:tcPr>
          <w:p w14:paraId="4B513D6F"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ΟΧΙ</w:t>
            </w:r>
          </w:p>
        </w:tc>
        <w:tc>
          <w:tcPr>
            <w:tcW w:w="402" w:type="pct"/>
            <w:shd w:val="clear" w:color="auto" w:fill="auto"/>
            <w:noWrap/>
            <w:vAlign w:val="center"/>
            <w:hideMark/>
          </w:tcPr>
          <w:p w14:paraId="06AEA7B7"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571" w:type="pct"/>
            <w:shd w:val="clear" w:color="auto" w:fill="auto"/>
            <w:noWrap/>
            <w:vAlign w:val="center"/>
            <w:hideMark/>
          </w:tcPr>
          <w:p w14:paraId="7564C988"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15,03</w:t>
            </w:r>
          </w:p>
        </w:tc>
        <w:tc>
          <w:tcPr>
            <w:tcW w:w="327" w:type="pct"/>
            <w:shd w:val="clear" w:color="auto" w:fill="auto"/>
            <w:noWrap/>
            <w:vAlign w:val="center"/>
          </w:tcPr>
          <w:p w14:paraId="36944D22" w14:textId="731DC73B" w:rsidR="000B60E8" w:rsidRPr="00D33901" w:rsidRDefault="000B60E8" w:rsidP="00D33901">
            <w:pPr>
              <w:jc w:val="center"/>
              <w:rPr>
                <w:rFonts w:asciiTheme="minorHAnsi" w:hAnsiTheme="minorHAnsi" w:cstheme="minorHAnsi"/>
                <w:color w:val="000000"/>
                <w:sz w:val="22"/>
                <w:szCs w:val="22"/>
              </w:rPr>
            </w:pPr>
          </w:p>
        </w:tc>
        <w:tc>
          <w:tcPr>
            <w:tcW w:w="489" w:type="pct"/>
          </w:tcPr>
          <w:p w14:paraId="68701E7E" w14:textId="77777777" w:rsidR="000B60E8" w:rsidRPr="00D33901" w:rsidRDefault="000B60E8" w:rsidP="00D33901">
            <w:pPr>
              <w:jc w:val="center"/>
              <w:rPr>
                <w:rFonts w:asciiTheme="minorHAnsi" w:hAnsiTheme="minorHAnsi" w:cstheme="minorHAnsi"/>
                <w:color w:val="000000"/>
                <w:sz w:val="22"/>
                <w:szCs w:val="22"/>
              </w:rPr>
            </w:pPr>
          </w:p>
        </w:tc>
        <w:tc>
          <w:tcPr>
            <w:tcW w:w="412" w:type="pct"/>
          </w:tcPr>
          <w:p w14:paraId="62729466"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70BFCE4E" w14:textId="60B3FF52" w:rsidTr="00CF2F0A">
        <w:trPr>
          <w:trHeight w:val="835"/>
          <w:jc w:val="center"/>
        </w:trPr>
        <w:tc>
          <w:tcPr>
            <w:tcW w:w="166" w:type="pct"/>
            <w:tcBorders>
              <w:bottom w:val="single" w:sz="4" w:space="0" w:color="auto"/>
            </w:tcBorders>
            <w:shd w:val="clear" w:color="auto" w:fill="auto"/>
            <w:noWrap/>
            <w:vAlign w:val="center"/>
            <w:hideMark/>
          </w:tcPr>
          <w:p w14:paraId="64FC866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27</w:t>
            </w:r>
          </w:p>
        </w:tc>
        <w:tc>
          <w:tcPr>
            <w:tcW w:w="545" w:type="pct"/>
            <w:tcBorders>
              <w:bottom w:val="single" w:sz="4" w:space="0" w:color="auto"/>
            </w:tcBorders>
            <w:shd w:val="clear" w:color="auto" w:fill="auto"/>
            <w:vAlign w:val="center"/>
            <w:hideMark/>
          </w:tcPr>
          <w:p w14:paraId="46BD01BF" w14:textId="77777777" w:rsidR="000B60E8" w:rsidRPr="00D33901" w:rsidRDefault="000B60E8" w:rsidP="00D33901">
            <w:pPr>
              <w:jc w:val="center"/>
              <w:rPr>
                <w:rFonts w:asciiTheme="minorHAnsi" w:hAnsiTheme="minorHAnsi" w:cstheme="minorHAnsi"/>
                <w:sz w:val="22"/>
                <w:szCs w:val="22"/>
              </w:rPr>
            </w:pPr>
            <w:proofErr w:type="spellStart"/>
            <w:r w:rsidRPr="00D33901">
              <w:rPr>
                <w:rFonts w:asciiTheme="minorHAnsi" w:hAnsiTheme="minorHAnsi" w:cstheme="minorHAnsi"/>
                <w:sz w:val="22"/>
                <w:szCs w:val="22"/>
              </w:rPr>
              <w:t>Γούδουρας</w:t>
            </w:r>
            <w:proofErr w:type="spellEnd"/>
            <w:r w:rsidRPr="00D33901">
              <w:rPr>
                <w:rFonts w:asciiTheme="minorHAnsi" w:hAnsiTheme="minorHAnsi" w:cstheme="minorHAnsi"/>
                <w:sz w:val="22"/>
                <w:szCs w:val="22"/>
              </w:rPr>
              <w:t>-</w:t>
            </w:r>
            <w:proofErr w:type="spellStart"/>
            <w:r w:rsidRPr="00D33901">
              <w:rPr>
                <w:rFonts w:asciiTheme="minorHAnsi" w:hAnsiTheme="minorHAnsi" w:cstheme="minorHAnsi"/>
                <w:sz w:val="22"/>
                <w:szCs w:val="22"/>
              </w:rPr>
              <w:t>Ζίρος</w:t>
            </w:r>
            <w:proofErr w:type="spellEnd"/>
            <w:r w:rsidRPr="00D33901">
              <w:rPr>
                <w:rFonts w:asciiTheme="minorHAnsi" w:hAnsiTheme="minorHAnsi" w:cstheme="minorHAnsi"/>
                <w:sz w:val="22"/>
                <w:szCs w:val="22"/>
              </w:rPr>
              <w:t>-Απίδι-</w:t>
            </w:r>
            <w:proofErr w:type="spellStart"/>
            <w:r w:rsidRPr="00D33901">
              <w:rPr>
                <w:rFonts w:asciiTheme="minorHAnsi" w:hAnsiTheme="minorHAnsi" w:cstheme="minorHAnsi"/>
                <w:sz w:val="22"/>
                <w:szCs w:val="22"/>
              </w:rPr>
              <w:t>Χανδράς</w:t>
            </w:r>
            <w:proofErr w:type="spellEnd"/>
          </w:p>
        </w:tc>
        <w:tc>
          <w:tcPr>
            <w:tcW w:w="618" w:type="pct"/>
            <w:tcBorders>
              <w:bottom w:val="single" w:sz="4" w:space="0" w:color="auto"/>
            </w:tcBorders>
            <w:shd w:val="clear" w:color="auto" w:fill="auto"/>
            <w:vAlign w:val="center"/>
            <w:hideMark/>
          </w:tcPr>
          <w:p w14:paraId="5BF8DE8B"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 xml:space="preserve">Γυμνάσιο </w:t>
            </w:r>
            <w:proofErr w:type="spellStart"/>
            <w:r w:rsidRPr="00D33901">
              <w:rPr>
                <w:rFonts w:asciiTheme="minorHAnsi" w:hAnsiTheme="minorHAnsi" w:cstheme="minorHAnsi"/>
                <w:sz w:val="22"/>
                <w:szCs w:val="22"/>
              </w:rPr>
              <w:t>Χανδρά</w:t>
            </w:r>
            <w:proofErr w:type="spellEnd"/>
          </w:p>
        </w:tc>
        <w:tc>
          <w:tcPr>
            <w:tcW w:w="239" w:type="pct"/>
            <w:tcBorders>
              <w:bottom w:val="single" w:sz="4" w:space="0" w:color="auto"/>
            </w:tcBorders>
            <w:shd w:val="clear" w:color="auto" w:fill="auto"/>
            <w:noWrap/>
            <w:vAlign w:val="center"/>
            <w:hideMark/>
          </w:tcPr>
          <w:p w14:paraId="757E5262" w14:textId="77777777" w:rsidR="000B60E8" w:rsidRPr="00D33901" w:rsidRDefault="000B60E8" w:rsidP="00D33901">
            <w:pPr>
              <w:jc w:val="center"/>
              <w:rPr>
                <w:rFonts w:asciiTheme="minorHAnsi" w:hAnsiTheme="minorHAnsi" w:cstheme="minorHAnsi"/>
                <w:sz w:val="22"/>
                <w:szCs w:val="22"/>
              </w:rPr>
            </w:pPr>
          </w:p>
        </w:tc>
        <w:tc>
          <w:tcPr>
            <w:tcW w:w="216" w:type="pct"/>
            <w:tcBorders>
              <w:bottom w:val="single" w:sz="4" w:space="0" w:color="auto"/>
            </w:tcBorders>
            <w:shd w:val="clear" w:color="auto" w:fill="auto"/>
            <w:noWrap/>
            <w:vAlign w:val="center"/>
            <w:hideMark/>
          </w:tcPr>
          <w:p w14:paraId="0A2B7C48"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3</w:t>
            </w:r>
          </w:p>
        </w:tc>
        <w:tc>
          <w:tcPr>
            <w:tcW w:w="207" w:type="pct"/>
            <w:tcBorders>
              <w:bottom w:val="single" w:sz="4" w:space="0" w:color="auto"/>
            </w:tcBorders>
            <w:shd w:val="clear" w:color="auto" w:fill="auto"/>
            <w:noWrap/>
            <w:vAlign w:val="center"/>
            <w:hideMark/>
          </w:tcPr>
          <w:p w14:paraId="414B813E"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ΤΑΧΙ</w:t>
            </w:r>
          </w:p>
        </w:tc>
        <w:tc>
          <w:tcPr>
            <w:tcW w:w="202" w:type="pct"/>
            <w:tcBorders>
              <w:bottom w:val="single" w:sz="4" w:space="0" w:color="auto"/>
            </w:tcBorders>
            <w:shd w:val="clear" w:color="auto" w:fill="auto"/>
            <w:vAlign w:val="center"/>
            <w:hideMark/>
          </w:tcPr>
          <w:p w14:paraId="08A9EC03"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25,8</w:t>
            </w:r>
          </w:p>
        </w:tc>
        <w:tc>
          <w:tcPr>
            <w:tcW w:w="429" w:type="pct"/>
            <w:tcBorders>
              <w:bottom w:val="single" w:sz="4" w:space="0" w:color="auto"/>
            </w:tcBorders>
            <w:shd w:val="clear" w:color="auto" w:fill="auto"/>
            <w:vAlign w:val="center"/>
            <w:hideMark/>
          </w:tcPr>
          <w:p w14:paraId="79CFE350"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ΜΕ ΕΠΙΣΤΡΟΦΗ</w:t>
            </w:r>
          </w:p>
        </w:tc>
        <w:tc>
          <w:tcPr>
            <w:tcW w:w="177" w:type="pct"/>
            <w:tcBorders>
              <w:bottom w:val="single" w:sz="4" w:space="0" w:color="auto"/>
            </w:tcBorders>
            <w:shd w:val="clear" w:color="auto" w:fill="auto"/>
            <w:noWrap/>
            <w:vAlign w:val="center"/>
            <w:hideMark/>
          </w:tcPr>
          <w:p w14:paraId="3750650E"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ΟΧΙ</w:t>
            </w:r>
          </w:p>
        </w:tc>
        <w:tc>
          <w:tcPr>
            <w:tcW w:w="402" w:type="pct"/>
            <w:shd w:val="clear" w:color="auto" w:fill="auto"/>
            <w:noWrap/>
            <w:vAlign w:val="center"/>
            <w:hideMark/>
          </w:tcPr>
          <w:p w14:paraId="2241A0A1"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w:t>
            </w:r>
          </w:p>
        </w:tc>
        <w:tc>
          <w:tcPr>
            <w:tcW w:w="571" w:type="pct"/>
            <w:shd w:val="clear" w:color="auto" w:fill="auto"/>
            <w:noWrap/>
            <w:vAlign w:val="center"/>
            <w:hideMark/>
          </w:tcPr>
          <w:p w14:paraId="4ABC1276"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65,78</w:t>
            </w:r>
          </w:p>
        </w:tc>
        <w:tc>
          <w:tcPr>
            <w:tcW w:w="327" w:type="pct"/>
            <w:tcBorders>
              <w:bottom w:val="single" w:sz="4" w:space="0" w:color="auto"/>
            </w:tcBorders>
            <w:shd w:val="clear" w:color="auto" w:fill="auto"/>
            <w:noWrap/>
            <w:vAlign w:val="center"/>
          </w:tcPr>
          <w:p w14:paraId="2C1D07C5" w14:textId="587121E3" w:rsidR="000B60E8" w:rsidRPr="00D33901" w:rsidRDefault="000B60E8" w:rsidP="00D33901">
            <w:pPr>
              <w:jc w:val="center"/>
              <w:rPr>
                <w:rFonts w:asciiTheme="minorHAnsi" w:hAnsiTheme="minorHAnsi" w:cstheme="minorHAnsi"/>
                <w:color w:val="000000"/>
                <w:sz w:val="22"/>
                <w:szCs w:val="22"/>
              </w:rPr>
            </w:pPr>
          </w:p>
        </w:tc>
        <w:tc>
          <w:tcPr>
            <w:tcW w:w="489" w:type="pct"/>
            <w:tcBorders>
              <w:bottom w:val="single" w:sz="4" w:space="0" w:color="auto"/>
            </w:tcBorders>
          </w:tcPr>
          <w:p w14:paraId="55E53B53" w14:textId="77777777" w:rsidR="000B60E8" w:rsidRPr="00D33901" w:rsidRDefault="000B60E8" w:rsidP="00D33901">
            <w:pPr>
              <w:jc w:val="center"/>
              <w:rPr>
                <w:rFonts w:asciiTheme="minorHAnsi" w:hAnsiTheme="minorHAnsi" w:cstheme="minorHAnsi"/>
                <w:color w:val="000000"/>
                <w:sz w:val="22"/>
                <w:szCs w:val="22"/>
              </w:rPr>
            </w:pPr>
          </w:p>
        </w:tc>
        <w:tc>
          <w:tcPr>
            <w:tcW w:w="412" w:type="pct"/>
            <w:tcBorders>
              <w:bottom w:val="single" w:sz="4" w:space="0" w:color="auto"/>
            </w:tcBorders>
          </w:tcPr>
          <w:p w14:paraId="7456C6B3"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56A6800E" w14:textId="4011C008" w:rsidTr="00CF2F0A">
        <w:trPr>
          <w:trHeight w:val="695"/>
          <w:jc w:val="center"/>
        </w:trPr>
        <w:tc>
          <w:tcPr>
            <w:tcW w:w="166" w:type="pct"/>
            <w:tcBorders>
              <w:bottom w:val="single" w:sz="4" w:space="0" w:color="auto"/>
            </w:tcBorders>
            <w:shd w:val="clear" w:color="auto" w:fill="auto"/>
            <w:noWrap/>
            <w:vAlign w:val="center"/>
            <w:hideMark/>
          </w:tcPr>
          <w:p w14:paraId="095A79F4"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28</w:t>
            </w:r>
          </w:p>
        </w:tc>
        <w:tc>
          <w:tcPr>
            <w:tcW w:w="545" w:type="pct"/>
            <w:tcBorders>
              <w:bottom w:val="single" w:sz="4" w:space="0" w:color="auto"/>
            </w:tcBorders>
            <w:shd w:val="clear" w:color="auto" w:fill="auto"/>
            <w:vAlign w:val="center"/>
            <w:hideMark/>
          </w:tcPr>
          <w:p w14:paraId="6F05439B" w14:textId="77777777" w:rsidR="000B60E8" w:rsidRPr="00D33901" w:rsidRDefault="000B60E8" w:rsidP="00D33901">
            <w:pPr>
              <w:jc w:val="center"/>
              <w:rPr>
                <w:rFonts w:asciiTheme="minorHAnsi" w:hAnsiTheme="minorHAnsi" w:cstheme="minorHAnsi"/>
                <w:color w:val="000000"/>
                <w:sz w:val="22"/>
                <w:szCs w:val="22"/>
              </w:rPr>
            </w:pPr>
            <w:proofErr w:type="spellStart"/>
            <w:r w:rsidRPr="00D33901">
              <w:rPr>
                <w:rFonts w:asciiTheme="minorHAnsi" w:hAnsiTheme="minorHAnsi" w:cstheme="minorHAnsi"/>
                <w:color w:val="000000"/>
                <w:sz w:val="22"/>
                <w:szCs w:val="22"/>
              </w:rPr>
              <w:t>Φέρμα</w:t>
            </w:r>
            <w:proofErr w:type="spellEnd"/>
          </w:p>
        </w:tc>
        <w:tc>
          <w:tcPr>
            <w:tcW w:w="618" w:type="pct"/>
            <w:tcBorders>
              <w:bottom w:val="single" w:sz="4" w:space="0" w:color="auto"/>
            </w:tcBorders>
            <w:shd w:val="clear" w:color="auto" w:fill="auto"/>
            <w:vAlign w:val="center"/>
            <w:hideMark/>
          </w:tcPr>
          <w:p w14:paraId="37FF7377"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Ειδικό Δ.Σ. Ιεράπετρας</w:t>
            </w:r>
          </w:p>
        </w:tc>
        <w:tc>
          <w:tcPr>
            <w:tcW w:w="239" w:type="pct"/>
            <w:tcBorders>
              <w:bottom w:val="single" w:sz="4" w:space="0" w:color="auto"/>
            </w:tcBorders>
            <w:shd w:val="clear" w:color="auto" w:fill="auto"/>
            <w:vAlign w:val="center"/>
            <w:hideMark/>
          </w:tcPr>
          <w:p w14:paraId="5DFD7445"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216" w:type="pct"/>
            <w:tcBorders>
              <w:bottom w:val="single" w:sz="4" w:space="0" w:color="auto"/>
            </w:tcBorders>
            <w:shd w:val="clear" w:color="auto" w:fill="auto"/>
            <w:textDirection w:val="btLr"/>
            <w:vAlign w:val="center"/>
            <w:hideMark/>
          </w:tcPr>
          <w:p w14:paraId="5F626550" w14:textId="77777777" w:rsidR="000B60E8" w:rsidRPr="00D33901" w:rsidRDefault="000B60E8" w:rsidP="00D33901">
            <w:pPr>
              <w:jc w:val="center"/>
              <w:rPr>
                <w:rFonts w:asciiTheme="minorHAnsi" w:hAnsiTheme="minorHAnsi" w:cstheme="minorHAnsi"/>
                <w:b/>
                <w:bCs/>
                <w:color w:val="000000"/>
                <w:sz w:val="22"/>
                <w:szCs w:val="22"/>
              </w:rPr>
            </w:pPr>
          </w:p>
        </w:tc>
        <w:tc>
          <w:tcPr>
            <w:tcW w:w="207" w:type="pct"/>
            <w:tcBorders>
              <w:bottom w:val="single" w:sz="4" w:space="0" w:color="auto"/>
            </w:tcBorders>
            <w:shd w:val="clear" w:color="auto" w:fill="auto"/>
            <w:vAlign w:val="center"/>
            <w:hideMark/>
          </w:tcPr>
          <w:p w14:paraId="5CD59DA1"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ΤΑΧΙ</w:t>
            </w:r>
          </w:p>
        </w:tc>
        <w:tc>
          <w:tcPr>
            <w:tcW w:w="202" w:type="pct"/>
            <w:tcBorders>
              <w:bottom w:val="single" w:sz="4" w:space="0" w:color="auto"/>
            </w:tcBorders>
            <w:shd w:val="clear" w:color="auto" w:fill="auto"/>
            <w:vAlign w:val="center"/>
            <w:hideMark/>
          </w:tcPr>
          <w:p w14:paraId="0A0D1517"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11,9</w:t>
            </w:r>
          </w:p>
        </w:tc>
        <w:tc>
          <w:tcPr>
            <w:tcW w:w="429" w:type="pct"/>
            <w:tcBorders>
              <w:bottom w:val="single" w:sz="4" w:space="0" w:color="auto"/>
            </w:tcBorders>
            <w:shd w:val="clear" w:color="auto" w:fill="auto"/>
            <w:vAlign w:val="center"/>
            <w:hideMark/>
          </w:tcPr>
          <w:p w14:paraId="32EEC08A"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ΜΕ ΕΠΙΣΤΡΟΦΗ</w:t>
            </w:r>
          </w:p>
        </w:tc>
        <w:tc>
          <w:tcPr>
            <w:tcW w:w="177" w:type="pct"/>
            <w:tcBorders>
              <w:bottom w:val="single" w:sz="4" w:space="0" w:color="auto"/>
            </w:tcBorders>
            <w:shd w:val="clear" w:color="auto" w:fill="auto"/>
            <w:noWrap/>
            <w:vAlign w:val="center"/>
            <w:hideMark/>
          </w:tcPr>
          <w:p w14:paraId="0C5D35EB"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ΟΧΙ</w:t>
            </w:r>
          </w:p>
        </w:tc>
        <w:tc>
          <w:tcPr>
            <w:tcW w:w="402" w:type="pct"/>
            <w:tcBorders>
              <w:bottom w:val="single" w:sz="4" w:space="0" w:color="auto"/>
            </w:tcBorders>
            <w:shd w:val="clear" w:color="auto" w:fill="auto"/>
            <w:vAlign w:val="center"/>
            <w:hideMark/>
          </w:tcPr>
          <w:p w14:paraId="6EEA2C4B" w14:textId="77777777" w:rsidR="000B60E8" w:rsidRPr="00D33901" w:rsidRDefault="000B60E8" w:rsidP="00D33901">
            <w:pPr>
              <w:jc w:val="center"/>
              <w:rPr>
                <w:rFonts w:asciiTheme="minorHAnsi" w:hAnsiTheme="minorHAnsi" w:cstheme="minorHAnsi"/>
                <w:color w:val="000000"/>
                <w:sz w:val="22"/>
                <w:szCs w:val="22"/>
              </w:rPr>
            </w:pPr>
            <w:r w:rsidRPr="00D33901">
              <w:rPr>
                <w:rFonts w:asciiTheme="minorHAnsi" w:hAnsiTheme="minorHAnsi" w:cstheme="minorHAnsi"/>
                <w:color w:val="000000"/>
                <w:sz w:val="22"/>
                <w:szCs w:val="22"/>
              </w:rPr>
              <w:t>1</w:t>
            </w:r>
          </w:p>
        </w:tc>
        <w:tc>
          <w:tcPr>
            <w:tcW w:w="571" w:type="pct"/>
            <w:tcBorders>
              <w:bottom w:val="single" w:sz="4" w:space="0" w:color="auto"/>
            </w:tcBorders>
            <w:shd w:val="clear" w:color="auto" w:fill="auto"/>
            <w:noWrap/>
            <w:vAlign w:val="center"/>
            <w:hideMark/>
          </w:tcPr>
          <w:p w14:paraId="28B234BB" w14:textId="77777777" w:rsidR="000B60E8" w:rsidRPr="00D33901" w:rsidRDefault="000B60E8" w:rsidP="00D33901">
            <w:pPr>
              <w:jc w:val="center"/>
              <w:rPr>
                <w:rFonts w:asciiTheme="minorHAnsi" w:hAnsiTheme="minorHAnsi" w:cstheme="minorHAnsi"/>
                <w:sz w:val="22"/>
                <w:szCs w:val="22"/>
              </w:rPr>
            </w:pPr>
            <w:r w:rsidRPr="00D33901">
              <w:rPr>
                <w:rFonts w:asciiTheme="minorHAnsi" w:hAnsiTheme="minorHAnsi" w:cstheme="minorHAnsi"/>
                <w:sz w:val="22"/>
                <w:szCs w:val="22"/>
              </w:rPr>
              <w:t>39,50</w:t>
            </w:r>
          </w:p>
        </w:tc>
        <w:tc>
          <w:tcPr>
            <w:tcW w:w="327" w:type="pct"/>
            <w:tcBorders>
              <w:bottom w:val="single" w:sz="4" w:space="0" w:color="auto"/>
            </w:tcBorders>
            <w:shd w:val="clear" w:color="auto" w:fill="auto"/>
            <w:noWrap/>
            <w:vAlign w:val="center"/>
          </w:tcPr>
          <w:p w14:paraId="579DAA98" w14:textId="072DDA42" w:rsidR="000B60E8" w:rsidRPr="00D33901" w:rsidRDefault="000B60E8" w:rsidP="00D33901">
            <w:pPr>
              <w:jc w:val="center"/>
              <w:rPr>
                <w:rFonts w:asciiTheme="minorHAnsi" w:hAnsiTheme="minorHAnsi" w:cstheme="minorHAnsi"/>
                <w:color w:val="000000"/>
                <w:sz w:val="22"/>
                <w:szCs w:val="22"/>
              </w:rPr>
            </w:pPr>
          </w:p>
        </w:tc>
        <w:tc>
          <w:tcPr>
            <w:tcW w:w="489" w:type="pct"/>
            <w:tcBorders>
              <w:bottom w:val="single" w:sz="4" w:space="0" w:color="auto"/>
            </w:tcBorders>
          </w:tcPr>
          <w:p w14:paraId="672FF507" w14:textId="77777777" w:rsidR="000B60E8" w:rsidRPr="00D33901" w:rsidRDefault="000B60E8" w:rsidP="00D33901">
            <w:pPr>
              <w:jc w:val="center"/>
              <w:rPr>
                <w:rFonts w:asciiTheme="minorHAnsi" w:hAnsiTheme="minorHAnsi" w:cstheme="minorHAnsi"/>
                <w:color w:val="000000"/>
                <w:sz w:val="22"/>
                <w:szCs w:val="22"/>
              </w:rPr>
            </w:pPr>
          </w:p>
        </w:tc>
        <w:tc>
          <w:tcPr>
            <w:tcW w:w="412" w:type="pct"/>
            <w:tcBorders>
              <w:bottom w:val="single" w:sz="4" w:space="0" w:color="auto"/>
            </w:tcBorders>
          </w:tcPr>
          <w:p w14:paraId="0400C841" w14:textId="77777777" w:rsidR="000B60E8" w:rsidRPr="00D33901" w:rsidRDefault="000B60E8" w:rsidP="00D33901">
            <w:pPr>
              <w:jc w:val="center"/>
              <w:rPr>
                <w:rFonts w:asciiTheme="minorHAnsi" w:hAnsiTheme="minorHAnsi" w:cstheme="minorHAnsi"/>
                <w:color w:val="000000"/>
                <w:sz w:val="22"/>
                <w:szCs w:val="22"/>
              </w:rPr>
            </w:pPr>
          </w:p>
        </w:tc>
      </w:tr>
      <w:tr w:rsidR="00274409" w:rsidRPr="00D33901" w14:paraId="53663EF3" w14:textId="2D0F14D2" w:rsidTr="00CF2F0A">
        <w:trPr>
          <w:trHeight w:val="846"/>
          <w:jc w:val="center"/>
        </w:trPr>
        <w:tc>
          <w:tcPr>
            <w:tcW w:w="166" w:type="pct"/>
            <w:tcBorders>
              <w:top w:val="single" w:sz="4" w:space="0" w:color="auto"/>
              <w:left w:val="nil"/>
              <w:bottom w:val="nil"/>
              <w:right w:val="nil"/>
            </w:tcBorders>
            <w:shd w:val="clear" w:color="auto" w:fill="auto"/>
            <w:noWrap/>
            <w:vAlign w:val="center"/>
            <w:hideMark/>
          </w:tcPr>
          <w:p w14:paraId="4C8B7612" w14:textId="77777777" w:rsidR="000B60E8" w:rsidRPr="00D33901" w:rsidRDefault="000B60E8" w:rsidP="00D33901">
            <w:pPr>
              <w:jc w:val="center"/>
              <w:rPr>
                <w:rFonts w:asciiTheme="minorHAnsi" w:hAnsiTheme="minorHAnsi" w:cstheme="minorHAnsi"/>
                <w:color w:val="FF0000"/>
                <w:sz w:val="22"/>
                <w:szCs w:val="22"/>
              </w:rPr>
            </w:pPr>
          </w:p>
        </w:tc>
        <w:tc>
          <w:tcPr>
            <w:tcW w:w="545" w:type="pct"/>
            <w:tcBorders>
              <w:top w:val="single" w:sz="4" w:space="0" w:color="auto"/>
              <w:left w:val="nil"/>
              <w:bottom w:val="nil"/>
              <w:right w:val="nil"/>
            </w:tcBorders>
            <w:shd w:val="clear" w:color="auto" w:fill="auto"/>
            <w:vAlign w:val="center"/>
            <w:hideMark/>
          </w:tcPr>
          <w:p w14:paraId="1D3D7A57" w14:textId="77777777" w:rsidR="000B60E8" w:rsidRPr="00D33901" w:rsidRDefault="000B60E8" w:rsidP="00D33901">
            <w:pPr>
              <w:jc w:val="center"/>
              <w:rPr>
                <w:rFonts w:asciiTheme="minorHAnsi" w:hAnsiTheme="minorHAnsi" w:cstheme="minorHAnsi"/>
                <w:color w:val="FF0000"/>
                <w:sz w:val="22"/>
                <w:szCs w:val="22"/>
              </w:rPr>
            </w:pPr>
          </w:p>
        </w:tc>
        <w:tc>
          <w:tcPr>
            <w:tcW w:w="618" w:type="pct"/>
            <w:tcBorders>
              <w:top w:val="single" w:sz="4" w:space="0" w:color="auto"/>
              <w:left w:val="nil"/>
              <w:bottom w:val="nil"/>
              <w:right w:val="nil"/>
            </w:tcBorders>
            <w:shd w:val="clear" w:color="auto" w:fill="auto"/>
            <w:vAlign w:val="center"/>
            <w:hideMark/>
          </w:tcPr>
          <w:p w14:paraId="5A8B215D" w14:textId="77777777" w:rsidR="000B60E8" w:rsidRPr="00D33901" w:rsidRDefault="000B60E8" w:rsidP="00D33901">
            <w:pPr>
              <w:jc w:val="center"/>
              <w:rPr>
                <w:rFonts w:asciiTheme="minorHAnsi" w:hAnsiTheme="minorHAnsi" w:cstheme="minorHAnsi"/>
                <w:color w:val="FF0000"/>
                <w:sz w:val="22"/>
                <w:szCs w:val="22"/>
              </w:rPr>
            </w:pPr>
          </w:p>
        </w:tc>
        <w:tc>
          <w:tcPr>
            <w:tcW w:w="239" w:type="pct"/>
            <w:tcBorders>
              <w:top w:val="single" w:sz="4" w:space="0" w:color="auto"/>
              <w:left w:val="nil"/>
              <w:bottom w:val="nil"/>
              <w:right w:val="nil"/>
            </w:tcBorders>
            <w:shd w:val="clear" w:color="auto" w:fill="auto"/>
            <w:noWrap/>
            <w:vAlign w:val="center"/>
            <w:hideMark/>
          </w:tcPr>
          <w:p w14:paraId="268BCABF" w14:textId="77777777" w:rsidR="000B60E8" w:rsidRPr="00D33901" w:rsidRDefault="000B60E8" w:rsidP="00D33901">
            <w:pPr>
              <w:jc w:val="center"/>
              <w:rPr>
                <w:rFonts w:asciiTheme="minorHAnsi" w:hAnsiTheme="minorHAnsi" w:cstheme="minorHAnsi"/>
                <w:color w:val="FF0000"/>
                <w:sz w:val="22"/>
                <w:szCs w:val="22"/>
              </w:rPr>
            </w:pPr>
          </w:p>
        </w:tc>
        <w:tc>
          <w:tcPr>
            <w:tcW w:w="216" w:type="pct"/>
            <w:tcBorders>
              <w:top w:val="single" w:sz="4" w:space="0" w:color="auto"/>
              <w:left w:val="nil"/>
              <w:bottom w:val="nil"/>
              <w:right w:val="nil"/>
            </w:tcBorders>
            <w:shd w:val="clear" w:color="auto" w:fill="auto"/>
            <w:noWrap/>
            <w:vAlign w:val="center"/>
            <w:hideMark/>
          </w:tcPr>
          <w:p w14:paraId="5BEDD2AF" w14:textId="77777777" w:rsidR="000B60E8" w:rsidRPr="00D33901" w:rsidRDefault="000B60E8" w:rsidP="00D33901">
            <w:pPr>
              <w:jc w:val="center"/>
              <w:rPr>
                <w:rFonts w:asciiTheme="minorHAnsi" w:hAnsiTheme="minorHAnsi" w:cstheme="minorHAnsi"/>
                <w:color w:val="FF0000"/>
                <w:sz w:val="22"/>
                <w:szCs w:val="22"/>
              </w:rPr>
            </w:pPr>
          </w:p>
        </w:tc>
        <w:tc>
          <w:tcPr>
            <w:tcW w:w="207" w:type="pct"/>
            <w:tcBorders>
              <w:top w:val="single" w:sz="4" w:space="0" w:color="auto"/>
              <w:left w:val="nil"/>
              <w:bottom w:val="nil"/>
              <w:right w:val="nil"/>
            </w:tcBorders>
            <w:shd w:val="clear" w:color="auto" w:fill="auto"/>
            <w:noWrap/>
            <w:vAlign w:val="center"/>
            <w:hideMark/>
          </w:tcPr>
          <w:p w14:paraId="4DB8607C" w14:textId="77777777" w:rsidR="000B60E8" w:rsidRPr="00D33901" w:rsidRDefault="000B60E8" w:rsidP="00D33901">
            <w:pPr>
              <w:jc w:val="center"/>
              <w:rPr>
                <w:rFonts w:asciiTheme="minorHAnsi" w:hAnsiTheme="minorHAnsi" w:cstheme="minorHAnsi"/>
                <w:color w:val="FF0000"/>
                <w:sz w:val="22"/>
                <w:szCs w:val="22"/>
              </w:rPr>
            </w:pPr>
          </w:p>
        </w:tc>
        <w:tc>
          <w:tcPr>
            <w:tcW w:w="202" w:type="pct"/>
            <w:tcBorders>
              <w:top w:val="single" w:sz="4" w:space="0" w:color="auto"/>
              <w:left w:val="nil"/>
              <w:bottom w:val="nil"/>
              <w:right w:val="nil"/>
            </w:tcBorders>
            <w:shd w:val="clear" w:color="auto" w:fill="auto"/>
            <w:noWrap/>
            <w:vAlign w:val="center"/>
            <w:hideMark/>
          </w:tcPr>
          <w:p w14:paraId="355A57E1" w14:textId="77777777" w:rsidR="000B60E8" w:rsidRPr="00D33901" w:rsidRDefault="000B60E8" w:rsidP="00D33901">
            <w:pPr>
              <w:jc w:val="center"/>
              <w:rPr>
                <w:rFonts w:asciiTheme="minorHAnsi" w:hAnsiTheme="minorHAnsi" w:cstheme="minorHAnsi"/>
                <w:color w:val="FF0000"/>
                <w:sz w:val="22"/>
                <w:szCs w:val="22"/>
              </w:rPr>
            </w:pPr>
          </w:p>
        </w:tc>
        <w:tc>
          <w:tcPr>
            <w:tcW w:w="429" w:type="pct"/>
            <w:tcBorders>
              <w:top w:val="single" w:sz="4" w:space="0" w:color="auto"/>
              <w:left w:val="nil"/>
              <w:bottom w:val="nil"/>
              <w:right w:val="nil"/>
            </w:tcBorders>
            <w:shd w:val="clear" w:color="auto" w:fill="auto"/>
            <w:noWrap/>
            <w:vAlign w:val="center"/>
            <w:hideMark/>
          </w:tcPr>
          <w:p w14:paraId="65EA1C9E" w14:textId="77777777" w:rsidR="000B60E8" w:rsidRPr="00D33901" w:rsidRDefault="000B60E8" w:rsidP="00D33901">
            <w:pPr>
              <w:jc w:val="center"/>
              <w:rPr>
                <w:rFonts w:asciiTheme="minorHAnsi" w:hAnsiTheme="minorHAnsi" w:cstheme="minorHAnsi"/>
                <w:color w:val="FF0000"/>
                <w:sz w:val="22"/>
                <w:szCs w:val="22"/>
              </w:rPr>
            </w:pPr>
          </w:p>
        </w:tc>
        <w:tc>
          <w:tcPr>
            <w:tcW w:w="177" w:type="pct"/>
            <w:tcBorders>
              <w:top w:val="single" w:sz="4" w:space="0" w:color="auto"/>
              <w:left w:val="nil"/>
              <w:bottom w:val="nil"/>
              <w:right w:val="single" w:sz="4" w:space="0" w:color="auto"/>
            </w:tcBorders>
            <w:shd w:val="clear" w:color="auto" w:fill="auto"/>
            <w:noWrap/>
            <w:vAlign w:val="center"/>
            <w:hideMark/>
          </w:tcPr>
          <w:p w14:paraId="6158B6FB" w14:textId="77777777" w:rsidR="000B60E8" w:rsidRPr="00D33901" w:rsidRDefault="000B60E8" w:rsidP="00D33901">
            <w:pPr>
              <w:jc w:val="center"/>
              <w:rPr>
                <w:rFonts w:asciiTheme="minorHAnsi" w:hAnsiTheme="minorHAnsi" w:cstheme="minorHAnsi"/>
                <w:color w:val="FF0000"/>
                <w:sz w:val="22"/>
                <w:szCs w:val="22"/>
              </w:rPr>
            </w:pPr>
          </w:p>
        </w:tc>
        <w:tc>
          <w:tcPr>
            <w:tcW w:w="402" w:type="pct"/>
            <w:tcBorders>
              <w:left w:val="single" w:sz="4" w:space="0" w:color="auto"/>
            </w:tcBorders>
            <w:shd w:val="clear" w:color="auto" w:fill="auto"/>
            <w:noWrap/>
            <w:vAlign w:val="center"/>
            <w:hideMark/>
          </w:tcPr>
          <w:p w14:paraId="2370B65E" w14:textId="77777777"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ΣΥΝΟΛΟ</w:t>
            </w:r>
          </w:p>
        </w:tc>
        <w:tc>
          <w:tcPr>
            <w:tcW w:w="571" w:type="pct"/>
            <w:tcBorders>
              <w:right w:val="single" w:sz="4" w:space="0" w:color="auto"/>
            </w:tcBorders>
            <w:shd w:val="clear" w:color="auto" w:fill="auto"/>
            <w:noWrap/>
            <w:vAlign w:val="center"/>
            <w:hideMark/>
          </w:tcPr>
          <w:p w14:paraId="3610FF4D" w14:textId="77777777" w:rsidR="000B60E8" w:rsidRPr="00D33901" w:rsidRDefault="000B60E8" w:rsidP="00D33901">
            <w:pPr>
              <w:jc w:val="center"/>
              <w:rPr>
                <w:rFonts w:asciiTheme="minorHAnsi" w:hAnsiTheme="minorHAnsi" w:cstheme="minorHAnsi"/>
                <w:b/>
                <w:bCs/>
                <w:sz w:val="22"/>
                <w:szCs w:val="22"/>
              </w:rPr>
            </w:pPr>
            <w:r w:rsidRPr="00D33901">
              <w:rPr>
                <w:rFonts w:asciiTheme="minorHAnsi" w:hAnsiTheme="minorHAnsi" w:cstheme="minorHAnsi"/>
                <w:b/>
                <w:bCs/>
                <w:sz w:val="22"/>
                <w:szCs w:val="22"/>
              </w:rPr>
              <w:t>1.132,88</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F0DEE" w14:textId="051AD2D2" w:rsidR="000B60E8" w:rsidRPr="00D33901" w:rsidRDefault="000B60E8" w:rsidP="00D33901">
            <w:pPr>
              <w:jc w:val="center"/>
              <w:rPr>
                <w:rFonts w:asciiTheme="minorHAnsi" w:hAnsiTheme="minorHAnsi" w:cstheme="minorHAnsi"/>
                <w:b/>
                <w:bCs/>
                <w:color w:val="000000"/>
                <w:sz w:val="22"/>
                <w:szCs w:val="22"/>
              </w:rPr>
            </w:pPr>
          </w:p>
        </w:tc>
        <w:tc>
          <w:tcPr>
            <w:tcW w:w="489" w:type="pct"/>
            <w:tcBorders>
              <w:top w:val="single" w:sz="4" w:space="0" w:color="auto"/>
              <w:left w:val="single" w:sz="4" w:space="0" w:color="auto"/>
              <w:bottom w:val="single" w:sz="4" w:space="0" w:color="auto"/>
              <w:right w:val="single" w:sz="4" w:space="0" w:color="auto"/>
            </w:tcBorders>
          </w:tcPr>
          <w:p w14:paraId="3C0A3044" w14:textId="77777777" w:rsidR="000B60E8" w:rsidRPr="00D33901" w:rsidRDefault="000B60E8" w:rsidP="00D33901">
            <w:pPr>
              <w:jc w:val="center"/>
              <w:rPr>
                <w:rFonts w:asciiTheme="minorHAnsi" w:hAnsiTheme="minorHAnsi" w:cstheme="minorHAnsi"/>
                <w:b/>
                <w:bCs/>
                <w:color w:val="000000"/>
                <w:sz w:val="22"/>
                <w:szCs w:val="22"/>
              </w:rPr>
            </w:pPr>
          </w:p>
        </w:tc>
        <w:tc>
          <w:tcPr>
            <w:tcW w:w="412" w:type="pct"/>
            <w:tcBorders>
              <w:top w:val="single" w:sz="4" w:space="0" w:color="auto"/>
              <w:left w:val="single" w:sz="4" w:space="0" w:color="auto"/>
              <w:bottom w:val="nil"/>
              <w:right w:val="nil"/>
            </w:tcBorders>
          </w:tcPr>
          <w:p w14:paraId="369E8066" w14:textId="77777777" w:rsidR="000B60E8" w:rsidRPr="00D33901" w:rsidRDefault="000B60E8" w:rsidP="00D33901">
            <w:pPr>
              <w:jc w:val="center"/>
              <w:rPr>
                <w:rFonts w:asciiTheme="minorHAnsi" w:hAnsiTheme="minorHAnsi" w:cstheme="minorHAnsi"/>
                <w:b/>
                <w:bCs/>
                <w:color w:val="000000"/>
                <w:sz w:val="22"/>
                <w:szCs w:val="22"/>
              </w:rPr>
            </w:pPr>
          </w:p>
        </w:tc>
      </w:tr>
      <w:tr w:rsidR="00274409" w:rsidRPr="00D33901" w14:paraId="322A66C3" w14:textId="79B0A729" w:rsidTr="00CF2F0A">
        <w:trPr>
          <w:trHeight w:val="910"/>
          <w:jc w:val="center"/>
        </w:trPr>
        <w:tc>
          <w:tcPr>
            <w:tcW w:w="166" w:type="pct"/>
            <w:tcBorders>
              <w:top w:val="nil"/>
              <w:left w:val="nil"/>
              <w:bottom w:val="nil"/>
              <w:right w:val="nil"/>
            </w:tcBorders>
            <w:shd w:val="clear" w:color="auto" w:fill="auto"/>
            <w:noWrap/>
            <w:vAlign w:val="center"/>
            <w:hideMark/>
          </w:tcPr>
          <w:p w14:paraId="1489C1CD" w14:textId="77777777" w:rsidR="000B60E8" w:rsidRPr="00D33901" w:rsidRDefault="000B60E8" w:rsidP="00D33901">
            <w:pPr>
              <w:jc w:val="center"/>
              <w:rPr>
                <w:rFonts w:asciiTheme="minorHAnsi" w:hAnsiTheme="minorHAnsi" w:cstheme="minorHAnsi"/>
                <w:color w:val="000000"/>
                <w:sz w:val="22"/>
                <w:szCs w:val="22"/>
              </w:rPr>
            </w:pPr>
          </w:p>
        </w:tc>
        <w:tc>
          <w:tcPr>
            <w:tcW w:w="545" w:type="pct"/>
            <w:tcBorders>
              <w:top w:val="nil"/>
              <w:left w:val="nil"/>
              <w:bottom w:val="nil"/>
              <w:right w:val="nil"/>
            </w:tcBorders>
            <w:shd w:val="clear" w:color="auto" w:fill="auto"/>
            <w:vAlign w:val="center"/>
            <w:hideMark/>
          </w:tcPr>
          <w:p w14:paraId="03DCA0EE" w14:textId="77777777" w:rsidR="000B60E8" w:rsidRPr="00D33901" w:rsidRDefault="000B60E8" w:rsidP="00D33901">
            <w:pPr>
              <w:jc w:val="center"/>
              <w:rPr>
                <w:rFonts w:asciiTheme="minorHAnsi" w:hAnsiTheme="minorHAnsi" w:cstheme="minorHAnsi"/>
                <w:sz w:val="22"/>
                <w:szCs w:val="22"/>
              </w:rPr>
            </w:pPr>
          </w:p>
        </w:tc>
        <w:tc>
          <w:tcPr>
            <w:tcW w:w="618" w:type="pct"/>
            <w:tcBorders>
              <w:top w:val="nil"/>
              <w:left w:val="nil"/>
              <w:bottom w:val="nil"/>
              <w:right w:val="nil"/>
            </w:tcBorders>
            <w:shd w:val="clear" w:color="auto" w:fill="auto"/>
            <w:vAlign w:val="center"/>
            <w:hideMark/>
          </w:tcPr>
          <w:p w14:paraId="42167A91" w14:textId="77777777" w:rsidR="000B60E8" w:rsidRPr="00D33901" w:rsidRDefault="000B60E8" w:rsidP="00D33901">
            <w:pPr>
              <w:jc w:val="center"/>
              <w:rPr>
                <w:rFonts w:asciiTheme="minorHAnsi" w:hAnsiTheme="minorHAnsi" w:cstheme="minorHAnsi"/>
                <w:sz w:val="22"/>
                <w:szCs w:val="22"/>
              </w:rPr>
            </w:pPr>
          </w:p>
        </w:tc>
        <w:tc>
          <w:tcPr>
            <w:tcW w:w="239" w:type="pct"/>
            <w:tcBorders>
              <w:top w:val="nil"/>
              <w:left w:val="nil"/>
              <w:bottom w:val="nil"/>
              <w:right w:val="nil"/>
            </w:tcBorders>
            <w:shd w:val="clear" w:color="auto" w:fill="auto"/>
            <w:noWrap/>
            <w:vAlign w:val="center"/>
            <w:hideMark/>
          </w:tcPr>
          <w:p w14:paraId="7368D7AD" w14:textId="77777777" w:rsidR="000B60E8" w:rsidRPr="00D33901" w:rsidRDefault="000B60E8" w:rsidP="00D33901">
            <w:pPr>
              <w:jc w:val="center"/>
              <w:rPr>
                <w:rFonts w:asciiTheme="minorHAnsi" w:hAnsiTheme="minorHAnsi" w:cstheme="minorHAnsi"/>
                <w:sz w:val="22"/>
                <w:szCs w:val="22"/>
              </w:rPr>
            </w:pPr>
          </w:p>
        </w:tc>
        <w:tc>
          <w:tcPr>
            <w:tcW w:w="216" w:type="pct"/>
            <w:tcBorders>
              <w:top w:val="nil"/>
              <w:left w:val="nil"/>
              <w:bottom w:val="nil"/>
              <w:right w:val="nil"/>
            </w:tcBorders>
            <w:shd w:val="clear" w:color="auto" w:fill="auto"/>
            <w:noWrap/>
            <w:vAlign w:val="center"/>
            <w:hideMark/>
          </w:tcPr>
          <w:p w14:paraId="1827013C" w14:textId="77777777" w:rsidR="000B60E8" w:rsidRPr="00D33901" w:rsidRDefault="000B60E8" w:rsidP="00D33901">
            <w:pPr>
              <w:jc w:val="center"/>
              <w:rPr>
                <w:rFonts w:asciiTheme="minorHAnsi" w:hAnsiTheme="minorHAnsi" w:cstheme="minorHAnsi"/>
                <w:sz w:val="22"/>
                <w:szCs w:val="22"/>
              </w:rPr>
            </w:pPr>
          </w:p>
        </w:tc>
        <w:tc>
          <w:tcPr>
            <w:tcW w:w="207" w:type="pct"/>
            <w:tcBorders>
              <w:top w:val="nil"/>
              <w:left w:val="nil"/>
              <w:bottom w:val="nil"/>
              <w:right w:val="nil"/>
            </w:tcBorders>
            <w:shd w:val="clear" w:color="auto" w:fill="auto"/>
            <w:noWrap/>
            <w:vAlign w:val="center"/>
            <w:hideMark/>
          </w:tcPr>
          <w:p w14:paraId="2B67182A" w14:textId="77777777" w:rsidR="000B60E8" w:rsidRPr="00D33901" w:rsidRDefault="000B60E8" w:rsidP="00D33901">
            <w:pPr>
              <w:jc w:val="center"/>
              <w:rPr>
                <w:rFonts w:asciiTheme="minorHAnsi" w:hAnsiTheme="minorHAnsi" w:cstheme="minorHAnsi"/>
                <w:sz w:val="22"/>
                <w:szCs w:val="22"/>
              </w:rPr>
            </w:pPr>
          </w:p>
        </w:tc>
        <w:tc>
          <w:tcPr>
            <w:tcW w:w="202" w:type="pct"/>
            <w:tcBorders>
              <w:top w:val="nil"/>
              <w:left w:val="nil"/>
              <w:bottom w:val="nil"/>
              <w:right w:val="nil"/>
            </w:tcBorders>
            <w:shd w:val="clear" w:color="auto" w:fill="auto"/>
            <w:noWrap/>
            <w:vAlign w:val="center"/>
            <w:hideMark/>
          </w:tcPr>
          <w:p w14:paraId="2D16D408" w14:textId="77777777" w:rsidR="000B60E8" w:rsidRPr="00D33901" w:rsidRDefault="000B60E8" w:rsidP="00D33901">
            <w:pPr>
              <w:jc w:val="center"/>
              <w:rPr>
                <w:rFonts w:asciiTheme="minorHAnsi" w:hAnsiTheme="minorHAnsi" w:cstheme="minorHAnsi"/>
                <w:sz w:val="22"/>
                <w:szCs w:val="22"/>
              </w:rPr>
            </w:pPr>
          </w:p>
        </w:tc>
        <w:tc>
          <w:tcPr>
            <w:tcW w:w="429" w:type="pct"/>
            <w:tcBorders>
              <w:top w:val="nil"/>
              <w:left w:val="nil"/>
              <w:bottom w:val="nil"/>
              <w:right w:val="nil"/>
            </w:tcBorders>
            <w:shd w:val="clear" w:color="auto" w:fill="auto"/>
            <w:noWrap/>
            <w:vAlign w:val="center"/>
            <w:hideMark/>
          </w:tcPr>
          <w:p w14:paraId="5FD10967" w14:textId="77777777" w:rsidR="000B60E8" w:rsidRPr="00D33901" w:rsidRDefault="000B60E8" w:rsidP="00D33901">
            <w:pPr>
              <w:jc w:val="center"/>
              <w:rPr>
                <w:rFonts w:asciiTheme="minorHAnsi" w:hAnsiTheme="minorHAnsi" w:cstheme="minorHAnsi"/>
                <w:sz w:val="22"/>
                <w:szCs w:val="22"/>
              </w:rPr>
            </w:pPr>
          </w:p>
        </w:tc>
        <w:tc>
          <w:tcPr>
            <w:tcW w:w="177" w:type="pct"/>
            <w:tcBorders>
              <w:top w:val="nil"/>
              <w:left w:val="nil"/>
              <w:bottom w:val="nil"/>
              <w:right w:val="single" w:sz="4" w:space="0" w:color="auto"/>
            </w:tcBorders>
            <w:shd w:val="clear" w:color="auto" w:fill="auto"/>
            <w:noWrap/>
            <w:vAlign w:val="center"/>
            <w:hideMark/>
          </w:tcPr>
          <w:p w14:paraId="71628DBB" w14:textId="77777777" w:rsidR="000B60E8" w:rsidRPr="00D33901" w:rsidRDefault="000B60E8" w:rsidP="00D33901">
            <w:pPr>
              <w:jc w:val="center"/>
              <w:rPr>
                <w:rFonts w:asciiTheme="minorHAnsi" w:hAnsiTheme="minorHAnsi" w:cstheme="minorHAnsi"/>
                <w:sz w:val="22"/>
                <w:szCs w:val="22"/>
              </w:rPr>
            </w:pPr>
          </w:p>
        </w:tc>
        <w:tc>
          <w:tcPr>
            <w:tcW w:w="402" w:type="pct"/>
            <w:tcBorders>
              <w:left w:val="single" w:sz="4" w:space="0" w:color="auto"/>
            </w:tcBorders>
            <w:shd w:val="clear" w:color="auto" w:fill="auto"/>
            <w:noWrap/>
            <w:vAlign w:val="center"/>
            <w:hideMark/>
          </w:tcPr>
          <w:p w14:paraId="0F82F403" w14:textId="77777777" w:rsidR="008128E6"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ΣΥΝΟΛΟ</w:t>
            </w:r>
          </w:p>
          <w:p w14:paraId="6CE42C8D" w14:textId="1D92458D" w:rsidR="000B60E8" w:rsidRPr="00D33901" w:rsidRDefault="000B60E8" w:rsidP="00D33901">
            <w:pPr>
              <w:jc w:val="center"/>
              <w:rPr>
                <w:rFonts w:asciiTheme="minorHAnsi" w:hAnsiTheme="minorHAnsi" w:cstheme="minorHAnsi"/>
                <w:b/>
                <w:bCs/>
                <w:color w:val="000000"/>
                <w:sz w:val="22"/>
                <w:szCs w:val="22"/>
              </w:rPr>
            </w:pPr>
            <w:r w:rsidRPr="00D33901">
              <w:rPr>
                <w:rFonts w:asciiTheme="minorHAnsi" w:hAnsiTheme="minorHAnsi" w:cstheme="minorHAnsi"/>
                <w:b/>
                <w:bCs/>
                <w:color w:val="000000"/>
                <w:sz w:val="22"/>
                <w:szCs w:val="22"/>
              </w:rPr>
              <w:t xml:space="preserve"> ΜΕ ΦΠΑ</w:t>
            </w:r>
          </w:p>
        </w:tc>
        <w:tc>
          <w:tcPr>
            <w:tcW w:w="571" w:type="pct"/>
            <w:tcBorders>
              <w:right w:val="single" w:sz="4" w:space="0" w:color="auto"/>
            </w:tcBorders>
            <w:shd w:val="clear" w:color="auto" w:fill="auto"/>
            <w:noWrap/>
            <w:vAlign w:val="center"/>
            <w:hideMark/>
          </w:tcPr>
          <w:p w14:paraId="088E138A" w14:textId="77777777" w:rsidR="000B60E8" w:rsidRPr="00D33901" w:rsidRDefault="000B60E8" w:rsidP="00D33901">
            <w:pPr>
              <w:jc w:val="center"/>
              <w:rPr>
                <w:rFonts w:asciiTheme="minorHAnsi" w:hAnsiTheme="minorHAnsi" w:cstheme="minorHAnsi"/>
                <w:b/>
                <w:bCs/>
                <w:sz w:val="22"/>
                <w:szCs w:val="22"/>
              </w:rPr>
            </w:pPr>
            <w:r w:rsidRPr="00D33901">
              <w:rPr>
                <w:rFonts w:asciiTheme="minorHAnsi" w:hAnsiTheme="minorHAnsi" w:cstheme="minorHAnsi"/>
                <w:b/>
                <w:bCs/>
                <w:sz w:val="22"/>
                <w:szCs w:val="22"/>
              </w:rPr>
              <w:t>1.280,15</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0416A" w14:textId="711688A5" w:rsidR="000B60E8" w:rsidRPr="00D33901" w:rsidRDefault="000B60E8" w:rsidP="00D33901">
            <w:pPr>
              <w:jc w:val="center"/>
              <w:rPr>
                <w:rFonts w:asciiTheme="minorHAnsi" w:hAnsiTheme="minorHAnsi" w:cstheme="minorHAnsi"/>
                <w:b/>
                <w:bCs/>
                <w:color w:val="000000"/>
                <w:sz w:val="22"/>
                <w:szCs w:val="22"/>
              </w:rPr>
            </w:pPr>
          </w:p>
        </w:tc>
        <w:tc>
          <w:tcPr>
            <w:tcW w:w="489" w:type="pct"/>
            <w:tcBorders>
              <w:top w:val="single" w:sz="4" w:space="0" w:color="auto"/>
              <w:left w:val="single" w:sz="4" w:space="0" w:color="auto"/>
              <w:bottom w:val="single" w:sz="4" w:space="0" w:color="auto"/>
              <w:right w:val="single" w:sz="4" w:space="0" w:color="auto"/>
            </w:tcBorders>
          </w:tcPr>
          <w:p w14:paraId="5840AE99" w14:textId="77777777" w:rsidR="000B60E8" w:rsidRPr="00D33901" w:rsidRDefault="000B60E8" w:rsidP="00D33901">
            <w:pPr>
              <w:jc w:val="center"/>
              <w:rPr>
                <w:rFonts w:asciiTheme="minorHAnsi" w:hAnsiTheme="minorHAnsi" w:cstheme="minorHAnsi"/>
                <w:b/>
                <w:bCs/>
                <w:color w:val="000000"/>
                <w:sz w:val="22"/>
                <w:szCs w:val="22"/>
              </w:rPr>
            </w:pPr>
          </w:p>
        </w:tc>
        <w:tc>
          <w:tcPr>
            <w:tcW w:w="412" w:type="pct"/>
            <w:tcBorders>
              <w:top w:val="nil"/>
              <w:left w:val="single" w:sz="4" w:space="0" w:color="auto"/>
              <w:bottom w:val="nil"/>
              <w:right w:val="nil"/>
            </w:tcBorders>
          </w:tcPr>
          <w:p w14:paraId="0909D57F" w14:textId="77777777" w:rsidR="000B60E8" w:rsidRPr="00D33901" w:rsidRDefault="000B60E8" w:rsidP="00D33901">
            <w:pPr>
              <w:jc w:val="center"/>
              <w:rPr>
                <w:rFonts w:asciiTheme="minorHAnsi" w:hAnsiTheme="minorHAnsi" w:cstheme="minorHAnsi"/>
                <w:b/>
                <w:bCs/>
                <w:color w:val="000000"/>
                <w:sz w:val="22"/>
                <w:szCs w:val="22"/>
              </w:rPr>
            </w:pPr>
          </w:p>
        </w:tc>
      </w:tr>
    </w:tbl>
    <w:p w14:paraId="4F227AF3" w14:textId="2193FAF1" w:rsidR="00CF2F0A" w:rsidRDefault="00CF2F0A" w:rsidP="00CF2F0A">
      <w:pPr>
        <w:pStyle w:val="normalwithoutspacing"/>
        <w:spacing w:before="57" w:after="57"/>
        <w:rPr>
          <w:rFonts w:asciiTheme="majorHAnsi" w:hAnsiTheme="majorHAnsi"/>
          <w:bCs/>
        </w:rPr>
      </w:pPr>
    </w:p>
    <w:p w14:paraId="450EB7DB" w14:textId="77777777" w:rsidR="00CF2F0A" w:rsidRPr="0091585D" w:rsidRDefault="00CF2F0A" w:rsidP="00CF2F0A">
      <w:pPr>
        <w:pStyle w:val="normalwithoutspacing"/>
        <w:spacing w:before="57" w:after="57"/>
        <w:rPr>
          <w:rFonts w:asciiTheme="majorHAnsi" w:hAnsiTheme="majorHAnsi"/>
          <w:bCs/>
        </w:rPr>
      </w:pPr>
    </w:p>
    <w:p w14:paraId="78D38C86" w14:textId="77777777" w:rsidR="00CF2F0A" w:rsidRPr="0091585D" w:rsidRDefault="00CF2F0A" w:rsidP="00CF2F0A">
      <w:pPr>
        <w:pStyle w:val="normalwithoutspacing"/>
        <w:spacing w:before="57" w:after="57"/>
        <w:rPr>
          <w:rFonts w:asciiTheme="majorHAnsi" w:hAnsiTheme="majorHAnsi"/>
        </w:rPr>
      </w:pPr>
    </w:p>
    <w:p w14:paraId="66C2DF1F" w14:textId="77777777" w:rsidR="00CF2F0A" w:rsidRPr="0091585D" w:rsidRDefault="00CF2F0A" w:rsidP="00CF2F0A">
      <w:pPr>
        <w:pStyle w:val="normalwithoutspacing"/>
        <w:spacing w:before="57" w:after="57"/>
        <w:rPr>
          <w:rFonts w:asciiTheme="majorHAnsi" w:hAnsiTheme="majorHAnsi"/>
        </w:rPr>
      </w:pPr>
    </w:p>
    <w:p w14:paraId="5CF69E92" w14:textId="77777777" w:rsidR="00CF2F0A" w:rsidRPr="0091585D" w:rsidRDefault="00CF2F0A" w:rsidP="00CF2F0A">
      <w:pPr>
        <w:pStyle w:val="normalwithoutspacing"/>
        <w:spacing w:before="57" w:after="57"/>
        <w:rPr>
          <w:rFonts w:asciiTheme="majorHAnsi" w:hAnsiTheme="majorHAnsi"/>
        </w:rPr>
      </w:pPr>
    </w:p>
    <w:p w14:paraId="7C2E3FF8" w14:textId="77777777" w:rsidR="00CF2F0A" w:rsidRPr="0091585D" w:rsidRDefault="00CF2F0A" w:rsidP="00CF2F0A">
      <w:pPr>
        <w:pStyle w:val="normalwithoutspacing"/>
        <w:spacing w:before="57" w:after="57"/>
        <w:rPr>
          <w:rFonts w:asciiTheme="majorHAnsi" w:hAnsiTheme="majorHAnsi"/>
        </w:rPr>
      </w:pPr>
    </w:p>
    <w:p w14:paraId="155913BE" w14:textId="77777777" w:rsidR="00CF2F0A" w:rsidRPr="0091585D" w:rsidRDefault="00CF2F0A" w:rsidP="00CF2F0A">
      <w:pPr>
        <w:pStyle w:val="normalwithoutspacing"/>
        <w:tabs>
          <w:tab w:val="left" w:pos="7880"/>
        </w:tabs>
        <w:spacing w:before="57" w:after="57"/>
        <w:rPr>
          <w:rFonts w:asciiTheme="majorHAnsi" w:hAnsiTheme="majorHAnsi"/>
        </w:rPr>
      </w:pPr>
      <w:r w:rsidRPr="0091585D">
        <w:rPr>
          <w:rFonts w:asciiTheme="majorHAnsi" w:hAnsiTheme="majorHAnsi"/>
          <w:noProof/>
          <w:lang w:eastAsia="el-GR"/>
        </w:rPr>
        <mc:AlternateContent>
          <mc:Choice Requires="wps">
            <w:drawing>
              <wp:anchor distT="0" distB="0" distL="114300" distR="114300" simplePos="0" relativeHeight="251669504" behindDoc="0" locked="0" layoutInCell="1" allowOverlap="1" wp14:anchorId="62DB3969" wp14:editId="0F3667AF">
                <wp:simplePos x="0" y="0"/>
                <wp:positionH relativeFrom="column">
                  <wp:posOffset>3956050</wp:posOffset>
                </wp:positionH>
                <wp:positionV relativeFrom="paragraph">
                  <wp:posOffset>-402590</wp:posOffset>
                </wp:positionV>
                <wp:extent cx="1943100" cy="1143000"/>
                <wp:effectExtent l="8890" t="5715" r="10160" b="13335"/>
                <wp:wrapNone/>
                <wp:docPr id="9" name="Πλαίσιο κειμένου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3000"/>
                        </a:xfrm>
                        <a:prstGeom prst="rect">
                          <a:avLst/>
                        </a:prstGeom>
                        <a:solidFill>
                          <a:srgbClr val="FFFFFF"/>
                        </a:solidFill>
                        <a:ln w="9525">
                          <a:solidFill>
                            <a:srgbClr val="FFFFFF"/>
                          </a:solidFill>
                          <a:miter lim="800000"/>
                          <a:headEnd/>
                          <a:tailEnd/>
                        </a:ln>
                      </wps:spPr>
                      <wps:txbx>
                        <w:txbxContent>
                          <w:p w14:paraId="5D26290B" w14:textId="77777777" w:rsidR="00CF2F0A" w:rsidRPr="003A05EE" w:rsidRDefault="00CF2F0A" w:rsidP="00CF2F0A">
                            <w:pPr>
                              <w:jc w:val="center"/>
                              <w:rPr>
                                <w:rFonts w:cs="Tahoma"/>
                                <w:b/>
                                <w:szCs w:val="22"/>
                              </w:rPr>
                            </w:pPr>
                            <w:r w:rsidRPr="003A05EE">
                              <w:rPr>
                                <w:rFonts w:cs="Tahoma"/>
                                <w:b/>
                                <w:szCs w:val="22"/>
                              </w:rPr>
                              <w:t>Ο ΠΡΟΣΦΕΡΩΝ</w:t>
                            </w:r>
                          </w:p>
                          <w:p w14:paraId="1C0166C9" w14:textId="77777777" w:rsidR="00CF2F0A" w:rsidRPr="003A05EE" w:rsidRDefault="00CF2F0A" w:rsidP="00CF2F0A">
                            <w:pPr>
                              <w:jc w:val="center"/>
                              <w:rPr>
                                <w:rFonts w:cs="Tahoma"/>
                                <w:b/>
                                <w:szCs w:val="22"/>
                              </w:rPr>
                            </w:pPr>
                          </w:p>
                          <w:p w14:paraId="7CD0F40C" w14:textId="77777777" w:rsidR="00CF2F0A" w:rsidRPr="003A05EE" w:rsidRDefault="00CF2F0A" w:rsidP="00CF2F0A">
                            <w:pPr>
                              <w:jc w:val="center"/>
                              <w:rPr>
                                <w:rFonts w:cs="Tahoma"/>
                                <w:b/>
                                <w:szCs w:val="22"/>
                              </w:rPr>
                            </w:pPr>
                            <w:r w:rsidRPr="003A05EE">
                              <w:rPr>
                                <w:rFonts w:cs="Tahoma"/>
                                <w:b/>
                                <w:szCs w:val="22"/>
                              </w:rPr>
                              <w:t>…………………….………</w:t>
                            </w:r>
                          </w:p>
                          <w:p w14:paraId="772F780D" w14:textId="77777777" w:rsidR="00CF2F0A" w:rsidRPr="003A05EE" w:rsidRDefault="00CF2F0A" w:rsidP="00CF2F0A">
                            <w:pPr>
                              <w:jc w:val="center"/>
                              <w:rPr>
                                <w:rFonts w:cs="Tahoma"/>
                                <w:b/>
                                <w:szCs w:val="22"/>
                              </w:rPr>
                            </w:pPr>
                            <w:r w:rsidRPr="003A05EE">
                              <w:rPr>
                                <w:rFonts w:cs="Tahoma"/>
                                <w:b/>
                                <w:szCs w:val="22"/>
                              </w:rPr>
                              <w:t>(υπογραφή &amp; σφραγίδα)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B3969" id="Πλαίσιο κειμένου 9" o:spid="_x0000_s1033" type="#_x0000_t202" style="position:absolute;left:0;text-align:left;margin-left:311.5pt;margin-top:-31.7pt;width:153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" strokecolor="white">
                <v:textbox>
                  <w:txbxContent>
                    <w:p w14:paraId="5D26290B" w14:textId="77777777" w:rsidR="00CF2F0A" w:rsidRPr="003A05EE" w:rsidRDefault="00CF2F0A" w:rsidP="00CF2F0A">
                      <w:pPr>
                        <w:jc w:val="center"/>
                        <w:rPr>
                          <w:rFonts w:cs="Tahoma"/>
                          <w:b/>
                          <w:szCs w:val="22"/>
                        </w:rPr>
                      </w:pPr>
                      <w:r w:rsidRPr="003A05EE">
                        <w:rPr>
                          <w:rFonts w:cs="Tahoma"/>
                          <w:b/>
                          <w:szCs w:val="22"/>
                        </w:rPr>
                        <w:t>Ο ΠΡΟΣΦΕΡΩΝ</w:t>
                      </w:r>
                    </w:p>
                    <w:p w14:paraId="1C0166C9" w14:textId="77777777" w:rsidR="00CF2F0A" w:rsidRPr="003A05EE" w:rsidRDefault="00CF2F0A" w:rsidP="00CF2F0A">
                      <w:pPr>
                        <w:jc w:val="center"/>
                        <w:rPr>
                          <w:rFonts w:cs="Tahoma"/>
                          <w:b/>
                          <w:szCs w:val="22"/>
                        </w:rPr>
                      </w:pPr>
                    </w:p>
                    <w:p w14:paraId="7CD0F40C" w14:textId="77777777" w:rsidR="00CF2F0A" w:rsidRPr="003A05EE" w:rsidRDefault="00CF2F0A" w:rsidP="00CF2F0A">
                      <w:pPr>
                        <w:jc w:val="center"/>
                        <w:rPr>
                          <w:rFonts w:cs="Tahoma"/>
                          <w:b/>
                          <w:szCs w:val="22"/>
                        </w:rPr>
                      </w:pPr>
                      <w:r w:rsidRPr="003A05EE">
                        <w:rPr>
                          <w:rFonts w:cs="Tahoma"/>
                          <w:b/>
                          <w:szCs w:val="22"/>
                        </w:rPr>
                        <w:t>…………………….………</w:t>
                      </w:r>
                    </w:p>
                    <w:p w14:paraId="772F780D" w14:textId="77777777" w:rsidR="00CF2F0A" w:rsidRPr="003A05EE" w:rsidRDefault="00CF2F0A" w:rsidP="00CF2F0A">
                      <w:pPr>
                        <w:jc w:val="center"/>
                        <w:rPr>
                          <w:rFonts w:cs="Tahoma"/>
                          <w:b/>
                          <w:szCs w:val="22"/>
                        </w:rPr>
                      </w:pPr>
                      <w:r w:rsidRPr="003A05EE">
                        <w:rPr>
                          <w:rFonts w:cs="Tahoma"/>
                          <w:b/>
                          <w:szCs w:val="22"/>
                        </w:rPr>
                        <w:t>(υπογραφή &amp; σφραγίδα)</w:t>
                      </w:r>
                    </w:p>
                  </w:txbxContent>
                </v:textbox>
              </v:shape>
            </w:pict>
          </mc:Fallback>
        </mc:AlternateContent>
      </w:r>
      <w:r w:rsidRPr="0091585D">
        <w:rPr>
          <w:rFonts w:asciiTheme="majorHAnsi" w:hAnsiTheme="majorHAnsi"/>
        </w:rPr>
        <w:tab/>
      </w:r>
    </w:p>
    <w:p w14:paraId="1557233D" w14:textId="77777777" w:rsidR="00CF2F0A" w:rsidRPr="0091585D" w:rsidRDefault="00CF2F0A" w:rsidP="00CF2F0A">
      <w:pPr>
        <w:pStyle w:val="normalwithoutspacing"/>
        <w:spacing w:before="57" w:after="57"/>
        <w:rPr>
          <w:rFonts w:asciiTheme="majorHAnsi" w:hAnsiTheme="majorHAnsi"/>
        </w:rPr>
      </w:pPr>
    </w:p>
    <w:p w14:paraId="4AEF8C03" w14:textId="77777777" w:rsidR="00CF2F0A" w:rsidRDefault="00CF2F0A" w:rsidP="00CF2F0A">
      <w:pPr>
        <w:pStyle w:val="normalwithoutspacing"/>
        <w:spacing w:before="57" w:after="57"/>
      </w:pPr>
    </w:p>
    <w:p w14:paraId="7BE5AA21" w14:textId="77777777" w:rsidR="00D33901" w:rsidRPr="004E587B" w:rsidRDefault="00D33901" w:rsidP="004E587B">
      <w:pPr>
        <w:autoSpaceDE w:val="0"/>
        <w:autoSpaceDN w:val="0"/>
        <w:adjustRightInd w:val="0"/>
        <w:spacing w:line="259" w:lineRule="auto"/>
        <w:jc w:val="both"/>
        <w:rPr>
          <w:rFonts w:ascii="Tahoma" w:hAnsi="Tahoma" w:cs="Tahoma"/>
          <w:color w:val="000000"/>
          <w:sz w:val="22"/>
          <w:szCs w:val="22"/>
        </w:rPr>
      </w:pPr>
    </w:p>
    <w:sectPr w:rsidR="00D33901" w:rsidRPr="004E587B" w:rsidSect="00B44389">
      <w:pgSz w:w="16838" w:h="11906" w:orient="landscape"/>
      <w:pgMar w:top="567" w:right="964"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0F46" w14:textId="77777777" w:rsidR="007B66B5" w:rsidRDefault="007B66B5" w:rsidP="00483E45">
      <w:r>
        <w:separator/>
      </w:r>
    </w:p>
  </w:endnote>
  <w:endnote w:type="continuationSeparator" w:id="0">
    <w:p w14:paraId="2CD93F0B" w14:textId="77777777" w:rsidR="007B66B5" w:rsidRDefault="007B66B5" w:rsidP="0048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424480"/>
      <w:docPartObj>
        <w:docPartGallery w:val="Page Numbers (Bottom of Page)"/>
        <w:docPartUnique/>
      </w:docPartObj>
    </w:sdtPr>
    <w:sdtContent>
      <w:p w14:paraId="1700C7F5" w14:textId="6DF41A3D" w:rsidR="002F3D09" w:rsidRDefault="002F3D09">
        <w:pPr>
          <w:pStyle w:val="aa"/>
          <w:jc w:val="center"/>
        </w:pPr>
        <w:r w:rsidRPr="002F3D09">
          <w:rPr>
            <w:rFonts w:ascii="Tahoma" w:hAnsi="Tahoma" w:cs="Tahoma"/>
          </w:rPr>
          <w:fldChar w:fldCharType="begin"/>
        </w:r>
        <w:r w:rsidRPr="002F3D09">
          <w:rPr>
            <w:rFonts w:ascii="Tahoma" w:hAnsi="Tahoma" w:cs="Tahoma"/>
          </w:rPr>
          <w:instrText>PAGE   \* MERGEFORMAT</w:instrText>
        </w:r>
        <w:r w:rsidRPr="002F3D09">
          <w:rPr>
            <w:rFonts w:ascii="Tahoma" w:hAnsi="Tahoma" w:cs="Tahoma"/>
          </w:rPr>
          <w:fldChar w:fldCharType="separate"/>
        </w:r>
        <w:r w:rsidRPr="002F3D09">
          <w:rPr>
            <w:rFonts w:ascii="Tahoma" w:hAnsi="Tahoma" w:cs="Tahoma"/>
          </w:rPr>
          <w:t>2</w:t>
        </w:r>
        <w:r w:rsidRPr="002F3D09">
          <w:rPr>
            <w:rFonts w:ascii="Tahoma" w:hAnsi="Tahoma" w:cs="Tahoma"/>
          </w:rPr>
          <w:fldChar w:fldCharType="end"/>
        </w:r>
      </w:p>
    </w:sdtContent>
  </w:sdt>
  <w:p w14:paraId="5A1339CD" w14:textId="77777777" w:rsidR="002F3D09" w:rsidRDefault="002F3D0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4BCE" w14:textId="77777777" w:rsidR="007B66B5" w:rsidRDefault="007B66B5" w:rsidP="00483E45">
      <w:r>
        <w:separator/>
      </w:r>
    </w:p>
  </w:footnote>
  <w:footnote w:type="continuationSeparator" w:id="0">
    <w:p w14:paraId="7769AD6B" w14:textId="77777777" w:rsidR="007B66B5" w:rsidRDefault="007B66B5" w:rsidP="0048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086"/>
    <w:multiLevelType w:val="hybridMultilevel"/>
    <w:tmpl w:val="3A24CF28"/>
    <w:lvl w:ilvl="0" w:tplc="04080001">
      <w:start w:val="1"/>
      <w:numFmt w:val="bullet"/>
      <w:lvlText w:val=""/>
      <w:lvlJc w:val="left"/>
      <w:pPr>
        <w:ind w:left="2345" w:hanging="360"/>
      </w:pPr>
      <w:rPr>
        <w:rFonts w:ascii="Symbol" w:hAnsi="Symbol" w:hint="default"/>
      </w:rPr>
    </w:lvl>
    <w:lvl w:ilvl="1" w:tplc="04080003" w:tentative="1">
      <w:start w:val="1"/>
      <w:numFmt w:val="bullet"/>
      <w:lvlText w:val="o"/>
      <w:lvlJc w:val="left"/>
      <w:pPr>
        <w:ind w:left="3065" w:hanging="360"/>
      </w:pPr>
      <w:rPr>
        <w:rFonts w:ascii="Courier New" w:hAnsi="Courier New" w:cs="Courier New" w:hint="default"/>
      </w:rPr>
    </w:lvl>
    <w:lvl w:ilvl="2" w:tplc="04080005" w:tentative="1">
      <w:start w:val="1"/>
      <w:numFmt w:val="bullet"/>
      <w:lvlText w:val=""/>
      <w:lvlJc w:val="left"/>
      <w:pPr>
        <w:ind w:left="3785" w:hanging="360"/>
      </w:pPr>
      <w:rPr>
        <w:rFonts w:ascii="Wingdings" w:hAnsi="Wingdings" w:hint="default"/>
      </w:rPr>
    </w:lvl>
    <w:lvl w:ilvl="3" w:tplc="04080001" w:tentative="1">
      <w:start w:val="1"/>
      <w:numFmt w:val="bullet"/>
      <w:lvlText w:val=""/>
      <w:lvlJc w:val="left"/>
      <w:pPr>
        <w:ind w:left="4505" w:hanging="360"/>
      </w:pPr>
      <w:rPr>
        <w:rFonts w:ascii="Symbol" w:hAnsi="Symbol" w:hint="default"/>
      </w:rPr>
    </w:lvl>
    <w:lvl w:ilvl="4" w:tplc="04080003" w:tentative="1">
      <w:start w:val="1"/>
      <w:numFmt w:val="bullet"/>
      <w:lvlText w:val="o"/>
      <w:lvlJc w:val="left"/>
      <w:pPr>
        <w:ind w:left="5225" w:hanging="360"/>
      </w:pPr>
      <w:rPr>
        <w:rFonts w:ascii="Courier New" w:hAnsi="Courier New" w:cs="Courier New" w:hint="default"/>
      </w:rPr>
    </w:lvl>
    <w:lvl w:ilvl="5" w:tplc="04080005" w:tentative="1">
      <w:start w:val="1"/>
      <w:numFmt w:val="bullet"/>
      <w:lvlText w:val=""/>
      <w:lvlJc w:val="left"/>
      <w:pPr>
        <w:ind w:left="5945" w:hanging="360"/>
      </w:pPr>
      <w:rPr>
        <w:rFonts w:ascii="Wingdings" w:hAnsi="Wingdings" w:hint="default"/>
      </w:rPr>
    </w:lvl>
    <w:lvl w:ilvl="6" w:tplc="04080001" w:tentative="1">
      <w:start w:val="1"/>
      <w:numFmt w:val="bullet"/>
      <w:lvlText w:val=""/>
      <w:lvlJc w:val="left"/>
      <w:pPr>
        <w:ind w:left="6665" w:hanging="360"/>
      </w:pPr>
      <w:rPr>
        <w:rFonts w:ascii="Symbol" w:hAnsi="Symbol" w:hint="default"/>
      </w:rPr>
    </w:lvl>
    <w:lvl w:ilvl="7" w:tplc="04080003" w:tentative="1">
      <w:start w:val="1"/>
      <w:numFmt w:val="bullet"/>
      <w:lvlText w:val="o"/>
      <w:lvlJc w:val="left"/>
      <w:pPr>
        <w:ind w:left="7385" w:hanging="360"/>
      </w:pPr>
      <w:rPr>
        <w:rFonts w:ascii="Courier New" w:hAnsi="Courier New" w:cs="Courier New" w:hint="default"/>
      </w:rPr>
    </w:lvl>
    <w:lvl w:ilvl="8" w:tplc="04080005" w:tentative="1">
      <w:start w:val="1"/>
      <w:numFmt w:val="bullet"/>
      <w:lvlText w:val=""/>
      <w:lvlJc w:val="left"/>
      <w:pPr>
        <w:ind w:left="8105" w:hanging="360"/>
      </w:pPr>
      <w:rPr>
        <w:rFonts w:ascii="Wingdings" w:hAnsi="Wingdings" w:hint="default"/>
      </w:rPr>
    </w:lvl>
  </w:abstractNum>
  <w:abstractNum w:abstractNumId="1" w15:restartNumberingAfterBreak="0">
    <w:nsid w:val="075F058E"/>
    <w:multiLevelType w:val="hybridMultilevel"/>
    <w:tmpl w:val="0494F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F74A1B"/>
    <w:multiLevelType w:val="hybridMultilevel"/>
    <w:tmpl w:val="55D0A2F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EB42675"/>
    <w:multiLevelType w:val="hybridMultilevel"/>
    <w:tmpl w:val="D96A5B66"/>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4" w15:restartNumberingAfterBreak="0">
    <w:nsid w:val="26776478"/>
    <w:multiLevelType w:val="hybridMultilevel"/>
    <w:tmpl w:val="49386FF8"/>
    <w:lvl w:ilvl="0" w:tplc="139E02E4">
      <w:numFmt w:val="bullet"/>
      <w:lvlText w:val=""/>
      <w:lvlJc w:val="left"/>
      <w:pPr>
        <w:ind w:left="799" w:hanging="284"/>
      </w:pPr>
      <w:rPr>
        <w:rFonts w:ascii="Symbol" w:eastAsia="Symbol" w:hAnsi="Symbol" w:cs="Symbol" w:hint="default"/>
        <w:w w:val="100"/>
        <w:sz w:val="22"/>
        <w:szCs w:val="22"/>
        <w:lang w:val="el-GR" w:eastAsia="en-US" w:bidi="ar-SA"/>
      </w:rPr>
    </w:lvl>
    <w:lvl w:ilvl="1" w:tplc="368E4C30">
      <w:numFmt w:val="bullet"/>
      <w:lvlText w:val="•"/>
      <w:lvlJc w:val="left"/>
      <w:pPr>
        <w:ind w:left="1724" w:hanging="284"/>
      </w:pPr>
      <w:rPr>
        <w:rFonts w:hint="default"/>
        <w:lang w:val="el-GR" w:eastAsia="en-US" w:bidi="ar-SA"/>
      </w:rPr>
    </w:lvl>
    <w:lvl w:ilvl="2" w:tplc="226854A2">
      <w:numFmt w:val="bullet"/>
      <w:lvlText w:val="•"/>
      <w:lvlJc w:val="left"/>
      <w:pPr>
        <w:ind w:left="2649" w:hanging="284"/>
      </w:pPr>
      <w:rPr>
        <w:rFonts w:hint="default"/>
        <w:lang w:val="el-GR" w:eastAsia="en-US" w:bidi="ar-SA"/>
      </w:rPr>
    </w:lvl>
    <w:lvl w:ilvl="3" w:tplc="5E40210A">
      <w:numFmt w:val="bullet"/>
      <w:lvlText w:val="•"/>
      <w:lvlJc w:val="left"/>
      <w:pPr>
        <w:ind w:left="3573" w:hanging="284"/>
      </w:pPr>
      <w:rPr>
        <w:rFonts w:hint="default"/>
        <w:lang w:val="el-GR" w:eastAsia="en-US" w:bidi="ar-SA"/>
      </w:rPr>
    </w:lvl>
    <w:lvl w:ilvl="4" w:tplc="042A3668">
      <w:numFmt w:val="bullet"/>
      <w:lvlText w:val="•"/>
      <w:lvlJc w:val="left"/>
      <w:pPr>
        <w:ind w:left="4498" w:hanging="284"/>
      </w:pPr>
      <w:rPr>
        <w:rFonts w:hint="default"/>
        <w:lang w:val="el-GR" w:eastAsia="en-US" w:bidi="ar-SA"/>
      </w:rPr>
    </w:lvl>
    <w:lvl w:ilvl="5" w:tplc="9CBC496C">
      <w:numFmt w:val="bullet"/>
      <w:lvlText w:val="•"/>
      <w:lvlJc w:val="left"/>
      <w:pPr>
        <w:ind w:left="5423" w:hanging="284"/>
      </w:pPr>
      <w:rPr>
        <w:rFonts w:hint="default"/>
        <w:lang w:val="el-GR" w:eastAsia="en-US" w:bidi="ar-SA"/>
      </w:rPr>
    </w:lvl>
    <w:lvl w:ilvl="6" w:tplc="1ECE15D4">
      <w:numFmt w:val="bullet"/>
      <w:lvlText w:val="•"/>
      <w:lvlJc w:val="left"/>
      <w:pPr>
        <w:ind w:left="6347" w:hanging="284"/>
      </w:pPr>
      <w:rPr>
        <w:rFonts w:hint="default"/>
        <w:lang w:val="el-GR" w:eastAsia="en-US" w:bidi="ar-SA"/>
      </w:rPr>
    </w:lvl>
    <w:lvl w:ilvl="7" w:tplc="DD324BBE">
      <w:numFmt w:val="bullet"/>
      <w:lvlText w:val="•"/>
      <w:lvlJc w:val="left"/>
      <w:pPr>
        <w:ind w:left="7272" w:hanging="284"/>
      </w:pPr>
      <w:rPr>
        <w:rFonts w:hint="default"/>
        <w:lang w:val="el-GR" w:eastAsia="en-US" w:bidi="ar-SA"/>
      </w:rPr>
    </w:lvl>
    <w:lvl w:ilvl="8" w:tplc="22683DFA">
      <w:numFmt w:val="bullet"/>
      <w:lvlText w:val="•"/>
      <w:lvlJc w:val="left"/>
      <w:pPr>
        <w:ind w:left="8197" w:hanging="284"/>
      </w:pPr>
      <w:rPr>
        <w:rFonts w:hint="default"/>
        <w:lang w:val="el-GR" w:eastAsia="en-US" w:bidi="ar-SA"/>
      </w:rPr>
    </w:lvl>
  </w:abstractNum>
  <w:abstractNum w:abstractNumId="5" w15:restartNumberingAfterBreak="0">
    <w:nsid w:val="2FE356A0"/>
    <w:multiLevelType w:val="hybridMultilevel"/>
    <w:tmpl w:val="CFEC0B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0C530C4"/>
    <w:multiLevelType w:val="hybridMultilevel"/>
    <w:tmpl w:val="85801E36"/>
    <w:lvl w:ilvl="0" w:tplc="6D0CC532">
      <w:start w:val="2"/>
      <w:numFmt w:val="decimal"/>
      <w:lvlText w:val="%1."/>
      <w:lvlJc w:val="left"/>
      <w:pPr>
        <w:ind w:left="502" w:hanging="360"/>
      </w:pPr>
      <w:rPr>
        <w:rFonts w:hint="default"/>
        <w:b/>
        <w:bCs/>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006C5B"/>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7777E65"/>
    <w:multiLevelType w:val="hybridMultilevel"/>
    <w:tmpl w:val="8ACEA922"/>
    <w:lvl w:ilvl="0" w:tplc="04080001">
      <w:start w:val="1"/>
      <w:numFmt w:val="bullet"/>
      <w:lvlText w:val=""/>
      <w:lvlJc w:val="left"/>
      <w:pPr>
        <w:tabs>
          <w:tab w:val="num" w:pos="1069"/>
        </w:tabs>
        <w:ind w:left="1069" w:hanging="360"/>
      </w:pPr>
      <w:rPr>
        <w:rFonts w:ascii="Symbol" w:hAnsi="Symbol" w:hint="default"/>
      </w:rPr>
    </w:lvl>
    <w:lvl w:ilvl="1" w:tplc="04080019">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10" w15:restartNumberingAfterBreak="0">
    <w:nsid w:val="475F410D"/>
    <w:multiLevelType w:val="hybridMultilevel"/>
    <w:tmpl w:val="A0685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7F677C0"/>
    <w:multiLevelType w:val="hybridMultilevel"/>
    <w:tmpl w:val="9B30F6D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1CD71B2"/>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6829B4"/>
    <w:multiLevelType w:val="hybridMultilevel"/>
    <w:tmpl w:val="3086FF82"/>
    <w:lvl w:ilvl="0" w:tplc="A8487D36">
      <w:start w:val="1"/>
      <w:numFmt w:val="decimal"/>
      <w:lvlText w:val="%1."/>
      <w:lvlJc w:val="left"/>
      <w:pPr>
        <w:tabs>
          <w:tab w:val="num" w:pos="1069"/>
        </w:tabs>
        <w:ind w:left="1069" w:hanging="360"/>
      </w:pPr>
      <w:rPr>
        <w:rFonts w:hint="default"/>
      </w:rPr>
    </w:lvl>
    <w:lvl w:ilvl="1" w:tplc="04080019">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14" w15:restartNumberingAfterBreak="0">
    <w:nsid w:val="63550425"/>
    <w:multiLevelType w:val="hybridMultilevel"/>
    <w:tmpl w:val="4E84882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65EB28B3"/>
    <w:multiLevelType w:val="hybridMultilevel"/>
    <w:tmpl w:val="0AFA6B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089193A"/>
    <w:multiLevelType w:val="hybridMultilevel"/>
    <w:tmpl w:val="6F6879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ADB7617"/>
    <w:multiLevelType w:val="hybridMultilevel"/>
    <w:tmpl w:val="2DFA32E2"/>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2279436">
    <w:abstractNumId w:val="6"/>
  </w:num>
  <w:num w:numId="2" w16cid:durableId="525564947">
    <w:abstractNumId w:val="12"/>
  </w:num>
  <w:num w:numId="3" w16cid:durableId="1418596387">
    <w:abstractNumId w:val="8"/>
  </w:num>
  <w:num w:numId="4" w16cid:durableId="1452940619">
    <w:abstractNumId w:val="4"/>
  </w:num>
  <w:num w:numId="5" w16cid:durableId="1607080552">
    <w:abstractNumId w:val="2"/>
  </w:num>
  <w:num w:numId="6" w16cid:durableId="622149541">
    <w:abstractNumId w:val="10"/>
  </w:num>
  <w:num w:numId="7" w16cid:durableId="1037782534">
    <w:abstractNumId w:val="11"/>
  </w:num>
  <w:num w:numId="8" w16cid:durableId="1709837491">
    <w:abstractNumId w:val="7"/>
  </w:num>
  <w:num w:numId="9" w16cid:durableId="1540430955">
    <w:abstractNumId w:val="5"/>
  </w:num>
  <w:num w:numId="10" w16cid:durableId="1630934527">
    <w:abstractNumId w:val="13"/>
  </w:num>
  <w:num w:numId="11" w16cid:durableId="1301838571">
    <w:abstractNumId w:val="14"/>
  </w:num>
  <w:num w:numId="12" w16cid:durableId="1089231584">
    <w:abstractNumId w:val="9"/>
  </w:num>
  <w:num w:numId="13" w16cid:durableId="1818764047">
    <w:abstractNumId w:val="0"/>
  </w:num>
  <w:num w:numId="14" w16cid:durableId="1751729458">
    <w:abstractNumId w:val="1"/>
  </w:num>
  <w:num w:numId="15" w16cid:durableId="1976401367">
    <w:abstractNumId w:val="16"/>
  </w:num>
  <w:num w:numId="16" w16cid:durableId="1629436944">
    <w:abstractNumId w:val="15"/>
  </w:num>
  <w:num w:numId="17" w16cid:durableId="2052729356">
    <w:abstractNumId w:val="17"/>
  </w:num>
  <w:num w:numId="18" w16cid:durableId="1401756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8"/>
    <w:rsid w:val="00000A68"/>
    <w:rsid w:val="00013258"/>
    <w:rsid w:val="00026511"/>
    <w:rsid w:val="00032F38"/>
    <w:rsid w:val="00037155"/>
    <w:rsid w:val="000611B0"/>
    <w:rsid w:val="00062F7D"/>
    <w:rsid w:val="0008089E"/>
    <w:rsid w:val="000828F8"/>
    <w:rsid w:val="00082B20"/>
    <w:rsid w:val="000A2420"/>
    <w:rsid w:val="000B0FEB"/>
    <w:rsid w:val="000B3686"/>
    <w:rsid w:val="000B60E8"/>
    <w:rsid w:val="000C23C5"/>
    <w:rsid w:val="000C2D8A"/>
    <w:rsid w:val="000C405F"/>
    <w:rsid w:val="000C778A"/>
    <w:rsid w:val="000D59B4"/>
    <w:rsid w:val="000E64F3"/>
    <w:rsid w:val="0010079A"/>
    <w:rsid w:val="00101303"/>
    <w:rsid w:val="00103F1F"/>
    <w:rsid w:val="001208E3"/>
    <w:rsid w:val="001243D3"/>
    <w:rsid w:val="00125D76"/>
    <w:rsid w:val="0013044E"/>
    <w:rsid w:val="00131E9B"/>
    <w:rsid w:val="00140BD3"/>
    <w:rsid w:val="00142061"/>
    <w:rsid w:val="00160F7C"/>
    <w:rsid w:val="00176E8F"/>
    <w:rsid w:val="00183CCF"/>
    <w:rsid w:val="0018699D"/>
    <w:rsid w:val="001909A2"/>
    <w:rsid w:val="00193CCE"/>
    <w:rsid w:val="001A1460"/>
    <w:rsid w:val="001B0D3E"/>
    <w:rsid w:val="001D6265"/>
    <w:rsid w:val="001E1EA8"/>
    <w:rsid w:val="001F049B"/>
    <w:rsid w:val="00200209"/>
    <w:rsid w:val="00210115"/>
    <w:rsid w:val="0024489A"/>
    <w:rsid w:val="00245B1D"/>
    <w:rsid w:val="00265124"/>
    <w:rsid w:val="0027320A"/>
    <w:rsid w:val="00274409"/>
    <w:rsid w:val="00286577"/>
    <w:rsid w:val="00287351"/>
    <w:rsid w:val="00287D75"/>
    <w:rsid w:val="002B1BF4"/>
    <w:rsid w:val="002B504E"/>
    <w:rsid w:val="002B703A"/>
    <w:rsid w:val="002C35FC"/>
    <w:rsid w:val="002D518C"/>
    <w:rsid w:val="002D673A"/>
    <w:rsid w:val="002E07FD"/>
    <w:rsid w:val="002E1EA3"/>
    <w:rsid w:val="002E243F"/>
    <w:rsid w:val="002E5148"/>
    <w:rsid w:val="002E7A91"/>
    <w:rsid w:val="002F3D09"/>
    <w:rsid w:val="003040C1"/>
    <w:rsid w:val="00311B32"/>
    <w:rsid w:val="003130A5"/>
    <w:rsid w:val="003132FD"/>
    <w:rsid w:val="00313C9F"/>
    <w:rsid w:val="00324101"/>
    <w:rsid w:val="00324BEC"/>
    <w:rsid w:val="00326F3B"/>
    <w:rsid w:val="00330943"/>
    <w:rsid w:val="00332F25"/>
    <w:rsid w:val="00333158"/>
    <w:rsid w:val="00340625"/>
    <w:rsid w:val="00340AFE"/>
    <w:rsid w:val="0035202B"/>
    <w:rsid w:val="003530E6"/>
    <w:rsid w:val="0036011C"/>
    <w:rsid w:val="0036141C"/>
    <w:rsid w:val="00361E22"/>
    <w:rsid w:val="00363351"/>
    <w:rsid w:val="00366A50"/>
    <w:rsid w:val="00376C31"/>
    <w:rsid w:val="00377AA7"/>
    <w:rsid w:val="00382F6A"/>
    <w:rsid w:val="003914EA"/>
    <w:rsid w:val="0039258B"/>
    <w:rsid w:val="003952EB"/>
    <w:rsid w:val="00395EE7"/>
    <w:rsid w:val="003A0E60"/>
    <w:rsid w:val="003C589C"/>
    <w:rsid w:val="003D489B"/>
    <w:rsid w:val="003E759C"/>
    <w:rsid w:val="003F7258"/>
    <w:rsid w:val="003F7BE9"/>
    <w:rsid w:val="0040388C"/>
    <w:rsid w:val="0040793D"/>
    <w:rsid w:val="00412039"/>
    <w:rsid w:val="00422A43"/>
    <w:rsid w:val="00432732"/>
    <w:rsid w:val="004408A1"/>
    <w:rsid w:val="00451AD8"/>
    <w:rsid w:val="004715EB"/>
    <w:rsid w:val="00476A8C"/>
    <w:rsid w:val="004777EF"/>
    <w:rsid w:val="00477E6B"/>
    <w:rsid w:val="0048209E"/>
    <w:rsid w:val="00483E45"/>
    <w:rsid w:val="004952C7"/>
    <w:rsid w:val="004969CD"/>
    <w:rsid w:val="004A232C"/>
    <w:rsid w:val="004A29F4"/>
    <w:rsid w:val="004A5F86"/>
    <w:rsid w:val="004A7EDE"/>
    <w:rsid w:val="004B7EEB"/>
    <w:rsid w:val="004C209C"/>
    <w:rsid w:val="004C487F"/>
    <w:rsid w:val="004C7471"/>
    <w:rsid w:val="004D09B5"/>
    <w:rsid w:val="004D1ABB"/>
    <w:rsid w:val="004D49E7"/>
    <w:rsid w:val="004E22AF"/>
    <w:rsid w:val="004E3980"/>
    <w:rsid w:val="004E4E41"/>
    <w:rsid w:val="004E587B"/>
    <w:rsid w:val="004F7E38"/>
    <w:rsid w:val="005029E8"/>
    <w:rsid w:val="00513E51"/>
    <w:rsid w:val="0051618C"/>
    <w:rsid w:val="0051688C"/>
    <w:rsid w:val="00521FFC"/>
    <w:rsid w:val="0052575F"/>
    <w:rsid w:val="00533827"/>
    <w:rsid w:val="0054434B"/>
    <w:rsid w:val="00545E57"/>
    <w:rsid w:val="00551C85"/>
    <w:rsid w:val="005555D0"/>
    <w:rsid w:val="00563941"/>
    <w:rsid w:val="00566D40"/>
    <w:rsid w:val="00572FAF"/>
    <w:rsid w:val="005964E9"/>
    <w:rsid w:val="00596F3A"/>
    <w:rsid w:val="005A0BE6"/>
    <w:rsid w:val="005A1AC7"/>
    <w:rsid w:val="005A315B"/>
    <w:rsid w:val="005A563B"/>
    <w:rsid w:val="005A5B07"/>
    <w:rsid w:val="005A7BB7"/>
    <w:rsid w:val="005B65E1"/>
    <w:rsid w:val="005C1C18"/>
    <w:rsid w:val="005D7707"/>
    <w:rsid w:val="005E709F"/>
    <w:rsid w:val="0060051E"/>
    <w:rsid w:val="006071E6"/>
    <w:rsid w:val="006121EB"/>
    <w:rsid w:val="00616EEB"/>
    <w:rsid w:val="00617697"/>
    <w:rsid w:val="00620D05"/>
    <w:rsid w:val="0062789D"/>
    <w:rsid w:val="00632E4E"/>
    <w:rsid w:val="00640918"/>
    <w:rsid w:val="00640BDF"/>
    <w:rsid w:val="006469E4"/>
    <w:rsid w:val="0065719F"/>
    <w:rsid w:val="006B0942"/>
    <w:rsid w:val="006B31E7"/>
    <w:rsid w:val="006B32D0"/>
    <w:rsid w:val="006B5497"/>
    <w:rsid w:val="006B7ACB"/>
    <w:rsid w:val="006C15A6"/>
    <w:rsid w:val="006C2497"/>
    <w:rsid w:val="006C3B01"/>
    <w:rsid w:val="006E5754"/>
    <w:rsid w:val="00700006"/>
    <w:rsid w:val="00702031"/>
    <w:rsid w:val="00713E23"/>
    <w:rsid w:val="00720982"/>
    <w:rsid w:val="00725479"/>
    <w:rsid w:val="00725BB8"/>
    <w:rsid w:val="00751C1F"/>
    <w:rsid w:val="00755CD9"/>
    <w:rsid w:val="00760AF8"/>
    <w:rsid w:val="0076160C"/>
    <w:rsid w:val="00762E43"/>
    <w:rsid w:val="007641CB"/>
    <w:rsid w:val="00767ED4"/>
    <w:rsid w:val="0078260B"/>
    <w:rsid w:val="007915FE"/>
    <w:rsid w:val="007A5A68"/>
    <w:rsid w:val="007B18BE"/>
    <w:rsid w:val="007B66B5"/>
    <w:rsid w:val="007D258F"/>
    <w:rsid w:val="007D3D3B"/>
    <w:rsid w:val="007D53F4"/>
    <w:rsid w:val="007E58D5"/>
    <w:rsid w:val="007F28CE"/>
    <w:rsid w:val="007F3E00"/>
    <w:rsid w:val="00800E9E"/>
    <w:rsid w:val="00801F1A"/>
    <w:rsid w:val="008128E6"/>
    <w:rsid w:val="00816B5A"/>
    <w:rsid w:val="00820E62"/>
    <w:rsid w:val="00821918"/>
    <w:rsid w:val="00823257"/>
    <w:rsid w:val="0082416F"/>
    <w:rsid w:val="008258E9"/>
    <w:rsid w:val="00826321"/>
    <w:rsid w:val="008308B0"/>
    <w:rsid w:val="00833DA1"/>
    <w:rsid w:val="00834172"/>
    <w:rsid w:val="008342B6"/>
    <w:rsid w:val="00836EC1"/>
    <w:rsid w:val="0084279F"/>
    <w:rsid w:val="0084781D"/>
    <w:rsid w:val="00853FF9"/>
    <w:rsid w:val="0086298C"/>
    <w:rsid w:val="00886372"/>
    <w:rsid w:val="00896F98"/>
    <w:rsid w:val="008A2237"/>
    <w:rsid w:val="008B101B"/>
    <w:rsid w:val="008B14B8"/>
    <w:rsid w:val="008B1BB2"/>
    <w:rsid w:val="008C4F89"/>
    <w:rsid w:val="008D1679"/>
    <w:rsid w:val="008D4B0E"/>
    <w:rsid w:val="008D6E46"/>
    <w:rsid w:val="00901C12"/>
    <w:rsid w:val="00904C09"/>
    <w:rsid w:val="00916DD4"/>
    <w:rsid w:val="00916E99"/>
    <w:rsid w:val="00920751"/>
    <w:rsid w:val="0093061E"/>
    <w:rsid w:val="00935C76"/>
    <w:rsid w:val="00936AF6"/>
    <w:rsid w:val="0093742A"/>
    <w:rsid w:val="0094103E"/>
    <w:rsid w:val="00944B7E"/>
    <w:rsid w:val="0097532E"/>
    <w:rsid w:val="00975394"/>
    <w:rsid w:val="0098532F"/>
    <w:rsid w:val="009864D4"/>
    <w:rsid w:val="00990448"/>
    <w:rsid w:val="00993AB2"/>
    <w:rsid w:val="009A5B4C"/>
    <w:rsid w:val="009C6F11"/>
    <w:rsid w:val="009D4FBA"/>
    <w:rsid w:val="009D7ACA"/>
    <w:rsid w:val="009F337E"/>
    <w:rsid w:val="009F5D70"/>
    <w:rsid w:val="009F62B1"/>
    <w:rsid w:val="00A02EA9"/>
    <w:rsid w:val="00A116E4"/>
    <w:rsid w:val="00A12C31"/>
    <w:rsid w:val="00A23D71"/>
    <w:rsid w:val="00A24BFF"/>
    <w:rsid w:val="00A34B7F"/>
    <w:rsid w:val="00A35268"/>
    <w:rsid w:val="00A405B4"/>
    <w:rsid w:val="00A52B94"/>
    <w:rsid w:val="00A615EC"/>
    <w:rsid w:val="00A718B1"/>
    <w:rsid w:val="00A72EE0"/>
    <w:rsid w:val="00A73320"/>
    <w:rsid w:val="00A73469"/>
    <w:rsid w:val="00A73734"/>
    <w:rsid w:val="00A77761"/>
    <w:rsid w:val="00A83F45"/>
    <w:rsid w:val="00A87561"/>
    <w:rsid w:val="00A94103"/>
    <w:rsid w:val="00A9548E"/>
    <w:rsid w:val="00AA10D0"/>
    <w:rsid w:val="00AA2FFA"/>
    <w:rsid w:val="00AA6DC9"/>
    <w:rsid w:val="00AB7558"/>
    <w:rsid w:val="00AC66C4"/>
    <w:rsid w:val="00AD577F"/>
    <w:rsid w:val="00AE1799"/>
    <w:rsid w:val="00AF1ABC"/>
    <w:rsid w:val="00B1291D"/>
    <w:rsid w:val="00B2278F"/>
    <w:rsid w:val="00B3437B"/>
    <w:rsid w:val="00B36ACF"/>
    <w:rsid w:val="00B44389"/>
    <w:rsid w:val="00B454B7"/>
    <w:rsid w:val="00B4761D"/>
    <w:rsid w:val="00B508A6"/>
    <w:rsid w:val="00B57002"/>
    <w:rsid w:val="00B64126"/>
    <w:rsid w:val="00B70087"/>
    <w:rsid w:val="00B7783B"/>
    <w:rsid w:val="00B8404A"/>
    <w:rsid w:val="00B8415B"/>
    <w:rsid w:val="00B869EC"/>
    <w:rsid w:val="00B95ACA"/>
    <w:rsid w:val="00BA475C"/>
    <w:rsid w:val="00BA673A"/>
    <w:rsid w:val="00BB287C"/>
    <w:rsid w:val="00BC49B6"/>
    <w:rsid w:val="00BE2ADB"/>
    <w:rsid w:val="00C07933"/>
    <w:rsid w:val="00C07F19"/>
    <w:rsid w:val="00C130A2"/>
    <w:rsid w:val="00C135E0"/>
    <w:rsid w:val="00C14391"/>
    <w:rsid w:val="00C20CA6"/>
    <w:rsid w:val="00C24C74"/>
    <w:rsid w:val="00C24EC0"/>
    <w:rsid w:val="00C257C6"/>
    <w:rsid w:val="00C33A61"/>
    <w:rsid w:val="00C41E5A"/>
    <w:rsid w:val="00C60D3D"/>
    <w:rsid w:val="00C7413A"/>
    <w:rsid w:val="00C752F5"/>
    <w:rsid w:val="00C76DAE"/>
    <w:rsid w:val="00C82FF3"/>
    <w:rsid w:val="00C832F1"/>
    <w:rsid w:val="00C90AAB"/>
    <w:rsid w:val="00C931AE"/>
    <w:rsid w:val="00C9406B"/>
    <w:rsid w:val="00CA3065"/>
    <w:rsid w:val="00CA4F12"/>
    <w:rsid w:val="00CB766A"/>
    <w:rsid w:val="00CD62EC"/>
    <w:rsid w:val="00CE6244"/>
    <w:rsid w:val="00CF1FDC"/>
    <w:rsid w:val="00CF2F0A"/>
    <w:rsid w:val="00D0436A"/>
    <w:rsid w:val="00D0768D"/>
    <w:rsid w:val="00D12BDE"/>
    <w:rsid w:val="00D1479B"/>
    <w:rsid w:val="00D151ED"/>
    <w:rsid w:val="00D254FF"/>
    <w:rsid w:val="00D261E6"/>
    <w:rsid w:val="00D33901"/>
    <w:rsid w:val="00D354D7"/>
    <w:rsid w:val="00D368BB"/>
    <w:rsid w:val="00D576E4"/>
    <w:rsid w:val="00D62FD4"/>
    <w:rsid w:val="00D66979"/>
    <w:rsid w:val="00D67CAE"/>
    <w:rsid w:val="00D71B28"/>
    <w:rsid w:val="00D8473F"/>
    <w:rsid w:val="00D94BF9"/>
    <w:rsid w:val="00DA0FC2"/>
    <w:rsid w:val="00DA32FF"/>
    <w:rsid w:val="00DA57BC"/>
    <w:rsid w:val="00DA714D"/>
    <w:rsid w:val="00DC758D"/>
    <w:rsid w:val="00DD2C7E"/>
    <w:rsid w:val="00DD48A1"/>
    <w:rsid w:val="00DD6689"/>
    <w:rsid w:val="00DD6ACB"/>
    <w:rsid w:val="00DE2116"/>
    <w:rsid w:val="00DE340B"/>
    <w:rsid w:val="00DE7242"/>
    <w:rsid w:val="00DF2416"/>
    <w:rsid w:val="00DF3D4C"/>
    <w:rsid w:val="00DF4772"/>
    <w:rsid w:val="00E13038"/>
    <w:rsid w:val="00E14706"/>
    <w:rsid w:val="00E14DE5"/>
    <w:rsid w:val="00E25006"/>
    <w:rsid w:val="00E25A04"/>
    <w:rsid w:val="00E3288A"/>
    <w:rsid w:val="00E40537"/>
    <w:rsid w:val="00E41067"/>
    <w:rsid w:val="00E569A3"/>
    <w:rsid w:val="00E7107A"/>
    <w:rsid w:val="00E75373"/>
    <w:rsid w:val="00E91DA5"/>
    <w:rsid w:val="00EA70CE"/>
    <w:rsid w:val="00EB0C82"/>
    <w:rsid w:val="00EB3EB5"/>
    <w:rsid w:val="00EB6CB2"/>
    <w:rsid w:val="00EC215D"/>
    <w:rsid w:val="00EC262C"/>
    <w:rsid w:val="00EC2B72"/>
    <w:rsid w:val="00EC4D4D"/>
    <w:rsid w:val="00EC7B4E"/>
    <w:rsid w:val="00ED34B9"/>
    <w:rsid w:val="00EE0D0F"/>
    <w:rsid w:val="00EE75E0"/>
    <w:rsid w:val="00F00C7B"/>
    <w:rsid w:val="00F03ED2"/>
    <w:rsid w:val="00F2086E"/>
    <w:rsid w:val="00F2596E"/>
    <w:rsid w:val="00F36A42"/>
    <w:rsid w:val="00F37126"/>
    <w:rsid w:val="00F374AA"/>
    <w:rsid w:val="00F434E8"/>
    <w:rsid w:val="00F53605"/>
    <w:rsid w:val="00F54D15"/>
    <w:rsid w:val="00F66AFC"/>
    <w:rsid w:val="00FA5659"/>
    <w:rsid w:val="00FB09E5"/>
    <w:rsid w:val="00FD2ECF"/>
    <w:rsid w:val="00FE3C9E"/>
    <w:rsid w:val="00FE501D"/>
    <w:rsid w:val="00FF0B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3052"/>
  <w15:docId w15:val="{1127221C-0F12-4B7E-9B08-17154313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F0A"/>
    <w:pPr>
      <w:spacing w:after="0" w:line="240" w:lineRule="auto"/>
    </w:pPr>
    <w:rPr>
      <w:rFonts w:ascii="Times New Roman" w:eastAsia="Times New Roman" w:hAnsi="Times New Roman" w:cs="Times New Roman"/>
      <w:sz w:val="20"/>
      <w:szCs w:val="20"/>
      <w:lang w:eastAsia="el-GR"/>
    </w:rPr>
  </w:style>
  <w:style w:type="paragraph" w:styleId="1">
    <w:name w:val="heading 1"/>
    <w:aliases w:val="h1"/>
    <w:basedOn w:val="a"/>
    <w:next w:val="a"/>
    <w:link w:val="1Char"/>
    <w:qFormat/>
    <w:rsid w:val="007D258F"/>
    <w:pPr>
      <w:keepNext/>
      <w:outlineLvl w:val="0"/>
    </w:pPr>
    <w:rPr>
      <w:rFonts w:ascii="Arial" w:hAnsi="Arial"/>
      <w:b/>
      <w:sz w:val="22"/>
    </w:rPr>
  </w:style>
  <w:style w:type="paragraph" w:styleId="2">
    <w:name w:val="heading 2"/>
    <w:basedOn w:val="a"/>
    <w:next w:val="a"/>
    <w:link w:val="2Char"/>
    <w:uiPriority w:val="9"/>
    <w:semiHidden/>
    <w:unhideWhenUsed/>
    <w:qFormat/>
    <w:rsid w:val="005A5B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3E759C"/>
    <w:pPr>
      <w:keepNext/>
      <w:jc w:val="center"/>
      <w:outlineLvl w:val="2"/>
    </w:pPr>
    <w:rPr>
      <w:rFonts w:ascii="Arial" w:hAnsi="Arial"/>
      <w:b/>
      <w:sz w:val="22"/>
    </w:rPr>
  </w:style>
  <w:style w:type="paragraph" w:styleId="5">
    <w:name w:val="heading 5"/>
    <w:basedOn w:val="a"/>
    <w:next w:val="a"/>
    <w:link w:val="5Char"/>
    <w:qFormat/>
    <w:rsid w:val="007D258F"/>
    <w:pPr>
      <w:keepNext/>
      <w:jc w:val="center"/>
      <w:outlineLvl w:val="4"/>
    </w:pPr>
    <w:rPr>
      <w:rFonts w:ascii="Tahoma" w:hAnsi="Tahom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558"/>
    <w:pPr>
      <w:ind w:left="720"/>
      <w:contextualSpacing/>
    </w:pPr>
  </w:style>
  <w:style w:type="table" w:styleId="a4">
    <w:name w:val="Table Grid"/>
    <w:basedOn w:val="a1"/>
    <w:uiPriority w:val="39"/>
    <w:unhideWhenUsed/>
    <w:rsid w:val="00AB7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B7558"/>
    <w:rPr>
      <w:rFonts w:ascii="Tahoma" w:hAnsi="Tahoma" w:cs="Tahoma"/>
      <w:sz w:val="16"/>
      <w:szCs w:val="16"/>
    </w:rPr>
  </w:style>
  <w:style w:type="character" w:customStyle="1" w:styleId="Char">
    <w:name w:val="Κείμενο πλαισίου Char"/>
    <w:basedOn w:val="a0"/>
    <w:link w:val="a5"/>
    <w:uiPriority w:val="99"/>
    <w:semiHidden/>
    <w:rsid w:val="00AB7558"/>
    <w:rPr>
      <w:rFonts w:ascii="Tahoma" w:eastAsia="Times New Roman" w:hAnsi="Tahoma" w:cs="Tahoma"/>
      <w:sz w:val="16"/>
      <w:szCs w:val="16"/>
      <w:lang w:eastAsia="el-GR"/>
    </w:rPr>
  </w:style>
  <w:style w:type="table" w:customStyle="1" w:styleId="TableNormal">
    <w:name w:val="Table Normal"/>
    <w:uiPriority w:val="2"/>
    <w:semiHidden/>
    <w:unhideWhenUsed/>
    <w:qFormat/>
    <w:rsid w:val="001869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8699D"/>
    <w:pPr>
      <w:widowControl w:val="0"/>
      <w:autoSpaceDE w:val="0"/>
      <w:autoSpaceDN w:val="0"/>
      <w:spacing w:line="245" w:lineRule="exact"/>
    </w:pPr>
    <w:rPr>
      <w:rFonts w:ascii="Tahoma" w:eastAsia="Tahoma" w:hAnsi="Tahoma" w:cs="Tahoma"/>
      <w:sz w:val="22"/>
      <w:szCs w:val="22"/>
      <w:lang w:eastAsia="en-US"/>
    </w:rPr>
  </w:style>
  <w:style w:type="paragraph" w:styleId="a6">
    <w:name w:val="Body Text"/>
    <w:basedOn w:val="a"/>
    <w:link w:val="Char0"/>
    <w:uiPriority w:val="1"/>
    <w:qFormat/>
    <w:rsid w:val="00F37126"/>
    <w:pPr>
      <w:widowControl w:val="0"/>
      <w:autoSpaceDE w:val="0"/>
      <w:autoSpaceDN w:val="0"/>
    </w:pPr>
    <w:rPr>
      <w:rFonts w:ascii="Tahoma" w:eastAsia="Tahoma" w:hAnsi="Tahoma" w:cs="Tahoma"/>
      <w:sz w:val="22"/>
      <w:szCs w:val="22"/>
      <w:lang w:eastAsia="en-US"/>
    </w:rPr>
  </w:style>
  <w:style w:type="character" w:customStyle="1" w:styleId="Char0">
    <w:name w:val="Σώμα κειμένου Char"/>
    <w:basedOn w:val="a0"/>
    <w:link w:val="a6"/>
    <w:uiPriority w:val="1"/>
    <w:rsid w:val="00F37126"/>
    <w:rPr>
      <w:rFonts w:ascii="Tahoma" w:eastAsia="Tahoma" w:hAnsi="Tahoma" w:cs="Tahoma"/>
    </w:rPr>
  </w:style>
  <w:style w:type="paragraph" w:customStyle="1" w:styleId="a7">
    <w:name w:val="Προμορφοποιημένο κείμενο"/>
    <w:basedOn w:val="a"/>
    <w:rsid w:val="00483E45"/>
    <w:pPr>
      <w:suppressAutoHyphens/>
      <w:spacing w:after="120"/>
      <w:jc w:val="both"/>
    </w:pPr>
    <w:rPr>
      <w:rFonts w:ascii="Calibri" w:hAnsi="Calibri" w:cs="Calibri"/>
      <w:sz w:val="22"/>
      <w:szCs w:val="24"/>
      <w:lang w:val="en-GB" w:eastAsia="zh-CN"/>
    </w:rPr>
  </w:style>
  <w:style w:type="paragraph" w:customStyle="1" w:styleId="foothanging">
    <w:name w:val="foot_hanging"/>
    <w:basedOn w:val="a8"/>
    <w:rsid w:val="00483E45"/>
    <w:pPr>
      <w:suppressAutoHyphens/>
      <w:ind w:left="426" w:hanging="426"/>
      <w:jc w:val="both"/>
    </w:pPr>
    <w:rPr>
      <w:rFonts w:ascii="Calibri" w:hAnsi="Calibri" w:cs="Calibri"/>
      <w:sz w:val="18"/>
      <w:szCs w:val="18"/>
      <w:lang w:val="en-IE" w:eastAsia="zh-CN"/>
    </w:rPr>
  </w:style>
  <w:style w:type="paragraph" w:styleId="a8">
    <w:name w:val="footnote text"/>
    <w:basedOn w:val="a"/>
    <w:link w:val="Char1"/>
    <w:uiPriority w:val="99"/>
    <w:semiHidden/>
    <w:unhideWhenUsed/>
    <w:rsid w:val="00483E45"/>
  </w:style>
  <w:style w:type="character" w:customStyle="1" w:styleId="Char1">
    <w:name w:val="Κείμενο υποσημείωσης Char"/>
    <w:basedOn w:val="a0"/>
    <w:link w:val="a8"/>
    <w:uiPriority w:val="99"/>
    <w:semiHidden/>
    <w:rsid w:val="00483E45"/>
    <w:rPr>
      <w:rFonts w:ascii="Times New Roman" w:eastAsia="Times New Roman" w:hAnsi="Times New Roman" w:cs="Times New Roman"/>
      <w:sz w:val="20"/>
      <w:szCs w:val="20"/>
      <w:lang w:eastAsia="el-GR"/>
    </w:rPr>
  </w:style>
  <w:style w:type="paragraph" w:styleId="a9">
    <w:name w:val="header"/>
    <w:basedOn w:val="a"/>
    <w:link w:val="Char2"/>
    <w:uiPriority w:val="99"/>
    <w:unhideWhenUsed/>
    <w:rsid w:val="00483E45"/>
    <w:pPr>
      <w:tabs>
        <w:tab w:val="center" w:pos="4153"/>
        <w:tab w:val="right" w:pos="8306"/>
      </w:tabs>
    </w:pPr>
  </w:style>
  <w:style w:type="character" w:customStyle="1" w:styleId="Char2">
    <w:name w:val="Κεφαλίδα Char"/>
    <w:basedOn w:val="a0"/>
    <w:link w:val="a9"/>
    <w:uiPriority w:val="99"/>
    <w:rsid w:val="00483E45"/>
    <w:rPr>
      <w:rFonts w:ascii="Times New Roman" w:eastAsia="Times New Roman" w:hAnsi="Times New Roman" w:cs="Times New Roman"/>
      <w:sz w:val="20"/>
      <w:szCs w:val="20"/>
      <w:lang w:eastAsia="el-GR"/>
    </w:rPr>
  </w:style>
  <w:style w:type="paragraph" w:styleId="aa">
    <w:name w:val="footer"/>
    <w:basedOn w:val="a"/>
    <w:link w:val="Char3"/>
    <w:uiPriority w:val="99"/>
    <w:unhideWhenUsed/>
    <w:rsid w:val="00483E45"/>
    <w:pPr>
      <w:tabs>
        <w:tab w:val="center" w:pos="4153"/>
        <w:tab w:val="right" w:pos="8306"/>
      </w:tabs>
    </w:pPr>
  </w:style>
  <w:style w:type="character" w:customStyle="1" w:styleId="Char3">
    <w:name w:val="Υποσέλιδο Char"/>
    <w:basedOn w:val="a0"/>
    <w:link w:val="aa"/>
    <w:uiPriority w:val="99"/>
    <w:rsid w:val="00483E45"/>
    <w:rPr>
      <w:rFonts w:ascii="Times New Roman" w:eastAsia="Times New Roman" w:hAnsi="Times New Roman" w:cs="Times New Roman"/>
      <w:sz w:val="20"/>
      <w:szCs w:val="20"/>
      <w:lang w:eastAsia="el-GR"/>
    </w:rPr>
  </w:style>
  <w:style w:type="character" w:customStyle="1" w:styleId="3Char">
    <w:name w:val="Επικεφαλίδα 3 Char"/>
    <w:basedOn w:val="a0"/>
    <w:link w:val="3"/>
    <w:uiPriority w:val="9"/>
    <w:rsid w:val="003E759C"/>
    <w:rPr>
      <w:rFonts w:ascii="Arial" w:eastAsia="Times New Roman" w:hAnsi="Arial" w:cs="Times New Roman"/>
      <w:b/>
      <w:szCs w:val="20"/>
      <w:lang w:eastAsia="el-GR"/>
    </w:rPr>
  </w:style>
  <w:style w:type="character" w:styleId="-">
    <w:name w:val="Hyperlink"/>
    <w:uiPriority w:val="99"/>
    <w:rsid w:val="00C832F1"/>
    <w:rPr>
      <w:color w:val="0000FF"/>
      <w:u w:val="single"/>
    </w:rPr>
  </w:style>
  <w:style w:type="character" w:customStyle="1" w:styleId="FontStyle57">
    <w:name w:val="Font Style57"/>
    <w:rsid w:val="007D258F"/>
    <w:rPr>
      <w:rFonts w:ascii="Arial" w:hAnsi="Arial" w:cs="Arial"/>
      <w:sz w:val="22"/>
      <w:szCs w:val="22"/>
    </w:rPr>
  </w:style>
  <w:style w:type="character" w:customStyle="1" w:styleId="1Char">
    <w:name w:val="Επικεφαλίδα 1 Char"/>
    <w:aliases w:val="h1 Char"/>
    <w:basedOn w:val="a0"/>
    <w:link w:val="1"/>
    <w:rsid w:val="007D258F"/>
    <w:rPr>
      <w:rFonts w:ascii="Arial" w:eastAsia="Times New Roman" w:hAnsi="Arial" w:cs="Times New Roman"/>
      <w:b/>
      <w:szCs w:val="20"/>
      <w:lang w:eastAsia="el-GR"/>
    </w:rPr>
  </w:style>
  <w:style w:type="character" w:customStyle="1" w:styleId="5Char">
    <w:name w:val="Επικεφαλίδα 5 Char"/>
    <w:basedOn w:val="a0"/>
    <w:link w:val="5"/>
    <w:rsid w:val="007D258F"/>
    <w:rPr>
      <w:rFonts w:ascii="Tahoma" w:eastAsia="Times New Roman" w:hAnsi="Tahoma" w:cs="Times New Roman"/>
      <w:b/>
      <w:sz w:val="20"/>
      <w:szCs w:val="20"/>
      <w:lang w:eastAsia="el-GR"/>
    </w:rPr>
  </w:style>
  <w:style w:type="paragraph" w:customStyle="1" w:styleId="Default">
    <w:name w:val="Default"/>
    <w:rsid w:val="00D576E4"/>
    <w:pPr>
      <w:autoSpaceDE w:val="0"/>
      <w:autoSpaceDN w:val="0"/>
      <w:adjustRightInd w:val="0"/>
      <w:spacing w:after="0" w:line="240" w:lineRule="auto"/>
    </w:pPr>
    <w:rPr>
      <w:rFonts w:ascii="Calibri" w:eastAsia="Times New Roman" w:hAnsi="Calibri" w:cs="Calibri"/>
      <w:color w:val="000000"/>
      <w:sz w:val="24"/>
      <w:szCs w:val="24"/>
      <w:lang w:eastAsia="el-GR"/>
    </w:rPr>
  </w:style>
  <w:style w:type="character" w:styleId="ab">
    <w:name w:val="footnote reference"/>
    <w:rsid w:val="00D576E4"/>
    <w:rPr>
      <w:vertAlign w:val="superscript"/>
    </w:rPr>
  </w:style>
  <w:style w:type="character" w:customStyle="1" w:styleId="2Char">
    <w:name w:val="Επικεφαλίδα 2 Char"/>
    <w:basedOn w:val="a0"/>
    <w:link w:val="2"/>
    <w:uiPriority w:val="9"/>
    <w:semiHidden/>
    <w:rsid w:val="005A5B07"/>
    <w:rPr>
      <w:rFonts w:asciiTheme="majorHAnsi" w:eastAsiaTheme="majorEastAsia" w:hAnsiTheme="majorHAnsi" w:cstheme="majorBidi"/>
      <w:b/>
      <w:bCs/>
      <w:color w:val="4F81BD" w:themeColor="accent1"/>
      <w:sz w:val="26"/>
      <w:szCs w:val="26"/>
      <w:lang w:eastAsia="el-GR"/>
    </w:rPr>
  </w:style>
  <w:style w:type="character" w:customStyle="1" w:styleId="0">
    <w:name w:val="Παραπομπή υποσημείωσης_0"/>
    <w:uiPriority w:val="99"/>
    <w:rsid w:val="00B454B7"/>
    <w:rPr>
      <w:vertAlign w:val="superscript"/>
    </w:rPr>
  </w:style>
  <w:style w:type="character" w:customStyle="1" w:styleId="ac">
    <w:name w:val="Σύμβολο υποσημείωσης"/>
    <w:rsid w:val="008C4F89"/>
    <w:rPr>
      <w:vertAlign w:val="superscript"/>
    </w:rPr>
  </w:style>
  <w:style w:type="character" w:styleId="ad">
    <w:name w:val="Unresolved Mention"/>
    <w:basedOn w:val="a0"/>
    <w:uiPriority w:val="99"/>
    <w:semiHidden/>
    <w:unhideWhenUsed/>
    <w:rsid w:val="00311B32"/>
    <w:rPr>
      <w:color w:val="605E5C"/>
      <w:shd w:val="clear" w:color="auto" w:fill="E1DFDD"/>
    </w:rPr>
  </w:style>
  <w:style w:type="paragraph" w:customStyle="1" w:styleId="companyname">
    <w:name w:val="_company name"/>
    <w:basedOn w:val="a"/>
    <w:rsid w:val="00916DD4"/>
    <w:pPr>
      <w:framePr w:w="4536" w:wrap="around" w:vAnchor="page" w:hAnchor="page" w:xAlign="center" w:y="3993"/>
      <w:spacing w:after="400"/>
      <w:jc w:val="center"/>
    </w:pPr>
    <w:rPr>
      <w:b/>
      <w:sz w:val="26"/>
      <w:lang w:val="en-US"/>
    </w:rPr>
  </w:style>
  <w:style w:type="paragraph" w:customStyle="1" w:styleId="normalwithoutspacing">
    <w:name w:val="normal_without_spacing"/>
    <w:basedOn w:val="a"/>
    <w:rsid w:val="00B57002"/>
    <w:pPr>
      <w:suppressAutoHyphens/>
      <w:spacing w:after="60"/>
      <w:jc w:val="both"/>
    </w:pPr>
    <w:rPr>
      <w:rFonts w:ascii="Calibri" w:hAnsi="Calibri" w:cs="Calibri"/>
      <w:sz w:val="22"/>
      <w:szCs w:val="24"/>
      <w:lang w:eastAsia="zh-CN"/>
    </w:rPr>
  </w:style>
  <w:style w:type="paragraph" w:styleId="ae">
    <w:name w:val="No Spacing"/>
    <w:uiPriority w:val="1"/>
    <w:qFormat/>
    <w:rsid w:val="002E1EA3"/>
    <w:pPr>
      <w:spacing w:after="0" w:line="240" w:lineRule="auto"/>
    </w:pPr>
    <w:rPr>
      <w:rFonts w:ascii="Times New Roman" w:eastAsia="Times New Roman" w:hAnsi="Times New Roman" w:cs="Times New Roman"/>
      <w:sz w:val="20"/>
      <w:szCs w:val="20"/>
      <w:lang w:eastAsia="el-GR"/>
    </w:rPr>
  </w:style>
  <w:style w:type="character" w:styleId="-0">
    <w:name w:val="FollowedHyperlink"/>
    <w:basedOn w:val="a0"/>
    <w:uiPriority w:val="99"/>
    <w:semiHidden/>
    <w:unhideWhenUsed/>
    <w:rsid w:val="004715EB"/>
    <w:rPr>
      <w:color w:val="800080"/>
      <w:u w:val="single"/>
    </w:rPr>
  </w:style>
  <w:style w:type="paragraph" w:customStyle="1" w:styleId="msonormal0">
    <w:name w:val="msonormal"/>
    <w:basedOn w:val="a"/>
    <w:rsid w:val="004715EB"/>
    <w:pPr>
      <w:spacing w:before="100" w:beforeAutospacing="1" w:after="100" w:afterAutospacing="1"/>
    </w:pPr>
    <w:rPr>
      <w:sz w:val="24"/>
      <w:szCs w:val="24"/>
    </w:rPr>
  </w:style>
  <w:style w:type="paragraph" w:customStyle="1" w:styleId="font5">
    <w:name w:val="font5"/>
    <w:basedOn w:val="a"/>
    <w:rsid w:val="004715EB"/>
    <w:pPr>
      <w:spacing w:before="100" w:beforeAutospacing="1" w:after="100" w:afterAutospacing="1"/>
    </w:pPr>
    <w:rPr>
      <w:rFonts w:ascii="Tahoma" w:hAnsi="Tahoma" w:cs="Tahoma"/>
      <w:sz w:val="18"/>
      <w:szCs w:val="18"/>
    </w:rPr>
  </w:style>
  <w:style w:type="paragraph" w:customStyle="1" w:styleId="font6">
    <w:name w:val="font6"/>
    <w:basedOn w:val="a"/>
    <w:rsid w:val="004715EB"/>
    <w:pPr>
      <w:spacing w:before="100" w:beforeAutospacing="1" w:after="100" w:afterAutospacing="1"/>
    </w:pPr>
    <w:rPr>
      <w:rFonts w:ascii="Tahoma" w:hAnsi="Tahoma" w:cs="Tahoma"/>
      <w:b/>
      <w:bCs/>
      <w:sz w:val="18"/>
      <w:szCs w:val="18"/>
    </w:rPr>
  </w:style>
  <w:style w:type="paragraph" w:customStyle="1" w:styleId="font7">
    <w:name w:val="font7"/>
    <w:basedOn w:val="a"/>
    <w:rsid w:val="004715EB"/>
    <w:pPr>
      <w:spacing w:before="100" w:beforeAutospacing="1" w:after="100" w:afterAutospacing="1"/>
    </w:pPr>
    <w:rPr>
      <w:rFonts w:ascii="Tahoma" w:hAnsi="Tahoma" w:cs="Tahoma"/>
      <w:sz w:val="16"/>
      <w:szCs w:val="16"/>
    </w:rPr>
  </w:style>
  <w:style w:type="paragraph" w:customStyle="1" w:styleId="font8">
    <w:name w:val="font8"/>
    <w:basedOn w:val="a"/>
    <w:rsid w:val="004715EB"/>
    <w:pPr>
      <w:spacing w:before="100" w:beforeAutospacing="1" w:after="100" w:afterAutospacing="1"/>
    </w:pPr>
    <w:rPr>
      <w:rFonts w:ascii="Tahoma" w:hAnsi="Tahoma" w:cs="Tahoma"/>
      <w:b/>
      <w:bCs/>
      <w:sz w:val="16"/>
      <w:szCs w:val="16"/>
    </w:rPr>
  </w:style>
  <w:style w:type="paragraph" w:customStyle="1" w:styleId="font9">
    <w:name w:val="font9"/>
    <w:basedOn w:val="a"/>
    <w:rsid w:val="004715EB"/>
    <w:pPr>
      <w:spacing w:before="100" w:beforeAutospacing="1" w:after="100" w:afterAutospacing="1"/>
    </w:pPr>
    <w:rPr>
      <w:rFonts w:ascii="Calibri" w:hAnsi="Calibri" w:cs="Calibri"/>
      <w:color w:val="000000"/>
      <w:sz w:val="18"/>
      <w:szCs w:val="18"/>
    </w:rPr>
  </w:style>
  <w:style w:type="paragraph" w:customStyle="1" w:styleId="font10">
    <w:name w:val="font10"/>
    <w:basedOn w:val="a"/>
    <w:rsid w:val="004715EB"/>
    <w:pPr>
      <w:spacing w:before="100" w:beforeAutospacing="1" w:after="100" w:afterAutospacing="1"/>
    </w:pPr>
    <w:rPr>
      <w:rFonts w:ascii="Calibri" w:hAnsi="Calibri" w:cs="Calibri"/>
      <w:sz w:val="18"/>
      <w:szCs w:val="18"/>
    </w:rPr>
  </w:style>
  <w:style w:type="paragraph" w:customStyle="1" w:styleId="font11">
    <w:name w:val="font11"/>
    <w:basedOn w:val="a"/>
    <w:rsid w:val="004715EB"/>
    <w:pPr>
      <w:spacing w:before="100" w:beforeAutospacing="1" w:after="100" w:afterAutospacing="1"/>
    </w:pPr>
    <w:rPr>
      <w:rFonts w:ascii="Calibri" w:hAnsi="Calibri" w:cs="Calibri"/>
      <w:color w:val="000000"/>
      <w:sz w:val="18"/>
      <w:szCs w:val="18"/>
    </w:rPr>
  </w:style>
  <w:style w:type="paragraph" w:customStyle="1" w:styleId="font12">
    <w:name w:val="font12"/>
    <w:basedOn w:val="a"/>
    <w:rsid w:val="004715EB"/>
    <w:pPr>
      <w:spacing w:before="100" w:beforeAutospacing="1" w:after="100" w:afterAutospacing="1"/>
    </w:pPr>
    <w:rPr>
      <w:rFonts w:ascii="Calibri" w:hAnsi="Calibri" w:cs="Calibri"/>
      <w:sz w:val="18"/>
      <w:szCs w:val="18"/>
    </w:rPr>
  </w:style>
  <w:style w:type="paragraph" w:customStyle="1" w:styleId="font13">
    <w:name w:val="font13"/>
    <w:basedOn w:val="a"/>
    <w:rsid w:val="004715EB"/>
    <w:pPr>
      <w:spacing w:before="100" w:beforeAutospacing="1" w:after="100" w:afterAutospacing="1"/>
    </w:pPr>
    <w:rPr>
      <w:rFonts w:ascii="Calibri" w:hAnsi="Calibri" w:cs="Calibri"/>
      <w:sz w:val="18"/>
      <w:szCs w:val="18"/>
    </w:rPr>
  </w:style>
  <w:style w:type="paragraph" w:customStyle="1" w:styleId="font14">
    <w:name w:val="font14"/>
    <w:basedOn w:val="a"/>
    <w:rsid w:val="004715EB"/>
    <w:pPr>
      <w:spacing w:before="100" w:beforeAutospacing="1" w:after="100" w:afterAutospacing="1"/>
    </w:pPr>
    <w:rPr>
      <w:rFonts w:ascii="Calibri" w:hAnsi="Calibri" w:cs="Calibri"/>
      <w:color w:val="FF0000"/>
      <w:sz w:val="18"/>
      <w:szCs w:val="18"/>
    </w:rPr>
  </w:style>
  <w:style w:type="paragraph" w:customStyle="1" w:styleId="xl75">
    <w:name w:val="xl75"/>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76">
    <w:name w:val="xl76"/>
    <w:basedOn w:val="a"/>
    <w:rsid w:val="004715EB"/>
    <w:pPr>
      <w:spacing w:before="100" w:beforeAutospacing="1" w:after="100" w:afterAutospacing="1"/>
      <w:jc w:val="center"/>
      <w:textAlignment w:val="center"/>
    </w:pPr>
    <w:rPr>
      <w:rFonts w:ascii="Tahoma" w:hAnsi="Tahoma" w:cs="Tahoma"/>
      <w:sz w:val="18"/>
      <w:szCs w:val="18"/>
    </w:rPr>
  </w:style>
  <w:style w:type="paragraph" w:customStyle="1" w:styleId="xl77">
    <w:name w:val="xl77"/>
    <w:basedOn w:val="a"/>
    <w:rsid w:val="004715EB"/>
    <w:pPr>
      <w:spacing w:before="100" w:beforeAutospacing="1" w:after="100" w:afterAutospacing="1"/>
      <w:jc w:val="center"/>
      <w:textAlignment w:val="center"/>
    </w:pPr>
    <w:rPr>
      <w:rFonts w:ascii="Tahoma" w:hAnsi="Tahoma" w:cs="Tahoma"/>
      <w:sz w:val="18"/>
      <w:szCs w:val="18"/>
    </w:rPr>
  </w:style>
  <w:style w:type="paragraph" w:customStyle="1" w:styleId="xl78">
    <w:name w:val="xl78"/>
    <w:basedOn w:val="a"/>
    <w:rsid w:val="004715EB"/>
    <w:pPr>
      <w:spacing w:before="100" w:beforeAutospacing="1" w:after="100" w:afterAutospacing="1"/>
      <w:jc w:val="center"/>
      <w:textAlignment w:val="center"/>
    </w:pPr>
    <w:rPr>
      <w:rFonts w:ascii="Tahoma" w:hAnsi="Tahoma" w:cs="Tahoma"/>
      <w:color w:val="993300"/>
      <w:sz w:val="18"/>
      <w:szCs w:val="18"/>
    </w:rPr>
  </w:style>
  <w:style w:type="paragraph" w:customStyle="1" w:styleId="xl79">
    <w:name w:val="xl79"/>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80">
    <w:name w:val="xl80"/>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993300"/>
      <w:sz w:val="18"/>
      <w:szCs w:val="18"/>
    </w:rPr>
  </w:style>
  <w:style w:type="paragraph" w:customStyle="1" w:styleId="xl81">
    <w:name w:val="xl81"/>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82">
    <w:name w:val="xl82"/>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83">
    <w:name w:val="xl83"/>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84">
    <w:name w:val="xl84"/>
    <w:basedOn w:val="a"/>
    <w:rsid w:val="004715EB"/>
    <w:pPr>
      <w:spacing w:before="100" w:beforeAutospacing="1" w:after="100" w:afterAutospacing="1"/>
      <w:jc w:val="center"/>
      <w:textAlignment w:val="center"/>
    </w:pPr>
    <w:rPr>
      <w:sz w:val="18"/>
      <w:szCs w:val="18"/>
    </w:rPr>
  </w:style>
  <w:style w:type="paragraph" w:customStyle="1" w:styleId="xl85">
    <w:name w:val="xl85"/>
    <w:basedOn w:val="a"/>
    <w:rsid w:val="004715EB"/>
    <w:pPr>
      <w:spacing w:before="100" w:beforeAutospacing="1" w:after="100" w:afterAutospacing="1"/>
      <w:jc w:val="center"/>
      <w:textAlignment w:val="center"/>
    </w:pPr>
    <w:rPr>
      <w:rFonts w:ascii="Tahoma" w:hAnsi="Tahoma" w:cs="Tahoma"/>
      <w:sz w:val="18"/>
      <w:szCs w:val="18"/>
    </w:rPr>
  </w:style>
  <w:style w:type="paragraph" w:customStyle="1" w:styleId="xl86">
    <w:name w:val="xl86"/>
    <w:basedOn w:val="a"/>
    <w:rsid w:val="004715EB"/>
    <w:pPr>
      <w:spacing w:before="100" w:beforeAutospacing="1" w:after="100" w:afterAutospacing="1"/>
      <w:jc w:val="center"/>
      <w:textAlignment w:val="center"/>
    </w:pPr>
    <w:rPr>
      <w:rFonts w:ascii="Tahoma" w:hAnsi="Tahoma" w:cs="Tahoma"/>
      <w:b/>
      <w:bCs/>
      <w:sz w:val="18"/>
      <w:szCs w:val="18"/>
    </w:rPr>
  </w:style>
  <w:style w:type="paragraph" w:customStyle="1" w:styleId="xl87">
    <w:name w:val="xl87"/>
    <w:basedOn w:val="a"/>
    <w:rsid w:val="004715EB"/>
    <w:pPr>
      <w:spacing w:before="100" w:beforeAutospacing="1" w:after="100" w:afterAutospacing="1"/>
      <w:jc w:val="center"/>
      <w:textAlignment w:val="center"/>
    </w:pPr>
    <w:rPr>
      <w:rFonts w:ascii="Tahoma" w:hAnsi="Tahoma" w:cs="Tahoma"/>
      <w:b/>
      <w:bCs/>
      <w:sz w:val="16"/>
      <w:szCs w:val="16"/>
    </w:rPr>
  </w:style>
  <w:style w:type="paragraph" w:customStyle="1" w:styleId="xl88">
    <w:name w:val="xl88"/>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90">
    <w:name w:val="xl90"/>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91">
    <w:name w:val="xl91"/>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92">
    <w:name w:val="xl92"/>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FF"/>
      <w:sz w:val="18"/>
      <w:szCs w:val="18"/>
    </w:rPr>
  </w:style>
  <w:style w:type="paragraph" w:customStyle="1" w:styleId="xl93">
    <w:name w:val="xl93"/>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94">
    <w:name w:val="xl94"/>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6">
    <w:name w:val="xl96"/>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4"/>
      <w:szCs w:val="24"/>
    </w:rPr>
  </w:style>
  <w:style w:type="paragraph" w:customStyle="1" w:styleId="xl100">
    <w:name w:val="xl100"/>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01">
    <w:name w:val="xl101"/>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02">
    <w:name w:val="xl102"/>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03">
    <w:name w:val="xl103"/>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04">
    <w:name w:val="xl104"/>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0000"/>
      <w:sz w:val="16"/>
      <w:szCs w:val="16"/>
    </w:rPr>
  </w:style>
  <w:style w:type="paragraph" w:customStyle="1" w:styleId="xl105">
    <w:name w:val="xl105"/>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06">
    <w:name w:val="xl106"/>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07">
    <w:name w:val="xl107"/>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993300"/>
      <w:sz w:val="18"/>
      <w:szCs w:val="18"/>
    </w:rPr>
  </w:style>
  <w:style w:type="paragraph" w:customStyle="1" w:styleId="xl108">
    <w:name w:val="xl108"/>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993300"/>
      <w:sz w:val="18"/>
      <w:szCs w:val="18"/>
    </w:rPr>
  </w:style>
  <w:style w:type="paragraph" w:customStyle="1" w:styleId="xl109">
    <w:name w:val="xl109"/>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10">
    <w:name w:val="xl110"/>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0000"/>
      <w:sz w:val="16"/>
      <w:szCs w:val="16"/>
    </w:rPr>
  </w:style>
  <w:style w:type="paragraph" w:customStyle="1" w:styleId="xl111">
    <w:name w:val="xl111"/>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FF"/>
      <w:sz w:val="18"/>
      <w:szCs w:val="18"/>
    </w:rPr>
  </w:style>
  <w:style w:type="paragraph" w:customStyle="1" w:styleId="xl112">
    <w:name w:val="xl112"/>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FF"/>
      <w:sz w:val="18"/>
      <w:szCs w:val="18"/>
    </w:rPr>
  </w:style>
  <w:style w:type="paragraph" w:customStyle="1" w:styleId="xl113">
    <w:name w:val="xl113"/>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993300"/>
      <w:sz w:val="18"/>
      <w:szCs w:val="18"/>
    </w:rPr>
  </w:style>
  <w:style w:type="paragraph" w:customStyle="1" w:styleId="xl114">
    <w:name w:val="xl114"/>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FF"/>
      <w:sz w:val="18"/>
      <w:szCs w:val="18"/>
    </w:rPr>
  </w:style>
  <w:style w:type="paragraph" w:customStyle="1" w:styleId="xl115">
    <w:name w:val="xl115"/>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16">
    <w:name w:val="xl116"/>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FF"/>
      <w:sz w:val="24"/>
      <w:szCs w:val="24"/>
    </w:rPr>
  </w:style>
  <w:style w:type="paragraph" w:customStyle="1" w:styleId="xl117">
    <w:name w:val="xl117"/>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993300"/>
      <w:sz w:val="24"/>
      <w:szCs w:val="24"/>
    </w:rPr>
  </w:style>
  <w:style w:type="paragraph" w:customStyle="1" w:styleId="xl118">
    <w:name w:val="xl118"/>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4"/>
      <w:szCs w:val="24"/>
    </w:rPr>
  </w:style>
  <w:style w:type="paragraph" w:customStyle="1" w:styleId="xl119">
    <w:name w:val="xl119"/>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4"/>
      <w:szCs w:val="24"/>
    </w:rPr>
  </w:style>
  <w:style w:type="paragraph" w:customStyle="1" w:styleId="xl120">
    <w:name w:val="xl120"/>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
    <w:rsid w:val="0047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
    <w:rsid w:val="004715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73">
    <w:name w:val="xl73"/>
    <w:basedOn w:val="a"/>
    <w:rsid w:val="004715EB"/>
    <w:pPr>
      <w:spacing w:before="100" w:beforeAutospacing="1" w:after="100" w:afterAutospacing="1"/>
      <w:jc w:val="center"/>
      <w:textAlignment w:val="center"/>
    </w:pPr>
    <w:rPr>
      <w:rFonts w:ascii="Tahoma" w:hAnsi="Tahoma" w:cs="Tahoma"/>
      <w:color w:val="993300"/>
      <w:sz w:val="24"/>
      <w:szCs w:val="24"/>
    </w:rPr>
  </w:style>
  <w:style w:type="paragraph" w:customStyle="1" w:styleId="xl74">
    <w:name w:val="xl74"/>
    <w:basedOn w:val="a"/>
    <w:rsid w:val="00471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textAlignment w:val="center"/>
    </w:pPr>
    <w:rPr>
      <w:rFonts w:ascii="Tahoma" w:hAnsi="Tahoma" w:cs="Tahoma"/>
      <w:sz w:val="24"/>
      <w:szCs w:val="24"/>
    </w:rPr>
  </w:style>
  <w:style w:type="paragraph" w:customStyle="1" w:styleId="xl123">
    <w:name w:val="xl123"/>
    <w:basedOn w:val="a"/>
    <w:rsid w:val="00471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textAlignment w:val="center"/>
    </w:pPr>
    <w:rPr>
      <w:b/>
      <w:bCs/>
      <w:sz w:val="24"/>
      <w:szCs w:val="24"/>
    </w:rPr>
  </w:style>
  <w:style w:type="paragraph" w:customStyle="1" w:styleId="xl124">
    <w:name w:val="xl124"/>
    <w:basedOn w:val="a"/>
    <w:rsid w:val="00471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textAlignment w:val="center"/>
    </w:pPr>
    <w:rPr>
      <w:rFonts w:ascii="Tahoma" w:hAnsi="Tahoma" w:cs="Tahoma"/>
      <w:sz w:val="24"/>
      <w:szCs w:val="24"/>
    </w:rPr>
  </w:style>
  <w:style w:type="paragraph" w:customStyle="1" w:styleId="xl125">
    <w:name w:val="xl125"/>
    <w:basedOn w:val="a"/>
    <w:rsid w:val="00471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textAlignment w:val="center"/>
    </w:pPr>
    <w:rPr>
      <w:rFonts w:ascii="Tahoma" w:hAnsi="Tahoma" w:cs="Tahoma"/>
      <w:b/>
      <w:bCs/>
      <w:sz w:val="24"/>
      <w:szCs w:val="24"/>
    </w:rPr>
  </w:style>
  <w:style w:type="paragraph" w:customStyle="1" w:styleId="xl126">
    <w:name w:val="xl126"/>
    <w:basedOn w:val="a"/>
    <w:rsid w:val="00471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textAlignment w:val="center"/>
    </w:pPr>
    <w:rPr>
      <w:rFonts w:ascii="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477">
      <w:bodyDiv w:val="1"/>
      <w:marLeft w:val="0"/>
      <w:marRight w:val="0"/>
      <w:marTop w:val="0"/>
      <w:marBottom w:val="0"/>
      <w:divBdr>
        <w:top w:val="none" w:sz="0" w:space="0" w:color="auto"/>
        <w:left w:val="none" w:sz="0" w:space="0" w:color="auto"/>
        <w:bottom w:val="none" w:sz="0" w:space="0" w:color="auto"/>
        <w:right w:val="none" w:sz="0" w:space="0" w:color="auto"/>
      </w:divBdr>
    </w:div>
    <w:div w:id="66536487">
      <w:bodyDiv w:val="1"/>
      <w:marLeft w:val="0"/>
      <w:marRight w:val="0"/>
      <w:marTop w:val="0"/>
      <w:marBottom w:val="0"/>
      <w:divBdr>
        <w:top w:val="none" w:sz="0" w:space="0" w:color="auto"/>
        <w:left w:val="none" w:sz="0" w:space="0" w:color="auto"/>
        <w:bottom w:val="none" w:sz="0" w:space="0" w:color="auto"/>
        <w:right w:val="none" w:sz="0" w:space="0" w:color="auto"/>
      </w:divBdr>
    </w:div>
    <w:div w:id="177895536">
      <w:bodyDiv w:val="1"/>
      <w:marLeft w:val="0"/>
      <w:marRight w:val="0"/>
      <w:marTop w:val="0"/>
      <w:marBottom w:val="0"/>
      <w:divBdr>
        <w:top w:val="none" w:sz="0" w:space="0" w:color="auto"/>
        <w:left w:val="none" w:sz="0" w:space="0" w:color="auto"/>
        <w:bottom w:val="none" w:sz="0" w:space="0" w:color="auto"/>
        <w:right w:val="none" w:sz="0" w:space="0" w:color="auto"/>
      </w:divBdr>
    </w:div>
    <w:div w:id="213666588">
      <w:bodyDiv w:val="1"/>
      <w:marLeft w:val="0"/>
      <w:marRight w:val="0"/>
      <w:marTop w:val="0"/>
      <w:marBottom w:val="0"/>
      <w:divBdr>
        <w:top w:val="none" w:sz="0" w:space="0" w:color="auto"/>
        <w:left w:val="none" w:sz="0" w:space="0" w:color="auto"/>
        <w:bottom w:val="none" w:sz="0" w:space="0" w:color="auto"/>
        <w:right w:val="none" w:sz="0" w:space="0" w:color="auto"/>
      </w:divBdr>
    </w:div>
    <w:div w:id="224220563">
      <w:bodyDiv w:val="1"/>
      <w:marLeft w:val="0"/>
      <w:marRight w:val="0"/>
      <w:marTop w:val="0"/>
      <w:marBottom w:val="0"/>
      <w:divBdr>
        <w:top w:val="none" w:sz="0" w:space="0" w:color="auto"/>
        <w:left w:val="none" w:sz="0" w:space="0" w:color="auto"/>
        <w:bottom w:val="none" w:sz="0" w:space="0" w:color="auto"/>
        <w:right w:val="none" w:sz="0" w:space="0" w:color="auto"/>
      </w:divBdr>
    </w:div>
    <w:div w:id="267085323">
      <w:bodyDiv w:val="1"/>
      <w:marLeft w:val="0"/>
      <w:marRight w:val="0"/>
      <w:marTop w:val="0"/>
      <w:marBottom w:val="0"/>
      <w:divBdr>
        <w:top w:val="none" w:sz="0" w:space="0" w:color="auto"/>
        <w:left w:val="none" w:sz="0" w:space="0" w:color="auto"/>
        <w:bottom w:val="none" w:sz="0" w:space="0" w:color="auto"/>
        <w:right w:val="none" w:sz="0" w:space="0" w:color="auto"/>
      </w:divBdr>
    </w:div>
    <w:div w:id="291249136">
      <w:bodyDiv w:val="1"/>
      <w:marLeft w:val="0"/>
      <w:marRight w:val="0"/>
      <w:marTop w:val="0"/>
      <w:marBottom w:val="0"/>
      <w:divBdr>
        <w:top w:val="none" w:sz="0" w:space="0" w:color="auto"/>
        <w:left w:val="none" w:sz="0" w:space="0" w:color="auto"/>
        <w:bottom w:val="none" w:sz="0" w:space="0" w:color="auto"/>
        <w:right w:val="none" w:sz="0" w:space="0" w:color="auto"/>
      </w:divBdr>
    </w:div>
    <w:div w:id="441196024">
      <w:bodyDiv w:val="1"/>
      <w:marLeft w:val="0"/>
      <w:marRight w:val="0"/>
      <w:marTop w:val="0"/>
      <w:marBottom w:val="0"/>
      <w:divBdr>
        <w:top w:val="none" w:sz="0" w:space="0" w:color="auto"/>
        <w:left w:val="none" w:sz="0" w:space="0" w:color="auto"/>
        <w:bottom w:val="none" w:sz="0" w:space="0" w:color="auto"/>
        <w:right w:val="none" w:sz="0" w:space="0" w:color="auto"/>
      </w:divBdr>
    </w:div>
    <w:div w:id="446512981">
      <w:bodyDiv w:val="1"/>
      <w:marLeft w:val="0"/>
      <w:marRight w:val="0"/>
      <w:marTop w:val="0"/>
      <w:marBottom w:val="0"/>
      <w:divBdr>
        <w:top w:val="none" w:sz="0" w:space="0" w:color="auto"/>
        <w:left w:val="none" w:sz="0" w:space="0" w:color="auto"/>
        <w:bottom w:val="none" w:sz="0" w:space="0" w:color="auto"/>
        <w:right w:val="none" w:sz="0" w:space="0" w:color="auto"/>
      </w:divBdr>
    </w:div>
    <w:div w:id="490175880">
      <w:bodyDiv w:val="1"/>
      <w:marLeft w:val="0"/>
      <w:marRight w:val="0"/>
      <w:marTop w:val="0"/>
      <w:marBottom w:val="0"/>
      <w:divBdr>
        <w:top w:val="none" w:sz="0" w:space="0" w:color="auto"/>
        <w:left w:val="none" w:sz="0" w:space="0" w:color="auto"/>
        <w:bottom w:val="none" w:sz="0" w:space="0" w:color="auto"/>
        <w:right w:val="none" w:sz="0" w:space="0" w:color="auto"/>
      </w:divBdr>
    </w:div>
    <w:div w:id="604263559">
      <w:bodyDiv w:val="1"/>
      <w:marLeft w:val="0"/>
      <w:marRight w:val="0"/>
      <w:marTop w:val="0"/>
      <w:marBottom w:val="0"/>
      <w:divBdr>
        <w:top w:val="none" w:sz="0" w:space="0" w:color="auto"/>
        <w:left w:val="none" w:sz="0" w:space="0" w:color="auto"/>
        <w:bottom w:val="none" w:sz="0" w:space="0" w:color="auto"/>
        <w:right w:val="none" w:sz="0" w:space="0" w:color="auto"/>
      </w:divBdr>
    </w:div>
    <w:div w:id="633951536">
      <w:bodyDiv w:val="1"/>
      <w:marLeft w:val="0"/>
      <w:marRight w:val="0"/>
      <w:marTop w:val="0"/>
      <w:marBottom w:val="0"/>
      <w:divBdr>
        <w:top w:val="none" w:sz="0" w:space="0" w:color="auto"/>
        <w:left w:val="none" w:sz="0" w:space="0" w:color="auto"/>
        <w:bottom w:val="none" w:sz="0" w:space="0" w:color="auto"/>
        <w:right w:val="none" w:sz="0" w:space="0" w:color="auto"/>
      </w:divBdr>
    </w:div>
    <w:div w:id="729037487">
      <w:bodyDiv w:val="1"/>
      <w:marLeft w:val="0"/>
      <w:marRight w:val="0"/>
      <w:marTop w:val="0"/>
      <w:marBottom w:val="0"/>
      <w:divBdr>
        <w:top w:val="none" w:sz="0" w:space="0" w:color="auto"/>
        <w:left w:val="none" w:sz="0" w:space="0" w:color="auto"/>
        <w:bottom w:val="none" w:sz="0" w:space="0" w:color="auto"/>
        <w:right w:val="none" w:sz="0" w:space="0" w:color="auto"/>
      </w:divBdr>
    </w:div>
    <w:div w:id="947391957">
      <w:bodyDiv w:val="1"/>
      <w:marLeft w:val="0"/>
      <w:marRight w:val="0"/>
      <w:marTop w:val="0"/>
      <w:marBottom w:val="0"/>
      <w:divBdr>
        <w:top w:val="none" w:sz="0" w:space="0" w:color="auto"/>
        <w:left w:val="none" w:sz="0" w:space="0" w:color="auto"/>
        <w:bottom w:val="none" w:sz="0" w:space="0" w:color="auto"/>
        <w:right w:val="none" w:sz="0" w:space="0" w:color="auto"/>
      </w:divBdr>
    </w:div>
    <w:div w:id="1161383166">
      <w:bodyDiv w:val="1"/>
      <w:marLeft w:val="0"/>
      <w:marRight w:val="0"/>
      <w:marTop w:val="0"/>
      <w:marBottom w:val="0"/>
      <w:divBdr>
        <w:top w:val="none" w:sz="0" w:space="0" w:color="auto"/>
        <w:left w:val="none" w:sz="0" w:space="0" w:color="auto"/>
        <w:bottom w:val="none" w:sz="0" w:space="0" w:color="auto"/>
        <w:right w:val="none" w:sz="0" w:space="0" w:color="auto"/>
      </w:divBdr>
    </w:div>
    <w:div w:id="1181579651">
      <w:bodyDiv w:val="1"/>
      <w:marLeft w:val="0"/>
      <w:marRight w:val="0"/>
      <w:marTop w:val="0"/>
      <w:marBottom w:val="0"/>
      <w:divBdr>
        <w:top w:val="none" w:sz="0" w:space="0" w:color="auto"/>
        <w:left w:val="none" w:sz="0" w:space="0" w:color="auto"/>
        <w:bottom w:val="none" w:sz="0" w:space="0" w:color="auto"/>
        <w:right w:val="none" w:sz="0" w:space="0" w:color="auto"/>
      </w:divBdr>
    </w:div>
    <w:div w:id="1232813012">
      <w:bodyDiv w:val="1"/>
      <w:marLeft w:val="0"/>
      <w:marRight w:val="0"/>
      <w:marTop w:val="0"/>
      <w:marBottom w:val="0"/>
      <w:divBdr>
        <w:top w:val="none" w:sz="0" w:space="0" w:color="auto"/>
        <w:left w:val="none" w:sz="0" w:space="0" w:color="auto"/>
        <w:bottom w:val="none" w:sz="0" w:space="0" w:color="auto"/>
        <w:right w:val="none" w:sz="0" w:space="0" w:color="auto"/>
      </w:divBdr>
    </w:div>
    <w:div w:id="1308238988">
      <w:bodyDiv w:val="1"/>
      <w:marLeft w:val="0"/>
      <w:marRight w:val="0"/>
      <w:marTop w:val="0"/>
      <w:marBottom w:val="0"/>
      <w:divBdr>
        <w:top w:val="none" w:sz="0" w:space="0" w:color="auto"/>
        <w:left w:val="none" w:sz="0" w:space="0" w:color="auto"/>
        <w:bottom w:val="none" w:sz="0" w:space="0" w:color="auto"/>
        <w:right w:val="none" w:sz="0" w:space="0" w:color="auto"/>
      </w:divBdr>
    </w:div>
    <w:div w:id="1338114178">
      <w:bodyDiv w:val="1"/>
      <w:marLeft w:val="0"/>
      <w:marRight w:val="0"/>
      <w:marTop w:val="0"/>
      <w:marBottom w:val="0"/>
      <w:divBdr>
        <w:top w:val="none" w:sz="0" w:space="0" w:color="auto"/>
        <w:left w:val="none" w:sz="0" w:space="0" w:color="auto"/>
        <w:bottom w:val="none" w:sz="0" w:space="0" w:color="auto"/>
        <w:right w:val="none" w:sz="0" w:space="0" w:color="auto"/>
      </w:divBdr>
    </w:div>
    <w:div w:id="1349067948">
      <w:bodyDiv w:val="1"/>
      <w:marLeft w:val="0"/>
      <w:marRight w:val="0"/>
      <w:marTop w:val="0"/>
      <w:marBottom w:val="0"/>
      <w:divBdr>
        <w:top w:val="none" w:sz="0" w:space="0" w:color="auto"/>
        <w:left w:val="none" w:sz="0" w:space="0" w:color="auto"/>
        <w:bottom w:val="none" w:sz="0" w:space="0" w:color="auto"/>
        <w:right w:val="none" w:sz="0" w:space="0" w:color="auto"/>
      </w:divBdr>
    </w:div>
    <w:div w:id="1370180389">
      <w:bodyDiv w:val="1"/>
      <w:marLeft w:val="0"/>
      <w:marRight w:val="0"/>
      <w:marTop w:val="0"/>
      <w:marBottom w:val="0"/>
      <w:divBdr>
        <w:top w:val="none" w:sz="0" w:space="0" w:color="auto"/>
        <w:left w:val="none" w:sz="0" w:space="0" w:color="auto"/>
        <w:bottom w:val="none" w:sz="0" w:space="0" w:color="auto"/>
        <w:right w:val="none" w:sz="0" w:space="0" w:color="auto"/>
      </w:divBdr>
    </w:div>
    <w:div w:id="1436898019">
      <w:bodyDiv w:val="1"/>
      <w:marLeft w:val="0"/>
      <w:marRight w:val="0"/>
      <w:marTop w:val="0"/>
      <w:marBottom w:val="0"/>
      <w:divBdr>
        <w:top w:val="none" w:sz="0" w:space="0" w:color="auto"/>
        <w:left w:val="none" w:sz="0" w:space="0" w:color="auto"/>
        <w:bottom w:val="none" w:sz="0" w:space="0" w:color="auto"/>
        <w:right w:val="none" w:sz="0" w:space="0" w:color="auto"/>
      </w:divBdr>
    </w:div>
    <w:div w:id="1507092729">
      <w:bodyDiv w:val="1"/>
      <w:marLeft w:val="0"/>
      <w:marRight w:val="0"/>
      <w:marTop w:val="0"/>
      <w:marBottom w:val="0"/>
      <w:divBdr>
        <w:top w:val="none" w:sz="0" w:space="0" w:color="auto"/>
        <w:left w:val="none" w:sz="0" w:space="0" w:color="auto"/>
        <w:bottom w:val="none" w:sz="0" w:space="0" w:color="auto"/>
        <w:right w:val="none" w:sz="0" w:space="0" w:color="auto"/>
      </w:divBdr>
    </w:div>
    <w:div w:id="1603416565">
      <w:bodyDiv w:val="1"/>
      <w:marLeft w:val="0"/>
      <w:marRight w:val="0"/>
      <w:marTop w:val="0"/>
      <w:marBottom w:val="0"/>
      <w:divBdr>
        <w:top w:val="none" w:sz="0" w:space="0" w:color="auto"/>
        <w:left w:val="none" w:sz="0" w:space="0" w:color="auto"/>
        <w:bottom w:val="none" w:sz="0" w:space="0" w:color="auto"/>
        <w:right w:val="none" w:sz="0" w:space="0" w:color="auto"/>
      </w:divBdr>
    </w:div>
    <w:div w:id="1693141100">
      <w:bodyDiv w:val="1"/>
      <w:marLeft w:val="0"/>
      <w:marRight w:val="0"/>
      <w:marTop w:val="0"/>
      <w:marBottom w:val="0"/>
      <w:divBdr>
        <w:top w:val="none" w:sz="0" w:space="0" w:color="auto"/>
        <w:left w:val="none" w:sz="0" w:space="0" w:color="auto"/>
        <w:bottom w:val="none" w:sz="0" w:space="0" w:color="auto"/>
        <w:right w:val="none" w:sz="0" w:space="0" w:color="auto"/>
      </w:divBdr>
    </w:div>
    <w:div w:id="1823278955">
      <w:bodyDiv w:val="1"/>
      <w:marLeft w:val="0"/>
      <w:marRight w:val="0"/>
      <w:marTop w:val="0"/>
      <w:marBottom w:val="0"/>
      <w:divBdr>
        <w:top w:val="none" w:sz="0" w:space="0" w:color="auto"/>
        <w:left w:val="none" w:sz="0" w:space="0" w:color="auto"/>
        <w:bottom w:val="none" w:sz="0" w:space="0" w:color="auto"/>
        <w:right w:val="none" w:sz="0" w:space="0" w:color="auto"/>
      </w:divBdr>
    </w:div>
    <w:div w:id="1879395507">
      <w:bodyDiv w:val="1"/>
      <w:marLeft w:val="0"/>
      <w:marRight w:val="0"/>
      <w:marTop w:val="0"/>
      <w:marBottom w:val="0"/>
      <w:divBdr>
        <w:top w:val="none" w:sz="0" w:space="0" w:color="auto"/>
        <w:left w:val="none" w:sz="0" w:space="0" w:color="auto"/>
        <w:bottom w:val="none" w:sz="0" w:space="0" w:color="auto"/>
        <w:right w:val="none" w:sz="0" w:space="0" w:color="auto"/>
      </w:divBdr>
    </w:div>
    <w:div w:id="1890191441">
      <w:bodyDiv w:val="1"/>
      <w:marLeft w:val="0"/>
      <w:marRight w:val="0"/>
      <w:marTop w:val="0"/>
      <w:marBottom w:val="0"/>
      <w:divBdr>
        <w:top w:val="none" w:sz="0" w:space="0" w:color="auto"/>
        <w:left w:val="none" w:sz="0" w:space="0" w:color="auto"/>
        <w:bottom w:val="none" w:sz="0" w:space="0" w:color="auto"/>
        <w:right w:val="none" w:sz="0" w:space="0" w:color="auto"/>
      </w:divBdr>
    </w:div>
    <w:div w:id="1926112236">
      <w:bodyDiv w:val="1"/>
      <w:marLeft w:val="0"/>
      <w:marRight w:val="0"/>
      <w:marTop w:val="0"/>
      <w:marBottom w:val="0"/>
      <w:divBdr>
        <w:top w:val="none" w:sz="0" w:space="0" w:color="auto"/>
        <w:left w:val="none" w:sz="0" w:space="0" w:color="auto"/>
        <w:bottom w:val="none" w:sz="0" w:space="0" w:color="auto"/>
        <w:right w:val="none" w:sz="0" w:space="0" w:color="auto"/>
      </w:divBdr>
    </w:div>
    <w:div w:id="2010676226">
      <w:bodyDiv w:val="1"/>
      <w:marLeft w:val="0"/>
      <w:marRight w:val="0"/>
      <w:marTop w:val="0"/>
      <w:marBottom w:val="0"/>
      <w:divBdr>
        <w:top w:val="none" w:sz="0" w:space="0" w:color="auto"/>
        <w:left w:val="none" w:sz="0" w:space="0" w:color="auto"/>
        <w:bottom w:val="none" w:sz="0" w:space="0" w:color="auto"/>
        <w:right w:val="none" w:sz="0" w:space="0" w:color="auto"/>
      </w:divBdr>
    </w:div>
    <w:div w:id="2061632561">
      <w:bodyDiv w:val="1"/>
      <w:marLeft w:val="0"/>
      <w:marRight w:val="0"/>
      <w:marTop w:val="0"/>
      <w:marBottom w:val="0"/>
      <w:divBdr>
        <w:top w:val="none" w:sz="0" w:space="0" w:color="auto"/>
        <w:left w:val="none" w:sz="0" w:space="0" w:color="auto"/>
        <w:bottom w:val="none" w:sz="0" w:space="0" w:color="auto"/>
        <w:right w:val="none" w:sz="0" w:space="0" w:color="auto"/>
      </w:divBdr>
    </w:div>
    <w:div w:id="2072538726">
      <w:bodyDiv w:val="1"/>
      <w:marLeft w:val="0"/>
      <w:marRight w:val="0"/>
      <w:marTop w:val="0"/>
      <w:marBottom w:val="0"/>
      <w:divBdr>
        <w:top w:val="none" w:sz="0" w:space="0" w:color="auto"/>
        <w:left w:val="none" w:sz="0" w:space="0" w:color="auto"/>
        <w:bottom w:val="none" w:sz="0" w:space="0" w:color="auto"/>
        <w:right w:val="none" w:sz="0" w:space="0" w:color="auto"/>
      </w:divBdr>
    </w:div>
    <w:div w:id="2083288683">
      <w:bodyDiv w:val="1"/>
      <w:marLeft w:val="0"/>
      <w:marRight w:val="0"/>
      <w:marTop w:val="0"/>
      <w:marBottom w:val="0"/>
      <w:divBdr>
        <w:top w:val="none" w:sz="0" w:space="0" w:color="auto"/>
        <w:left w:val="none" w:sz="0" w:space="0" w:color="auto"/>
        <w:bottom w:val="none" w:sz="0" w:space="0" w:color="auto"/>
        <w:right w:val="none" w:sz="0" w:space="0" w:color="auto"/>
      </w:divBdr>
    </w:div>
    <w:div w:id="21044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adhsy.gr/n4412/prosarthmaA_index.html" TargetMode="External"/><Relationship Id="rId5" Type="http://schemas.openxmlformats.org/officeDocument/2006/relationships/webSettings" Target="webSettings.xml"/><Relationship Id="rId10" Type="http://schemas.openxmlformats.org/officeDocument/2006/relationships/hyperlink" Target="mailto:krasadakis@crete.gov.gr" TargetMode="External"/><Relationship Id="rId4" Type="http://schemas.openxmlformats.org/officeDocument/2006/relationships/settings" Target="settings.xml"/><Relationship Id="rId9" Type="http://schemas.openxmlformats.org/officeDocument/2006/relationships/hyperlink" Target="mailto:krasadakis@crete.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02FC4-A96C-451D-BFB0-816EB6E6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5479</TotalTime>
  <Pages>78</Pages>
  <Words>19393</Words>
  <Characters>104726</Characters>
  <Application>Microsoft Office Word</Application>
  <DocSecurity>0</DocSecurity>
  <Lines>872</Lines>
  <Paragraphs>247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Περσεφόνη</dc:creator>
  <cp:lastModifiedBy>ΓΕΩΡΓΙΟΣ ΚΡΑΣΑΔΑΚΗΣ</cp:lastModifiedBy>
  <cp:revision>120</cp:revision>
  <cp:lastPrinted>2022-09-07T08:25:00Z</cp:lastPrinted>
  <dcterms:created xsi:type="dcterms:W3CDTF">2022-08-30T08:54:00Z</dcterms:created>
  <dcterms:modified xsi:type="dcterms:W3CDTF">2022-09-08T08:30:00Z</dcterms:modified>
</cp:coreProperties>
</file>