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26E3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ΔΙΕΥΘΥΝΣΗ ΑΝΑΠΤΥΞΗΣ Π.Ε. ΛΑΣΙΘΙΟΥ</w:t>
      </w:r>
    </w:p>
    <w:p w14:paraId="1AAC978D" w14:textId="77777777" w:rsidR="0090300C" w:rsidRPr="00895AB2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895AB2">
        <w:rPr>
          <w:rFonts w:ascii="Arial" w:hAnsi="Arial" w:cs="Arial"/>
          <w:b/>
          <w:sz w:val="22"/>
          <w:szCs w:val="22"/>
        </w:rPr>
        <w:t>ΤΜΗΜΑ ΕΜΠΟΡΙΟΥ</w:t>
      </w:r>
    </w:p>
    <w:p w14:paraId="6A3EC1D4" w14:textId="77777777" w:rsidR="00592AFA" w:rsidRPr="0090300C" w:rsidRDefault="00592AFA"/>
    <w:p w14:paraId="049ED868" w14:textId="77777777" w:rsidR="0090300C" w:rsidRPr="0090300C" w:rsidRDefault="0090300C"/>
    <w:p w14:paraId="5CE0C0F5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</w:t>
      </w:r>
    </w:p>
    <w:p w14:paraId="3557532B" w14:textId="77777777" w:rsidR="0090300C" w:rsidRPr="0090300C" w:rsidRDefault="0090300C" w:rsidP="0090300C">
      <w:pPr>
        <w:ind w:right="88"/>
        <w:rPr>
          <w:rFonts w:ascii="Arial" w:hAnsi="Arial" w:cs="Arial"/>
          <w:b/>
          <w:sz w:val="20"/>
          <w:szCs w:val="20"/>
        </w:rPr>
      </w:pPr>
    </w:p>
    <w:p w14:paraId="721E5C21" w14:textId="77777777" w:rsidR="0090300C" w:rsidRDefault="0090300C" w:rsidP="0090300C">
      <w:pPr>
        <w:ind w:right="88"/>
        <w:rPr>
          <w:rFonts w:ascii="Arial" w:hAnsi="Arial" w:cs="Arial"/>
          <w:b/>
          <w:sz w:val="22"/>
          <w:szCs w:val="22"/>
        </w:rPr>
      </w:pPr>
      <w:r w:rsidRPr="0090300C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  </w:t>
      </w:r>
      <w:r w:rsidRPr="00895AB2">
        <w:rPr>
          <w:rFonts w:ascii="Arial" w:hAnsi="Arial" w:cs="Arial"/>
          <w:b/>
          <w:sz w:val="22"/>
          <w:szCs w:val="22"/>
        </w:rPr>
        <w:t>ΠΕΡΙΛΗΨΗ ΠΡΑΞΗΣ ΕΠΙΒΟΛΗΣ ΠΡΟΣΤΙΜΟΥ</w:t>
      </w:r>
    </w:p>
    <w:p w14:paraId="11C15115" w14:textId="77777777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</w:p>
    <w:p w14:paraId="4050461B" w14:textId="1201AA22" w:rsidR="0090300C" w:rsidRDefault="0090300C" w:rsidP="0090300C">
      <w:pPr>
        <w:spacing w:line="360" w:lineRule="auto"/>
        <w:ind w:right="8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Pr="00895AB2">
        <w:rPr>
          <w:rFonts w:ascii="Arial" w:hAnsi="Arial" w:cs="Arial"/>
          <w:sz w:val="22"/>
          <w:szCs w:val="22"/>
        </w:rPr>
        <w:t xml:space="preserve">Με την </w:t>
      </w:r>
      <w:proofErr w:type="spellStart"/>
      <w:r w:rsidRPr="00895AB2">
        <w:rPr>
          <w:rFonts w:ascii="Arial" w:hAnsi="Arial" w:cs="Arial"/>
          <w:sz w:val="22"/>
          <w:szCs w:val="22"/>
        </w:rPr>
        <w:t>υπ΄αριθμ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="008A3374" w:rsidRPr="008A3374">
        <w:rPr>
          <w:rFonts w:ascii="Arial" w:hAnsi="Arial" w:cs="Arial"/>
          <w:b/>
          <w:sz w:val="22"/>
          <w:szCs w:val="22"/>
        </w:rPr>
        <w:t>312417</w:t>
      </w:r>
      <w:r w:rsidR="00AC5E6C">
        <w:rPr>
          <w:rFonts w:ascii="Arial" w:hAnsi="Arial" w:cs="Arial"/>
          <w:sz w:val="22"/>
          <w:szCs w:val="22"/>
        </w:rPr>
        <w:t>/</w:t>
      </w:r>
      <w:r w:rsidR="008A3374">
        <w:rPr>
          <w:rFonts w:ascii="Arial" w:hAnsi="Arial" w:cs="Arial"/>
          <w:sz w:val="22"/>
          <w:szCs w:val="22"/>
        </w:rPr>
        <w:t>12-10</w:t>
      </w:r>
      <w:r w:rsidR="00AC5E6C">
        <w:rPr>
          <w:rFonts w:ascii="Arial" w:hAnsi="Arial" w:cs="Arial"/>
          <w:sz w:val="22"/>
          <w:szCs w:val="22"/>
        </w:rPr>
        <w:t>-2022</w:t>
      </w:r>
      <w:r>
        <w:rPr>
          <w:rFonts w:ascii="Arial" w:hAnsi="Arial" w:cs="Arial"/>
          <w:sz w:val="22"/>
          <w:szCs w:val="22"/>
        </w:rPr>
        <w:t xml:space="preserve"> απόφαση Προϊσταμένης της Διεύθυνσης Ανάπτυξης Περιφερειακής Ενότητας Λασιθίου, επιβλήθηκε διοικητικό πρόστιμο </w:t>
      </w:r>
      <w:r w:rsidR="008A3374">
        <w:rPr>
          <w:rFonts w:ascii="Arial" w:hAnsi="Arial" w:cs="Arial"/>
          <w:sz w:val="22"/>
          <w:szCs w:val="22"/>
        </w:rPr>
        <w:t xml:space="preserve">χιλίων </w:t>
      </w:r>
      <w:r>
        <w:rPr>
          <w:rFonts w:ascii="Arial" w:hAnsi="Arial" w:cs="Arial"/>
          <w:sz w:val="22"/>
          <w:szCs w:val="22"/>
        </w:rPr>
        <w:t>ευρώ (</w:t>
      </w:r>
      <w:r w:rsidR="008A3374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.000,00€) </w:t>
      </w:r>
      <w:r w:rsidR="008A3374">
        <w:rPr>
          <w:rFonts w:ascii="Arial" w:hAnsi="Arial" w:cs="Arial"/>
          <w:sz w:val="22"/>
          <w:szCs w:val="22"/>
        </w:rPr>
        <w:t xml:space="preserve">στον </w:t>
      </w:r>
      <w:r w:rsidR="008A3374">
        <w:rPr>
          <w:rFonts w:ascii="Arial" w:hAnsi="Arial" w:cs="Arial"/>
          <w:b/>
          <w:sz w:val="22"/>
          <w:szCs w:val="22"/>
        </w:rPr>
        <w:t>Ανδρουλάκη Ιωάννη του Γεωργίου</w:t>
      </w:r>
      <w:r>
        <w:rPr>
          <w:rFonts w:ascii="Arial" w:hAnsi="Arial" w:cs="Arial"/>
          <w:sz w:val="22"/>
          <w:szCs w:val="22"/>
        </w:rPr>
        <w:t xml:space="preserve">, </w:t>
      </w:r>
      <w:r w:rsidR="008A3374">
        <w:rPr>
          <w:rFonts w:ascii="Arial" w:hAnsi="Arial" w:cs="Arial"/>
          <w:sz w:val="22"/>
          <w:szCs w:val="22"/>
        </w:rPr>
        <w:t>παραγωγό πωλητή λαϊκών αγορών</w:t>
      </w:r>
      <w:r>
        <w:rPr>
          <w:rFonts w:ascii="Arial" w:hAnsi="Arial" w:cs="Arial"/>
          <w:sz w:val="22"/>
          <w:szCs w:val="22"/>
        </w:rPr>
        <w:t xml:space="preserve"> , για </w:t>
      </w:r>
      <w:r w:rsidR="008A3374">
        <w:rPr>
          <w:rFonts w:ascii="Arial" w:hAnsi="Arial" w:cs="Arial"/>
          <w:sz w:val="22"/>
          <w:szCs w:val="22"/>
        </w:rPr>
        <w:t xml:space="preserve">παράβαση του </w:t>
      </w:r>
      <w:r w:rsidR="008A3374">
        <w:rPr>
          <w:rFonts w:ascii="Arial" w:hAnsi="Arial" w:cs="Arial"/>
          <w:sz w:val="22"/>
          <w:szCs w:val="22"/>
        </w:rPr>
        <w:t>άρθρου</w:t>
      </w:r>
      <w:r w:rsidR="008A3374" w:rsidRPr="007A595F">
        <w:rPr>
          <w:rFonts w:ascii="Arial" w:hAnsi="Arial" w:cs="Arial"/>
          <w:sz w:val="22"/>
          <w:szCs w:val="22"/>
        </w:rPr>
        <w:t xml:space="preserve"> </w:t>
      </w:r>
      <w:r w:rsidR="008A3374">
        <w:rPr>
          <w:rFonts w:ascii="Arial" w:hAnsi="Arial" w:cs="Arial"/>
          <w:sz w:val="22"/>
          <w:szCs w:val="22"/>
        </w:rPr>
        <w:t>48</w:t>
      </w:r>
      <w:r w:rsidR="008A3374" w:rsidRPr="007A595F">
        <w:rPr>
          <w:rFonts w:ascii="Arial" w:hAnsi="Arial" w:cs="Arial"/>
          <w:sz w:val="22"/>
          <w:szCs w:val="22"/>
        </w:rPr>
        <w:t xml:space="preserve"> παρ. </w:t>
      </w:r>
      <w:r w:rsidR="008A3374">
        <w:rPr>
          <w:rFonts w:ascii="Arial" w:hAnsi="Arial" w:cs="Arial"/>
          <w:sz w:val="22"/>
          <w:szCs w:val="22"/>
        </w:rPr>
        <w:t>6 και παρ.8</w:t>
      </w:r>
      <w:r w:rsidR="008A3374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8A3374">
        <w:rPr>
          <w:rFonts w:ascii="Arial" w:hAnsi="Arial" w:cs="Arial"/>
          <w:sz w:val="22"/>
          <w:szCs w:val="22"/>
        </w:rPr>
        <w:t xml:space="preserve">Α </w:t>
      </w:r>
      <w:r w:rsidR="008A3374" w:rsidRPr="007A595F">
        <w:rPr>
          <w:rFonts w:ascii="Arial" w:hAnsi="Arial" w:cs="Arial"/>
          <w:sz w:val="22"/>
          <w:szCs w:val="22"/>
        </w:rPr>
        <w:t xml:space="preserve">της Υ.Α. </w:t>
      </w:r>
      <w:r w:rsidR="008A3374">
        <w:rPr>
          <w:rFonts w:ascii="Arial" w:hAnsi="Arial" w:cs="Arial"/>
          <w:sz w:val="22"/>
          <w:szCs w:val="22"/>
        </w:rPr>
        <w:t>91354</w:t>
      </w:r>
      <w:r w:rsidR="008A3374" w:rsidRPr="007A595F">
        <w:rPr>
          <w:rFonts w:ascii="Arial" w:hAnsi="Arial" w:cs="Arial"/>
          <w:sz w:val="22"/>
          <w:szCs w:val="22"/>
        </w:rPr>
        <w:t xml:space="preserve"> ΔΙ.Ε.Π.Π.Υ. (ΦΕΚ </w:t>
      </w:r>
      <w:r w:rsidR="008A3374">
        <w:rPr>
          <w:rFonts w:ascii="Arial" w:hAnsi="Arial" w:cs="Arial"/>
          <w:sz w:val="22"/>
          <w:szCs w:val="22"/>
        </w:rPr>
        <w:t>2983</w:t>
      </w:r>
      <w:r w:rsidR="008A3374" w:rsidRPr="007A595F">
        <w:rPr>
          <w:rFonts w:ascii="Arial" w:hAnsi="Arial" w:cs="Arial"/>
          <w:sz w:val="22"/>
          <w:szCs w:val="22"/>
        </w:rPr>
        <w:t>/Β/201</w:t>
      </w:r>
      <w:r w:rsidR="008A3374">
        <w:rPr>
          <w:rFonts w:ascii="Arial" w:hAnsi="Arial" w:cs="Arial"/>
          <w:sz w:val="22"/>
          <w:szCs w:val="22"/>
        </w:rPr>
        <w:t>7</w:t>
      </w:r>
      <w:r w:rsidR="008A3374" w:rsidRPr="007A595F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>«Κωδικοποίηση Κανόνων Διακίνησης &amp; Εμπορίας Προϊόντων και Παροχής υπηρεσιών» που διαπιστώθηκ</w:t>
      </w:r>
      <w:r w:rsidR="008A3374">
        <w:rPr>
          <w:rFonts w:ascii="Arial" w:hAnsi="Arial" w:cs="Arial"/>
          <w:sz w:val="22"/>
          <w:szCs w:val="22"/>
        </w:rPr>
        <w:t xml:space="preserve">ε </w:t>
      </w:r>
      <w:r>
        <w:rPr>
          <w:rFonts w:ascii="Arial" w:hAnsi="Arial" w:cs="Arial"/>
          <w:sz w:val="22"/>
          <w:szCs w:val="22"/>
        </w:rPr>
        <w:t xml:space="preserve"> έπειτα από έλεγχο που διενήργησε κλιμάκιο της Υπηρεσίας μας στις </w:t>
      </w:r>
      <w:r w:rsidR="008A3374">
        <w:rPr>
          <w:rFonts w:ascii="Arial" w:hAnsi="Arial" w:cs="Arial"/>
          <w:sz w:val="22"/>
          <w:szCs w:val="22"/>
        </w:rPr>
        <w:t>5/10</w:t>
      </w:r>
      <w:r>
        <w:rPr>
          <w:rFonts w:ascii="Arial" w:hAnsi="Arial" w:cs="Arial"/>
          <w:sz w:val="22"/>
          <w:szCs w:val="22"/>
        </w:rPr>
        <w:t>/202</w:t>
      </w:r>
      <w:r w:rsidR="00AC5E6C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629E4B7B" w14:textId="77777777" w:rsidR="0090300C" w:rsidRPr="0090300C" w:rsidRDefault="0090300C"/>
    <w:p w14:paraId="6DC28712" w14:textId="77777777" w:rsidR="0090300C" w:rsidRPr="0090300C" w:rsidRDefault="0090300C"/>
    <w:p w14:paraId="5AC4B220" w14:textId="77777777" w:rsidR="0090300C" w:rsidRPr="0090300C" w:rsidRDefault="0090300C"/>
    <w:p w14:paraId="46F267BE" w14:textId="77777777" w:rsidR="0090300C" w:rsidRPr="0090300C" w:rsidRDefault="0090300C"/>
    <w:p w14:paraId="5C82B000" w14:textId="77777777" w:rsidR="0090300C" w:rsidRPr="0090300C" w:rsidRDefault="0090300C"/>
    <w:p w14:paraId="1CA6D0E2" w14:textId="77777777" w:rsidR="0090300C" w:rsidRPr="0090300C" w:rsidRDefault="0090300C"/>
    <w:sectPr w:rsidR="0090300C" w:rsidRPr="0090300C" w:rsidSect="00592AF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00C"/>
    <w:rsid w:val="002C0FC6"/>
    <w:rsid w:val="00592AFA"/>
    <w:rsid w:val="008A3374"/>
    <w:rsid w:val="0090300C"/>
    <w:rsid w:val="00AC5E6C"/>
    <w:rsid w:val="00E6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A368"/>
  <w15:docId w15:val="{D6CEF7C2-200B-4A71-8710-19EF53924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0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ekoutoulaki</dc:creator>
  <cp:keywords/>
  <dc:description/>
  <cp:lastModifiedBy>ΖΑΧΑΡΟΥΛΑ ΠΑΠΑΔΟΠΟΥΛΟΥ</cp:lastModifiedBy>
  <cp:revision>2</cp:revision>
  <dcterms:created xsi:type="dcterms:W3CDTF">2022-10-17T10:00:00Z</dcterms:created>
  <dcterms:modified xsi:type="dcterms:W3CDTF">2022-10-17T10:00:00Z</dcterms:modified>
</cp:coreProperties>
</file>