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0BF182BF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 w:rsidR="00815017"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8499909" w14:textId="6BA6EC99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</w:t>
            </w:r>
            <w:r w:rsidR="00F02EB7" w:rsidRPr="00F02EB7">
              <w:rPr>
                <w:sz w:val="22"/>
                <w:szCs w:val="22"/>
              </w:rPr>
              <w:t xml:space="preserve"> </w:t>
            </w:r>
            <w:r w:rsidR="00F02EB7">
              <w:rPr>
                <w:sz w:val="22"/>
                <w:szCs w:val="22"/>
              </w:rPr>
              <w:t xml:space="preserve">Π.Ε. ΗΡΑΚΛΕΙΟΥ 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5A70CAAF" w:rsidR="00624FB9" w:rsidRPr="00BB3A1E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E423F4" w:rsidRPr="006E61A1">
              <w:rPr>
                <w:b/>
                <w:sz w:val="22"/>
                <w:szCs w:val="22"/>
              </w:rPr>
              <w:t>21</w:t>
            </w:r>
            <w:r w:rsidRPr="002B5C31">
              <w:rPr>
                <w:b/>
                <w:sz w:val="22"/>
                <w:szCs w:val="22"/>
              </w:rPr>
              <w:t>/</w:t>
            </w:r>
            <w:r w:rsidR="004819DE">
              <w:rPr>
                <w:b/>
                <w:sz w:val="22"/>
                <w:szCs w:val="22"/>
              </w:rPr>
              <w:t>1</w:t>
            </w:r>
            <w:r w:rsidR="00E423F4" w:rsidRPr="006E61A1">
              <w:rPr>
                <w:b/>
                <w:sz w:val="22"/>
                <w:szCs w:val="22"/>
              </w:rPr>
              <w:t>1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BB3A1E" w:rsidRPr="00BB3A1E">
              <w:rPr>
                <w:b/>
                <w:sz w:val="22"/>
                <w:szCs w:val="22"/>
              </w:rPr>
              <w:t>2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0F9682EC" w14:textId="77777777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77777777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7652637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7E781685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5505B4DD" w14:textId="77777777" w:rsidR="00624FB9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371DC5A2" w14:textId="6538F46C" w:rsidR="00A815F7" w:rsidRPr="002B5C31" w:rsidRDefault="00A815F7" w:rsidP="00624FB9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1761632A" w14:textId="685BA3FD" w:rsidR="00F806F4" w:rsidRPr="00BF6841" w:rsidRDefault="00046643" w:rsidP="005A65CD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>ΑΝΑΚΟΙΝΩΣΗ</w:t>
      </w:r>
      <w:r w:rsidR="005A65CD">
        <w:rPr>
          <w:rFonts w:ascii="Times New Roman" w:hAnsi="Times New Roman"/>
          <w:bCs w:val="0"/>
        </w:rPr>
        <w:t xml:space="preserve"> </w:t>
      </w:r>
      <w:r w:rsidRPr="00BF6841">
        <w:rPr>
          <w:rFonts w:ascii="Times New Roman" w:hAnsi="Times New Roman"/>
          <w:bCs w:val="0"/>
        </w:rPr>
        <w:t>ΔΙΕΝΕΡΓΕΙΑ</w:t>
      </w:r>
      <w:r w:rsidR="00301CF5" w:rsidRPr="00BF6841">
        <w:rPr>
          <w:rFonts w:ascii="Times New Roman" w:hAnsi="Times New Roman"/>
          <w:bCs w:val="0"/>
        </w:rPr>
        <w:t>Σ</w:t>
      </w:r>
      <w:r w:rsidRPr="00BF6841">
        <w:rPr>
          <w:rFonts w:ascii="Times New Roman" w:hAnsi="Times New Roman"/>
          <w:bCs w:val="0"/>
        </w:rPr>
        <w:t xml:space="preserve"> ΕΞΕΤΑΣΕΩΝ ΓΙΑ ΤΗΝ ΑΠΟΚΤΗΣΗ  </w:t>
      </w:r>
    </w:p>
    <w:p w14:paraId="0E260998" w14:textId="1103FC85" w:rsidR="00046643" w:rsidRPr="00BF6841" w:rsidRDefault="00046643" w:rsidP="00046643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 xml:space="preserve">ΕΠΑΓΓΕΛΜΑΤΙΚΩΝ ΑΔΕΙΩΝ </w:t>
      </w:r>
    </w:p>
    <w:p w14:paraId="77D0BE95" w14:textId="77777777" w:rsidR="00A815F7" w:rsidRDefault="00A815F7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</w:p>
    <w:p w14:paraId="254D6F51" w14:textId="77777777" w:rsidR="00A815F7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2235E683" w14:textId="45864259" w:rsidR="00046643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>απόκτηση επαγγελματικών αδειών</w:t>
      </w:r>
      <w:r w:rsidR="00F00F89">
        <w:rPr>
          <w:rFonts w:ascii="Times New Roman" w:hAnsi="Times New Roman"/>
          <w:b w:val="0"/>
        </w:rPr>
        <w:t xml:space="preserve"> Ηλεκτρολόγων</w:t>
      </w:r>
      <w:r w:rsidRPr="005A65CD">
        <w:rPr>
          <w:rFonts w:ascii="Times New Roman" w:hAnsi="Times New Roman"/>
          <w:b w:val="0"/>
        </w:rPr>
        <w:t>, σύμφωνα με το παρακάτω πρόγραμμα:</w:t>
      </w:r>
    </w:p>
    <w:p w14:paraId="6B89D420" w14:textId="77777777" w:rsidR="00A815F7" w:rsidRPr="00A815F7" w:rsidRDefault="00A815F7" w:rsidP="00A815F7"/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31"/>
        <w:gridCol w:w="1831"/>
        <w:gridCol w:w="1832"/>
      </w:tblGrid>
      <w:tr w:rsidR="00EE6CD0" w:rsidRPr="005A65CD" w14:paraId="14538E6B" w14:textId="77777777" w:rsidTr="008B7919">
        <w:tc>
          <w:tcPr>
            <w:tcW w:w="10740" w:type="dxa"/>
            <w:gridSpan w:val="4"/>
            <w:shd w:val="clear" w:color="auto" w:fill="F3F3F3"/>
            <w:vAlign w:val="center"/>
          </w:tcPr>
          <w:p w14:paraId="2864BF18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3C03B68A" w14:textId="3BA55105" w:rsidR="00EE6CD0" w:rsidRPr="005A65CD" w:rsidRDefault="004819DE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423F4" w:rsidRPr="006E61A1">
              <w:rPr>
                <w:rFonts w:ascii="Times New Roman" w:hAnsi="Times New Roman"/>
              </w:rPr>
              <w:t>8</w:t>
            </w:r>
            <w:r w:rsidR="00EE6CD0" w:rsidRPr="005A65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E423F4" w:rsidRPr="006E61A1">
              <w:rPr>
                <w:rFonts w:ascii="Times New Roman" w:hAnsi="Times New Roman"/>
              </w:rPr>
              <w:t>1</w:t>
            </w:r>
            <w:r w:rsidR="00EE6CD0" w:rsidRPr="005A65CD">
              <w:rPr>
                <w:rFonts w:ascii="Times New Roman" w:hAnsi="Times New Roman"/>
              </w:rPr>
              <w:t>-202</w:t>
            </w:r>
            <w:r w:rsidR="00BB3A1E" w:rsidRPr="00857D76">
              <w:rPr>
                <w:rFonts w:ascii="Times New Roman" w:hAnsi="Times New Roman"/>
              </w:rPr>
              <w:t>2</w:t>
            </w:r>
          </w:p>
          <w:p w14:paraId="757E9629" w14:textId="65CC3837" w:rsidR="00EE6CD0" w:rsidRPr="005A65CD" w:rsidRDefault="00EE6CD0" w:rsidP="008B7919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</w:t>
            </w:r>
            <w:r w:rsidR="004819DE">
              <w:rPr>
                <w:b/>
              </w:rPr>
              <w:t>ΣΗΦΗ ΑΝΑΣΤΑΣΑΚΗ 10</w:t>
            </w:r>
            <w:r w:rsidRPr="005A65CD">
              <w:rPr>
                <w:b/>
              </w:rPr>
              <w:t xml:space="preserve">, ΗΡΑΚΛΕΙΟ </w:t>
            </w:r>
          </w:p>
        </w:tc>
      </w:tr>
      <w:tr w:rsidR="00EE6CD0" w:rsidRPr="005A65CD" w14:paraId="2D19C1DF" w14:textId="77777777" w:rsidTr="00070CEE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48B6B85" w14:textId="77777777" w:rsidR="00EE6CD0" w:rsidRPr="005A65CD" w:rsidRDefault="00EE6CD0" w:rsidP="008B7919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53A8C68D" w14:textId="77777777" w:rsidR="00EE6CD0" w:rsidRPr="005A65CD" w:rsidRDefault="00EE6CD0" w:rsidP="008B7919"/>
          <w:p w14:paraId="0CD5E505" w14:textId="77777777" w:rsidR="00EE6CD0" w:rsidRPr="005A65CD" w:rsidRDefault="00EE6CD0" w:rsidP="008B7919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04BFA379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46EF0457" w14:textId="77777777" w:rsidR="00EE6CD0" w:rsidRPr="005A65CD" w:rsidRDefault="00EE6CD0" w:rsidP="008B7919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shd w:val="clear" w:color="auto" w:fill="auto"/>
          </w:tcPr>
          <w:p w14:paraId="5A865DF6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ΘΕΩΡΙΑ</w:t>
            </w:r>
          </w:p>
        </w:tc>
        <w:tc>
          <w:tcPr>
            <w:tcW w:w="1832" w:type="dxa"/>
            <w:shd w:val="clear" w:color="auto" w:fill="auto"/>
          </w:tcPr>
          <w:p w14:paraId="6FCF96D5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09DA5BDF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19034278" w14:textId="77777777" w:rsidR="00EE6CD0" w:rsidRPr="005A65CD" w:rsidRDefault="00EE6CD0" w:rsidP="008B7919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E423F4" w:rsidRPr="00815017" w14:paraId="0EBB34B4" w14:textId="77777777" w:rsidTr="00E423F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722D" w14:textId="77777777" w:rsidR="00E423F4" w:rsidRDefault="00E423F4" w:rsidP="00E423F4">
            <w:r>
              <w:t>ΒΡΕΝΤΖΟΣ ΚΩΝ</w:t>
            </w:r>
            <w:r w:rsidRPr="00E423F4">
              <w:t>/</w:t>
            </w:r>
            <w:r>
              <w:t>ΝΟΣ τ. ΕΜΜΑΝΟΥΗΛ</w:t>
            </w:r>
          </w:p>
          <w:p w14:paraId="502F5E67" w14:textId="18171760" w:rsidR="00E423F4" w:rsidRPr="004819DE" w:rsidRDefault="00E423F4" w:rsidP="00E423F4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7FD1" w14:textId="6DE56975" w:rsidR="00E423F4" w:rsidRPr="00815017" w:rsidRDefault="00E423F4" w:rsidP="00E423F4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54C11" w14:textId="77777777" w:rsidR="00E423F4" w:rsidRPr="00815017" w:rsidRDefault="00E423F4" w:rsidP="00E423F4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840B88" w14:textId="18126478" w:rsidR="00E423F4" w:rsidRPr="00815017" w:rsidRDefault="00E423F4" w:rsidP="00E423F4">
            <w:pPr>
              <w:jc w:val="center"/>
            </w:pPr>
            <w:r w:rsidRPr="00815017">
              <w:t>ΝΑΙ</w:t>
            </w:r>
          </w:p>
        </w:tc>
      </w:tr>
      <w:tr w:rsidR="00E423F4" w:rsidRPr="00815017" w14:paraId="28BA8522" w14:textId="77777777" w:rsidTr="00E423F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8B56" w14:textId="77777777" w:rsidR="00E423F4" w:rsidRDefault="00E423F4" w:rsidP="00E423F4">
            <w:r>
              <w:t>ΚΑΡΧΙΛΑΚΗΣ ΜΙΧΑΗΛ τ. ΓΕΩΡΓΙΟΥ</w:t>
            </w:r>
          </w:p>
          <w:p w14:paraId="3156379B" w14:textId="1870F9F3" w:rsidR="00E423F4" w:rsidRPr="004819DE" w:rsidRDefault="00E423F4" w:rsidP="00E423F4"/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143E" w14:textId="7978E880" w:rsidR="00E423F4" w:rsidRPr="00815017" w:rsidRDefault="00E423F4" w:rsidP="00E423F4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356DAF" w14:textId="097B2632" w:rsidR="00E423F4" w:rsidRPr="00815017" w:rsidRDefault="00E423F4" w:rsidP="00E423F4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BDA045" w14:textId="1A201374" w:rsidR="00E423F4" w:rsidRPr="00815017" w:rsidRDefault="00E423F4" w:rsidP="00E423F4">
            <w:pPr>
              <w:jc w:val="center"/>
            </w:pPr>
            <w:r w:rsidRPr="00815017">
              <w:t>ΝΑΙ</w:t>
            </w:r>
          </w:p>
        </w:tc>
      </w:tr>
      <w:tr w:rsidR="00E423F4" w:rsidRPr="00815017" w14:paraId="76659E81" w14:textId="77777777" w:rsidTr="00E423F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503C" w14:textId="77777777" w:rsidR="00E423F4" w:rsidRDefault="00E423F4" w:rsidP="00E423F4">
            <w:r>
              <w:t>ΡΟΚΑΚΗΣ ΠΑΝΑΓΙΩΤΗΣ  τ. ΖΑΧΑΡΙΑ</w:t>
            </w:r>
          </w:p>
          <w:p w14:paraId="34845B2F" w14:textId="24BB3497" w:rsidR="00E423F4" w:rsidRPr="004819DE" w:rsidRDefault="00E423F4" w:rsidP="00E423F4"/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E1EE" w14:textId="7869C322" w:rsidR="00E423F4" w:rsidRPr="00815017" w:rsidRDefault="00E423F4" w:rsidP="00E423F4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A48B8" w14:textId="5474F0F4" w:rsidR="00E423F4" w:rsidRPr="00815017" w:rsidRDefault="00E423F4" w:rsidP="00E423F4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B48BD8" w14:textId="5B971172" w:rsidR="00E423F4" w:rsidRPr="00815017" w:rsidRDefault="00E423F4" w:rsidP="00E423F4">
            <w:pPr>
              <w:jc w:val="center"/>
            </w:pPr>
            <w:r w:rsidRPr="00815017">
              <w:t>ΝΑΙ</w:t>
            </w:r>
          </w:p>
        </w:tc>
      </w:tr>
      <w:tr w:rsidR="00E423F4" w:rsidRPr="00815017" w14:paraId="4328C9A1" w14:textId="77777777" w:rsidTr="00E423F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7BBD" w14:textId="77777777" w:rsidR="00E423F4" w:rsidRDefault="00E423F4" w:rsidP="00E423F4">
            <w:r>
              <w:t>ΠΕΔΙΑΔΙΤΑΚΗΣ ΣΠΥΡΙΔΩΝ  τ. ΙΩΑΝΝΗ</w:t>
            </w:r>
          </w:p>
          <w:p w14:paraId="39EA7B50" w14:textId="115BDD4D" w:rsidR="00E423F4" w:rsidRPr="004819DE" w:rsidRDefault="00E423F4" w:rsidP="00E423F4"/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8334" w14:textId="3943BA94" w:rsidR="00E423F4" w:rsidRPr="00815017" w:rsidRDefault="00E423F4" w:rsidP="00E423F4">
            <w:pPr>
              <w:jc w:val="center"/>
            </w:pPr>
            <w: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453E" w14:textId="254CA19A" w:rsidR="00E423F4" w:rsidRPr="00815017" w:rsidRDefault="00E423F4" w:rsidP="00E423F4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5654" w14:textId="4D85271E" w:rsidR="00E423F4" w:rsidRPr="00815017" w:rsidRDefault="00E423F4" w:rsidP="00E423F4">
            <w:pPr>
              <w:jc w:val="center"/>
            </w:pPr>
            <w:r w:rsidRPr="00815017">
              <w:t>ΝΑΙ</w:t>
            </w:r>
          </w:p>
        </w:tc>
      </w:tr>
      <w:tr w:rsidR="00E423F4" w:rsidRPr="00815017" w14:paraId="7FA360D7" w14:textId="77777777" w:rsidTr="00E423F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0BC1" w14:textId="61E7276E" w:rsidR="00E423F4" w:rsidRPr="004819DE" w:rsidRDefault="00E423F4" w:rsidP="00E423F4">
            <w:r>
              <w:t>ΚΑΜΠΟΥΡΑΚΗΣ ΕΥΑΓΓΕΛΟΣ  τ. ΣΤΥΛΙΑΝΟΥ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AC01" w14:textId="64AED4C4" w:rsidR="00E423F4" w:rsidRPr="00815017" w:rsidRDefault="00E423F4" w:rsidP="00E423F4">
            <w:pPr>
              <w:jc w:val="center"/>
            </w:pPr>
            <w: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F6161" w14:textId="41ECF210" w:rsidR="00E423F4" w:rsidRPr="00815017" w:rsidRDefault="00E423F4" w:rsidP="00E423F4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96DC" w14:textId="4894B30E" w:rsidR="00E423F4" w:rsidRPr="00815017" w:rsidRDefault="00E423F4" w:rsidP="00E423F4">
            <w:pPr>
              <w:jc w:val="center"/>
            </w:pPr>
            <w:r w:rsidRPr="00815017">
              <w:t>ΝΑΙ</w:t>
            </w:r>
          </w:p>
        </w:tc>
      </w:tr>
    </w:tbl>
    <w:p w14:paraId="6045A998" w14:textId="77777777" w:rsidR="009C39E1" w:rsidRPr="00BF6841" w:rsidRDefault="009C39E1" w:rsidP="00775736">
      <w:pPr>
        <w:keepLines/>
        <w:jc w:val="both"/>
        <w:rPr>
          <w:sz w:val="22"/>
          <w:szCs w:val="22"/>
        </w:rPr>
      </w:pPr>
    </w:p>
    <w:p w14:paraId="6B88036F" w14:textId="77777777" w:rsidR="00E745F1" w:rsidRPr="005A65CD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p w14:paraId="7381FAAA" w14:textId="77777777" w:rsidR="00E02907" w:rsidRPr="00BF6841" w:rsidRDefault="00E02907" w:rsidP="00E745F1">
      <w:pPr>
        <w:keepLines/>
        <w:ind w:firstLine="540"/>
        <w:jc w:val="both"/>
        <w:rPr>
          <w:sz w:val="22"/>
          <w:szCs w:val="22"/>
        </w:rPr>
      </w:pPr>
    </w:p>
    <w:tbl>
      <w:tblPr>
        <w:tblStyle w:val="a7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2657"/>
        <w:gridCol w:w="4397"/>
      </w:tblGrid>
      <w:tr w:rsidR="002B37E6" w:rsidRPr="00BF6841" w14:paraId="76D99007" w14:textId="77777777" w:rsidTr="00A4315A">
        <w:trPr>
          <w:trHeight w:val="1"/>
        </w:trPr>
        <w:tc>
          <w:tcPr>
            <w:tcW w:w="2413" w:type="dxa"/>
            <w:shd w:val="clear" w:color="auto" w:fill="auto"/>
            <w:vAlign w:val="center"/>
          </w:tcPr>
          <w:p w14:paraId="5C7A4211" w14:textId="77777777" w:rsidR="002B37E6" w:rsidRPr="00BF6841" w:rsidRDefault="002B37E6" w:rsidP="00752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14:paraId="59457F2F" w14:textId="77777777" w:rsidR="002B37E6" w:rsidRPr="00BF6841" w:rsidRDefault="002B37E6" w:rsidP="00752C25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14:paraId="0E97F689" w14:textId="09605F48" w:rsidR="002B37E6" w:rsidRPr="00BF6841" w:rsidRDefault="002B37E6" w:rsidP="00A4315A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4664" w:type="dxa"/>
        <w:tblInd w:w="5516" w:type="dxa"/>
        <w:tblLayout w:type="fixed"/>
        <w:tblLook w:val="01E0" w:firstRow="1" w:lastRow="1" w:firstColumn="1" w:lastColumn="1" w:noHBand="0" w:noVBand="0"/>
      </w:tblPr>
      <w:tblGrid>
        <w:gridCol w:w="4664"/>
      </w:tblGrid>
      <w:tr w:rsidR="00577353" w:rsidRPr="002B5C31" w14:paraId="2A897BA5" w14:textId="77777777" w:rsidTr="00577353">
        <w:trPr>
          <w:trHeight w:val="397"/>
        </w:trPr>
        <w:tc>
          <w:tcPr>
            <w:tcW w:w="4664" w:type="dxa"/>
            <w:shd w:val="clear" w:color="auto" w:fill="auto"/>
            <w:vAlign w:val="center"/>
          </w:tcPr>
          <w:p w14:paraId="0BE715AF" w14:textId="77777777" w:rsidR="00577353" w:rsidRPr="002B5C31" w:rsidRDefault="00577353" w:rsidP="00D27D39">
            <w:pPr>
              <w:jc w:val="center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Μ.Ε. ΠΕ.</w:t>
            </w:r>
          </w:p>
          <w:p w14:paraId="3B3782E3" w14:textId="77777777" w:rsidR="00577353" w:rsidRDefault="00577353" w:rsidP="00D27D39">
            <w:pPr>
              <w:jc w:val="center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Ο ΑΝΑΠΛΗΡΩΤΗΣ Δ/ΝΤΗΣ</w:t>
            </w:r>
          </w:p>
          <w:p w14:paraId="5BA50DAA" w14:textId="261E1CE1" w:rsidR="00577353" w:rsidRDefault="006E61A1" w:rsidP="00D27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α/α</w:t>
            </w:r>
          </w:p>
          <w:p w14:paraId="2E02A6E9" w14:textId="77777777" w:rsidR="00577353" w:rsidRDefault="00577353" w:rsidP="00D27D39">
            <w:pPr>
              <w:jc w:val="center"/>
              <w:rPr>
                <w:b/>
                <w:sz w:val="18"/>
                <w:szCs w:val="18"/>
              </w:rPr>
            </w:pPr>
          </w:p>
          <w:p w14:paraId="660A0C5F" w14:textId="26D755C8" w:rsidR="00070CEE" w:rsidRPr="002B5C31" w:rsidRDefault="00070CEE" w:rsidP="00D27D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7353" w:rsidRPr="002B5C31" w14:paraId="1D57A094" w14:textId="77777777" w:rsidTr="00577353">
        <w:trPr>
          <w:trHeight w:val="657"/>
        </w:trPr>
        <w:tc>
          <w:tcPr>
            <w:tcW w:w="4664" w:type="dxa"/>
            <w:shd w:val="clear" w:color="auto" w:fill="auto"/>
          </w:tcPr>
          <w:p w14:paraId="77592854" w14:textId="77777777" w:rsidR="00577353" w:rsidRPr="002B5C31" w:rsidRDefault="00577353" w:rsidP="00D27D39">
            <w:pPr>
              <w:jc w:val="center"/>
              <w:rPr>
                <w:b/>
                <w:sz w:val="22"/>
                <w:szCs w:val="22"/>
              </w:rPr>
            </w:pPr>
          </w:p>
          <w:p w14:paraId="326D11FB" w14:textId="376E013B" w:rsidR="00577353" w:rsidRPr="002B5C31" w:rsidRDefault="006E61A1" w:rsidP="00D27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ΑΙΚΑΤΕΡΙΝΗ ΤΣΟΥΡΔΑΛΑΚΗ </w:t>
            </w:r>
          </w:p>
        </w:tc>
      </w:tr>
    </w:tbl>
    <w:p w14:paraId="2229DCD3" w14:textId="77777777" w:rsidR="009C39E1" w:rsidRPr="00BF6841" w:rsidRDefault="009C39E1" w:rsidP="00E745F1">
      <w:pPr>
        <w:keepLines/>
        <w:ind w:firstLine="540"/>
        <w:jc w:val="both"/>
        <w:rPr>
          <w:sz w:val="22"/>
          <w:szCs w:val="22"/>
          <w:lang w:val="en-US"/>
        </w:rPr>
      </w:pPr>
    </w:p>
    <w:sectPr w:rsidR="009C39E1" w:rsidRPr="00BF6841" w:rsidSect="00775736">
      <w:pgSz w:w="11906" w:h="16838"/>
      <w:pgMar w:top="539" w:right="74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4D3F" w14:textId="77777777" w:rsidR="00617D86" w:rsidRDefault="00617D86" w:rsidP="003C38A5">
      <w:pPr>
        <w:pStyle w:val="3"/>
      </w:pPr>
      <w:r>
        <w:separator/>
      </w:r>
    </w:p>
  </w:endnote>
  <w:endnote w:type="continuationSeparator" w:id="0">
    <w:p w14:paraId="77AABC9A" w14:textId="77777777" w:rsidR="00617D86" w:rsidRDefault="00617D86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4CE8" w14:textId="77777777" w:rsidR="00617D86" w:rsidRDefault="00617D86" w:rsidP="003C38A5">
      <w:pPr>
        <w:pStyle w:val="3"/>
      </w:pPr>
      <w:r>
        <w:separator/>
      </w:r>
    </w:p>
  </w:footnote>
  <w:footnote w:type="continuationSeparator" w:id="0">
    <w:p w14:paraId="2C36E30F" w14:textId="77777777" w:rsidR="00617D86" w:rsidRDefault="00617D86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365710069">
    <w:abstractNumId w:val="2"/>
  </w:num>
  <w:num w:numId="2" w16cid:durableId="1728256020">
    <w:abstractNumId w:val="3"/>
  </w:num>
  <w:num w:numId="3" w16cid:durableId="300960905">
    <w:abstractNumId w:val="4"/>
  </w:num>
  <w:num w:numId="4" w16cid:durableId="1378621968">
    <w:abstractNumId w:val="9"/>
  </w:num>
  <w:num w:numId="5" w16cid:durableId="192429540">
    <w:abstractNumId w:val="8"/>
  </w:num>
  <w:num w:numId="6" w16cid:durableId="1146970801">
    <w:abstractNumId w:val="6"/>
  </w:num>
  <w:num w:numId="7" w16cid:durableId="547499515">
    <w:abstractNumId w:val="0"/>
  </w:num>
  <w:num w:numId="8" w16cid:durableId="1364865596">
    <w:abstractNumId w:val="1"/>
  </w:num>
  <w:num w:numId="9" w16cid:durableId="1237010549">
    <w:abstractNumId w:val="7"/>
  </w:num>
  <w:num w:numId="10" w16cid:durableId="1295335535">
    <w:abstractNumId w:val="10"/>
  </w:num>
  <w:num w:numId="11" w16cid:durableId="95336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46643"/>
    <w:rsid w:val="00050344"/>
    <w:rsid w:val="00070CEE"/>
    <w:rsid w:val="00092657"/>
    <w:rsid w:val="000C4858"/>
    <w:rsid w:val="000E4FA1"/>
    <w:rsid w:val="000F19B6"/>
    <w:rsid w:val="00105141"/>
    <w:rsid w:val="00120ECD"/>
    <w:rsid w:val="00130C1E"/>
    <w:rsid w:val="00135C0B"/>
    <w:rsid w:val="00164756"/>
    <w:rsid w:val="001A5FBE"/>
    <w:rsid w:val="001B027A"/>
    <w:rsid w:val="001B2A33"/>
    <w:rsid w:val="001E3DE3"/>
    <w:rsid w:val="001F448C"/>
    <w:rsid w:val="00201DCE"/>
    <w:rsid w:val="0020510D"/>
    <w:rsid w:val="00255895"/>
    <w:rsid w:val="0026657C"/>
    <w:rsid w:val="002770FA"/>
    <w:rsid w:val="002B37E6"/>
    <w:rsid w:val="002B545C"/>
    <w:rsid w:val="002C6934"/>
    <w:rsid w:val="002D6651"/>
    <w:rsid w:val="002E2640"/>
    <w:rsid w:val="002E3EF6"/>
    <w:rsid w:val="002E5F31"/>
    <w:rsid w:val="00301CF5"/>
    <w:rsid w:val="003253D9"/>
    <w:rsid w:val="00340E52"/>
    <w:rsid w:val="00361A9C"/>
    <w:rsid w:val="00364712"/>
    <w:rsid w:val="0037110C"/>
    <w:rsid w:val="00396D01"/>
    <w:rsid w:val="003A6703"/>
    <w:rsid w:val="003B30CC"/>
    <w:rsid w:val="003C1428"/>
    <w:rsid w:val="003C38A5"/>
    <w:rsid w:val="003E741A"/>
    <w:rsid w:val="00405266"/>
    <w:rsid w:val="0040533D"/>
    <w:rsid w:val="00410C5C"/>
    <w:rsid w:val="00415E4F"/>
    <w:rsid w:val="004434CA"/>
    <w:rsid w:val="00443E01"/>
    <w:rsid w:val="00450EF6"/>
    <w:rsid w:val="0047302A"/>
    <w:rsid w:val="004819DE"/>
    <w:rsid w:val="004930DE"/>
    <w:rsid w:val="004A49EB"/>
    <w:rsid w:val="004A6834"/>
    <w:rsid w:val="004B1912"/>
    <w:rsid w:val="004C2D39"/>
    <w:rsid w:val="004E174B"/>
    <w:rsid w:val="004F238B"/>
    <w:rsid w:val="004F3301"/>
    <w:rsid w:val="005038EE"/>
    <w:rsid w:val="0051716D"/>
    <w:rsid w:val="00540A38"/>
    <w:rsid w:val="0056661E"/>
    <w:rsid w:val="005764C1"/>
    <w:rsid w:val="00576D86"/>
    <w:rsid w:val="00577353"/>
    <w:rsid w:val="00585C5C"/>
    <w:rsid w:val="0058772C"/>
    <w:rsid w:val="005A65CD"/>
    <w:rsid w:val="005B2E5D"/>
    <w:rsid w:val="005D0489"/>
    <w:rsid w:val="005E04A9"/>
    <w:rsid w:val="005F6B4C"/>
    <w:rsid w:val="0060409D"/>
    <w:rsid w:val="006176C2"/>
    <w:rsid w:val="00617D86"/>
    <w:rsid w:val="00622368"/>
    <w:rsid w:val="00624FB9"/>
    <w:rsid w:val="0064615D"/>
    <w:rsid w:val="00651593"/>
    <w:rsid w:val="006630A9"/>
    <w:rsid w:val="00665B21"/>
    <w:rsid w:val="00684FC0"/>
    <w:rsid w:val="006A0C5F"/>
    <w:rsid w:val="006A12FA"/>
    <w:rsid w:val="006D6471"/>
    <w:rsid w:val="006E274E"/>
    <w:rsid w:val="006E2BC1"/>
    <w:rsid w:val="006E61A1"/>
    <w:rsid w:val="006E71E9"/>
    <w:rsid w:val="006E773B"/>
    <w:rsid w:val="007055BD"/>
    <w:rsid w:val="007113A3"/>
    <w:rsid w:val="00730AB6"/>
    <w:rsid w:val="00735F77"/>
    <w:rsid w:val="00737BAC"/>
    <w:rsid w:val="00740783"/>
    <w:rsid w:val="007508A1"/>
    <w:rsid w:val="00752C25"/>
    <w:rsid w:val="00756E88"/>
    <w:rsid w:val="00775736"/>
    <w:rsid w:val="00777A95"/>
    <w:rsid w:val="007849D8"/>
    <w:rsid w:val="007A68AC"/>
    <w:rsid w:val="007B0097"/>
    <w:rsid w:val="007B0AFC"/>
    <w:rsid w:val="007E489F"/>
    <w:rsid w:val="007E7BDE"/>
    <w:rsid w:val="007F7D8C"/>
    <w:rsid w:val="00815017"/>
    <w:rsid w:val="00835ADC"/>
    <w:rsid w:val="0084397F"/>
    <w:rsid w:val="008561AB"/>
    <w:rsid w:val="00857D76"/>
    <w:rsid w:val="00865171"/>
    <w:rsid w:val="0088087B"/>
    <w:rsid w:val="008847CA"/>
    <w:rsid w:val="008F25DF"/>
    <w:rsid w:val="009023DA"/>
    <w:rsid w:val="00920F7C"/>
    <w:rsid w:val="0095515E"/>
    <w:rsid w:val="00960EE7"/>
    <w:rsid w:val="00976AC2"/>
    <w:rsid w:val="0098205D"/>
    <w:rsid w:val="00993DC9"/>
    <w:rsid w:val="009C39E1"/>
    <w:rsid w:val="009C49B5"/>
    <w:rsid w:val="009D1BC8"/>
    <w:rsid w:val="009D6703"/>
    <w:rsid w:val="009E2F0E"/>
    <w:rsid w:val="00A16D55"/>
    <w:rsid w:val="00A23846"/>
    <w:rsid w:val="00A4315A"/>
    <w:rsid w:val="00A452D0"/>
    <w:rsid w:val="00A63D32"/>
    <w:rsid w:val="00A72A41"/>
    <w:rsid w:val="00A815F7"/>
    <w:rsid w:val="00A928BC"/>
    <w:rsid w:val="00A96C2A"/>
    <w:rsid w:val="00AA5476"/>
    <w:rsid w:val="00AA5CC3"/>
    <w:rsid w:val="00AC590A"/>
    <w:rsid w:val="00AD588A"/>
    <w:rsid w:val="00AE334A"/>
    <w:rsid w:val="00AE5D7B"/>
    <w:rsid w:val="00B02502"/>
    <w:rsid w:val="00B0343A"/>
    <w:rsid w:val="00B04FF4"/>
    <w:rsid w:val="00B05BA3"/>
    <w:rsid w:val="00B17BB7"/>
    <w:rsid w:val="00B41B8B"/>
    <w:rsid w:val="00B50E76"/>
    <w:rsid w:val="00B51C29"/>
    <w:rsid w:val="00B605A5"/>
    <w:rsid w:val="00B61E0D"/>
    <w:rsid w:val="00B66F54"/>
    <w:rsid w:val="00B75BA1"/>
    <w:rsid w:val="00B8649A"/>
    <w:rsid w:val="00B9720B"/>
    <w:rsid w:val="00BA0C0D"/>
    <w:rsid w:val="00BA0F39"/>
    <w:rsid w:val="00BA10CF"/>
    <w:rsid w:val="00BB31C3"/>
    <w:rsid w:val="00BB3A1E"/>
    <w:rsid w:val="00BB40EF"/>
    <w:rsid w:val="00BC4090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61087"/>
    <w:rsid w:val="00C62CBD"/>
    <w:rsid w:val="00C6341F"/>
    <w:rsid w:val="00C720E4"/>
    <w:rsid w:val="00C75D95"/>
    <w:rsid w:val="00CA3A0A"/>
    <w:rsid w:val="00CA565F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711"/>
    <w:rsid w:val="00D70FFC"/>
    <w:rsid w:val="00D71DD9"/>
    <w:rsid w:val="00D94ECA"/>
    <w:rsid w:val="00D9689F"/>
    <w:rsid w:val="00DB44B8"/>
    <w:rsid w:val="00DC1459"/>
    <w:rsid w:val="00DC42F0"/>
    <w:rsid w:val="00DE2418"/>
    <w:rsid w:val="00DE61A2"/>
    <w:rsid w:val="00DE713B"/>
    <w:rsid w:val="00DF147D"/>
    <w:rsid w:val="00DF5727"/>
    <w:rsid w:val="00DF687C"/>
    <w:rsid w:val="00E02907"/>
    <w:rsid w:val="00E0624B"/>
    <w:rsid w:val="00E14AD8"/>
    <w:rsid w:val="00E366CF"/>
    <w:rsid w:val="00E423F4"/>
    <w:rsid w:val="00E745F1"/>
    <w:rsid w:val="00E9053F"/>
    <w:rsid w:val="00EB3371"/>
    <w:rsid w:val="00EC56D3"/>
    <w:rsid w:val="00EE6CD0"/>
    <w:rsid w:val="00F00F89"/>
    <w:rsid w:val="00F02EB7"/>
    <w:rsid w:val="00F107DA"/>
    <w:rsid w:val="00F20142"/>
    <w:rsid w:val="00F806F4"/>
    <w:rsid w:val="00F81208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Βασίλειος Ιωαννίδης</cp:lastModifiedBy>
  <cp:revision>3</cp:revision>
  <cp:lastPrinted>2022-11-21T11:19:00Z</cp:lastPrinted>
  <dcterms:created xsi:type="dcterms:W3CDTF">2022-11-07T11:44:00Z</dcterms:created>
  <dcterms:modified xsi:type="dcterms:W3CDTF">2022-11-21T11:20:00Z</dcterms:modified>
</cp:coreProperties>
</file>