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1DF85" w14:textId="77777777" w:rsidR="00056AF8" w:rsidRPr="00220CF6" w:rsidRDefault="0006530E" w:rsidP="00D508AF">
      <w:pPr>
        <w:rPr>
          <w:rFonts w:ascii="Arial" w:hAnsi="Arial" w:cs="Arial"/>
          <w:lang w:val="el-GR"/>
        </w:rPr>
      </w:pPr>
      <w:r w:rsidRPr="00220CF6">
        <w:rPr>
          <w:rFonts w:ascii="Arial" w:hAnsi="Arial" w:cs="Arial"/>
          <w:lang w:val="el-GR"/>
        </w:rPr>
        <w:t xml:space="preserve">      </w:t>
      </w:r>
      <w:r w:rsidR="00FA0C00">
        <w:rPr>
          <w:rFonts w:ascii="Arial" w:hAnsi="Arial" w:cs="Arial"/>
        </w:rPr>
        <w:t xml:space="preserve">   </w:t>
      </w:r>
      <w:r w:rsidR="00056AF8" w:rsidRPr="00220CF6">
        <w:rPr>
          <w:rFonts w:ascii="Arial" w:hAnsi="Arial" w:cs="Arial"/>
          <w:lang w:val="el-GR"/>
        </w:rPr>
        <w:t xml:space="preserve"> </w:t>
      </w:r>
    </w:p>
    <w:p w14:paraId="20D8F99D" w14:textId="77777777" w:rsidR="00056AF8" w:rsidRPr="00220CF6" w:rsidRDefault="00056AF8">
      <w:pPr>
        <w:ind w:left="360"/>
        <w:rPr>
          <w:rFonts w:ascii="Arial" w:hAnsi="Arial" w:cs="Arial"/>
          <w:lang w:val="el-GR"/>
        </w:rPr>
      </w:pPr>
    </w:p>
    <w:p w14:paraId="3EECBF19" w14:textId="77777777" w:rsidR="000B6B58" w:rsidRPr="00C53BD4" w:rsidRDefault="000B6B58">
      <w:pPr>
        <w:rPr>
          <w:rFonts w:ascii="Arial" w:hAnsi="Arial" w:cs="Arial"/>
          <w:lang w:val="el-GR"/>
        </w:rPr>
      </w:pPr>
    </w:p>
    <w:p w14:paraId="1B6BEB5D" w14:textId="77777777" w:rsidR="00C52665" w:rsidRPr="00C76C5B" w:rsidRDefault="00FA0C00" w:rsidP="00C52665">
      <w:pPr>
        <w:rPr>
          <w:rFonts w:ascii="Arial" w:hAnsi="Arial" w:cs="Arial"/>
          <w:lang w:val="el-GR"/>
        </w:rPr>
      </w:pPr>
      <w:r w:rsidRPr="00C76C5B">
        <w:rPr>
          <w:rFonts w:ascii="Arial" w:hAnsi="Arial" w:cs="Arial"/>
          <w:lang w:val="el-GR"/>
        </w:rPr>
        <w:t xml:space="preserve">          </w:t>
      </w:r>
      <w:r w:rsidR="00C52665" w:rsidRPr="00220CF6">
        <w:rPr>
          <w:rFonts w:ascii="Arial" w:hAnsi="Arial" w:cs="Arial"/>
        </w:rPr>
        <w:object w:dxaOrig="2041" w:dyaOrig="2149" w14:anchorId="49833D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4pt" o:ole="">
            <v:imagedata r:id="rId5" o:title=""/>
          </v:shape>
          <o:OLEObject Type="Embed" ProgID="Word.Picture.8" ShapeID="_x0000_i1025" DrawAspect="Content" ObjectID="_1732357821" r:id="rId6"/>
        </w:object>
      </w:r>
    </w:p>
    <w:p w14:paraId="16311AFD" w14:textId="2E459684" w:rsidR="00FA0C00" w:rsidRPr="00FA0C00" w:rsidRDefault="00FA0C00" w:rsidP="00FA0C00">
      <w:pPr>
        <w:rPr>
          <w:rFonts w:ascii="Arial" w:hAnsi="Arial" w:cs="Arial"/>
          <w:bCs/>
          <w:lang w:val="el-GR"/>
        </w:rPr>
      </w:pPr>
      <w:r w:rsidRPr="00220CF6">
        <w:rPr>
          <w:rFonts w:ascii="Arial" w:hAnsi="Arial" w:cs="Arial"/>
          <w:bCs/>
          <w:lang w:val="el-GR"/>
        </w:rPr>
        <w:t>ΕΛΛΗΝΙΚΗ  ΔΗΜΟΚΡΑΤΙΑ</w:t>
      </w:r>
      <w:r w:rsidRPr="00FA0C00">
        <w:rPr>
          <w:rFonts w:ascii="Arial" w:hAnsi="Arial" w:cs="Arial"/>
          <w:bCs/>
          <w:lang w:val="el-GR"/>
        </w:rPr>
        <w:t xml:space="preserve">                                                              </w:t>
      </w:r>
      <w:r w:rsidRPr="00220CF6">
        <w:rPr>
          <w:rFonts w:ascii="Arial" w:hAnsi="Arial" w:cs="Arial"/>
          <w:bCs/>
          <w:lang w:val="el-GR"/>
        </w:rPr>
        <w:t>Ηράκλειο</w:t>
      </w:r>
      <w:r w:rsidR="00E66983">
        <w:rPr>
          <w:rFonts w:ascii="Arial" w:hAnsi="Arial" w:cs="Arial"/>
          <w:bCs/>
          <w:lang w:val="el-GR"/>
        </w:rPr>
        <w:t xml:space="preserve"> </w:t>
      </w:r>
      <w:r w:rsidR="00C76C5B">
        <w:rPr>
          <w:rFonts w:ascii="Arial" w:hAnsi="Arial" w:cs="Arial"/>
          <w:bCs/>
          <w:lang w:val="el-GR"/>
        </w:rPr>
        <w:t>12</w:t>
      </w:r>
      <w:r w:rsidR="00E66983">
        <w:rPr>
          <w:rFonts w:ascii="Arial" w:hAnsi="Arial" w:cs="Arial"/>
          <w:bCs/>
          <w:lang w:val="el-GR"/>
        </w:rPr>
        <w:t>/12/2022</w:t>
      </w:r>
    </w:p>
    <w:p w14:paraId="74E52B55" w14:textId="4439C179" w:rsidR="00FA0C00" w:rsidRPr="00FA0C00" w:rsidRDefault="00FA0C00" w:rsidP="00FA0C00">
      <w:pPr>
        <w:rPr>
          <w:rFonts w:ascii="Arial" w:hAnsi="Arial" w:cs="Arial"/>
          <w:bCs/>
          <w:lang w:val="el-GR"/>
        </w:rPr>
      </w:pPr>
      <w:r w:rsidRPr="00220CF6">
        <w:rPr>
          <w:rFonts w:ascii="Arial" w:hAnsi="Arial" w:cs="Arial"/>
          <w:bCs/>
          <w:lang w:val="el-GR"/>
        </w:rPr>
        <w:t>ΠΕΡΙΦΕΡΕΙΑ ΚΡΗΤΗΣ</w:t>
      </w:r>
      <w:r w:rsidRPr="00FA0C00">
        <w:rPr>
          <w:rFonts w:ascii="Arial" w:hAnsi="Arial" w:cs="Arial"/>
          <w:bCs/>
          <w:lang w:val="el-GR"/>
        </w:rPr>
        <w:t xml:space="preserve">                              </w:t>
      </w:r>
      <w:r>
        <w:rPr>
          <w:rFonts w:ascii="Arial" w:hAnsi="Arial" w:cs="Arial"/>
          <w:bCs/>
          <w:lang w:val="el-GR"/>
        </w:rPr>
        <w:t xml:space="preserve">                            </w:t>
      </w:r>
      <w:r w:rsidRPr="00FA0C00">
        <w:rPr>
          <w:rFonts w:ascii="Arial" w:hAnsi="Arial" w:cs="Arial"/>
          <w:bCs/>
          <w:lang w:val="el-GR"/>
        </w:rPr>
        <w:t xml:space="preserve">                                                 </w:t>
      </w:r>
    </w:p>
    <w:p w14:paraId="16BC4A67" w14:textId="77777777" w:rsidR="00FA0C00" w:rsidRPr="00220CF6" w:rsidRDefault="00FA0C00" w:rsidP="00FA0C00">
      <w:pPr>
        <w:rPr>
          <w:rFonts w:ascii="Arial" w:hAnsi="Arial" w:cs="Arial"/>
          <w:bCs/>
          <w:lang w:val="el-GR"/>
        </w:rPr>
      </w:pPr>
      <w:r w:rsidRPr="00220CF6">
        <w:rPr>
          <w:rFonts w:ascii="Arial" w:hAnsi="Arial" w:cs="Arial"/>
          <w:bCs/>
          <w:lang w:val="el-GR"/>
        </w:rPr>
        <w:t>ΓΕΝΙΚΗ ΔΙΕΥΘΥΝΣΗ ΜΕΤΑΦ. &amp; ΕΠΙΚ/ΝΙΩΝ</w:t>
      </w:r>
    </w:p>
    <w:p w14:paraId="507F01E5" w14:textId="77777777" w:rsidR="00FA0C00" w:rsidRPr="00220CF6" w:rsidRDefault="00FA0C00" w:rsidP="00FA0C00">
      <w:pPr>
        <w:rPr>
          <w:rFonts w:ascii="Arial" w:hAnsi="Arial" w:cs="Arial"/>
          <w:bCs/>
          <w:lang w:val="el-GR"/>
        </w:rPr>
      </w:pPr>
      <w:r w:rsidRPr="00220CF6">
        <w:rPr>
          <w:rFonts w:ascii="Arial" w:hAnsi="Arial" w:cs="Arial"/>
          <w:bCs/>
          <w:lang w:val="el-GR"/>
        </w:rPr>
        <w:t>Δ/ΝΣΗ ΜΕΤΑΦΟΡΩΝ &amp; ΕΠΙΚΟΙΝΩΝΙΩΝ</w:t>
      </w:r>
    </w:p>
    <w:p w14:paraId="33789C0A" w14:textId="77777777" w:rsidR="00FA0C00" w:rsidRPr="00220CF6" w:rsidRDefault="00FA0C00" w:rsidP="00FA0C00">
      <w:pPr>
        <w:rPr>
          <w:rFonts w:ascii="Arial" w:hAnsi="Arial" w:cs="Arial"/>
          <w:bCs/>
          <w:lang w:val="el-GR"/>
        </w:rPr>
      </w:pPr>
      <w:r w:rsidRPr="00220CF6">
        <w:rPr>
          <w:rFonts w:ascii="Arial" w:hAnsi="Arial" w:cs="Arial"/>
          <w:bCs/>
          <w:lang w:val="el-GR"/>
        </w:rPr>
        <w:t>ΠΕΡΙΦΕΡΕΙΑΚΗΣ ΕΝΟΤΗΤΑΣ ΗΡΑΚΛΕΙΟΥ</w:t>
      </w:r>
    </w:p>
    <w:p w14:paraId="3506EA0D" w14:textId="77777777" w:rsidR="00FA0C00" w:rsidRPr="00FA0C00" w:rsidRDefault="00FA0C00" w:rsidP="00FA0C00">
      <w:pPr>
        <w:rPr>
          <w:rFonts w:ascii="Arial" w:hAnsi="Arial" w:cs="Arial"/>
          <w:lang w:val="el-GR"/>
        </w:rPr>
      </w:pPr>
      <w:r w:rsidRPr="00220CF6">
        <w:rPr>
          <w:rFonts w:ascii="Arial" w:hAnsi="Arial" w:cs="Arial"/>
          <w:bCs/>
          <w:lang w:val="el-GR"/>
        </w:rPr>
        <w:t>ΤΜΗΜΑ ΑΔΕΙΩΝ ΟΔΗΓΗΣΗΣ</w:t>
      </w:r>
    </w:p>
    <w:p w14:paraId="654DB3F6" w14:textId="77777777" w:rsidR="00FA0C00" w:rsidRPr="00FA0C00" w:rsidRDefault="00FA0C00" w:rsidP="00FA0C00">
      <w:pPr>
        <w:rPr>
          <w:rFonts w:ascii="Arial" w:hAnsi="Arial" w:cs="Arial"/>
          <w:lang w:val="el-GR"/>
        </w:rPr>
      </w:pPr>
      <w:r w:rsidRPr="00220CF6">
        <w:rPr>
          <w:rFonts w:ascii="Arial" w:hAnsi="Arial" w:cs="Arial"/>
          <w:lang w:val="el-GR"/>
        </w:rPr>
        <w:t>Ταχ. Δ/νση       :  Αρχ. Μακαρίου</w:t>
      </w:r>
      <w:r w:rsidRPr="00FA0C00">
        <w:rPr>
          <w:rFonts w:ascii="Arial" w:hAnsi="Arial" w:cs="Arial"/>
          <w:lang w:val="el-GR"/>
        </w:rPr>
        <w:t xml:space="preserve"> 17</w:t>
      </w:r>
    </w:p>
    <w:p w14:paraId="70FDC9E4" w14:textId="77777777" w:rsidR="00FA0C00" w:rsidRPr="00220CF6" w:rsidRDefault="00FA0C00" w:rsidP="00FA0C00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Ταχ. Κωδ.      </w:t>
      </w:r>
      <w:r w:rsidRPr="00FA0C00">
        <w:rPr>
          <w:rFonts w:ascii="Arial" w:hAnsi="Arial" w:cs="Arial"/>
          <w:lang w:val="el-GR"/>
        </w:rPr>
        <w:t xml:space="preserve"> </w:t>
      </w:r>
      <w:r w:rsidRPr="00220CF6">
        <w:rPr>
          <w:rFonts w:ascii="Arial" w:hAnsi="Arial" w:cs="Arial"/>
          <w:lang w:val="el-GR"/>
        </w:rPr>
        <w:t xml:space="preserve"> :  71202</w:t>
      </w:r>
    </w:p>
    <w:p w14:paraId="533734C0" w14:textId="77777777" w:rsidR="00FA0C00" w:rsidRPr="00FA0C00" w:rsidRDefault="00FA0C00" w:rsidP="00FA0C00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Πληροφορίες  </w:t>
      </w:r>
      <w:r w:rsidRPr="00FA0C00">
        <w:rPr>
          <w:rFonts w:ascii="Arial" w:hAnsi="Arial" w:cs="Arial"/>
          <w:lang w:val="el-GR"/>
        </w:rPr>
        <w:t xml:space="preserve"> </w:t>
      </w:r>
      <w:r w:rsidRPr="00220CF6">
        <w:rPr>
          <w:rFonts w:ascii="Arial" w:hAnsi="Arial" w:cs="Arial"/>
          <w:lang w:val="el-GR"/>
        </w:rPr>
        <w:t>:   Γ. Στεφανάκης</w:t>
      </w:r>
      <w:r w:rsidRPr="00FA0C00">
        <w:rPr>
          <w:rFonts w:ascii="Arial" w:hAnsi="Arial" w:cs="Arial"/>
          <w:lang w:val="el-GR"/>
        </w:rPr>
        <w:t xml:space="preserve">                            </w:t>
      </w:r>
      <w:r>
        <w:rPr>
          <w:rFonts w:ascii="Arial" w:hAnsi="Arial" w:cs="Arial"/>
          <w:lang w:val="el-GR"/>
        </w:rPr>
        <w:t xml:space="preserve">                       </w:t>
      </w:r>
    </w:p>
    <w:p w14:paraId="07EF8C96" w14:textId="4A294B87" w:rsidR="00FA0C00" w:rsidRPr="00FA0C00" w:rsidRDefault="00FA0C00" w:rsidP="00FA0C00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Τηλέφωνο       </w:t>
      </w:r>
      <w:r w:rsidRPr="00220CF6">
        <w:rPr>
          <w:rFonts w:ascii="Arial" w:hAnsi="Arial" w:cs="Arial"/>
          <w:lang w:val="el-GR"/>
        </w:rPr>
        <w:t xml:space="preserve">:  </w:t>
      </w:r>
      <w:r>
        <w:rPr>
          <w:rFonts w:ascii="Arial" w:hAnsi="Arial" w:cs="Arial"/>
          <w:lang w:val="el-GR"/>
        </w:rPr>
        <w:t xml:space="preserve">2813 </w:t>
      </w:r>
      <w:r w:rsidRPr="00220CF6">
        <w:rPr>
          <w:rFonts w:ascii="Arial" w:hAnsi="Arial" w:cs="Arial"/>
          <w:lang w:val="el-GR"/>
        </w:rPr>
        <w:t>410529</w:t>
      </w:r>
      <w:r w:rsidRPr="00FA0C00">
        <w:rPr>
          <w:rFonts w:ascii="Arial" w:hAnsi="Arial" w:cs="Arial"/>
          <w:lang w:val="el-GR"/>
        </w:rPr>
        <w:t xml:space="preserve">                                             </w:t>
      </w:r>
      <w:r>
        <w:rPr>
          <w:rFonts w:ascii="Arial" w:hAnsi="Arial" w:cs="Arial"/>
          <w:lang w:val="el-GR"/>
        </w:rPr>
        <w:t>:</w:t>
      </w:r>
      <w:r w:rsidRPr="00FA0C00">
        <w:rPr>
          <w:rFonts w:ascii="Arial" w:hAnsi="Arial" w:cs="Arial"/>
          <w:lang w:val="el-GR"/>
        </w:rPr>
        <w:t xml:space="preserve">                                                      </w:t>
      </w:r>
    </w:p>
    <w:p w14:paraId="0BF0FA03" w14:textId="7AC5456D" w:rsidR="00FA0C00" w:rsidRPr="00220CF6" w:rsidRDefault="00FA0C00" w:rsidP="00FA0C00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                   </w:t>
      </w:r>
      <w:r w:rsidRPr="00220CF6">
        <w:rPr>
          <w:rFonts w:ascii="Arial" w:hAnsi="Arial" w:cs="Arial"/>
          <w:lang w:val="el-GR"/>
        </w:rPr>
        <w:t xml:space="preserve">:  </w:t>
      </w:r>
      <w:r>
        <w:rPr>
          <w:rFonts w:ascii="Arial" w:hAnsi="Arial" w:cs="Arial"/>
          <w:lang w:val="el-GR"/>
        </w:rPr>
        <w:t xml:space="preserve">2813 </w:t>
      </w:r>
      <w:r w:rsidRPr="00220CF6">
        <w:rPr>
          <w:rFonts w:ascii="Arial" w:hAnsi="Arial" w:cs="Arial"/>
          <w:lang w:val="el-GR"/>
        </w:rPr>
        <w:t>410513</w:t>
      </w:r>
      <w:r w:rsidRPr="00FA0C00">
        <w:rPr>
          <w:b/>
          <w:lang w:val="el-GR"/>
        </w:rPr>
        <w:t xml:space="preserve">                                                   </w:t>
      </w:r>
    </w:p>
    <w:p w14:paraId="36B3FC50" w14:textId="37B6CC38" w:rsidR="00FA0C00" w:rsidRPr="00C76C5B" w:rsidRDefault="00FA0C00" w:rsidP="00FA0C00">
      <w:pPr>
        <w:rPr>
          <w:rFonts w:ascii="Arial" w:hAnsi="Arial" w:cs="Arial"/>
        </w:rPr>
      </w:pPr>
      <w:r>
        <w:rPr>
          <w:rFonts w:ascii="Arial" w:hAnsi="Arial" w:cs="Arial"/>
        </w:rPr>
        <w:t>Email</w:t>
      </w:r>
      <w:r w:rsidRPr="00C76C5B">
        <w:rPr>
          <w:rFonts w:ascii="Arial" w:hAnsi="Arial" w:cs="Arial"/>
        </w:rPr>
        <w:t xml:space="preserve">             </w:t>
      </w:r>
      <w:proofErr w:type="gramStart"/>
      <w:r w:rsidRPr="00C76C5B">
        <w:rPr>
          <w:rFonts w:ascii="Arial" w:hAnsi="Arial" w:cs="Arial"/>
        </w:rPr>
        <w:t xml:space="preserve">  :</w:t>
      </w:r>
      <w:proofErr w:type="gramEnd"/>
      <w:r w:rsidRPr="00C76C5B">
        <w:rPr>
          <w:rFonts w:ascii="Arial" w:hAnsi="Arial" w:cs="Arial"/>
        </w:rPr>
        <w:t xml:space="preserve">  </w:t>
      </w:r>
      <w:hyperlink r:id="rId7" w:history="1">
        <w:r w:rsidRPr="00C222F6">
          <w:rPr>
            <w:rStyle w:val="-"/>
            <w:rFonts w:ascii="Arial" w:hAnsi="Arial" w:cs="Arial"/>
          </w:rPr>
          <w:t>g</w:t>
        </w:r>
        <w:r w:rsidRPr="00C76C5B">
          <w:rPr>
            <w:rStyle w:val="-"/>
            <w:rFonts w:ascii="Arial" w:hAnsi="Arial" w:cs="Arial"/>
          </w:rPr>
          <w:t>.</w:t>
        </w:r>
        <w:r w:rsidRPr="00C222F6">
          <w:rPr>
            <w:rStyle w:val="-"/>
            <w:rFonts w:ascii="Arial" w:hAnsi="Arial" w:cs="Arial"/>
          </w:rPr>
          <w:t>stefanakis</w:t>
        </w:r>
        <w:r w:rsidRPr="00C76C5B">
          <w:rPr>
            <w:rStyle w:val="-"/>
            <w:rFonts w:ascii="Arial" w:hAnsi="Arial" w:cs="Arial"/>
          </w:rPr>
          <w:t>@</w:t>
        </w:r>
        <w:r w:rsidRPr="00C222F6">
          <w:rPr>
            <w:rStyle w:val="-"/>
            <w:rFonts w:ascii="Arial" w:hAnsi="Arial" w:cs="Arial"/>
          </w:rPr>
          <w:t>crete</w:t>
        </w:r>
        <w:r w:rsidRPr="00C76C5B">
          <w:rPr>
            <w:rStyle w:val="-"/>
            <w:rFonts w:ascii="Arial" w:hAnsi="Arial" w:cs="Arial"/>
          </w:rPr>
          <w:t>.</w:t>
        </w:r>
        <w:r w:rsidRPr="00C222F6">
          <w:rPr>
            <w:rStyle w:val="-"/>
            <w:rFonts w:ascii="Arial" w:hAnsi="Arial" w:cs="Arial"/>
          </w:rPr>
          <w:t>gov</w:t>
        </w:r>
        <w:r w:rsidRPr="00C76C5B">
          <w:rPr>
            <w:rStyle w:val="-"/>
            <w:rFonts w:ascii="Arial" w:hAnsi="Arial" w:cs="Arial"/>
          </w:rPr>
          <w:t>.</w:t>
        </w:r>
        <w:r w:rsidRPr="00C222F6">
          <w:rPr>
            <w:rStyle w:val="-"/>
            <w:rFonts w:ascii="Arial" w:hAnsi="Arial" w:cs="Arial"/>
          </w:rPr>
          <w:t>gr</w:t>
        </w:r>
      </w:hyperlink>
      <w:r w:rsidRPr="00C76C5B">
        <w:rPr>
          <w:rFonts w:ascii="Arial" w:hAnsi="Arial" w:cs="Arial"/>
        </w:rPr>
        <w:t xml:space="preserve">                         </w:t>
      </w:r>
    </w:p>
    <w:p w14:paraId="31E35DE2" w14:textId="77777777" w:rsidR="00FA0C00" w:rsidRPr="00C76C5B" w:rsidRDefault="00FA0C00" w:rsidP="00C52665">
      <w:pPr>
        <w:rPr>
          <w:rFonts w:ascii="Arial" w:hAnsi="Arial" w:cs="Arial"/>
        </w:rPr>
      </w:pPr>
    </w:p>
    <w:p w14:paraId="5787CA73" w14:textId="77777777" w:rsidR="00C76C5B" w:rsidRDefault="00C76C5B" w:rsidP="00C53BD4">
      <w:pPr>
        <w:jc w:val="both"/>
        <w:rPr>
          <w:rFonts w:ascii="Arial" w:hAnsi="Arial" w:cs="Arial"/>
          <w:u w:val="single"/>
          <w:lang w:val="el-GR"/>
        </w:rPr>
      </w:pPr>
    </w:p>
    <w:p w14:paraId="1FA73ABB" w14:textId="77777777" w:rsidR="00C76C5B" w:rsidRPr="00C76C5B" w:rsidRDefault="00C76C5B" w:rsidP="00C76C5B">
      <w:pPr>
        <w:jc w:val="center"/>
        <w:rPr>
          <w:rFonts w:ascii="Arial" w:hAnsi="Arial" w:cs="Arial"/>
          <w:b/>
          <w:bCs/>
          <w:lang w:val="el-GR"/>
        </w:rPr>
      </w:pPr>
    </w:p>
    <w:p w14:paraId="5D76C010" w14:textId="60982DA1" w:rsidR="00C76C5B" w:rsidRPr="00C76C5B" w:rsidRDefault="00C76C5B" w:rsidP="00C76C5B">
      <w:pPr>
        <w:jc w:val="center"/>
        <w:rPr>
          <w:rFonts w:ascii="Arial" w:hAnsi="Arial" w:cs="Arial"/>
          <w:b/>
          <w:bCs/>
          <w:lang w:val="el-GR"/>
        </w:rPr>
      </w:pPr>
      <w:r w:rsidRPr="00C76C5B">
        <w:rPr>
          <w:rFonts w:ascii="Arial" w:hAnsi="Arial" w:cs="Arial"/>
          <w:b/>
          <w:bCs/>
          <w:lang w:val="el-GR"/>
        </w:rPr>
        <w:t xml:space="preserve">ΠΕ Ηρακλείου: Καθορισμός περιόδων </w:t>
      </w:r>
      <w:r w:rsidRPr="00C76C5B">
        <w:rPr>
          <w:rFonts w:ascii="Arial" w:hAnsi="Arial" w:cs="Arial"/>
          <w:b/>
          <w:bCs/>
          <w:lang w:val="el-GR"/>
        </w:rPr>
        <w:t>διεξαγωγής των γραπτών εξετάσεων για την απόκτηση-επέκταση- ανανέωση Πιστοποιητικών Επαγγελματικής  Κατάρτισης Οδηγών Οχημάτων μεταφοράς επικινδύνων  Εμπορευμάτων A.D.R. για το έτος 2023</w:t>
      </w:r>
    </w:p>
    <w:p w14:paraId="0270AB0D" w14:textId="77777777" w:rsidR="00C76C5B" w:rsidRDefault="00C76C5B" w:rsidP="00C53BD4">
      <w:pPr>
        <w:jc w:val="both"/>
        <w:rPr>
          <w:rFonts w:ascii="Arial" w:hAnsi="Arial" w:cs="Arial"/>
          <w:u w:val="single"/>
          <w:lang w:val="el-GR"/>
        </w:rPr>
      </w:pPr>
    </w:p>
    <w:p w14:paraId="469B2B6A" w14:textId="77777777" w:rsidR="00C76C5B" w:rsidRDefault="00C76C5B" w:rsidP="00C53BD4">
      <w:pPr>
        <w:jc w:val="both"/>
        <w:rPr>
          <w:rFonts w:ascii="Arial" w:hAnsi="Arial" w:cs="Arial"/>
          <w:u w:val="single"/>
          <w:lang w:val="el-GR"/>
        </w:rPr>
      </w:pPr>
    </w:p>
    <w:p w14:paraId="1410604F" w14:textId="375EB038" w:rsidR="007B0945" w:rsidRDefault="00C53BD4" w:rsidP="00C53BD4">
      <w:pPr>
        <w:jc w:val="both"/>
        <w:rPr>
          <w:rFonts w:ascii="Arial" w:hAnsi="Arial" w:cs="Arial"/>
          <w:lang w:val="el-GR"/>
        </w:rPr>
      </w:pPr>
      <w:r w:rsidRPr="00D01CEE">
        <w:rPr>
          <w:rStyle w:val="apple-converted-space"/>
          <w:rFonts w:ascii="Arial" w:hAnsi="Arial" w:cs="Arial"/>
          <w:color w:val="3B3A40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color w:val="3B3A40"/>
          <w:shd w:val="clear" w:color="auto" w:fill="FFFFFF"/>
          <w:lang w:val="el-GR"/>
        </w:rPr>
        <w:t>Κ</w:t>
      </w:r>
      <w:r>
        <w:rPr>
          <w:rFonts w:ascii="Arial" w:hAnsi="Arial" w:cs="Arial"/>
          <w:color w:val="3B3A40"/>
          <w:shd w:val="clear" w:color="auto" w:fill="FFFFFF"/>
          <w:lang w:val="el-GR"/>
        </w:rPr>
        <w:t>αθορίζουμε</w:t>
      </w:r>
      <w:r w:rsidRPr="00D01CEE">
        <w:rPr>
          <w:rFonts w:ascii="Arial" w:hAnsi="Arial" w:cs="Arial"/>
          <w:color w:val="3B3A40"/>
          <w:shd w:val="clear" w:color="auto" w:fill="FFFFFF"/>
          <w:lang w:val="el-GR"/>
        </w:rPr>
        <w:t xml:space="preserve"> </w:t>
      </w:r>
      <w:r>
        <w:rPr>
          <w:rFonts w:ascii="Arial" w:hAnsi="Arial" w:cs="Arial"/>
          <w:color w:val="3B3A40"/>
          <w:shd w:val="clear" w:color="auto" w:fill="FFFFFF"/>
          <w:lang w:val="el-GR"/>
        </w:rPr>
        <w:t>τις</w:t>
      </w:r>
      <w:r w:rsidRPr="00D01CEE">
        <w:rPr>
          <w:rFonts w:ascii="Arial" w:hAnsi="Arial" w:cs="Arial"/>
          <w:color w:val="3B3A40"/>
          <w:shd w:val="clear" w:color="auto" w:fill="FFFFFF"/>
          <w:lang w:val="el-GR"/>
        </w:rPr>
        <w:t xml:space="preserve"> περίο</w:t>
      </w:r>
      <w:r>
        <w:rPr>
          <w:rFonts w:ascii="Arial" w:hAnsi="Arial" w:cs="Arial"/>
          <w:color w:val="3B3A40"/>
          <w:shd w:val="clear" w:color="auto" w:fill="FFFFFF"/>
          <w:lang w:val="el-GR"/>
        </w:rPr>
        <w:t>δους</w:t>
      </w:r>
      <w:r w:rsidRPr="00D01CEE">
        <w:rPr>
          <w:rFonts w:ascii="Arial" w:hAnsi="Arial" w:cs="Arial"/>
          <w:color w:val="3B3A40"/>
          <w:shd w:val="clear" w:color="auto" w:fill="FFFFFF"/>
          <w:lang w:val="el-GR"/>
        </w:rPr>
        <w:t xml:space="preserve">  διεξαγωγής των γραπτών εξετάσεων </w:t>
      </w:r>
      <w:r>
        <w:rPr>
          <w:rFonts w:ascii="Arial" w:hAnsi="Arial" w:cs="Arial"/>
          <w:lang w:val="el-GR"/>
        </w:rPr>
        <w:t>για την απόκτηση-επέκταση</w:t>
      </w:r>
      <w:r w:rsidRPr="00073D20">
        <w:rPr>
          <w:rFonts w:ascii="Arial" w:hAnsi="Arial" w:cs="Arial"/>
          <w:lang w:val="el-GR"/>
        </w:rPr>
        <w:t>- ανανέωση Πιστοποιητικών Επαγγελματικής  Κατάρτισης Οδηγών Οχημάτων μεταφοράς επικινδύνων  Εμπορευμάτων</w:t>
      </w:r>
      <w:r>
        <w:rPr>
          <w:rFonts w:ascii="Arial" w:hAnsi="Arial" w:cs="Arial"/>
          <w:lang w:val="el-GR"/>
        </w:rPr>
        <w:t xml:space="preserve"> </w:t>
      </w:r>
      <w:r w:rsidRPr="004A14CF">
        <w:rPr>
          <w:rFonts w:ascii="Arial" w:hAnsi="Arial" w:cs="Arial"/>
          <w:b/>
        </w:rPr>
        <w:t>A</w:t>
      </w:r>
      <w:r w:rsidRPr="004A14CF">
        <w:rPr>
          <w:rFonts w:ascii="Arial" w:hAnsi="Arial" w:cs="Arial"/>
          <w:b/>
          <w:lang w:val="el-GR"/>
        </w:rPr>
        <w:t>.</w:t>
      </w:r>
      <w:r w:rsidRPr="004A14CF">
        <w:rPr>
          <w:rFonts w:ascii="Arial" w:hAnsi="Arial" w:cs="Arial"/>
          <w:b/>
        </w:rPr>
        <w:t>D</w:t>
      </w:r>
      <w:r w:rsidRPr="004A14CF">
        <w:rPr>
          <w:rFonts w:ascii="Arial" w:hAnsi="Arial" w:cs="Arial"/>
          <w:b/>
          <w:lang w:val="el-GR"/>
        </w:rPr>
        <w:t>.</w:t>
      </w:r>
      <w:r w:rsidRPr="004A14CF">
        <w:rPr>
          <w:rFonts w:ascii="Arial" w:hAnsi="Arial" w:cs="Arial"/>
          <w:b/>
        </w:rPr>
        <w:t>R</w:t>
      </w:r>
      <w:r w:rsidRPr="00D01CEE">
        <w:rPr>
          <w:rFonts w:ascii="Arial" w:hAnsi="Arial" w:cs="Arial"/>
          <w:lang w:val="el-GR"/>
        </w:rPr>
        <w:t>.</w:t>
      </w:r>
      <w:r w:rsidRPr="004A14CF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color w:val="3B3A40"/>
          <w:shd w:val="clear" w:color="auto" w:fill="FFFFFF"/>
          <w:lang w:val="el-GR"/>
        </w:rPr>
        <w:t xml:space="preserve">για το έτος </w:t>
      </w:r>
      <w:r w:rsidR="0068749B">
        <w:rPr>
          <w:rFonts w:ascii="Arial" w:hAnsi="Arial" w:cs="Arial"/>
          <w:b/>
          <w:color w:val="3B3A40"/>
          <w:shd w:val="clear" w:color="auto" w:fill="FFFFFF"/>
          <w:lang w:val="el-GR"/>
        </w:rPr>
        <w:t>2023</w:t>
      </w:r>
      <w:r>
        <w:rPr>
          <w:rFonts w:ascii="Arial" w:hAnsi="Arial" w:cs="Arial"/>
          <w:color w:val="3B3A40"/>
          <w:shd w:val="clear" w:color="auto" w:fill="FFFFFF"/>
          <w:lang w:val="el-GR"/>
        </w:rPr>
        <w:t xml:space="preserve"> </w:t>
      </w:r>
      <w:r w:rsidRPr="00D01CEE">
        <w:rPr>
          <w:rFonts w:ascii="Arial" w:hAnsi="Arial" w:cs="Arial"/>
          <w:color w:val="3B3A40"/>
          <w:shd w:val="clear" w:color="auto" w:fill="FFFFFF"/>
          <w:lang w:val="el-GR"/>
        </w:rPr>
        <w:t>της Διεύθυνσης Μεταφορών-Επικοινωνιών της</w:t>
      </w:r>
      <w:r w:rsidRPr="00D01CEE">
        <w:rPr>
          <w:rFonts w:ascii="Arial" w:hAnsi="Arial" w:cs="Arial"/>
          <w:color w:val="3B3A40"/>
          <w:sz w:val="20"/>
          <w:szCs w:val="20"/>
          <w:shd w:val="clear" w:color="auto" w:fill="FFFFFF"/>
          <w:lang w:val="el-GR"/>
        </w:rPr>
        <w:t xml:space="preserve"> ΠΕ</w:t>
      </w:r>
      <w:r w:rsidRPr="004A14CF">
        <w:rPr>
          <w:rFonts w:ascii="Arial" w:hAnsi="Arial" w:cs="Arial"/>
          <w:b/>
          <w:lang w:val="el-GR"/>
        </w:rPr>
        <w:t xml:space="preserve"> </w:t>
      </w:r>
      <w:r w:rsidRPr="00073D20">
        <w:rPr>
          <w:rFonts w:ascii="Arial" w:hAnsi="Arial" w:cs="Arial"/>
          <w:b/>
          <w:lang w:val="el-GR"/>
        </w:rPr>
        <w:t>Ηρακλείου</w:t>
      </w:r>
      <w:r w:rsidRPr="004A14CF">
        <w:rPr>
          <w:rFonts w:ascii="Arial" w:hAnsi="Arial" w:cs="Arial"/>
          <w:color w:val="3B3A40"/>
          <w:sz w:val="20"/>
          <w:szCs w:val="20"/>
          <w:shd w:val="clear" w:color="auto" w:fill="FFFFFF"/>
          <w:lang w:val="el-GR"/>
        </w:rPr>
        <w:t xml:space="preserve"> </w:t>
      </w:r>
      <w:r w:rsidRPr="00073D20">
        <w:rPr>
          <w:rFonts w:ascii="Arial" w:hAnsi="Arial" w:cs="Arial"/>
          <w:lang w:val="el-GR"/>
        </w:rPr>
        <w:t xml:space="preserve">, </w:t>
      </w:r>
      <w:r>
        <w:rPr>
          <w:rFonts w:ascii="Arial" w:hAnsi="Arial" w:cs="Arial"/>
          <w:lang w:val="el-GR"/>
        </w:rPr>
        <w:t xml:space="preserve">σύμφωνα με το </w:t>
      </w:r>
      <w:r w:rsidRPr="00A35164">
        <w:rPr>
          <w:rFonts w:ascii="Arial" w:hAnsi="Arial" w:cs="Arial"/>
          <w:b/>
          <w:lang w:val="el-GR"/>
        </w:rPr>
        <w:t>άρθρο 6</w:t>
      </w:r>
      <w:r>
        <w:rPr>
          <w:rFonts w:ascii="Arial" w:hAnsi="Arial" w:cs="Arial"/>
          <w:lang w:val="el-GR"/>
        </w:rPr>
        <w:t xml:space="preserve"> του υπ αρ, </w:t>
      </w:r>
      <w:r w:rsidRPr="00A35164">
        <w:rPr>
          <w:rFonts w:ascii="Arial" w:hAnsi="Arial" w:cs="Arial"/>
          <w:b/>
          <w:lang w:val="el-GR"/>
        </w:rPr>
        <w:t>Γ5/219408/21 (ΦΕΚ 3773 Β/13-8-2021</w:t>
      </w:r>
      <w:r>
        <w:rPr>
          <w:rFonts w:ascii="Arial" w:hAnsi="Arial" w:cs="Arial"/>
          <w:lang w:val="el-GR"/>
        </w:rPr>
        <w:t>)</w:t>
      </w:r>
      <w:r w:rsidRPr="00E6212B">
        <w:rPr>
          <w:rFonts w:ascii="Arial" w:hAnsi="Arial" w:cs="Arial"/>
          <w:lang w:val="el-GR"/>
        </w:rPr>
        <w:t xml:space="preserve"> </w:t>
      </w:r>
      <w:r w:rsidRPr="00073D20">
        <w:rPr>
          <w:rFonts w:ascii="Arial" w:hAnsi="Arial" w:cs="Arial"/>
          <w:lang w:val="el-GR"/>
        </w:rPr>
        <w:t>ως εξής:</w:t>
      </w:r>
    </w:p>
    <w:p w14:paraId="534B7A0F" w14:textId="77777777" w:rsidR="007B0945" w:rsidRDefault="007B0945" w:rsidP="00C53BD4">
      <w:pPr>
        <w:jc w:val="both"/>
        <w:rPr>
          <w:rFonts w:ascii="Arial" w:hAnsi="Arial" w:cs="Arial"/>
          <w:lang w:val="el-GR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7"/>
      </w:tblGrid>
      <w:tr w:rsidR="007B0945" w14:paraId="5450D407" w14:textId="77777777" w:rsidTr="0012383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967" w:type="dxa"/>
          </w:tcPr>
          <w:p w14:paraId="1196769B" w14:textId="77777777" w:rsidR="007B0945" w:rsidRPr="00AB404E" w:rsidRDefault="007B0945" w:rsidP="00123835">
            <w:pPr>
              <w:ind w:left="360"/>
              <w:rPr>
                <w:rStyle w:val="apple-converted-space"/>
                <w:rFonts w:ascii="Arial" w:hAnsi="Arial" w:cs="Arial"/>
                <w:color w:val="3B3A40"/>
                <w:shd w:val="clear" w:color="auto" w:fill="FFFFFF"/>
              </w:rPr>
            </w:pPr>
            <w:r w:rsidRPr="007017E9">
              <w:rPr>
                <w:rStyle w:val="apple-converted-space"/>
                <w:rFonts w:ascii="Arial" w:hAnsi="Arial" w:cs="Arial"/>
                <w:b/>
                <w:color w:val="3B3A40"/>
                <w:shd w:val="clear" w:color="auto" w:fill="FFFFFF"/>
                <w:lang w:val="el-GR"/>
              </w:rPr>
              <w:t>1</w:t>
            </w:r>
            <w:r w:rsidRPr="007017E9">
              <w:rPr>
                <w:rStyle w:val="apple-converted-space"/>
                <w:rFonts w:ascii="Arial" w:hAnsi="Arial" w:cs="Arial"/>
                <w:b/>
                <w:color w:val="3B3A40"/>
                <w:shd w:val="clear" w:color="auto" w:fill="FFFFFF"/>
                <w:vertAlign w:val="superscript"/>
                <w:lang w:val="el-GR"/>
              </w:rPr>
              <w:t>η</w:t>
            </w:r>
            <w:r w:rsidRPr="007017E9">
              <w:rPr>
                <w:rStyle w:val="apple-converted-space"/>
                <w:rFonts w:ascii="Arial" w:hAnsi="Arial" w:cs="Arial"/>
                <w:b/>
                <w:color w:val="3B3A40"/>
                <w:shd w:val="clear" w:color="auto" w:fill="FFFFFF"/>
                <w:lang w:val="el-GR"/>
              </w:rPr>
              <w:t xml:space="preserve"> Εξεταστική περίοδος :</w:t>
            </w:r>
            <w:r>
              <w:rPr>
                <w:rStyle w:val="apple-converted-space"/>
                <w:rFonts w:ascii="Arial" w:hAnsi="Arial" w:cs="Arial"/>
                <w:color w:val="3B3A40"/>
                <w:shd w:val="clear" w:color="auto" w:fill="FFFFFF"/>
                <w:lang w:val="el-GR"/>
              </w:rPr>
              <w:t xml:space="preserve"> Ιανουάριος 2023</w:t>
            </w:r>
          </w:p>
        </w:tc>
      </w:tr>
      <w:tr w:rsidR="007B0945" w14:paraId="09F072AB" w14:textId="77777777" w:rsidTr="0012383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967" w:type="dxa"/>
          </w:tcPr>
          <w:p w14:paraId="3BE2E177" w14:textId="77777777" w:rsidR="007B0945" w:rsidRPr="007017E9" w:rsidRDefault="007B0945" w:rsidP="00123835">
            <w:pPr>
              <w:ind w:left="360"/>
              <w:rPr>
                <w:rStyle w:val="apple-converted-space"/>
                <w:rFonts w:ascii="Arial" w:hAnsi="Arial" w:cs="Arial"/>
                <w:b/>
                <w:color w:val="3B3A40"/>
                <w:shd w:val="clear" w:color="auto" w:fill="FFFFFF"/>
                <w:lang w:val="el-GR"/>
              </w:rPr>
            </w:pPr>
            <w:r w:rsidRPr="007017E9">
              <w:rPr>
                <w:rStyle w:val="apple-converted-space"/>
                <w:rFonts w:ascii="Arial" w:hAnsi="Arial" w:cs="Arial"/>
                <w:b/>
                <w:color w:val="3B3A40"/>
                <w:shd w:val="clear" w:color="auto" w:fill="FFFFFF"/>
                <w:lang w:val="el-GR"/>
              </w:rPr>
              <w:t>2</w:t>
            </w:r>
            <w:r w:rsidRPr="007017E9">
              <w:rPr>
                <w:rStyle w:val="apple-converted-space"/>
                <w:rFonts w:ascii="Arial" w:hAnsi="Arial" w:cs="Arial"/>
                <w:b/>
                <w:color w:val="3B3A40"/>
                <w:shd w:val="clear" w:color="auto" w:fill="FFFFFF"/>
                <w:vertAlign w:val="superscript"/>
                <w:lang w:val="el-GR"/>
              </w:rPr>
              <w:t>η</w:t>
            </w:r>
            <w:r w:rsidRPr="007017E9">
              <w:rPr>
                <w:rStyle w:val="apple-converted-space"/>
                <w:rFonts w:ascii="Arial" w:hAnsi="Arial" w:cs="Arial"/>
                <w:b/>
                <w:color w:val="3B3A40"/>
                <w:shd w:val="clear" w:color="auto" w:fill="FFFFFF"/>
                <w:lang w:val="el-GR"/>
              </w:rPr>
              <w:t xml:space="preserve"> Εξεταστική περίοδος :</w:t>
            </w:r>
            <w:r>
              <w:rPr>
                <w:rStyle w:val="apple-converted-space"/>
                <w:rFonts w:ascii="Arial" w:hAnsi="Arial" w:cs="Arial"/>
                <w:color w:val="3B3A40"/>
                <w:shd w:val="clear" w:color="auto" w:fill="FFFFFF"/>
                <w:lang w:val="el-GR"/>
              </w:rPr>
              <w:t xml:space="preserve"> Μάρτιος  2023</w:t>
            </w:r>
          </w:p>
        </w:tc>
      </w:tr>
      <w:tr w:rsidR="007B0945" w14:paraId="07051764" w14:textId="77777777" w:rsidTr="00123835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5967" w:type="dxa"/>
          </w:tcPr>
          <w:p w14:paraId="686BB4D4" w14:textId="77777777" w:rsidR="007B0945" w:rsidRPr="007017E9" w:rsidRDefault="007B0945" w:rsidP="00123835">
            <w:pPr>
              <w:ind w:left="360"/>
              <w:rPr>
                <w:rStyle w:val="apple-converted-space"/>
                <w:rFonts w:ascii="Arial" w:hAnsi="Arial" w:cs="Arial"/>
                <w:b/>
                <w:color w:val="3B3A40"/>
                <w:shd w:val="clear" w:color="auto" w:fill="FFFFFF"/>
                <w:lang w:val="el-GR"/>
              </w:rPr>
            </w:pPr>
            <w:r w:rsidRPr="007017E9">
              <w:rPr>
                <w:rStyle w:val="apple-converted-space"/>
                <w:rFonts w:ascii="Arial" w:hAnsi="Arial" w:cs="Arial"/>
                <w:b/>
                <w:color w:val="3B3A40"/>
                <w:shd w:val="clear" w:color="auto" w:fill="FFFFFF"/>
                <w:lang w:val="el-GR"/>
              </w:rPr>
              <w:t>3</w:t>
            </w:r>
            <w:r w:rsidRPr="007017E9">
              <w:rPr>
                <w:rStyle w:val="apple-converted-space"/>
                <w:rFonts w:ascii="Arial" w:hAnsi="Arial" w:cs="Arial"/>
                <w:b/>
                <w:color w:val="3B3A40"/>
                <w:shd w:val="clear" w:color="auto" w:fill="FFFFFF"/>
                <w:vertAlign w:val="superscript"/>
                <w:lang w:val="el-GR"/>
              </w:rPr>
              <w:t>η</w:t>
            </w:r>
            <w:r w:rsidRPr="007017E9">
              <w:rPr>
                <w:rStyle w:val="apple-converted-space"/>
                <w:rFonts w:ascii="Arial" w:hAnsi="Arial" w:cs="Arial"/>
                <w:b/>
                <w:color w:val="3B3A40"/>
                <w:shd w:val="clear" w:color="auto" w:fill="FFFFFF"/>
                <w:lang w:val="el-GR"/>
              </w:rPr>
              <w:t xml:space="preserve"> Εξεταστική περίοδος :</w:t>
            </w:r>
            <w:r>
              <w:rPr>
                <w:rStyle w:val="apple-converted-space"/>
                <w:rFonts w:ascii="Arial" w:hAnsi="Arial" w:cs="Arial"/>
                <w:color w:val="3B3A40"/>
                <w:shd w:val="clear" w:color="auto" w:fill="FFFFFF"/>
                <w:lang w:val="el-GR"/>
              </w:rPr>
              <w:t xml:space="preserve"> Μάιος 2023</w:t>
            </w:r>
          </w:p>
        </w:tc>
      </w:tr>
      <w:tr w:rsidR="007B0945" w14:paraId="7BA1CFDD" w14:textId="77777777" w:rsidTr="0012383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967" w:type="dxa"/>
          </w:tcPr>
          <w:p w14:paraId="695EF9CB" w14:textId="77777777" w:rsidR="007B0945" w:rsidRPr="007017E9" w:rsidRDefault="007B0945" w:rsidP="00123835">
            <w:pPr>
              <w:ind w:left="360"/>
              <w:rPr>
                <w:rStyle w:val="apple-converted-space"/>
                <w:rFonts w:ascii="Arial" w:hAnsi="Arial" w:cs="Arial"/>
                <w:b/>
                <w:color w:val="3B3A40"/>
                <w:shd w:val="clear" w:color="auto" w:fill="FFFFFF"/>
                <w:lang w:val="el-GR"/>
              </w:rPr>
            </w:pPr>
            <w:r w:rsidRPr="007017E9">
              <w:rPr>
                <w:rStyle w:val="apple-converted-space"/>
                <w:rFonts w:ascii="Arial" w:hAnsi="Arial" w:cs="Arial"/>
                <w:b/>
                <w:color w:val="3B3A40"/>
                <w:shd w:val="clear" w:color="auto" w:fill="FFFFFF"/>
                <w:lang w:val="el-GR"/>
              </w:rPr>
              <w:t>4</w:t>
            </w:r>
            <w:r w:rsidRPr="007017E9">
              <w:rPr>
                <w:rStyle w:val="apple-converted-space"/>
                <w:rFonts w:ascii="Arial" w:hAnsi="Arial" w:cs="Arial"/>
                <w:b/>
                <w:color w:val="3B3A40"/>
                <w:shd w:val="clear" w:color="auto" w:fill="FFFFFF"/>
                <w:vertAlign w:val="superscript"/>
                <w:lang w:val="el-GR"/>
              </w:rPr>
              <w:t>η</w:t>
            </w:r>
            <w:r w:rsidRPr="007017E9">
              <w:rPr>
                <w:rStyle w:val="apple-converted-space"/>
                <w:rFonts w:ascii="Arial" w:hAnsi="Arial" w:cs="Arial"/>
                <w:b/>
                <w:color w:val="3B3A40"/>
                <w:shd w:val="clear" w:color="auto" w:fill="FFFFFF"/>
                <w:lang w:val="el-GR"/>
              </w:rPr>
              <w:t xml:space="preserve"> Εξεταστική περίοδος :</w:t>
            </w:r>
            <w:r>
              <w:rPr>
                <w:rStyle w:val="apple-converted-space"/>
                <w:rFonts w:ascii="Arial" w:hAnsi="Arial" w:cs="Arial"/>
                <w:color w:val="3B3A40"/>
                <w:shd w:val="clear" w:color="auto" w:fill="FFFFFF"/>
                <w:lang w:val="el-GR"/>
              </w:rPr>
              <w:t xml:space="preserve"> Ιούλιος 2023</w:t>
            </w:r>
          </w:p>
        </w:tc>
      </w:tr>
      <w:tr w:rsidR="007B0945" w14:paraId="489843BF" w14:textId="77777777" w:rsidTr="0012383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967" w:type="dxa"/>
          </w:tcPr>
          <w:p w14:paraId="09B03970" w14:textId="77777777" w:rsidR="007B0945" w:rsidRPr="007017E9" w:rsidRDefault="007B0945" w:rsidP="00123835">
            <w:pPr>
              <w:ind w:left="360"/>
              <w:rPr>
                <w:rStyle w:val="apple-converted-space"/>
                <w:rFonts w:ascii="Arial" w:hAnsi="Arial" w:cs="Arial"/>
                <w:b/>
                <w:color w:val="3B3A40"/>
                <w:shd w:val="clear" w:color="auto" w:fill="FFFFFF"/>
                <w:lang w:val="el-GR"/>
              </w:rPr>
            </w:pPr>
            <w:r w:rsidRPr="007017E9">
              <w:rPr>
                <w:rStyle w:val="apple-converted-space"/>
                <w:rFonts w:ascii="Arial" w:hAnsi="Arial" w:cs="Arial"/>
                <w:b/>
                <w:color w:val="3B3A40"/>
                <w:shd w:val="clear" w:color="auto" w:fill="FFFFFF"/>
                <w:lang w:val="el-GR"/>
              </w:rPr>
              <w:t>5</w:t>
            </w:r>
            <w:r w:rsidRPr="007017E9">
              <w:rPr>
                <w:rStyle w:val="apple-converted-space"/>
                <w:rFonts w:ascii="Arial" w:hAnsi="Arial" w:cs="Arial"/>
                <w:b/>
                <w:color w:val="3B3A40"/>
                <w:shd w:val="clear" w:color="auto" w:fill="FFFFFF"/>
                <w:vertAlign w:val="superscript"/>
                <w:lang w:val="el-GR"/>
              </w:rPr>
              <w:t>η</w:t>
            </w:r>
            <w:r w:rsidRPr="007017E9">
              <w:rPr>
                <w:rStyle w:val="apple-converted-space"/>
                <w:rFonts w:ascii="Arial" w:hAnsi="Arial" w:cs="Arial"/>
                <w:b/>
                <w:color w:val="3B3A40"/>
                <w:shd w:val="clear" w:color="auto" w:fill="FFFFFF"/>
                <w:lang w:val="el-GR"/>
              </w:rPr>
              <w:t xml:space="preserve"> Εξεταστική περίοδος :</w:t>
            </w:r>
            <w:r>
              <w:rPr>
                <w:rStyle w:val="apple-converted-space"/>
                <w:rFonts w:ascii="Arial" w:hAnsi="Arial" w:cs="Arial"/>
                <w:color w:val="3B3A40"/>
                <w:shd w:val="clear" w:color="auto" w:fill="FFFFFF"/>
                <w:lang w:val="el-GR"/>
              </w:rPr>
              <w:t xml:space="preserve"> Σεπτέμβριος 2023</w:t>
            </w:r>
          </w:p>
        </w:tc>
      </w:tr>
      <w:tr w:rsidR="007B0945" w14:paraId="062BBDBD" w14:textId="77777777" w:rsidTr="00123835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967" w:type="dxa"/>
          </w:tcPr>
          <w:p w14:paraId="146BC9DC" w14:textId="77777777" w:rsidR="007B0945" w:rsidRPr="007017E9" w:rsidRDefault="007B0945" w:rsidP="00123835">
            <w:pPr>
              <w:ind w:left="360"/>
              <w:rPr>
                <w:rStyle w:val="apple-converted-space"/>
                <w:rFonts w:ascii="Arial" w:hAnsi="Arial" w:cs="Arial"/>
                <w:b/>
                <w:color w:val="3B3A40"/>
                <w:shd w:val="clear" w:color="auto" w:fill="FFFFFF"/>
                <w:lang w:val="el-GR"/>
              </w:rPr>
            </w:pPr>
            <w:r w:rsidRPr="007017E9">
              <w:rPr>
                <w:rStyle w:val="apple-converted-space"/>
                <w:rFonts w:ascii="Arial" w:hAnsi="Arial" w:cs="Arial"/>
                <w:b/>
                <w:color w:val="3B3A40"/>
                <w:shd w:val="clear" w:color="auto" w:fill="FFFFFF"/>
                <w:lang w:val="el-GR"/>
              </w:rPr>
              <w:t>6</w:t>
            </w:r>
            <w:r w:rsidRPr="007017E9">
              <w:rPr>
                <w:rStyle w:val="apple-converted-space"/>
                <w:rFonts w:ascii="Arial" w:hAnsi="Arial" w:cs="Arial"/>
                <w:b/>
                <w:color w:val="3B3A40"/>
                <w:shd w:val="clear" w:color="auto" w:fill="FFFFFF"/>
                <w:vertAlign w:val="superscript"/>
                <w:lang w:val="el-GR"/>
              </w:rPr>
              <w:t>η</w:t>
            </w:r>
            <w:r w:rsidRPr="007017E9">
              <w:rPr>
                <w:rStyle w:val="apple-converted-space"/>
                <w:rFonts w:ascii="Arial" w:hAnsi="Arial" w:cs="Arial"/>
                <w:b/>
                <w:color w:val="3B3A40"/>
                <w:shd w:val="clear" w:color="auto" w:fill="FFFFFF"/>
                <w:lang w:val="el-GR"/>
              </w:rPr>
              <w:t xml:space="preserve"> Εξεταστική περίοδος :</w:t>
            </w:r>
            <w:r>
              <w:rPr>
                <w:rStyle w:val="apple-converted-space"/>
                <w:rFonts w:ascii="Arial" w:hAnsi="Arial" w:cs="Arial"/>
                <w:color w:val="3B3A40"/>
                <w:shd w:val="clear" w:color="auto" w:fill="FFFFFF"/>
                <w:lang w:val="el-GR"/>
              </w:rPr>
              <w:t xml:space="preserve"> Νοέμβριος 2023</w:t>
            </w:r>
          </w:p>
        </w:tc>
      </w:tr>
    </w:tbl>
    <w:p w14:paraId="571AB3B5" w14:textId="77777777" w:rsidR="00C53BD4" w:rsidRDefault="00C53BD4" w:rsidP="00C53BD4">
      <w:pPr>
        <w:autoSpaceDE w:val="0"/>
        <w:autoSpaceDN w:val="0"/>
        <w:adjustRightInd w:val="0"/>
        <w:rPr>
          <w:rFonts w:ascii="Arial" w:hAnsi="Arial" w:cs="Arial"/>
          <w:lang w:val="el-GR"/>
        </w:rPr>
      </w:pPr>
    </w:p>
    <w:p w14:paraId="366CFB80" w14:textId="77777777" w:rsidR="00C53BD4" w:rsidRPr="00C53BD4" w:rsidRDefault="00C53BD4" w:rsidP="00C53BD4">
      <w:pPr>
        <w:autoSpaceDE w:val="0"/>
        <w:autoSpaceDN w:val="0"/>
        <w:adjustRightInd w:val="0"/>
        <w:rPr>
          <w:rFonts w:ascii="Arial" w:hAnsi="Arial" w:cs="Arial"/>
          <w:lang w:val="el-GR"/>
        </w:rPr>
      </w:pPr>
      <w:r w:rsidRPr="00C53BD4">
        <w:rPr>
          <w:rFonts w:ascii="Arial" w:hAnsi="Arial" w:cs="Arial"/>
          <w:lang w:val="el-GR"/>
        </w:rPr>
        <w:t>Δύναται να τροποποιηθεί ανάλογα με τις ανάγκες.</w:t>
      </w:r>
    </w:p>
    <w:p w14:paraId="0DF921B0" w14:textId="77777777" w:rsidR="00C53BD4" w:rsidRPr="00C53BD4" w:rsidRDefault="00C53BD4" w:rsidP="00C53BD4">
      <w:pPr>
        <w:autoSpaceDE w:val="0"/>
        <w:autoSpaceDN w:val="0"/>
        <w:adjustRightInd w:val="0"/>
        <w:rPr>
          <w:rFonts w:ascii="Arial" w:hAnsi="Arial" w:cs="Arial"/>
          <w:lang w:val="el-GR"/>
        </w:rPr>
      </w:pPr>
      <w:r w:rsidRPr="00C53BD4">
        <w:rPr>
          <w:rFonts w:ascii="Arial" w:hAnsi="Arial" w:cs="Arial"/>
          <w:lang w:val="el-GR"/>
        </w:rPr>
        <w:t xml:space="preserve">Το ακριβές πρόγραμμα των εξετάσεων για κάθε εξεταστική περίοδο καθορίζεται με απόφαση της ΥΜΕΠΕ, η οποία κοινοποιείται στις ΣΕΚΟΟΜΕΕ που λειτουργούν στην περιοχή ευθύνης της, τουλάχιστον </w:t>
      </w:r>
      <w:r w:rsidRPr="00C53BD4">
        <w:rPr>
          <w:rFonts w:ascii="Arial" w:hAnsi="Arial" w:cs="Arial"/>
          <w:b/>
          <w:lang w:val="el-GR"/>
        </w:rPr>
        <w:t>10 ημέρες</w:t>
      </w:r>
      <w:r w:rsidRPr="00C53BD4">
        <w:rPr>
          <w:rFonts w:ascii="Arial" w:hAnsi="Arial" w:cs="Arial"/>
          <w:lang w:val="el-GR"/>
        </w:rPr>
        <w:t xml:space="preserve"> πριν τη διεξαγωγή των εξετάσεων. </w:t>
      </w:r>
    </w:p>
    <w:p w14:paraId="298E1BA7" w14:textId="77777777" w:rsidR="00C53BD4" w:rsidRPr="00C53BD4" w:rsidRDefault="00C53BD4" w:rsidP="00C53BD4">
      <w:pPr>
        <w:autoSpaceDE w:val="0"/>
        <w:autoSpaceDN w:val="0"/>
        <w:adjustRightInd w:val="0"/>
        <w:rPr>
          <w:rFonts w:ascii="Arial" w:hAnsi="Arial" w:cs="Arial"/>
          <w:lang w:val="el-GR"/>
        </w:rPr>
      </w:pPr>
      <w:r w:rsidRPr="00C53BD4">
        <w:rPr>
          <w:rFonts w:ascii="Arial" w:hAnsi="Arial" w:cs="Arial"/>
          <w:lang w:val="el-GR"/>
        </w:rPr>
        <w:t>Το πρόγραμμα περιλαμβάνει τις ημερομηνίες και ώρες των εξετάσεων, τον χώρο των εξετάσεων, τα δικαιολογητικά που πρέπει να έχουν μαζί τους οι υποψήφιοι και κάθε άλλη αναγκαία λεπτομέρεια.</w:t>
      </w:r>
    </w:p>
    <w:p w14:paraId="4BC7B0C8" w14:textId="77777777" w:rsidR="00C53BD4" w:rsidRPr="00C53BD4" w:rsidRDefault="00C53BD4" w:rsidP="0095349A">
      <w:pPr>
        <w:rPr>
          <w:rFonts w:ascii="Arial" w:hAnsi="Arial" w:cs="Arial"/>
          <w:b/>
          <w:bCs/>
          <w:lang w:val="el-GR"/>
        </w:rPr>
      </w:pPr>
      <w:r w:rsidRPr="00220CF6">
        <w:rPr>
          <w:rFonts w:ascii="Arial" w:hAnsi="Arial" w:cs="Arial"/>
          <w:lang w:val="el-GR"/>
        </w:rPr>
        <w:t xml:space="preserve">   </w:t>
      </w:r>
      <w:r>
        <w:rPr>
          <w:rFonts w:ascii="Arial" w:hAnsi="Arial" w:cs="Arial"/>
          <w:lang w:val="el-GR"/>
        </w:rPr>
        <w:t>Οι υποψήφιοι για να συμετάσχουν στις</w:t>
      </w:r>
      <w:r w:rsidRPr="00783BBB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προγραμματισμένες εξετάσεις θα πρέπει να απευθυνθούν στις σχολές στις οποίες ολοκλήρωσαν το πρόγραμμα εκπαίδευσης, ώστε να συμπεριληφθούν στις αναλυτικές καταστάσεις που θα υποβληθούν στην υπηρεσία μας </w:t>
      </w:r>
    </w:p>
    <w:p w14:paraId="46D5BDB3" w14:textId="77777777" w:rsidR="00C52665" w:rsidRPr="00335EE3" w:rsidRDefault="00C52665" w:rsidP="00C52665">
      <w:pPr>
        <w:spacing w:line="360" w:lineRule="auto"/>
        <w:rPr>
          <w:rFonts w:ascii="Arial" w:hAnsi="Arial" w:cs="Arial"/>
          <w:b/>
          <w:bCs/>
          <w:lang w:val="el-GR"/>
        </w:rPr>
      </w:pPr>
    </w:p>
    <w:p w14:paraId="10DB5C17" w14:textId="77777777" w:rsidR="00C52665" w:rsidRDefault="00C52665" w:rsidP="00C52665">
      <w:pPr>
        <w:jc w:val="center"/>
        <w:rPr>
          <w:rFonts w:ascii="Arial" w:hAnsi="Arial" w:cs="Arial"/>
          <w:lang w:val="el-GR"/>
        </w:rPr>
      </w:pPr>
    </w:p>
    <w:p w14:paraId="731317BE" w14:textId="163F4382" w:rsidR="00C52665" w:rsidRPr="00220CF6" w:rsidRDefault="00C52665" w:rsidP="0016304F">
      <w:pPr>
        <w:jc w:val="center"/>
        <w:rPr>
          <w:rFonts w:ascii="Arial" w:hAnsi="Arial" w:cs="Arial"/>
          <w:lang w:val="el-GR"/>
        </w:rPr>
      </w:pPr>
    </w:p>
    <w:sectPr w:rsidR="00C52665" w:rsidRPr="00220CF6" w:rsidSect="00783BBB">
      <w:pgSz w:w="11906" w:h="16838" w:code="9"/>
      <w:pgMar w:top="170" w:right="566" w:bottom="170" w:left="423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48B8"/>
    <w:multiLevelType w:val="hybridMultilevel"/>
    <w:tmpl w:val="947CF5F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32085"/>
    <w:multiLevelType w:val="hybridMultilevel"/>
    <w:tmpl w:val="298EB1AC"/>
    <w:lvl w:ilvl="0" w:tplc="F052F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1C3C49"/>
    <w:multiLevelType w:val="hybridMultilevel"/>
    <w:tmpl w:val="F6AE164E"/>
    <w:lvl w:ilvl="0" w:tplc="F052F8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63C2F"/>
    <w:multiLevelType w:val="hybridMultilevel"/>
    <w:tmpl w:val="676E6E64"/>
    <w:lvl w:ilvl="0" w:tplc="FAD8BBA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0E6447"/>
    <w:multiLevelType w:val="hybridMultilevel"/>
    <w:tmpl w:val="A74C9D08"/>
    <w:lvl w:ilvl="0" w:tplc="0408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D56322"/>
    <w:multiLevelType w:val="hybridMultilevel"/>
    <w:tmpl w:val="B55ADE4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221C5"/>
    <w:multiLevelType w:val="hybridMultilevel"/>
    <w:tmpl w:val="06A08AE4"/>
    <w:lvl w:ilvl="0" w:tplc="E5A6B2E8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FB7435"/>
    <w:multiLevelType w:val="hybridMultilevel"/>
    <w:tmpl w:val="D7BAB02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C77EE7"/>
    <w:multiLevelType w:val="hybridMultilevel"/>
    <w:tmpl w:val="C2526042"/>
    <w:lvl w:ilvl="0" w:tplc="F052F81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73748B"/>
    <w:multiLevelType w:val="hybridMultilevel"/>
    <w:tmpl w:val="8D8A5998"/>
    <w:lvl w:ilvl="0" w:tplc="F052F8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556D36"/>
    <w:multiLevelType w:val="hybridMultilevel"/>
    <w:tmpl w:val="E7BE0C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9A28DD"/>
    <w:multiLevelType w:val="hybridMultilevel"/>
    <w:tmpl w:val="80AE2B44"/>
    <w:lvl w:ilvl="0" w:tplc="0408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157C78"/>
    <w:multiLevelType w:val="hybridMultilevel"/>
    <w:tmpl w:val="AA8073AE"/>
    <w:lvl w:ilvl="0" w:tplc="F052F8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8565090">
    <w:abstractNumId w:val="5"/>
  </w:num>
  <w:num w:numId="2" w16cid:durableId="697311817">
    <w:abstractNumId w:val="1"/>
  </w:num>
  <w:num w:numId="3" w16cid:durableId="296691028">
    <w:abstractNumId w:val="9"/>
  </w:num>
  <w:num w:numId="4" w16cid:durableId="1040939038">
    <w:abstractNumId w:val="2"/>
  </w:num>
  <w:num w:numId="5" w16cid:durableId="2047175888">
    <w:abstractNumId w:val="8"/>
  </w:num>
  <w:num w:numId="6" w16cid:durableId="685667602">
    <w:abstractNumId w:val="12"/>
  </w:num>
  <w:num w:numId="7" w16cid:durableId="354768171">
    <w:abstractNumId w:val="3"/>
  </w:num>
  <w:num w:numId="8" w16cid:durableId="140268605">
    <w:abstractNumId w:val="0"/>
  </w:num>
  <w:num w:numId="9" w16cid:durableId="2021078491">
    <w:abstractNumId w:val="7"/>
  </w:num>
  <w:num w:numId="10" w16cid:durableId="1372220426">
    <w:abstractNumId w:val="10"/>
  </w:num>
  <w:num w:numId="11" w16cid:durableId="315381797">
    <w:abstractNumId w:val="11"/>
  </w:num>
  <w:num w:numId="12" w16cid:durableId="1179006755">
    <w:abstractNumId w:val="4"/>
  </w:num>
  <w:num w:numId="13" w16cid:durableId="87048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F8"/>
    <w:rsid w:val="0000594F"/>
    <w:rsid w:val="000310BE"/>
    <w:rsid w:val="000313C1"/>
    <w:rsid w:val="000329C4"/>
    <w:rsid w:val="00045560"/>
    <w:rsid w:val="00056AF8"/>
    <w:rsid w:val="0006530E"/>
    <w:rsid w:val="0007379D"/>
    <w:rsid w:val="00074420"/>
    <w:rsid w:val="00093247"/>
    <w:rsid w:val="000B5FFF"/>
    <w:rsid w:val="000B6B58"/>
    <w:rsid w:val="000C59AE"/>
    <w:rsid w:val="000D5734"/>
    <w:rsid w:val="000D7D8C"/>
    <w:rsid w:val="000E5E17"/>
    <w:rsid w:val="000E6E40"/>
    <w:rsid w:val="000F5563"/>
    <w:rsid w:val="00123835"/>
    <w:rsid w:val="0013536E"/>
    <w:rsid w:val="00141D02"/>
    <w:rsid w:val="00141FF7"/>
    <w:rsid w:val="00150F22"/>
    <w:rsid w:val="00152AAF"/>
    <w:rsid w:val="00155C59"/>
    <w:rsid w:val="0016304F"/>
    <w:rsid w:val="001651F3"/>
    <w:rsid w:val="0017415A"/>
    <w:rsid w:val="00180DAD"/>
    <w:rsid w:val="00181C1A"/>
    <w:rsid w:val="0019388B"/>
    <w:rsid w:val="00195357"/>
    <w:rsid w:val="001A34D8"/>
    <w:rsid w:val="001A5E9C"/>
    <w:rsid w:val="001B280F"/>
    <w:rsid w:val="001B5A38"/>
    <w:rsid w:val="001C272D"/>
    <w:rsid w:val="001C2DD7"/>
    <w:rsid w:val="001E0AC7"/>
    <w:rsid w:val="0020547B"/>
    <w:rsid w:val="0021244B"/>
    <w:rsid w:val="00212A52"/>
    <w:rsid w:val="002208AF"/>
    <w:rsid w:val="00220CF6"/>
    <w:rsid w:val="00232334"/>
    <w:rsid w:val="002403EA"/>
    <w:rsid w:val="00243FED"/>
    <w:rsid w:val="00251D60"/>
    <w:rsid w:val="00267DEF"/>
    <w:rsid w:val="0027113D"/>
    <w:rsid w:val="00271177"/>
    <w:rsid w:val="00276836"/>
    <w:rsid w:val="00297CD1"/>
    <w:rsid w:val="002A1567"/>
    <w:rsid w:val="002A27B5"/>
    <w:rsid w:val="002B5625"/>
    <w:rsid w:val="002B6F2D"/>
    <w:rsid w:val="002C7503"/>
    <w:rsid w:val="002D3B1E"/>
    <w:rsid w:val="002D781F"/>
    <w:rsid w:val="002E01A0"/>
    <w:rsid w:val="002E1FCA"/>
    <w:rsid w:val="002E5D8A"/>
    <w:rsid w:val="00305F28"/>
    <w:rsid w:val="0031141B"/>
    <w:rsid w:val="00312CBD"/>
    <w:rsid w:val="00313BF6"/>
    <w:rsid w:val="00315637"/>
    <w:rsid w:val="00323E56"/>
    <w:rsid w:val="00327B3D"/>
    <w:rsid w:val="00335EE3"/>
    <w:rsid w:val="00340402"/>
    <w:rsid w:val="00350F60"/>
    <w:rsid w:val="003802B9"/>
    <w:rsid w:val="00387605"/>
    <w:rsid w:val="003A7871"/>
    <w:rsid w:val="003B5EA7"/>
    <w:rsid w:val="003D54D9"/>
    <w:rsid w:val="003D5718"/>
    <w:rsid w:val="003E0AFC"/>
    <w:rsid w:val="003E3BBF"/>
    <w:rsid w:val="003F56EC"/>
    <w:rsid w:val="00400139"/>
    <w:rsid w:val="004079BA"/>
    <w:rsid w:val="0041084F"/>
    <w:rsid w:val="004120AC"/>
    <w:rsid w:val="00421294"/>
    <w:rsid w:val="00425D65"/>
    <w:rsid w:val="004338EC"/>
    <w:rsid w:val="00436BE2"/>
    <w:rsid w:val="00441923"/>
    <w:rsid w:val="00472929"/>
    <w:rsid w:val="00480996"/>
    <w:rsid w:val="004A0E98"/>
    <w:rsid w:val="004B4D7E"/>
    <w:rsid w:val="004C73AE"/>
    <w:rsid w:val="004E2A17"/>
    <w:rsid w:val="004F1016"/>
    <w:rsid w:val="004F17A0"/>
    <w:rsid w:val="005237E7"/>
    <w:rsid w:val="00547176"/>
    <w:rsid w:val="00550A7A"/>
    <w:rsid w:val="00552C89"/>
    <w:rsid w:val="00595FF6"/>
    <w:rsid w:val="005A34C3"/>
    <w:rsid w:val="005A4C83"/>
    <w:rsid w:val="005C570C"/>
    <w:rsid w:val="005C7F7C"/>
    <w:rsid w:val="005D1AD0"/>
    <w:rsid w:val="005F5BDF"/>
    <w:rsid w:val="00602823"/>
    <w:rsid w:val="00617A4D"/>
    <w:rsid w:val="00617E7D"/>
    <w:rsid w:val="00644759"/>
    <w:rsid w:val="00646664"/>
    <w:rsid w:val="00651349"/>
    <w:rsid w:val="0066614F"/>
    <w:rsid w:val="00675E04"/>
    <w:rsid w:val="00677F9B"/>
    <w:rsid w:val="0068749B"/>
    <w:rsid w:val="00690AF8"/>
    <w:rsid w:val="006A5BE8"/>
    <w:rsid w:val="006B4A2A"/>
    <w:rsid w:val="006C1322"/>
    <w:rsid w:val="006C506B"/>
    <w:rsid w:val="006D414B"/>
    <w:rsid w:val="006F0D91"/>
    <w:rsid w:val="00707AD5"/>
    <w:rsid w:val="00723F3A"/>
    <w:rsid w:val="00726BC2"/>
    <w:rsid w:val="0074140F"/>
    <w:rsid w:val="00756D95"/>
    <w:rsid w:val="00757F36"/>
    <w:rsid w:val="0076506E"/>
    <w:rsid w:val="00772769"/>
    <w:rsid w:val="00783BBB"/>
    <w:rsid w:val="00790681"/>
    <w:rsid w:val="007A2A4C"/>
    <w:rsid w:val="007A4B01"/>
    <w:rsid w:val="007B0945"/>
    <w:rsid w:val="007B6826"/>
    <w:rsid w:val="007C70A6"/>
    <w:rsid w:val="007D2297"/>
    <w:rsid w:val="007D476F"/>
    <w:rsid w:val="007F0D63"/>
    <w:rsid w:val="007F1064"/>
    <w:rsid w:val="00806823"/>
    <w:rsid w:val="008136DF"/>
    <w:rsid w:val="00826FB8"/>
    <w:rsid w:val="008419D0"/>
    <w:rsid w:val="00861F2E"/>
    <w:rsid w:val="00876F08"/>
    <w:rsid w:val="00881823"/>
    <w:rsid w:val="00895369"/>
    <w:rsid w:val="008A2307"/>
    <w:rsid w:val="008A6D84"/>
    <w:rsid w:val="008B6AFA"/>
    <w:rsid w:val="008C2904"/>
    <w:rsid w:val="008D673B"/>
    <w:rsid w:val="008D6EBF"/>
    <w:rsid w:val="008E1999"/>
    <w:rsid w:val="008F1791"/>
    <w:rsid w:val="00914117"/>
    <w:rsid w:val="0093367E"/>
    <w:rsid w:val="00935417"/>
    <w:rsid w:val="00936C64"/>
    <w:rsid w:val="0095349A"/>
    <w:rsid w:val="0095562D"/>
    <w:rsid w:val="00960A0D"/>
    <w:rsid w:val="00963DF4"/>
    <w:rsid w:val="00966186"/>
    <w:rsid w:val="009706FA"/>
    <w:rsid w:val="0097228B"/>
    <w:rsid w:val="00977B50"/>
    <w:rsid w:val="009821FA"/>
    <w:rsid w:val="009938DD"/>
    <w:rsid w:val="009B3624"/>
    <w:rsid w:val="009B4039"/>
    <w:rsid w:val="009C5674"/>
    <w:rsid w:val="009E3D29"/>
    <w:rsid w:val="009E6FBC"/>
    <w:rsid w:val="009F640D"/>
    <w:rsid w:val="00A0399B"/>
    <w:rsid w:val="00A344E5"/>
    <w:rsid w:val="00A542B1"/>
    <w:rsid w:val="00A64AAD"/>
    <w:rsid w:val="00A93FA7"/>
    <w:rsid w:val="00AA13FF"/>
    <w:rsid w:val="00AC192B"/>
    <w:rsid w:val="00AC3709"/>
    <w:rsid w:val="00AC41CE"/>
    <w:rsid w:val="00AC7C4E"/>
    <w:rsid w:val="00AE6336"/>
    <w:rsid w:val="00AF1CD6"/>
    <w:rsid w:val="00AF4DC8"/>
    <w:rsid w:val="00B01914"/>
    <w:rsid w:val="00B203EB"/>
    <w:rsid w:val="00B237A0"/>
    <w:rsid w:val="00B3040A"/>
    <w:rsid w:val="00B40C4A"/>
    <w:rsid w:val="00B41276"/>
    <w:rsid w:val="00B543EA"/>
    <w:rsid w:val="00B93568"/>
    <w:rsid w:val="00B94848"/>
    <w:rsid w:val="00BA27A3"/>
    <w:rsid w:val="00BC0098"/>
    <w:rsid w:val="00BC026B"/>
    <w:rsid w:val="00BD216F"/>
    <w:rsid w:val="00BE2CF9"/>
    <w:rsid w:val="00C011B9"/>
    <w:rsid w:val="00C04CE8"/>
    <w:rsid w:val="00C16A71"/>
    <w:rsid w:val="00C2449B"/>
    <w:rsid w:val="00C24686"/>
    <w:rsid w:val="00C33142"/>
    <w:rsid w:val="00C43975"/>
    <w:rsid w:val="00C43AA0"/>
    <w:rsid w:val="00C47885"/>
    <w:rsid w:val="00C52665"/>
    <w:rsid w:val="00C53BD4"/>
    <w:rsid w:val="00C64C00"/>
    <w:rsid w:val="00C73BC6"/>
    <w:rsid w:val="00C768F8"/>
    <w:rsid w:val="00C76C5B"/>
    <w:rsid w:val="00C81A8A"/>
    <w:rsid w:val="00C82357"/>
    <w:rsid w:val="00C83B4F"/>
    <w:rsid w:val="00CA13EC"/>
    <w:rsid w:val="00CB0CCC"/>
    <w:rsid w:val="00CD7832"/>
    <w:rsid w:val="00CE0D90"/>
    <w:rsid w:val="00CE1F63"/>
    <w:rsid w:val="00CF6530"/>
    <w:rsid w:val="00CF7381"/>
    <w:rsid w:val="00D1528F"/>
    <w:rsid w:val="00D166D3"/>
    <w:rsid w:val="00D31E8F"/>
    <w:rsid w:val="00D31F67"/>
    <w:rsid w:val="00D32485"/>
    <w:rsid w:val="00D32ED0"/>
    <w:rsid w:val="00D3434E"/>
    <w:rsid w:val="00D37117"/>
    <w:rsid w:val="00D379E1"/>
    <w:rsid w:val="00D423B1"/>
    <w:rsid w:val="00D508AF"/>
    <w:rsid w:val="00D62989"/>
    <w:rsid w:val="00D70351"/>
    <w:rsid w:val="00D71A06"/>
    <w:rsid w:val="00D802D5"/>
    <w:rsid w:val="00D80A75"/>
    <w:rsid w:val="00D82887"/>
    <w:rsid w:val="00D84A00"/>
    <w:rsid w:val="00D91405"/>
    <w:rsid w:val="00D97F6F"/>
    <w:rsid w:val="00DA2209"/>
    <w:rsid w:val="00DA258F"/>
    <w:rsid w:val="00DA3BA7"/>
    <w:rsid w:val="00DA752C"/>
    <w:rsid w:val="00DB1407"/>
    <w:rsid w:val="00DC1A09"/>
    <w:rsid w:val="00DC297A"/>
    <w:rsid w:val="00DC619A"/>
    <w:rsid w:val="00DE1950"/>
    <w:rsid w:val="00DE294E"/>
    <w:rsid w:val="00DF19C8"/>
    <w:rsid w:val="00DF2C39"/>
    <w:rsid w:val="00E12797"/>
    <w:rsid w:val="00E15C03"/>
    <w:rsid w:val="00E35C26"/>
    <w:rsid w:val="00E40229"/>
    <w:rsid w:val="00E56F5E"/>
    <w:rsid w:val="00E639E3"/>
    <w:rsid w:val="00E66983"/>
    <w:rsid w:val="00EB3BF2"/>
    <w:rsid w:val="00EB4F4D"/>
    <w:rsid w:val="00EB62CB"/>
    <w:rsid w:val="00ED1371"/>
    <w:rsid w:val="00ED2241"/>
    <w:rsid w:val="00ED596B"/>
    <w:rsid w:val="00ED6F3B"/>
    <w:rsid w:val="00EE224F"/>
    <w:rsid w:val="00EE550D"/>
    <w:rsid w:val="00EF3FFE"/>
    <w:rsid w:val="00F02395"/>
    <w:rsid w:val="00F07516"/>
    <w:rsid w:val="00F16630"/>
    <w:rsid w:val="00F20E17"/>
    <w:rsid w:val="00F25A4A"/>
    <w:rsid w:val="00F27E61"/>
    <w:rsid w:val="00F357AB"/>
    <w:rsid w:val="00F51CB4"/>
    <w:rsid w:val="00F625B5"/>
    <w:rsid w:val="00F67DCD"/>
    <w:rsid w:val="00F817E5"/>
    <w:rsid w:val="00F86D9B"/>
    <w:rsid w:val="00FA0C00"/>
    <w:rsid w:val="00FA5CBA"/>
    <w:rsid w:val="00FB7078"/>
    <w:rsid w:val="00FC294A"/>
    <w:rsid w:val="00FC2D14"/>
    <w:rsid w:val="00FC6032"/>
    <w:rsid w:val="00FE11A6"/>
    <w:rsid w:val="00FE46A8"/>
    <w:rsid w:val="00FF01F1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B9656"/>
  <w15:chartTrackingRefBased/>
  <w15:docId w15:val="{62EE26C9-84F7-4578-9E82-86347936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F5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3367E"/>
    <w:rPr>
      <w:rFonts w:ascii="Tahoma" w:hAnsi="Tahoma" w:cs="Tahoma"/>
      <w:sz w:val="16"/>
      <w:szCs w:val="16"/>
    </w:rPr>
  </w:style>
  <w:style w:type="character" w:styleId="-">
    <w:name w:val="Hyperlink"/>
    <w:rsid w:val="00FA0C0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53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.stefanakis@crete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</vt:lpstr>
    </vt:vector>
  </TitlesOfParts>
  <Company/>
  <LinksUpToDate>false</LinksUpToDate>
  <CharactersWithSpaces>2418</CharactersWithSpaces>
  <SharedDoc>false</SharedDoc>
  <HLinks>
    <vt:vector size="6" baseType="variant">
      <vt:variant>
        <vt:i4>2162709</vt:i4>
      </vt:variant>
      <vt:variant>
        <vt:i4>3</vt:i4>
      </vt:variant>
      <vt:variant>
        <vt:i4>0</vt:i4>
      </vt:variant>
      <vt:variant>
        <vt:i4>5</vt:i4>
      </vt:variant>
      <vt:variant>
        <vt:lpwstr>mailto:g.stefanakis@crete.gov.gr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Γιαν. Βενερης</dc:creator>
  <cp:keywords/>
  <dc:description/>
  <cp:lastModifiedBy>Γραφείο Τύπου Περιφέρειας Κρήτης</cp:lastModifiedBy>
  <cp:revision>2</cp:revision>
  <cp:lastPrinted>2021-01-25T07:24:00Z</cp:lastPrinted>
  <dcterms:created xsi:type="dcterms:W3CDTF">2022-12-12T11:44:00Z</dcterms:created>
  <dcterms:modified xsi:type="dcterms:W3CDTF">2022-12-12T11:44:00Z</dcterms:modified>
</cp:coreProperties>
</file>