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F4578" w14:textId="1BE749AB" w:rsidR="00807FF0" w:rsidRDefault="00807FF0" w:rsidP="00807FF0">
      <w:pPr>
        <w:pStyle w:val="a5"/>
        <w:spacing w:before="0" w:line="240" w:lineRule="auto"/>
        <w:rPr>
          <w:rFonts w:ascii="Verdana" w:hAnsi="Verdana"/>
          <w:b/>
          <w:bCs/>
          <w:sz w:val="20"/>
          <w:szCs w:val="20"/>
          <w:lang w:val="el-GR"/>
        </w:rPr>
      </w:pPr>
      <w:r>
        <w:rPr>
          <w:rFonts w:ascii="Verdana" w:hAnsi="Verdana"/>
          <w:b/>
          <w:bCs/>
          <w:sz w:val="20"/>
          <w:szCs w:val="20"/>
          <w:lang w:val="el-GR"/>
        </w:rPr>
        <w:t xml:space="preserve">ΠΕΡΙΦΕΡΕΙΑ ΚΡΗΤΗΣ </w:t>
      </w:r>
    </w:p>
    <w:p w14:paraId="4D9C40AE" w14:textId="6ABDF456" w:rsidR="00807FF0" w:rsidRDefault="00807FF0" w:rsidP="00807FF0">
      <w:pPr>
        <w:pStyle w:val="a5"/>
        <w:spacing w:before="0" w:line="240" w:lineRule="auto"/>
        <w:rPr>
          <w:rFonts w:ascii="Verdana" w:hAnsi="Verdana"/>
          <w:b/>
          <w:bCs/>
          <w:sz w:val="20"/>
          <w:szCs w:val="20"/>
          <w:lang w:val="el-GR"/>
        </w:rPr>
      </w:pPr>
      <w:r>
        <w:rPr>
          <w:rFonts w:ascii="Verdana" w:hAnsi="Verdana"/>
          <w:b/>
          <w:bCs/>
          <w:sz w:val="20"/>
          <w:szCs w:val="20"/>
          <w:lang w:val="el-GR"/>
        </w:rPr>
        <w:t xml:space="preserve">ΓΡΑΦΕΙΟ ΤΥΠΟΥ </w:t>
      </w:r>
    </w:p>
    <w:p w14:paraId="62971C8F" w14:textId="53651A23" w:rsidR="00807FF0" w:rsidRDefault="00807FF0" w:rsidP="00807FF0">
      <w:pPr>
        <w:pStyle w:val="a5"/>
        <w:spacing w:before="0" w:line="240" w:lineRule="auto"/>
        <w:rPr>
          <w:rFonts w:ascii="Verdana" w:hAnsi="Verdana"/>
          <w:b/>
          <w:bCs/>
          <w:sz w:val="20"/>
          <w:szCs w:val="20"/>
          <w:lang w:val="el-GR"/>
        </w:rPr>
      </w:pPr>
      <w:r>
        <w:rPr>
          <w:rFonts w:ascii="Verdana" w:hAnsi="Verdana"/>
          <w:b/>
          <w:bCs/>
          <w:sz w:val="20"/>
          <w:szCs w:val="20"/>
          <w:lang w:val="el-GR"/>
        </w:rPr>
        <w:t>ΔΕΛΤΙΟ ΤΥΠΟΥ</w:t>
      </w:r>
    </w:p>
    <w:p w14:paraId="25D25002" w14:textId="5E11E85A" w:rsidR="00807FF0" w:rsidRPr="00807FF0" w:rsidRDefault="00807FF0" w:rsidP="00807FF0">
      <w:pPr>
        <w:pStyle w:val="a5"/>
        <w:spacing w:before="0" w:line="240" w:lineRule="auto"/>
        <w:rPr>
          <w:rFonts w:ascii="Verdana" w:hAnsi="Verdana"/>
          <w:b/>
          <w:bCs/>
          <w:sz w:val="20"/>
          <w:szCs w:val="20"/>
          <w:lang w:val="el-GR"/>
        </w:rPr>
      </w:pPr>
      <w:r>
        <w:rPr>
          <w:rFonts w:ascii="Verdana" w:hAnsi="Verdana"/>
          <w:b/>
          <w:bCs/>
          <w:sz w:val="20"/>
          <w:szCs w:val="20"/>
          <w:lang w:val="el-GR"/>
        </w:rPr>
        <w:t>21-4-2023</w:t>
      </w:r>
    </w:p>
    <w:p w14:paraId="3BF08E02" w14:textId="77777777" w:rsidR="00807FF0" w:rsidRPr="00807FF0" w:rsidRDefault="00807FF0">
      <w:pPr>
        <w:pStyle w:val="a5"/>
        <w:spacing w:before="0" w:line="240" w:lineRule="auto"/>
        <w:jc w:val="center"/>
        <w:rPr>
          <w:rFonts w:ascii="Verdana" w:hAnsi="Verdana"/>
          <w:b/>
          <w:bCs/>
          <w:sz w:val="20"/>
          <w:szCs w:val="20"/>
          <w:lang w:val="el-GR"/>
        </w:rPr>
      </w:pPr>
    </w:p>
    <w:p w14:paraId="7C236547" w14:textId="77777777" w:rsidR="00807FF0" w:rsidRPr="00807FF0" w:rsidRDefault="00807FF0">
      <w:pPr>
        <w:pStyle w:val="a5"/>
        <w:spacing w:before="0" w:line="240" w:lineRule="auto"/>
        <w:jc w:val="center"/>
        <w:rPr>
          <w:rFonts w:ascii="Verdana" w:hAnsi="Verdana"/>
          <w:b/>
          <w:bCs/>
          <w:sz w:val="20"/>
          <w:szCs w:val="20"/>
          <w:lang w:val="el-GR"/>
        </w:rPr>
      </w:pPr>
    </w:p>
    <w:p w14:paraId="67C9DE3A" w14:textId="77777777" w:rsidR="00807FF0" w:rsidRPr="00807FF0" w:rsidRDefault="00807FF0">
      <w:pPr>
        <w:pStyle w:val="a5"/>
        <w:spacing w:before="0" w:line="240" w:lineRule="auto"/>
        <w:jc w:val="center"/>
        <w:rPr>
          <w:rFonts w:ascii="Verdana" w:hAnsi="Verdana"/>
          <w:b/>
          <w:bCs/>
          <w:sz w:val="20"/>
          <w:szCs w:val="20"/>
          <w:lang w:val="el-GR"/>
        </w:rPr>
      </w:pPr>
    </w:p>
    <w:p w14:paraId="529E2A5C" w14:textId="77777777" w:rsidR="00807FF0" w:rsidRPr="00807FF0" w:rsidRDefault="00807FF0">
      <w:pPr>
        <w:pStyle w:val="a5"/>
        <w:spacing w:before="0" w:line="240" w:lineRule="auto"/>
        <w:jc w:val="center"/>
        <w:rPr>
          <w:rFonts w:ascii="Verdana" w:hAnsi="Verdana"/>
          <w:b/>
          <w:bCs/>
          <w:sz w:val="20"/>
          <w:szCs w:val="20"/>
          <w:lang w:val="el-GR"/>
        </w:rPr>
      </w:pPr>
    </w:p>
    <w:p w14:paraId="0110D12C" w14:textId="3B2AA860" w:rsidR="004772F9" w:rsidRPr="00B95A50" w:rsidRDefault="00000000">
      <w:pPr>
        <w:pStyle w:val="a5"/>
        <w:spacing w:before="0" w:line="240" w:lineRule="auto"/>
        <w:jc w:val="center"/>
        <w:rPr>
          <w:rFonts w:ascii="Times New Roman" w:eastAsia="Verdana" w:hAnsi="Times New Roman" w:cs="Times New Roman"/>
          <w:b/>
          <w:bCs/>
          <w:sz w:val="28"/>
          <w:szCs w:val="28"/>
          <w:lang w:val="el-GR"/>
        </w:rPr>
      </w:pPr>
      <w:r w:rsidRPr="00B95A50">
        <w:rPr>
          <w:rFonts w:ascii="Times New Roman" w:hAnsi="Times New Roman" w:cs="Times New Roman"/>
          <w:b/>
          <w:bCs/>
          <w:sz w:val="28"/>
          <w:szCs w:val="28"/>
        </w:rPr>
        <w:t>O</w:t>
      </w:r>
      <w:r w:rsidRPr="00B95A50">
        <w:rPr>
          <w:rFonts w:ascii="Times New Roman" w:hAnsi="Times New Roman" w:cs="Times New Roman"/>
          <w:b/>
          <w:bCs/>
          <w:sz w:val="28"/>
          <w:szCs w:val="28"/>
          <w:lang w:val="el-GR"/>
        </w:rPr>
        <w:t xml:space="preserve"> Υπερτουρισμός και η Βιωσιμότητα στο επίκεντρο του </w:t>
      </w:r>
      <w:r w:rsidRPr="00B95A50">
        <w:rPr>
          <w:rFonts w:ascii="Times New Roman" w:hAnsi="Times New Roman" w:cs="Times New Roman"/>
          <w:b/>
          <w:bCs/>
          <w:sz w:val="28"/>
          <w:szCs w:val="28"/>
        </w:rPr>
        <w:t>Choose</w:t>
      </w:r>
      <w:r w:rsidRPr="00B95A50">
        <w:rPr>
          <w:rFonts w:ascii="Times New Roman" w:hAnsi="Times New Roman" w:cs="Times New Roman"/>
          <w:b/>
          <w:bCs/>
          <w:sz w:val="28"/>
          <w:szCs w:val="28"/>
          <w:lang w:val="el-GR"/>
        </w:rPr>
        <w:t xml:space="preserve"> </w:t>
      </w:r>
      <w:r w:rsidRPr="00B95A50">
        <w:rPr>
          <w:rFonts w:ascii="Times New Roman" w:hAnsi="Times New Roman" w:cs="Times New Roman"/>
          <w:b/>
          <w:bCs/>
          <w:sz w:val="28"/>
          <w:szCs w:val="28"/>
        </w:rPr>
        <w:t>Crete</w:t>
      </w:r>
      <w:r w:rsidRPr="00B95A50">
        <w:rPr>
          <w:rFonts w:ascii="Times New Roman" w:hAnsi="Times New Roman" w:cs="Times New Roman"/>
          <w:b/>
          <w:bCs/>
          <w:sz w:val="28"/>
          <w:szCs w:val="28"/>
          <w:lang w:val="el-GR"/>
        </w:rPr>
        <w:t xml:space="preserve"> 2023</w:t>
      </w:r>
      <w:r w:rsidR="00046B18" w:rsidRPr="00B95A50">
        <w:rPr>
          <w:rFonts w:ascii="Times New Roman" w:hAnsi="Times New Roman" w:cs="Times New Roman"/>
          <w:b/>
          <w:bCs/>
          <w:sz w:val="28"/>
          <w:szCs w:val="28"/>
          <w:lang w:val="el-GR"/>
        </w:rPr>
        <w:t>-Με την στήριξη της Περιφέρειας Κρήτης</w:t>
      </w:r>
    </w:p>
    <w:p w14:paraId="7D3522BA" w14:textId="77777777" w:rsidR="004772F9" w:rsidRPr="00B95A50" w:rsidRDefault="004772F9">
      <w:pPr>
        <w:pStyle w:val="a5"/>
        <w:spacing w:before="0" w:line="240" w:lineRule="auto"/>
        <w:jc w:val="both"/>
        <w:rPr>
          <w:rFonts w:ascii="Times New Roman" w:eastAsia="Verdana" w:hAnsi="Times New Roman" w:cs="Times New Roman"/>
          <w:sz w:val="28"/>
          <w:szCs w:val="28"/>
          <w:lang w:val="el-GR"/>
        </w:rPr>
      </w:pPr>
    </w:p>
    <w:p w14:paraId="4A1BEAE9" w14:textId="77777777" w:rsidR="00046B18" w:rsidRPr="00B95A50" w:rsidRDefault="00046B18">
      <w:pPr>
        <w:pStyle w:val="a5"/>
        <w:spacing w:before="0" w:line="240" w:lineRule="auto"/>
        <w:jc w:val="both"/>
        <w:rPr>
          <w:rFonts w:ascii="Times New Roman" w:hAnsi="Times New Roman" w:cs="Times New Roman"/>
          <w:sz w:val="28"/>
          <w:szCs w:val="28"/>
          <w:lang w:val="el-GR"/>
        </w:rPr>
      </w:pPr>
    </w:p>
    <w:p w14:paraId="741BD645" w14:textId="77777777" w:rsidR="00046B18" w:rsidRDefault="00046B18">
      <w:pPr>
        <w:pStyle w:val="a5"/>
        <w:spacing w:before="0" w:line="240" w:lineRule="auto"/>
        <w:jc w:val="both"/>
        <w:rPr>
          <w:rFonts w:ascii="Verdana" w:hAnsi="Verdana"/>
          <w:sz w:val="20"/>
          <w:szCs w:val="20"/>
          <w:lang w:val="el-GR"/>
        </w:rPr>
      </w:pPr>
    </w:p>
    <w:p w14:paraId="462D39AA" w14:textId="77777777" w:rsidR="00046B18" w:rsidRDefault="00046B18">
      <w:pPr>
        <w:pStyle w:val="a5"/>
        <w:spacing w:before="0" w:line="240" w:lineRule="auto"/>
        <w:jc w:val="both"/>
        <w:rPr>
          <w:rFonts w:ascii="Verdana" w:hAnsi="Verdana"/>
          <w:sz w:val="20"/>
          <w:szCs w:val="20"/>
          <w:lang w:val="el-GR"/>
        </w:rPr>
      </w:pPr>
    </w:p>
    <w:p w14:paraId="7A823E0B" w14:textId="70F2A99C" w:rsidR="004772F9" w:rsidRPr="00147C27" w:rsidRDefault="00000000">
      <w:pPr>
        <w:pStyle w:val="a5"/>
        <w:spacing w:before="0" w:line="240" w:lineRule="auto"/>
        <w:jc w:val="both"/>
        <w:rPr>
          <w:rFonts w:ascii="Times New Roman" w:eastAsia="Verdana" w:hAnsi="Times New Roman" w:cs="Times New Roman"/>
          <w:sz w:val="28"/>
          <w:szCs w:val="28"/>
          <w:lang w:val="el-GR"/>
        </w:rPr>
      </w:pPr>
      <w:r w:rsidRPr="00147C27">
        <w:rPr>
          <w:rFonts w:ascii="Times New Roman" w:hAnsi="Times New Roman" w:cs="Times New Roman"/>
          <w:sz w:val="28"/>
          <w:szCs w:val="28"/>
          <w:lang w:val="el-GR"/>
        </w:rPr>
        <w:t xml:space="preserve">Το </w:t>
      </w:r>
      <w:r w:rsidRPr="00147C27">
        <w:rPr>
          <w:rFonts w:ascii="Times New Roman" w:hAnsi="Times New Roman" w:cs="Times New Roman"/>
          <w:sz w:val="28"/>
          <w:szCs w:val="28"/>
        </w:rPr>
        <w:t>Olympia</w:t>
      </w:r>
      <w:r w:rsidRPr="00147C27">
        <w:rPr>
          <w:rFonts w:ascii="Times New Roman" w:hAnsi="Times New Roman" w:cs="Times New Roman"/>
          <w:sz w:val="28"/>
          <w:szCs w:val="28"/>
          <w:lang w:val="el-GR"/>
        </w:rPr>
        <w:t xml:space="preserve"> </w:t>
      </w:r>
      <w:r w:rsidRPr="00147C27">
        <w:rPr>
          <w:rFonts w:ascii="Times New Roman" w:hAnsi="Times New Roman" w:cs="Times New Roman"/>
          <w:sz w:val="28"/>
          <w:szCs w:val="28"/>
        </w:rPr>
        <w:t>Forum</w:t>
      </w:r>
      <w:r w:rsidRPr="00147C27">
        <w:rPr>
          <w:rFonts w:ascii="Times New Roman" w:hAnsi="Times New Roman" w:cs="Times New Roman"/>
          <w:sz w:val="28"/>
          <w:szCs w:val="28"/>
          <w:lang w:val="el-GR"/>
        </w:rPr>
        <w:t xml:space="preserve"> ως ένας μη κερδοσκοπικός οργανισμός, πραγματοποιεί το </w:t>
      </w:r>
      <w:r w:rsidRPr="00147C27">
        <w:rPr>
          <w:rFonts w:ascii="Times New Roman" w:hAnsi="Times New Roman" w:cs="Times New Roman"/>
          <w:sz w:val="28"/>
          <w:szCs w:val="28"/>
        </w:rPr>
        <w:t>Choose</w:t>
      </w:r>
      <w:r w:rsidRPr="00147C27">
        <w:rPr>
          <w:rFonts w:ascii="Times New Roman" w:hAnsi="Times New Roman" w:cs="Times New Roman"/>
          <w:sz w:val="28"/>
          <w:szCs w:val="28"/>
          <w:lang w:val="el-GR"/>
        </w:rPr>
        <w:t xml:space="preserve"> </w:t>
      </w:r>
      <w:r w:rsidRPr="00147C27">
        <w:rPr>
          <w:rFonts w:ascii="Times New Roman" w:hAnsi="Times New Roman" w:cs="Times New Roman"/>
          <w:sz w:val="28"/>
          <w:szCs w:val="28"/>
        </w:rPr>
        <w:t>Greece</w:t>
      </w:r>
      <w:r w:rsidRPr="00147C27">
        <w:rPr>
          <w:rFonts w:ascii="Times New Roman" w:hAnsi="Times New Roman" w:cs="Times New Roman"/>
          <w:sz w:val="28"/>
          <w:szCs w:val="28"/>
          <w:lang w:val="el-GR"/>
        </w:rPr>
        <w:t>-</w:t>
      </w:r>
      <w:r w:rsidRPr="00147C27">
        <w:rPr>
          <w:rFonts w:ascii="Times New Roman" w:hAnsi="Times New Roman" w:cs="Times New Roman"/>
          <w:sz w:val="28"/>
          <w:szCs w:val="28"/>
        </w:rPr>
        <w:t>Choose</w:t>
      </w:r>
      <w:r w:rsidRPr="00147C27">
        <w:rPr>
          <w:rFonts w:ascii="Times New Roman" w:hAnsi="Times New Roman" w:cs="Times New Roman"/>
          <w:sz w:val="28"/>
          <w:szCs w:val="28"/>
          <w:lang w:val="el-GR"/>
        </w:rPr>
        <w:t xml:space="preserve"> </w:t>
      </w:r>
      <w:r w:rsidRPr="00147C27">
        <w:rPr>
          <w:rFonts w:ascii="Times New Roman" w:hAnsi="Times New Roman" w:cs="Times New Roman"/>
          <w:sz w:val="28"/>
          <w:szCs w:val="28"/>
        </w:rPr>
        <w:t>Crete</w:t>
      </w:r>
      <w:r w:rsidRPr="00147C27">
        <w:rPr>
          <w:rFonts w:ascii="Times New Roman" w:hAnsi="Times New Roman" w:cs="Times New Roman"/>
          <w:sz w:val="28"/>
          <w:szCs w:val="28"/>
          <w:lang w:val="el-GR"/>
        </w:rPr>
        <w:t xml:space="preserve"> με σκοπό να αποτελέσει ένα Παρατηρητήριο Τουρισμού το οποίο θα συνοψίζει ετησίως όλα τα απαιτούμενα δεδομένα και πληροφορίες σχετικά με την τουριστική βιομηχανία στην Κρήτη. Θα καταγράφονται όλοι οι παράμετροι σχετικά με τον εισερχόμενο τουρισμό που θα πρέπει να ληφθούν υπόψη,</w:t>
      </w:r>
      <w:r w:rsidRPr="00147C27">
        <w:rPr>
          <w:rFonts w:ascii="Times New Roman" w:hAnsi="Times New Roman" w:cs="Times New Roman"/>
          <w:sz w:val="28"/>
          <w:szCs w:val="28"/>
        </w:rPr>
        <w:t> </w:t>
      </w:r>
      <w:r w:rsidRPr="00147C27">
        <w:rPr>
          <w:rFonts w:ascii="Times New Roman" w:hAnsi="Times New Roman" w:cs="Times New Roman"/>
          <w:sz w:val="28"/>
          <w:szCs w:val="28"/>
          <w:lang w:val="el-GR"/>
        </w:rPr>
        <w:t xml:space="preserve"> προκειμένου να σχεδιαστούν τα κατάλληλα μέτρα και πολιτικές για την αντιμετώπιση του υπερβολικού τουρισμού. </w:t>
      </w:r>
      <w:r w:rsidR="00254107" w:rsidRPr="00147C27">
        <w:rPr>
          <w:rFonts w:ascii="Times New Roman" w:hAnsi="Times New Roman" w:cs="Times New Roman"/>
          <w:sz w:val="28"/>
          <w:szCs w:val="28"/>
          <w:lang w:val="el-GR"/>
        </w:rPr>
        <w:t>Έπειτα</w:t>
      </w:r>
      <w:r w:rsidRPr="00147C27">
        <w:rPr>
          <w:rFonts w:ascii="Times New Roman" w:hAnsi="Times New Roman" w:cs="Times New Roman"/>
          <w:sz w:val="28"/>
          <w:szCs w:val="28"/>
          <w:lang w:val="el-GR"/>
        </w:rPr>
        <w:t xml:space="preserve"> της συλλογικής συζήτησης και του διαλόγου, οι δημόσιες αρχές και οι τουριστικοί φορείς θα συμβουλεύονται σχετικά με τα απαραίτητα μέτρα και τις απαιτούμενες πολιτικές για τη μετάβαση σε βιώσιμο και υπεύθυνο τουρισμό.</w:t>
      </w:r>
    </w:p>
    <w:p w14:paraId="719316C4" w14:textId="77777777" w:rsidR="004772F9" w:rsidRPr="00147C27" w:rsidRDefault="004772F9">
      <w:pPr>
        <w:pStyle w:val="a5"/>
        <w:spacing w:before="0" w:line="240" w:lineRule="auto"/>
        <w:jc w:val="both"/>
        <w:rPr>
          <w:rFonts w:ascii="Times New Roman" w:eastAsia="Verdana" w:hAnsi="Times New Roman" w:cs="Times New Roman"/>
          <w:sz w:val="28"/>
          <w:szCs w:val="28"/>
          <w:lang w:val="el-GR"/>
        </w:rPr>
      </w:pPr>
    </w:p>
    <w:p w14:paraId="32DD5743" w14:textId="193894F5" w:rsidR="004772F9" w:rsidRPr="00147C27" w:rsidRDefault="00000000">
      <w:pPr>
        <w:pStyle w:val="a5"/>
        <w:spacing w:before="0" w:line="240" w:lineRule="auto"/>
        <w:jc w:val="both"/>
        <w:rPr>
          <w:rFonts w:ascii="Times New Roman" w:eastAsia="Verdana" w:hAnsi="Times New Roman" w:cs="Times New Roman"/>
          <w:sz w:val="28"/>
          <w:szCs w:val="28"/>
          <w:lang w:val="el-GR"/>
        </w:rPr>
      </w:pPr>
      <w:r w:rsidRPr="00147C27">
        <w:rPr>
          <w:rFonts w:ascii="Times New Roman" w:hAnsi="Times New Roman" w:cs="Times New Roman"/>
          <w:sz w:val="28"/>
          <w:szCs w:val="28"/>
          <w:lang w:val="el-GR"/>
        </w:rPr>
        <w:t xml:space="preserve">Το </w:t>
      </w:r>
      <w:r w:rsidRPr="00147C27">
        <w:rPr>
          <w:rFonts w:ascii="Times New Roman" w:hAnsi="Times New Roman" w:cs="Times New Roman"/>
          <w:sz w:val="28"/>
          <w:szCs w:val="28"/>
        </w:rPr>
        <w:t>Choose</w:t>
      </w:r>
      <w:r w:rsidRPr="00147C27">
        <w:rPr>
          <w:rFonts w:ascii="Times New Roman" w:hAnsi="Times New Roman" w:cs="Times New Roman"/>
          <w:sz w:val="28"/>
          <w:szCs w:val="28"/>
          <w:lang w:val="el-GR"/>
        </w:rPr>
        <w:t xml:space="preserve"> </w:t>
      </w:r>
      <w:r w:rsidRPr="00147C27">
        <w:rPr>
          <w:rFonts w:ascii="Times New Roman" w:hAnsi="Times New Roman" w:cs="Times New Roman"/>
          <w:sz w:val="28"/>
          <w:szCs w:val="28"/>
        </w:rPr>
        <w:t>Crete</w:t>
      </w:r>
      <w:r w:rsidRPr="00147C27">
        <w:rPr>
          <w:rFonts w:ascii="Times New Roman" w:hAnsi="Times New Roman" w:cs="Times New Roman"/>
          <w:sz w:val="28"/>
          <w:szCs w:val="28"/>
          <w:lang w:val="el-GR"/>
        </w:rPr>
        <w:t xml:space="preserve">, </w:t>
      </w:r>
      <w:r w:rsidR="008C42F5" w:rsidRPr="00147C27">
        <w:rPr>
          <w:rFonts w:ascii="Times New Roman" w:hAnsi="Times New Roman" w:cs="Times New Roman"/>
          <w:sz w:val="28"/>
          <w:szCs w:val="28"/>
          <w:lang w:val="el-GR"/>
        </w:rPr>
        <w:t xml:space="preserve">με την υποστήριξη της Περιφέρειας Κρήτης, </w:t>
      </w:r>
      <w:r w:rsidRPr="00147C27">
        <w:rPr>
          <w:rFonts w:ascii="Times New Roman" w:hAnsi="Times New Roman" w:cs="Times New Roman"/>
          <w:sz w:val="28"/>
          <w:szCs w:val="28"/>
          <w:lang w:val="el-GR"/>
        </w:rPr>
        <w:t xml:space="preserve"> την Αιγίδα του Υπουργείου Τουρισμού, </w:t>
      </w:r>
      <w:r w:rsidR="00481199" w:rsidRPr="00147C27">
        <w:rPr>
          <w:rFonts w:ascii="Times New Roman" w:hAnsi="Times New Roman" w:cs="Times New Roman"/>
          <w:sz w:val="28"/>
          <w:szCs w:val="28"/>
          <w:lang w:val="el-GR"/>
        </w:rPr>
        <w:t xml:space="preserve">και </w:t>
      </w:r>
      <w:r w:rsidRPr="00147C27">
        <w:rPr>
          <w:rFonts w:ascii="Times New Roman" w:hAnsi="Times New Roman" w:cs="Times New Roman"/>
          <w:sz w:val="28"/>
          <w:szCs w:val="28"/>
          <w:lang w:val="el-GR"/>
        </w:rPr>
        <w:t xml:space="preserve">του ΕΟΤ, θα πραγματοποιηθεί το Σάββατο 6 Μαΐου στις 10:00 π.μ. στο Μεγάλο </w:t>
      </w:r>
      <w:proofErr w:type="spellStart"/>
      <w:r w:rsidRPr="00147C27">
        <w:rPr>
          <w:rFonts w:ascii="Times New Roman" w:hAnsi="Times New Roman" w:cs="Times New Roman"/>
          <w:sz w:val="28"/>
          <w:szCs w:val="28"/>
          <w:lang w:val="el-GR"/>
        </w:rPr>
        <w:t>Αρσενάλι</w:t>
      </w:r>
      <w:proofErr w:type="spellEnd"/>
      <w:r w:rsidRPr="00147C27">
        <w:rPr>
          <w:rFonts w:ascii="Times New Roman" w:hAnsi="Times New Roman" w:cs="Times New Roman"/>
          <w:sz w:val="28"/>
          <w:szCs w:val="28"/>
          <w:lang w:val="el-GR"/>
        </w:rPr>
        <w:t xml:space="preserve">, Κέντρο Αρχιτεκτονικής Μεσογείου στην πόλη των Χανίων, με θέμα </w:t>
      </w:r>
      <w:r w:rsidRPr="00147C27">
        <w:rPr>
          <w:rFonts w:ascii="Times New Roman" w:hAnsi="Times New Roman" w:cs="Times New Roman"/>
          <w:sz w:val="28"/>
          <w:szCs w:val="28"/>
          <w:lang w:val="ru-RU"/>
        </w:rPr>
        <w:t>"</w:t>
      </w:r>
      <w:r w:rsidRPr="00147C27">
        <w:rPr>
          <w:rFonts w:ascii="Times New Roman" w:hAnsi="Times New Roman" w:cs="Times New Roman"/>
          <w:sz w:val="28"/>
          <w:szCs w:val="28"/>
        </w:rPr>
        <w:t>Hospitality</w:t>
      </w:r>
      <w:r w:rsidRPr="00147C27">
        <w:rPr>
          <w:rFonts w:ascii="Times New Roman" w:hAnsi="Times New Roman" w:cs="Times New Roman"/>
          <w:sz w:val="28"/>
          <w:szCs w:val="28"/>
          <w:lang w:val="el-GR"/>
        </w:rPr>
        <w:t xml:space="preserve"> </w:t>
      </w:r>
      <w:r w:rsidRPr="00147C27">
        <w:rPr>
          <w:rFonts w:ascii="Times New Roman" w:hAnsi="Times New Roman" w:cs="Times New Roman"/>
          <w:sz w:val="28"/>
          <w:szCs w:val="28"/>
        </w:rPr>
        <w:t>in</w:t>
      </w:r>
      <w:r w:rsidRPr="00147C27">
        <w:rPr>
          <w:rFonts w:ascii="Times New Roman" w:hAnsi="Times New Roman" w:cs="Times New Roman"/>
          <w:sz w:val="28"/>
          <w:szCs w:val="28"/>
          <w:lang w:val="el-GR"/>
        </w:rPr>
        <w:t xml:space="preserve"> </w:t>
      </w:r>
      <w:r w:rsidRPr="00147C27">
        <w:rPr>
          <w:rFonts w:ascii="Times New Roman" w:hAnsi="Times New Roman" w:cs="Times New Roman"/>
          <w:sz w:val="28"/>
          <w:szCs w:val="28"/>
        </w:rPr>
        <w:t>Crete</w:t>
      </w:r>
      <w:r w:rsidRPr="00147C27">
        <w:rPr>
          <w:rFonts w:ascii="Times New Roman" w:hAnsi="Times New Roman" w:cs="Times New Roman"/>
          <w:sz w:val="28"/>
          <w:szCs w:val="28"/>
          <w:lang w:val="el-GR"/>
        </w:rPr>
        <w:t xml:space="preserve">: </w:t>
      </w:r>
      <w:r w:rsidRPr="00147C27">
        <w:rPr>
          <w:rFonts w:ascii="Times New Roman" w:hAnsi="Times New Roman" w:cs="Times New Roman"/>
          <w:sz w:val="28"/>
          <w:szCs w:val="28"/>
        </w:rPr>
        <w:t>Extending</w:t>
      </w:r>
      <w:r w:rsidRPr="00147C27">
        <w:rPr>
          <w:rFonts w:ascii="Times New Roman" w:hAnsi="Times New Roman" w:cs="Times New Roman"/>
          <w:sz w:val="28"/>
          <w:szCs w:val="28"/>
          <w:lang w:val="el-GR"/>
        </w:rPr>
        <w:t xml:space="preserve"> </w:t>
      </w:r>
      <w:r w:rsidRPr="00147C27">
        <w:rPr>
          <w:rFonts w:ascii="Times New Roman" w:hAnsi="Times New Roman" w:cs="Times New Roman"/>
          <w:sz w:val="28"/>
          <w:szCs w:val="28"/>
        </w:rPr>
        <w:t>the</w:t>
      </w:r>
      <w:r w:rsidRPr="00147C27">
        <w:rPr>
          <w:rFonts w:ascii="Times New Roman" w:hAnsi="Times New Roman" w:cs="Times New Roman"/>
          <w:sz w:val="28"/>
          <w:szCs w:val="28"/>
          <w:lang w:val="el-GR"/>
        </w:rPr>
        <w:t xml:space="preserve"> </w:t>
      </w:r>
      <w:r w:rsidRPr="00147C27">
        <w:rPr>
          <w:rFonts w:ascii="Times New Roman" w:hAnsi="Times New Roman" w:cs="Times New Roman"/>
          <w:sz w:val="28"/>
          <w:szCs w:val="28"/>
        </w:rPr>
        <w:t>Tourist</w:t>
      </w:r>
      <w:r w:rsidRPr="00147C27">
        <w:rPr>
          <w:rFonts w:ascii="Times New Roman" w:hAnsi="Times New Roman" w:cs="Times New Roman"/>
          <w:sz w:val="28"/>
          <w:szCs w:val="28"/>
          <w:lang w:val="el-GR"/>
        </w:rPr>
        <w:t xml:space="preserve"> </w:t>
      </w:r>
      <w:r w:rsidRPr="00147C27">
        <w:rPr>
          <w:rFonts w:ascii="Times New Roman" w:hAnsi="Times New Roman" w:cs="Times New Roman"/>
          <w:sz w:val="28"/>
          <w:szCs w:val="28"/>
        </w:rPr>
        <w:t>season</w:t>
      </w:r>
      <w:r w:rsidRPr="00147C27">
        <w:rPr>
          <w:rFonts w:ascii="Times New Roman" w:hAnsi="Times New Roman" w:cs="Times New Roman"/>
          <w:sz w:val="28"/>
          <w:szCs w:val="28"/>
          <w:lang w:val="el-GR"/>
        </w:rPr>
        <w:t xml:space="preserve"> | </w:t>
      </w:r>
      <w:r w:rsidRPr="00147C27">
        <w:rPr>
          <w:rFonts w:ascii="Times New Roman" w:hAnsi="Times New Roman" w:cs="Times New Roman"/>
          <w:sz w:val="28"/>
          <w:szCs w:val="28"/>
        </w:rPr>
        <w:t>Over</w:t>
      </w:r>
      <w:r w:rsidRPr="00147C27">
        <w:rPr>
          <w:rFonts w:ascii="Times New Roman" w:hAnsi="Times New Roman" w:cs="Times New Roman"/>
          <w:sz w:val="28"/>
          <w:szCs w:val="28"/>
          <w:lang w:val="el-GR"/>
        </w:rPr>
        <w:t xml:space="preserve"> </w:t>
      </w:r>
      <w:r w:rsidRPr="00147C27">
        <w:rPr>
          <w:rFonts w:ascii="Times New Roman" w:hAnsi="Times New Roman" w:cs="Times New Roman"/>
          <w:sz w:val="28"/>
          <w:szCs w:val="28"/>
        </w:rPr>
        <w:t>tourism</w:t>
      </w:r>
      <w:r w:rsidRPr="00147C27">
        <w:rPr>
          <w:rFonts w:ascii="Times New Roman" w:hAnsi="Times New Roman" w:cs="Times New Roman"/>
          <w:sz w:val="28"/>
          <w:szCs w:val="28"/>
          <w:lang w:val="el-GR"/>
        </w:rPr>
        <w:t xml:space="preserve"> </w:t>
      </w:r>
      <w:r w:rsidRPr="00147C27">
        <w:rPr>
          <w:rFonts w:ascii="Times New Roman" w:hAnsi="Times New Roman" w:cs="Times New Roman"/>
          <w:sz w:val="28"/>
          <w:szCs w:val="28"/>
        </w:rPr>
        <w:t>and</w:t>
      </w:r>
      <w:r w:rsidRPr="00147C27">
        <w:rPr>
          <w:rFonts w:ascii="Times New Roman" w:hAnsi="Times New Roman" w:cs="Times New Roman"/>
          <w:sz w:val="28"/>
          <w:szCs w:val="28"/>
          <w:lang w:val="el-GR"/>
        </w:rPr>
        <w:t xml:space="preserve"> </w:t>
      </w:r>
      <w:r w:rsidRPr="00147C27">
        <w:rPr>
          <w:rFonts w:ascii="Times New Roman" w:hAnsi="Times New Roman" w:cs="Times New Roman"/>
          <w:sz w:val="28"/>
          <w:szCs w:val="28"/>
        </w:rPr>
        <w:t>Sustainability</w:t>
      </w:r>
      <w:r w:rsidRPr="00147C27">
        <w:rPr>
          <w:rFonts w:ascii="Times New Roman" w:hAnsi="Times New Roman" w:cs="Times New Roman"/>
          <w:sz w:val="28"/>
          <w:szCs w:val="28"/>
          <w:lang w:val="el-GR"/>
        </w:rPr>
        <w:t>”.</w:t>
      </w:r>
    </w:p>
    <w:p w14:paraId="70697B21" w14:textId="77777777" w:rsidR="004772F9" w:rsidRPr="00147C27" w:rsidRDefault="004772F9">
      <w:pPr>
        <w:pStyle w:val="a5"/>
        <w:spacing w:before="0" w:line="240" w:lineRule="auto"/>
        <w:jc w:val="both"/>
        <w:rPr>
          <w:rFonts w:ascii="Times New Roman" w:eastAsia="Verdana" w:hAnsi="Times New Roman" w:cs="Times New Roman"/>
          <w:sz w:val="28"/>
          <w:szCs w:val="28"/>
          <w:lang w:val="el-GR"/>
        </w:rPr>
      </w:pPr>
    </w:p>
    <w:p w14:paraId="19A5A05E" w14:textId="2861CB0C" w:rsidR="004772F9" w:rsidRPr="00147C27" w:rsidRDefault="00000000">
      <w:pPr>
        <w:pStyle w:val="a5"/>
        <w:spacing w:before="0" w:line="240" w:lineRule="auto"/>
        <w:jc w:val="both"/>
        <w:rPr>
          <w:rFonts w:ascii="Times New Roman" w:eastAsia="Verdana" w:hAnsi="Times New Roman" w:cs="Times New Roman"/>
          <w:sz w:val="28"/>
          <w:szCs w:val="28"/>
          <w:lang w:val="el-GR"/>
        </w:rPr>
      </w:pPr>
      <w:r w:rsidRPr="00147C27">
        <w:rPr>
          <w:rFonts w:ascii="Times New Roman" w:hAnsi="Times New Roman" w:cs="Times New Roman"/>
          <w:sz w:val="28"/>
          <w:szCs w:val="28"/>
          <w:lang w:val="el-GR"/>
        </w:rPr>
        <w:t xml:space="preserve">Στο επίκεντρο θα βρεθούν η Περιφέρεια Κρήτης, το Υπουργείο Τουρισμού, ο ΕΟΤ, οι Δήμοι, Φορείς του Τουρισμού, Επιχειρηματίες του κλάδου, Τουριστικοί Πράκτορες, Εκπρόσωποι Πρεσβειών, Ακαδημαϊκοί κ.α., με σκοπό να προβάλλουν την Κρήτη ως έναν τουριστικό προορισμό που είναι ιδανικός για όλη τη διάρκεια του χρόνου και που μπορεί να ανταποκριθεί στις ανάγκες εξειδικευμένων ομάδων τουριστών. </w:t>
      </w:r>
      <w:proofErr w:type="spellStart"/>
      <w:r w:rsidRPr="00147C27">
        <w:rPr>
          <w:rFonts w:ascii="Times New Roman" w:hAnsi="Times New Roman" w:cs="Times New Roman"/>
          <w:sz w:val="28"/>
          <w:szCs w:val="28"/>
          <w:lang w:val="el-GR"/>
        </w:rPr>
        <w:t>Στοχευμένες</w:t>
      </w:r>
      <w:proofErr w:type="spellEnd"/>
      <w:r w:rsidRPr="00147C27">
        <w:rPr>
          <w:rFonts w:ascii="Times New Roman" w:hAnsi="Times New Roman" w:cs="Times New Roman"/>
          <w:sz w:val="28"/>
          <w:szCs w:val="28"/>
          <w:lang w:val="el-GR"/>
        </w:rPr>
        <w:t xml:space="preserve"> επίσης θα </w:t>
      </w:r>
      <w:proofErr w:type="spellStart"/>
      <w:r w:rsidRPr="00147C27">
        <w:rPr>
          <w:rFonts w:ascii="Times New Roman" w:hAnsi="Times New Roman" w:cs="Times New Roman"/>
          <w:sz w:val="28"/>
          <w:szCs w:val="28"/>
          <w:lang w:val="el-GR"/>
        </w:rPr>
        <w:t>είναι</w:t>
      </w:r>
      <w:proofErr w:type="spellEnd"/>
      <w:r w:rsidRPr="00147C27">
        <w:rPr>
          <w:rFonts w:ascii="Times New Roman" w:hAnsi="Times New Roman" w:cs="Times New Roman"/>
          <w:sz w:val="28"/>
          <w:szCs w:val="28"/>
          <w:lang w:val="el-GR"/>
        </w:rPr>
        <w:t xml:space="preserve"> και οι </w:t>
      </w:r>
      <w:proofErr w:type="spellStart"/>
      <w:r w:rsidRPr="00147C27">
        <w:rPr>
          <w:rFonts w:ascii="Times New Roman" w:hAnsi="Times New Roman" w:cs="Times New Roman"/>
          <w:sz w:val="28"/>
          <w:szCs w:val="28"/>
          <w:lang w:val="el-GR"/>
        </w:rPr>
        <w:t>διεθνείς</w:t>
      </w:r>
      <w:proofErr w:type="spellEnd"/>
      <w:r w:rsidRPr="00147C27">
        <w:rPr>
          <w:rFonts w:ascii="Times New Roman" w:hAnsi="Times New Roman" w:cs="Times New Roman"/>
          <w:sz w:val="28"/>
          <w:szCs w:val="28"/>
          <w:lang w:val="el-GR"/>
        </w:rPr>
        <w:t xml:space="preserve"> </w:t>
      </w:r>
      <w:proofErr w:type="spellStart"/>
      <w:r w:rsidRPr="00147C27">
        <w:rPr>
          <w:rFonts w:ascii="Times New Roman" w:hAnsi="Times New Roman" w:cs="Times New Roman"/>
          <w:sz w:val="28"/>
          <w:szCs w:val="28"/>
          <w:lang w:val="el-GR"/>
        </w:rPr>
        <w:t>συμμετοχές</w:t>
      </w:r>
      <w:proofErr w:type="spellEnd"/>
      <w:r w:rsidRPr="00147C27">
        <w:rPr>
          <w:rFonts w:ascii="Times New Roman" w:hAnsi="Times New Roman" w:cs="Times New Roman"/>
          <w:sz w:val="28"/>
          <w:szCs w:val="28"/>
          <w:lang w:val="el-GR"/>
        </w:rPr>
        <w:t xml:space="preserve"> </w:t>
      </w:r>
      <w:proofErr w:type="spellStart"/>
      <w:r w:rsidRPr="00147C27">
        <w:rPr>
          <w:rFonts w:ascii="Times New Roman" w:hAnsi="Times New Roman" w:cs="Times New Roman"/>
          <w:sz w:val="28"/>
          <w:szCs w:val="28"/>
          <w:lang w:val="el-GR"/>
        </w:rPr>
        <w:t>προκειμένου</w:t>
      </w:r>
      <w:proofErr w:type="spellEnd"/>
      <w:r w:rsidRPr="00147C27">
        <w:rPr>
          <w:rFonts w:ascii="Times New Roman" w:hAnsi="Times New Roman" w:cs="Times New Roman"/>
          <w:sz w:val="28"/>
          <w:szCs w:val="28"/>
          <w:lang w:val="el-GR"/>
        </w:rPr>
        <w:t xml:space="preserve"> </w:t>
      </w:r>
      <w:proofErr w:type="spellStart"/>
      <w:r w:rsidRPr="00147C27">
        <w:rPr>
          <w:rFonts w:ascii="Times New Roman" w:hAnsi="Times New Roman" w:cs="Times New Roman"/>
          <w:sz w:val="28"/>
          <w:szCs w:val="28"/>
          <w:lang w:val="el-GR"/>
        </w:rPr>
        <w:t>όλα</w:t>
      </w:r>
      <w:proofErr w:type="spellEnd"/>
      <w:r w:rsidRPr="00147C27">
        <w:rPr>
          <w:rFonts w:ascii="Times New Roman" w:hAnsi="Times New Roman" w:cs="Times New Roman"/>
          <w:sz w:val="28"/>
          <w:szCs w:val="28"/>
          <w:lang w:val="el-GR"/>
        </w:rPr>
        <w:t xml:space="preserve"> τα </w:t>
      </w:r>
      <w:proofErr w:type="spellStart"/>
      <w:r w:rsidRPr="00147C27">
        <w:rPr>
          <w:rFonts w:ascii="Times New Roman" w:hAnsi="Times New Roman" w:cs="Times New Roman"/>
          <w:sz w:val="28"/>
          <w:szCs w:val="28"/>
          <w:lang w:val="el-GR"/>
        </w:rPr>
        <w:t>σχέδια</w:t>
      </w:r>
      <w:proofErr w:type="spellEnd"/>
      <w:r w:rsidRPr="00147C27">
        <w:rPr>
          <w:rFonts w:ascii="Times New Roman" w:hAnsi="Times New Roman" w:cs="Times New Roman"/>
          <w:sz w:val="28"/>
          <w:szCs w:val="28"/>
          <w:lang w:val="el-GR"/>
        </w:rPr>
        <w:t xml:space="preserve"> </w:t>
      </w:r>
      <w:proofErr w:type="spellStart"/>
      <w:r w:rsidRPr="00147C27">
        <w:rPr>
          <w:rFonts w:ascii="Times New Roman" w:hAnsi="Times New Roman" w:cs="Times New Roman"/>
          <w:sz w:val="28"/>
          <w:szCs w:val="28"/>
          <w:lang w:val="el-GR"/>
        </w:rPr>
        <w:t>δράσης</w:t>
      </w:r>
      <w:proofErr w:type="spellEnd"/>
      <w:r w:rsidRPr="00147C27">
        <w:rPr>
          <w:rFonts w:ascii="Times New Roman" w:hAnsi="Times New Roman" w:cs="Times New Roman"/>
          <w:sz w:val="28"/>
          <w:szCs w:val="28"/>
          <w:lang w:val="el-GR"/>
        </w:rPr>
        <w:t xml:space="preserve"> να βρουν </w:t>
      </w:r>
      <w:proofErr w:type="spellStart"/>
      <w:r w:rsidRPr="00147C27">
        <w:rPr>
          <w:rFonts w:ascii="Times New Roman" w:hAnsi="Times New Roman" w:cs="Times New Roman"/>
          <w:sz w:val="28"/>
          <w:szCs w:val="28"/>
          <w:lang w:val="el-GR"/>
        </w:rPr>
        <w:t>ανταπόκριση</w:t>
      </w:r>
      <w:proofErr w:type="spellEnd"/>
      <w:r w:rsidRPr="00147C27">
        <w:rPr>
          <w:rFonts w:ascii="Times New Roman" w:hAnsi="Times New Roman" w:cs="Times New Roman"/>
          <w:sz w:val="28"/>
          <w:szCs w:val="28"/>
          <w:lang w:val="el-GR"/>
        </w:rPr>
        <w:t xml:space="preserve"> σε </w:t>
      </w:r>
      <w:proofErr w:type="spellStart"/>
      <w:r w:rsidRPr="00147C27">
        <w:rPr>
          <w:rFonts w:ascii="Times New Roman" w:hAnsi="Times New Roman" w:cs="Times New Roman"/>
          <w:sz w:val="28"/>
          <w:szCs w:val="28"/>
          <w:lang w:val="el-GR"/>
        </w:rPr>
        <w:t>ξένα</w:t>
      </w:r>
      <w:proofErr w:type="spellEnd"/>
      <w:r w:rsidRPr="00147C27">
        <w:rPr>
          <w:rFonts w:ascii="Times New Roman" w:hAnsi="Times New Roman" w:cs="Times New Roman"/>
          <w:sz w:val="28"/>
          <w:szCs w:val="28"/>
          <w:lang w:val="el-GR"/>
        </w:rPr>
        <w:t xml:space="preserve"> </w:t>
      </w:r>
      <w:proofErr w:type="spellStart"/>
      <w:r w:rsidRPr="00147C27">
        <w:rPr>
          <w:rFonts w:ascii="Times New Roman" w:hAnsi="Times New Roman" w:cs="Times New Roman"/>
          <w:sz w:val="28"/>
          <w:szCs w:val="28"/>
          <w:lang w:val="el-GR"/>
        </w:rPr>
        <w:t>πρακτορεία</w:t>
      </w:r>
      <w:proofErr w:type="spellEnd"/>
      <w:r w:rsidRPr="00147C27">
        <w:rPr>
          <w:rFonts w:ascii="Times New Roman" w:hAnsi="Times New Roman" w:cs="Times New Roman"/>
          <w:sz w:val="28"/>
          <w:szCs w:val="28"/>
          <w:lang w:val="el-GR"/>
        </w:rPr>
        <w:t xml:space="preserve">, </w:t>
      </w:r>
      <w:r w:rsidRPr="00147C27">
        <w:rPr>
          <w:rFonts w:ascii="Times New Roman" w:hAnsi="Times New Roman" w:cs="Times New Roman"/>
          <w:sz w:val="28"/>
          <w:szCs w:val="28"/>
        </w:rPr>
        <w:t>tour</w:t>
      </w:r>
      <w:r w:rsidRPr="00147C27">
        <w:rPr>
          <w:rFonts w:ascii="Times New Roman" w:hAnsi="Times New Roman" w:cs="Times New Roman"/>
          <w:sz w:val="28"/>
          <w:szCs w:val="28"/>
          <w:lang w:val="el-GR"/>
        </w:rPr>
        <w:t xml:space="preserve"> </w:t>
      </w:r>
      <w:r w:rsidRPr="00147C27">
        <w:rPr>
          <w:rFonts w:ascii="Times New Roman" w:hAnsi="Times New Roman" w:cs="Times New Roman"/>
          <w:sz w:val="28"/>
          <w:szCs w:val="28"/>
        </w:rPr>
        <w:t>operators</w:t>
      </w:r>
      <w:r w:rsidRPr="00147C27">
        <w:rPr>
          <w:rFonts w:ascii="Times New Roman" w:hAnsi="Times New Roman" w:cs="Times New Roman"/>
          <w:sz w:val="28"/>
          <w:szCs w:val="28"/>
          <w:lang w:val="el-GR"/>
        </w:rPr>
        <w:t xml:space="preserve"> και </w:t>
      </w:r>
      <w:proofErr w:type="spellStart"/>
      <w:r w:rsidRPr="00147C27">
        <w:rPr>
          <w:rFonts w:ascii="Times New Roman" w:hAnsi="Times New Roman" w:cs="Times New Roman"/>
          <w:sz w:val="28"/>
          <w:szCs w:val="28"/>
          <w:lang w:val="el-GR"/>
        </w:rPr>
        <w:t>φορείς</w:t>
      </w:r>
      <w:proofErr w:type="spellEnd"/>
      <w:r w:rsidRPr="00147C27">
        <w:rPr>
          <w:rFonts w:ascii="Times New Roman" w:hAnsi="Times New Roman" w:cs="Times New Roman"/>
          <w:sz w:val="28"/>
          <w:szCs w:val="28"/>
          <w:lang w:val="el-GR"/>
        </w:rPr>
        <w:t xml:space="preserve"> του εξωτερικού.</w:t>
      </w:r>
      <w:r w:rsidRPr="00147C27">
        <w:rPr>
          <w:rFonts w:ascii="Times New Roman" w:hAnsi="Times New Roman" w:cs="Times New Roman"/>
          <w:sz w:val="28"/>
          <w:szCs w:val="28"/>
        </w:rPr>
        <w:t> </w:t>
      </w:r>
    </w:p>
    <w:p w14:paraId="020607E6" w14:textId="77777777" w:rsidR="004772F9" w:rsidRPr="00147C27" w:rsidRDefault="004772F9">
      <w:pPr>
        <w:pStyle w:val="a5"/>
        <w:spacing w:before="0" w:line="240" w:lineRule="auto"/>
        <w:jc w:val="both"/>
        <w:rPr>
          <w:rFonts w:ascii="Times New Roman" w:eastAsia="Verdana" w:hAnsi="Times New Roman" w:cs="Times New Roman"/>
          <w:sz w:val="28"/>
          <w:szCs w:val="28"/>
          <w:lang w:val="el-GR"/>
        </w:rPr>
      </w:pPr>
    </w:p>
    <w:p w14:paraId="3C69BC8D" w14:textId="77777777" w:rsidR="004772F9" w:rsidRPr="00147C27" w:rsidRDefault="00000000">
      <w:pPr>
        <w:pStyle w:val="a5"/>
        <w:spacing w:before="0" w:line="240" w:lineRule="auto"/>
        <w:jc w:val="both"/>
        <w:rPr>
          <w:rFonts w:ascii="Times New Roman" w:eastAsia="Verdana" w:hAnsi="Times New Roman" w:cs="Times New Roman"/>
          <w:sz w:val="28"/>
          <w:szCs w:val="28"/>
          <w:lang w:val="el-GR"/>
        </w:rPr>
      </w:pPr>
      <w:r w:rsidRPr="00147C27">
        <w:rPr>
          <w:rFonts w:ascii="Times New Roman" w:hAnsi="Times New Roman" w:cs="Times New Roman"/>
          <w:sz w:val="28"/>
          <w:szCs w:val="28"/>
          <w:lang w:val="el-GR"/>
        </w:rPr>
        <w:t>Η Περιφέρεια και οι Δήμοι θα παρουσιάσουν τα έργα που υλοποιούν ή προβλέπουν για την βελτίωση και την ανάπτυξη των δημοσίων</w:t>
      </w:r>
      <w:r w:rsidRPr="00147C27">
        <w:rPr>
          <w:rFonts w:ascii="Times New Roman" w:hAnsi="Times New Roman" w:cs="Times New Roman"/>
          <w:sz w:val="28"/>
          <w:szCs w:val="28"/>
        </w:rPr>
        <w:t> </w:t>
      </w:r>
      <w:r w:rsidRPr="00147C27">
        <w:rPr>
          <w:rFonts w:ascii="Times New Roman" w:hAnsi="Times New Roman" w:cs="Times New Roman"/>
          <w:sz w:val="28"/>
          <w:szCs w:val="28"/>
          <w:lang w:val="el-GR"/>
        </w:rPr>
        <w:t xml:space="preserve"> υποδομών, την καινοτομία και προώθηση του τουριστικού προϊόντος, την ψηφιακή αναβάθμιση και τον μετασχηματισμό του τουριστικού οικοσυστήματος, την προστασία του περιβάλλοντος και την </w:t>
      </w:r>
      <w:proofErr w:type="spellStart"/>
      <w:r w:rsidRPr="00147C27">
        <w:rPr>
          <w:rFonts w:ascii="Times New Roman" w:hAnsi="Times New Roman" w:cs="Times New Roman"/>
          <w:sz w:val="28"/>
          <w:szCs w:val="28"/>
          <w:lang w:val="el-GR"/>
        </w:rPr>
        <w:t>αειφορία</w:t>
      </w:r>
      <w:proofErr w:type="spellEnd"/>
      <w:r w:rsidRPr="00147C27">
        <w:rPr>
          <w:rFonts w:ascii="Times New Roman" w:hAnsi="Times New Roman" w:cs="Times New Roman"/>
          <w:sz w:val="28"/>
          <w:szCs w:val="28"/>
        </w:rPr>
        <w:t> </w:t>
      </w:r>
      <w:r w:rsidRPr="00147C27">
        <w:rPr>
          <w:rFonts w:ascii="Times New Roman" w:hAnsi="Times New Roman" w:cs="Times New Roman"/>
          <w:sz w:val="28"/>
          <w:szCs w:val="28"/>
          <w:lang w:val="el-GR"/>
        </w:rPr>
        <w:t xml:space="preserve"> για την ενίσχυση των δεξιοτήτων και την ανάπτυξη της επιχειρηματικότητας.</w:t>
      </w:r>
    </w:p>
    <w:p w14:paraId="3F733754" w14:textId="77777777" w:rsidR="004772F9" w:rsidRPr="00147C27" w:rsidRDefault="004772F9">
      <w:pPr>
        <w:pStyle w:val="a5"/>
        <w:spacing w:before="0" w:line="240" w:lineRule="auto"/>
        <w:jc w:val="both"/>
        <w:rPr>
          <w:rFonts w:ascii="Times New Roman" w:eastAsia="Verdana" w:hAnsi="Times New Roman" w:cs="Times New Roman"/>
          <w:sz w:val="28"/>
          <w:szCs w:val="28"/>
          <w:lang w:val="el-GR"/>
        </w:rPr>
      </w:pPr>
    </w:p>
    <w:p w14:paraId="421E74A5" w14:textId="77777777" w:rsidR="004772F9" w:rsidRPr="00147C27" w:rsidRDefault="00000000">
      <w:pPr>
        <w:pStyle w:val="a5"/>
        <w:spacing w:before="0" w:line="240" w:lineRule="auto"/>
        <w:jc w:val="both"/>
        <w:rPr>
          <w:rFonts w:ascii="Times New Roman" w:eastAsia="Verdana" w:hAnsi="Times New Roman" w:cs="Times New Roman"/>
          <w:sz w:val="28"/>
          <w:szCs w:val="28"/>
          <w:lang w:val="el-GR"/>
        </w:rPr>
      </w:pPr>
      <w:r w:rsidRPr="00147C27">
        <w:rPr>
          <w:rFonts w:ascii="Times New Roman" w:hAnsi="Times New Roman" w:cs="Times New Roman"/>
          <w:sz w:val="28"/>
          <w:szCs w:val="28"/>
          <w:lang w:val="el-GR"/>
        </w:rPr>
        <w:t>Ενδεικτικές Θεματικές που θα συζητηθούν:</w:t>
      </w:r>
    </w:p>
    <w:p w14:paraId="256DC3B2" w14:textId="77777777" w:rsidR="004772F9" w:rsidRPr="00147C27" w:rsidRDefault="00000000">
      <w:pPr>
        <w:pStyle w:val="a5"/>
        <w:numPr>
          <w:ilvl w:val="0"/>
          <w:numId w:val="2"/>
        </w:numPr>
        <w:spacing w:before="0" w:line="240" w:lineRule="auto"/>
        <w:jc w:val="both"/>
        <w:rPr>
          <w:rFonts w:ascii="Times New Roman" w:hAnsi="Times New Roman" w:cs="Times New Roman"/>
          <w:sz w:val="28"/>
          <w:szCs w:val="28"/>
          <w:lang w:val="el-GR"/>
        </w:rPr>
      </w:pPr>
      <w:r w:rsidRPr="00147C27">
        <w:rPr>
          <w:rFonts w:ascii="Times New Roman" w:hAnsi="Times New Roman" w:cs="Times New Roman"/>
          <w:sz w:val="28"/>
          <w:szCs w:val="28"/>
          <w:lang w:val="el-GR"/>
        </w:rPr>
        <w:t>Πολυκεντρική τουριστική ανάπτυξη μέσα από τις θεματικές μορφές τουρισμού.</w:t>
      </w:r>
    </w:p>
    <w:p w14:paraId="7EF950C3" w14:textId="77777777" w:rsidR="004772F9" w:rsidRPr="00147C27" w:rsidRDefault="00000000">
      <w:pPr>
        <w:pStyle w:val="a5"/>
        <w:numPr>
          <w:ilvl w:val="0"/>
          <w:numId w:val="2"/>
        </w:numPr>
        <w:spacing w:before="0" w:line="240" w:lineRule="auto"/>
        <w:jc w:val="both"/>
        <w:rPr>
          <w:rFonts w:ascii="Times New Roman" w:hAnsi="Times New Roman" w:cs="Times New Roman"/>
          <w:sz w:val="28"/>
          <w:szCs w:val="28"/>
        </w:rPr>
      </w:pPr>
      <w:proofErr w:type="spellStart"/>
      <w:r w:rsidRPr="00147C27">
        <w:rPr>
          <w:rFonts w:ascii="Times New Roman" w:hAnsi="Times New Roman" w:cs="Times New Roman"/>
          <w:sz w:val="28"/>
          <w:szCs w:val="28"/>
        </w:rPr>
        <w:t>Κρήτη</w:t>
      </w:r>
      <w:proofErr w:type="spellEnd"/>
      <w:r w:rsidRPr="00147C27">
        <w:rPr>
          <w:rFonts w:ascii="Times New Roman" w:hAnsi="Times New Roman" w:cs="Times New Roman"/>
          <w:sz w:val="28"/>
          <w:szCs w:val="28"/>
        </w:rPr>
        <w:t xml:space="preserve">: </w:t>
      </w:r>
      <w:proofErr w:type="spellStart"/>
      <w:r w:rsidRPr="00147C27">
        <w:rPr>
          <w:rFonts w:ascii="Times New Roman" w:hAnsi="Times New Roman" w:cs="Times New Roman"/>
          <w:sz w:val="28"/>
          <w:szCs w:val="28"/>
        </w:rPr>
        <w:t>Έν</w:t>
      </w:r>
      <w:proofErr w:type="spellEnd"/>
      <w:r w:rsidRPr="00147C27">
        <w:rPr>
          <w:rFonts w:ascii="Times New Roman" w:hAnsi="Times New Roman" w:cs="Times New Roman"/>
          <w:sz w:val="28"/>
          <w:szCs w:val="28"/>
        </w:rPr>
        <w:t>ας π</w:t>
      </w:r>
      <w:proofErr w:type="spellStart"/>
      <w:r w:rsidRPr="00147C27">
        <w:rPr>
          <w:rFonts w:ascii="Times New Roman" w:hAnsi="Times New Roman" w:cs="Times New Roman"/>
          <w:sz w:val="28"/>
          <w:szCs w:val="28"/>
        </w:rPr>
        <w:t>ροορισμός</w:t>
      </w:r>
      <w:proofErr w:type="spellEnd"/>
      <w:r w:rsidRPr="00147C27">
        <w:rPr>
          <w:rFonts w:ascii="Times New Roman" w:hAnsi="Times New Roman" w:cs="Times New Roman"/>
          <w:sz w:val="28"/>
          <w:szCs w:val="28"/>
        </w:rPr>
        <w:t xml:space="preserve"> 365 </w:t>
      </w:r>
      <w:proofErr w:type="spellStart"/>
      <w:r w:rsidRPr="00147C27">
        <w:rPr>
          <w:rFonts w:ascii="Times New Roman" w:hAnsi="Times New Roman" w:cs="Times New Roman"/>
          <w:sz w:val="28"/>
          <w:szCs w:val="28"/>
        </w:rPr>
        <w:t>ημερών</w:t>
      </w:r>
      <w:proofErr w:type="spellEnd"/>
      <w:r w:rsidRPr="00147C27">
        <w:rPr>
          <w:rFonts w:ascii="Times New Roman" w:hAnsi="Times New Roman" w:cs="Times New Roman"/>
          <w:sz w:val="28"/>
          <w:szCs w:val="28"/>
        </w:rPr>
        <w:t>.</w:t>
      </w:r>
    </w:p>
    <w:p w14:paraId="3D9C4585" w14:textId="77777777" w:rsidR="004772F9" w:rsidRPr="00147C27" w:rsidRDefault="00000000">
      <w:pPr>
        <w:pStyle w:val="a5"/>
        <w:numPr>
          <w:ilvl w:val="0"/>
          <w:numId w:val="2"/>
        </w:numPr>
        <w:spacing w:before="0" w:line="240" w:lineRule="auto"/>
        <w:jc w:val="both"/>
        <w:rPr>
          <w:rFonts w:ascii="Times New Roman" w:hAnsi="Times New Roman" w:cs="Times New Roman"/>
          <w:sz w:val="28"/>
          <w:szCs w:val="28"/>
          <w:lang w:val="el-GR"/>
        </w:rPr>
      </w:pPr>
      <w:r w:rsidRPr="00147C27">
        <w:rPr>
          <w:rFonts w:ascii="Times New Roman" w:hAnsi="Times New Roman" w:cs="Times New Roman"/>
          <w:sz w:val="28"/>
          <w:szCs w:val="28"/>
          <w:lang w:val="el-GR"/>
        </w:rPr>
        <w:lastRenderedPageBreak/>
        <w:t>Καλές πρακτικές για την βιώσιμη τουριστική ανάπτυξη στην Κρήτη.</w:t>
      </w:r>
    </w:p>
    <w:p w14:paraId="2F23E2BF" w14:textId="77777777" w:rsidR="004772F9" w:rsidRPr="00147C27" w:rsidRDefault="00000000">
      <w:pPr>
        <w:pStyle w:val="a5"/>
        <w:numPr>
          <w:ilvl w:val="0"/>
          <w:numId w:val="2"/>
        </w:numPr>
        <w:spacing w:before="0" w:line="240" w:lineRule="auto"/>
        <w:jc w:val="both"/>
        <w:rPr>
          <w:rFonts w:ascii="Times New Roman" w:hAnsi="Times New Roman" w:cs="Times New Roman"/>
          <w:sz w:val="28"/>
          <w:szCs w:val="28"/>
          <w:lang w:val="el-GR"/>
        </w:rPr>
      </w:pPr>
      <w:r w:rsidRPr="00147C27">
        <w:rPr>
          <w:rFonts w:ascii="Times New Roman" w:hAnsi="Times New Roman" w:cs="Times New Roman"/>
          <w:sz w:val="28"/>
          <w:szCs w:val="28"/>
          <w:lang w:val="el-GR"/>
        </w:rPr>
        <w:t>Η βιωσιμότητα των μεταφορών και οι πύλες εισόδου της Κρήτης.</w:t>
      </w:r>
    </w:p>
    <w:p w14:paraId="0EBE94A7" w14:textId="77777777" w:rsidR="004772F9" w:rsidRPr="00147C27" w:rsidRDefault="00000000">
      <w:pPr>
        <w:pStyle w:val="a5"/>
        <w:numPr>
          <w:ilvl w:val="0"/>
          <w:numId w:val="2"/>
        </w:numPr>
        <w:spacing w:before="0" w:line="240" w:lineRule="auto"/>
        <w:jc w:val="both"/>
        <w:rPr>
          <w:rFonts w:ascii="Times New Roman" w:hAnsi="Times New Roman" w:cs="Times New Roman"/>
          <w:sz w:val="28"/>
          <w:szCs w:val="28"/>
          <w:lang w:val="el-GR"/>
        </w:rPr>
      </w:pPr>
      <w:r w:rsidRPr="00147C27">
        <w:rPr>
          <w:rFonts w:ascii="Times New Roman" w:hAnsi="Times New Roman" w:cs="Times New Roman"/>
          <w:sz w:val="28"/>
          <w:szCs w:val="28"/>
          <w:lang w:val="el-GR"/>
        </w:rPr>
        <w:t>Πρότυπα και βιωσιμότητα στον τομέα της φιλοξενίας.</w:t>
      </w:r>
    </w:p>
    <w:p w14:paraId="40598749" w14:textId="77777777" w:rsidR="004772F9" w:rsidRPr="00147C27" w:rsidRDefault="00000000">
      <w:pPr>
        <w:pStyle w:val="a5"/>
        <w:numPr>
          <w:ilvl w:val="0"/>
          <w:numId w:val="2"/>
        </w:numPr>
        <w:spacing w:before="0" w:line="240" w:lineRule="auto"/>
        <w:jc w:val="both"/>
        <w:rPr>
          <w:rFonts w:ascii="Times New Roman" w:hAnsi="Times New Roman" w:cs="Times New Roman"/>
          <w:sz w:val="28"/>
          <w:szCs w:val="28"/>
          <w:lang w:val="el-GR"/>
        </w:rPr>
      </w:pPr>
      <w:r w:rsidRPr="00147C27">
        <w:rPr>
          <w:rFonts w:ascii="Times New Roman" w:hAnsi="Times New Roman" w:cs="Times New Roman"/>
          <w:sz w:val="28"/>
          <w:szCs w:val="28"/>
          <w:lang w:val="el-GR"/>
        </w:rPr>
        <w:t>Θεματικές Μορφές Τουρισμού και Τοπική Ανάπτυξη.</w:t>
      </w:r>
    </w:p>
    <w:p w14:paraId="45A7D356" w14:textId="77777777" w:rsidR="004772F9" w:rsidRPr="00147C27" w:rsidRDefault="00000000">
      <w:pPr>
        <w:pStyle w:val="a5"/>
        <w:numPr>
          <w:ilvl w:val="0"/>
          <w:numId w:val="2"/>
        </w:numPr>
        <w:spacing w:before="0" w:line="240" w:lineRule="auto"/>
        <w:jc w:val="both"/>
        <w:rPr>
          <w:rFonts w:ascii="Times New Roman" w:hAnsi="Times New Roman" w:cs="Times New Roman"/>
          <w:sz w:val="28"/>
          <w:szCs w:val="28"/>
          <w:lang w:val="el-GR"/>
        </w:rPr>
      </w:pPr>
      <w:r w:rsidRPr="00147C27">
        <w:rPr>
          <w:rFonts w:ascii="Times New Roman" w:hAnsi="Times New Roman" w:cs="Times New Roman"/>
          <w:sz w:val="28"/>
          <w:szCs w:val="28"/>
          <w:shd w:val="clear" w:color="auto" w:fill="FFFFFF"/>
          <w:lang w:val="el-GR"/>
        </w:rPr>
        <w:t>Βιώσιμος Παράκτιος και Θαλάσσιος Τουρισμός.</w:t>
      </w:r>
    </w:p>
    <w:p w14:paraId="52635F96" w14:textId="77777777" w:rsidR="004772F9" w:rsidRPr="00147C27" w:rsidRDefault="00000000">
      <w:pPr>
        <w:pStyle w:val="a5"/>
        <w:numPr>
          <w:ilvl w:val="0"/>
          <w:numId w:val="2"/>
        </w:numPr>
        <w:spacing w:before="0" w:line="240" w:lineRule="auto"/>
        <w:jc w:val="both"/>
        <w:rPr>
          <w:rFonts w:ascii="Times New Roman" w:hAnsi="Times New Roman" w:cs="Times New Roman"/>
          <w:sz w:val="28"/>
          <w:szCs w:val="28"/>
        </w:rPr>
      </w:pPr>
      <w:proofErr w:type="spellStart"/>
      <w:r w:rsidRPr="00147C27">
        <w:rPr>
          <w:rFonts w:ascii="Times New Roman" w:hAnsi="Times New Roman" w:cs="Times New Roman"/>
          <w:sz w:val="28"/>
          <w:szCs w:val="28"/>
        </w:rPr>
        <w:t>Εν</w:t>
      </w:r>
      <w:proofErr w:type="spellEnd"/>
      <w:r w:rsidRPr="00147C27">
        <w:rPr>
          <w:rFonts w:ascii="Times New Roman" w:hAnsi="Times New Roman" w:cs="Times New Roman"/>
          <w:sz w:val="28"/>
          <w:szCs w:val="28"/>
        </w:rPr>
        <w:t xml:space="preserve">αλλακτικές </w:t>
      </w:r>
      <w:proofErr w:type="spellStart"/>
      <w:r w:rsidRPr="00147C27">
        <w:rPr>
          <w:rFonts w:ascii="Times New Roman" w:hAnsi="Times New Roman" w:cs="Times New Roman"/>
          <w:sz w:val="28"/>
          <w:szCs w:val="28"/>
        </w:rPr>
        <w:t>Μορφές</w:t>
      </w:r>
      <w:proofErr w:type="spellEnd"/>
      <w:r w:rsidRPr="00147C27">
        <w:rPr>
          <w:rFonts w:ascii="Times New Roman" w:hAnsi="Times New Roman" w:cs="Times New Roman"/>
          <w:sz w:val="28"/>
          <w:szCs w:val="28"/>
        </w:rPr>
        <w:t xml:space="preserve"> </w:t>
      </w:r>
      <w:proofErr w:type="spellStart"/>
      <w:r w:rsidRPr="00147C27">
        <w:rPr>
          <w:rFonts w:ascii="Times New Roman" w:hAnsi="Times New Roman" w:cs="Times New Roman"/>
          <w:sz w:val="28"/>
          <w:szCs w:val="28"/>
        </w:rPr>
        <w:t>Τουρισμού</w:t>
      </w:r>
      <w:proofErr w:type="spellEnd"/>
      <w:r w:rsidRPr="00147C27">
        <w:rPr>
          <w:rFonts w:ascii="Times New Roman" w:hAnsi="Times New Roman" w:cs="Times New Roman"/>
          <w:sz w:val="28"/>
          <w:szCs w:val="28"/>
        </w:rPr>
        <w:t>.</w:t>
      </w:r>
    </w:p>
    <w:p w14:paraId="4956D30F" w14:textId="77777777" w:rsidR="004772F9" w:rsidRPr="00147C27" w:rsidRDefault="00000000">
      <w:pPr>
        <w:pStyle w:val="a5"/>
        <w:numPr>
          <w:ilvl w:val="0"/>
          <w:numId w:val="2"/>
        </w:numPr>
        <w:spacing w:before="0" w:line="240" w:lineRule="auto"/>
        <w:jc w:val="both"/>
        <w:rPr>
          <w:rFonts w:ascii="Times New Roman" w:hAnsi="Times New Roman" w:cs="Times New Roman"/>
          <w:sz w:val="28"/>
          <w:szCs w:val="28"/>
        </w:rPr>
      </w:pPr>
      <w:proofErr w:type="spellStart"/>
      <w:r w:rsidRPr="00147C27">
        <w:rPr>
          <w:rFonts w:ascii="Times New Roman" w:hAnsi="Times New Roman" w:cs="Times New Roman"/>
          <w:sz w:val="28"/>
          <w:szCs w:val="28"/>
          <w:shd w:val="clear" w:color="auto" w:fill="FFFFFF"/>
        </w:rPr>
        <w:t>Ελλάδ</w:t>
      </w:r>
      <w:proofErr w:type="spellEnd"/>
      <w:r w:rsidRPr="00147C27">
        <w:rPr>
          <w:rFonts w:ascii="Times New Roman" w:hAnsi="Times New Roman" w:cs="Times New Roman"/>
          <w:sz w:val="28"/>
          <w:szCs w:val="28"/>
          <w:shd w:val="clear" w:color="auto" w:fill="FFFFFF"/>
        </w:rPr>
        <w:t>α 2.0 Επ</w:t>
      </w:r>
      <w:proofErr w:type="spellStart"/>
      <w:r w:rsidRPr="00147C27">
        <w:rPr>
          <w:rFonts w:ascii="Times New Roman" w:hAnsi="Times New Roman" w:cs="Times New Roman"/>
          <w:sz w:val="28"/>
          <w:szCs w:val="28"/>
          <w:shd w:val="clear" w:color="auto" w:fill="FFFFFF"/>
        </w:rPr>
        <w:t>ενδύσεις</w:t>
      </w:r>
      <w:proofErr w:type="spellEnd"/>
      <w:r w:rsidRPr="00147C27">
        <w:rPr>
          <w:rFonts w:ascii="Times New Roman" w:hAnsi="Times New Roman" w:cs="Times New Roman"/>
          <w:sz w:val="28"/>
          <w:szCs w:val="28"/>
          <w:shd w:val="clear" w:color="auto" w:fill="FFFFFF"/>
        </w:rPr>
        <w:t xml:space="preserve"> </w:t>
      </w:r>
      <w:proofErr w:type="spellStart"/>
      <w:r w:rsidRPr="00147C27">
        <w:rPr>
          <w:rFonts w:ascii="Times New Roman" w:hAnsi="Times New Roman" w:cs="Times New Roman"/>
          <w:sz w:val="28"/>
          <w:szCs w:val="28"/>
          <w:shd w:val="clear" w:color="auto" w:fill="FFFFFF"/>
        </w:rPr>
        <w:t>στον</w:t>
      </w:r>
      <w:proofErr w:type="spellEnd"/>
      <w:r w:rsidRPr="00147C27">
        <w:rPr>
          <w:rFonts w:ascii="Times New Roman" w:hAnsi="Times New Roman" w:cs="Times New Roman"/>
          <w:sz w:val="28"/>
          <w:szCs w:val="28"/>
          <w:shd w:val="clear" w:color="auto" w:fill="FFFFFF"/>
        </w:rPr>
        <w:t xml:space="preserve"> </w:t>
      </w:r>
      <w:proofErr w:type="spellStart"/>
      <w:r w:rsidRPr="00147C27">
        <w:rPr>
          <w:rFonts w:ascii="Times New Roman" w:hAnsi="Times New Roman" w:cs="Times New Roman"/>
          <w:sz w:val="28"/>
          <w:szCs w:val="28"/>
          <w:shd w:val="clear" w:color="auto" w:fill="FFFFFF"/>
        </w:rPr>
        <w:t>τουρισμό</w:t>
      </w:r>
      <w:proofErr w:type="spellEnd"/>
    </w:p>
    <w:p w14:paraId="22EBD0ED" w14:textId="533F274B" w:rsidR="004772F9" w:rsidRPr="00147C27" w:rsidRDefault="00000000">
      <w:pPr>
        <w:pStyle w:val="a5"/>
        <w:spacing w:before="0" w:after="267" w:line="240" w:lineRule="auto"/>
        <w:jc w:val="both"/>
        <w:rPr>
          <w:rFonts w:ascii="Times New Roman" w:hAnsi="Times New Roman" w:cs="Times New Roman"/>
          <w:sz w:val="28"/>
          <w:szCs w:val="28"/>
          <w:lang w:val="el-GR"/>
        </w:rPr>
      </w:pPr>
      <w:r w:rsidRPr="00147C27">
        <w:rPr>
          <w:rFonts w:ascii="Times New Roman" w:eastAsia="Verdana" w:hAnsi="Times New Roman" w:cs="Times New Roman"/>
          <w:sz w:val="28"/>
          <w:szCs w:val="28"/>
          <w:lang w:val="el-GR"/>
        </w:rPr>
        <w:br/>
      </w:r>
      <w:r w:rsidRPr="00147C27">
        <w:rPr>
          <w:rFonts w:ascii="Times New Roman" w:hAnsi="Times New Roman" w:cs="Times New Roman"/>
          <w:sz w:val="28"/>
          <w:szCs w:val="28"/>
          <w:lang w:val="el-GR"/>
        </w:rPr>
        <w:t>*</w:t>
      </w:r>
      <w:r w:rsidRPr="00147C27">
        <w:rPr>
          <w:rFonts w:ascii="Times New Roman" w:hAnsi="Times New Roman" w:cs="Times New Roman"/>
          <w:sz w:val="28"/>
          <w:szCs w:val="28"/>
        </w:rPr>
        <w:t>To</w:t>
      </w:r>
      <w:r w:rsidRPr="00147C27">
        <w:rPr>
          <w:rFonts w:ascii="Times New Roman" w:hAnsi="Times New Roman" w:cs="Times New Roman"/>
          <w:sz w:val="28"/>
          <w:szCs w:val="28"/>
          <w:lang w:val="el-GR"/>
        </w:rPr>
        <w:t xml:space="preserve"> πρόγραμμα του Συνεδρίου βρίσκεται υπό διαμόρφωση.</w:t>
      </w:r>
      <w:r w:rsidRPr="00147C27">
        <w:rPr>
          <w:rFonts w:ascii="Times New Roman" w:eastAsia="Verdana" w:hAnsi="Times New Roman" w:cs="Times New Roman"/>
          <w:sz w:val="28"/>
          <w:szCs w:val="28"/>
          <w:lang w:val="el-GR"/>
        </w:rPr>
        <w:br/>
        <w:t>Ενημερωθείτε για το Πρόγραμμα</w:t>
      </w:r>
      <w:r w:rsidRPr="00147C27">
        <w:rPr>
          <w:rFonts w:ascii="Times New Roman" w:hAnsi="Times New Roman" w:cs="Times New Roman"/>
          <w:sz w:val="28"/>
          <w:szCs w:val="28"/>
          <w:lang w:val="el-GR"/>
        </w:rPr>
        <w:t xml:space="preserve">, τους Ομιλητές και άλλες πληροφορίες στο </w:t>
      </w:r>
      <w:hyperlink r:id="rId7" w:history="1">
        <w:r w:rsidR="00254107" w:rsidRPr="00147C27">
          <w:rPr>
            <w:rStyle w:val="-"/>
            <w:rFonts w:ascii="Times New Roman" w:hAnsi="Times New Roman" w:cs="Times New Roman"/>
            <w:sz w:val="28"/>
            <w:szCs w:val="28"/>
          </w:rPr>
          <w:t>www</w:t>
        </w:r>
        <w:r w:rsidR="00254107" w:rsidRPr="00147C27">
          <w:rPr>
            <w:rStyle w:val="-"/>
            <w:rFonts w:ascii="Times New Roman" w:hAnsi="Times New Roman" w:cs="Times New Roman"/>
            <w:sz w:val="28"/>
            <w:szCs w:val="28"/>
            <w:lang w:val="el-GR"/>
          </w:rPr>
          <w:t>.</w:t>
        </w:r>
        <w:proofErr w:type="spellStart"/>
        <w:r w:rsidR="00254107" w:rsidRPr="00147C27">
          <w:rPr>
            <w:rStyle w:val="-"/>
            <w:rFonts w:ascii="Times New Roman" w:hAnsi="Times New Roman" w:cs="Times New Roman"/>
            <w:sz w:val="28"/>
            <w:szCs w:val="28"/>
          </w:rPr>
          <w:t>choosegreece</w:t>
        </w:r>
        <w:proofErr w:type="spellEnd"/>
        <w:r w:rsidR="00254107" w:rsidRPr="00147C27">
          <w:rPr>
            <w:rStyle w:val="-"/>
            <w:rFonts w:ascii="Times New Roman" w:hAnsi="Times New Roman" w:cs="Times New Roman"/>
            <w:sz w:val="28"/>
            <w:szCs w:val="28"/>
            <w:lang w:val="el-GR"/>
          </w:rPr>
          <w:t>.</w:t>
        </w:r>
        <w:r w:rsidR="00254107" w:rsidRPr="00147C27">
          <w:rPr>
            <w:rStyle w:val="-"/>
            <w:rFonts w:ascii="Times New Roman" w:hAnsi="Times New Roman" w:cs="Times New Roman"/>
            <w:sz w:val="28"/>
            <w:szCs w:val="28"/>
          </w:rPr>
          <w:t>gr</w:t>
        </w:r>
      </w:hyperlink>
      <w:r w:rsidR="00254107" w:rsidRPr="00147C27">
        <w:rPr>
          <w:rFonts w:ascii="Times New Roman" w:hAnsi="Times New Roman" w:cs="Times New Roman"/>
          <w:sz w:val="28"/>
          <w:szCs w:val="28"/>
          <w:lang w:val="el-GR"/>
        </w:rPr>
        <w:t xml:space="preserve"> </w:t>
      </w:r>
    </w:p>
    <w:sectPr w:rsidR="004772F9" w:rsidRPr="00147C27">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18190" w14:textId="77777777" w:rsidR="00717F55" w:rsidRDefault="00717F55">
      <w:r>
        <w:separator/>
      </w:r>
    </w:p>
  </w:endnote>
  <w:endnote w:type="continuationSeparator" w:id="0">
    <w:p w14:paraId="0439C9B1" w14:textId="77777777" w:rsidR="00717F55" w:rsidRDefault="0071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807C" w14:textId="77777777" w:rsidR="004772F9" w:rsidRDefault="004772F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2B6DC" w14:textId="77777777" w:rsidR="00717F55" w:rsidRDefault="00717F55">
      <w:r>
        <w:separator/>
      </w:r>
    </w:p>
  </w:footnote>
  <w:footnote w:type="continuationSeparator" w:id="0">
    <w:p w14:paraId="67F23276" w14:textId="77777777" w:rsidR="00717F55" w:rsidRDefault="00717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7A5A" w14:textId="77777777" w:rsidR="004772F9" w:rsidRDefault="004772F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314E"/>
    <w:multiLevelType w:val="hybridMultilevel"/>
    <w:tmpl w:val="7FB606BC"/>
    <w:styleLink w:val="a"/>
    <w:lvl w:ilvl="0" w:tplc="C64A84D4">
      <w:start w:val="1"/>
      <w:numFmt w:val="bullet"/>
      <w:lvlText w:val="•"/>
      <w:lvlJc w:val="left"/>
      <w:pPr>
        <w:ind w:left="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21D200E4">
      <w:start w:val="1"/>
      <w:numFmt w:val="bullet"/>
      <w:lvlText w:val="•"/>
      <w:lvlJc w:val="left"/>
      <w:pPr>
        <w:ind w:left="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7C26508E">
      <w:start w:val="1"/>
      <w:numFmt w:val="bullet"/>
      <w:lvlText w:val="•"/>
      <w:lvlJc w:val="left"/>
      <w:pPr>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F0569E7E">
      <w:start w:val="1"/>
      <w:numFmt w:val="bullet"/>
      <w:lvlText w:val="•"/>
      <w:lvlJc w:val="left"/>
      <w:pPr>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E1F28C74">
      <w:start w:val="1"/>
      <w:numFmt w:val="bullet"/>
      <w:lvlText w:val="•"/>
      <w:lvlJc w:val="left"/>
      <w:pPr>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BA922960">
      <w:start w:val="1"/>
      <w:numFmt w:val="bullet"/>
      <w:lvlText w:val="•"/>
      <w:lvlJc w:val="left"/>
      <w:pPr>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96640C9A">
      <w:start w:val="1"/>
      <w:numFmt w:val="bullet"/>
      <w:lvlText w:val="•"/>
      <w:lvlJc w:val="left"/>
      <w:pPr>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D08AF9A6">
      <w:start w:val="1"/>
      <w:numFmt w:val="bullet"/>
      <w:lvlText w:val="•"/>
      <w:lvlJc w:val="left"/>
      <w:pPr>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F8929F26">
      <w:start w:val="1"/>
      <w:numFmt w:val="bullet"/>
      <w:lvlText w:val="•"/>
      <w:lvlJc w:val="left"/>
      <w:pPr>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219081D"/>
    <w:multiLevelType w:val="hybridMultilevel"/>
    <w:tmpl w:val="7FB606BC"/>
    <w:numStyleLink w:val="a"/>
  </w:abstractNum>
  <w:num w:numId="1" w16cid:durableId="1537043708">
    <w:abstractNumId w:val="0"/>
  </w:num>
  <w:num w:numId="2" w16cid:durableId="1571578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F9"/>
    <w:rsid w:val="00046B18"/>
    <w:rsid w:val="00147C27"/>
    <w:rsid w:val="00254107"/>
    <w:rsid w:val="004772F9"/>
    <w:rsid w:val="00481199"/>
    <w:rsid w:val="00717F55"/>
    <w:rsid w:val="00807FF0"/>
    <w:rsid w:val="008C42F5"/>
    <w:rsid w:val="00B95A50"/>
    <w:rsid w:val="00CD30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DE4A"/>
  <w15:docId w15:val="{3DC20C51-84FC-477A-9B72-AFBE3072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Προεπιλογή"/>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numbering" w:customStyle="1" w:styleId="a">
    <w:name w:val="Κουκκίδες"/>
    <w:pPr>
      <w:numPr>
        <w:numId w:val="1"/>
      </w:numPr>
    </w:pPr>
  </w:style>
  <w:style w:type="character" w:styleId="a6">
    <w:name w:val="Unresolved Mention"/>
    <w:basedOn w:val="a1"/>
    <w:uiPriority w:val="99"/>
    <w:semiHidden/>
    <w:unhideWhenUsed/>
    <w:rsid w:val="0025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oosegreec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2413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Γραφείο Τύπου Περιφέρειας Κρήτης</cp:lastModifiedBy>
  <cp:revision>15</cp:revision>
  <dcterms:created xsi:type="dcterms:W3CDTF">2023-04-21T12:16:00Z</dcterms:created>
  <dcterms:modified xsi:type="dcterms:W3CDTF">2023-04-21T12:19:00Z</dcterms:modified>
</cp:coreProperties>
</file>