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0AFD" w14:textId="77777777" w:rsidR="00520798" w:rsidRPr="004B277A" w:rsidRDefault="00520798" w:rsidP="003A578B">
      <w:pPr>
        <w:autoSpaceDE w:val="0"/>
        <w:autoSpaceDN w:val="0"/>
        <w:adjustRightInd w:val="0"/>
        <w:ind w:firstLine="1080"/>
        <w:rPr>
          <w:rFonts w:ascii="Arial" w:hAnsi="Arial" w:cs="Arial"/>
          <w:b/>
          <w:bCs/>
          <w:color w:val="000000"/>
          <w:lang w:val="en-US"/>
        </w:rPr>
      </w:pPr>
      <w:r w:rsidRPr="004B277A">
        <w:rPr>
          <w:rFonts w:ascii="Arial" w:hAnsi="Arial" w:cs="Arial"/>
        </w:rPr>
        <w:object w:dxaOrig="1560" w:dyaOrig="1545" w14:anchorId="55464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v:shape>
          <o:OLEObject Type="Embed" ProgID="MSPhotoEd.3" ShapeID="_x0000_i1025" DrawAspect="Content" ObjectID="_1749037211" r:id="rId7"/>
        </w:object>
      </w:r>
    </w:p>
    <w:tbl>
      <w:tblPr>
        <w:tblW w:w="9934" w:type="dxa"/>
        <w:tblInd w:w="-612" w:type="dxa"/>
        <w:tblLook w:val="01E0" w:firstRow="1" w:lastRow="1" w:firstColumn="1" w:lastColumn="1" w:noHBand="0" w:noVBand="0"/>
      </w:tblPr>
      <w:tblGrid>
        <w:gridCol w:w="4680"/>
        <w:gridCol w:w="5254"/>
      </w:tblGrid>
      <w:tr w:rsidR="00520798" w:rsidRPr="00447032" w14:paraId="1C0892AB" w14:textId="77777777" w:rsidTr="004C3557">
        <w:trPr>
          <w:trHeight w:val="1403"/>
        </w:trPr>
        <w:tc>
          <w:tcPr>
            <w:tcW w:w="4680" w:type="dxa"/>
          </w:tcPr>
          <w:p w14:paraId="50283CC3" w14:textId="77777777" w:rsidR="00520798" w:rsidRPr="00447032" w:rsidRDefault="00520798" w:rsidP="003A578B">
            <w:pPr>
              <w:autoSpaceDE w:val="0"/>
              <w:autoSpaceDN w:val="0"/>
              <w:adjustRightInd w:val="0"/>
              <w:jc w:val="center"/>
              <w:rPr>
                <w:rFonts w:ascii="Arial" w:hAnsi="Arial" w:cs="Arial"/>
                <w:b/>
                <w:bCs/>
                <w:color w:val="000000"/>
                <w:sz w:val="10"/>
                <w:szCs w:val="10"/>
                <w:lang w:val="en-US"/>
              </w:rPr>
            </w:pPr>
          </w:p>
          <w:p w14:paraId="32AFEF2A" w14:textId="77777777" w:rsidR="00520798" w:rsidRPr="000D37F6" w:rsidRDefault="00520798" w:rsidP="003A578B">
            <w:pPr>
              <w:autoSpaceDE w:val="0"/>
              <w:autoSpaceDN w:val="0"/>
              <w:adjustRightInd w:val="0"/>
              <w:jc w:val="center"/>
              <w:rPr>
                <w:rFonts w:ascii="Arial" w:hAnsi="Arial" w:cs="Arial"/>
                <w:b/>
                <w:bCs/>
                <w:color w:val="000000"/>
              </w:rPr>
            </w:pPr>
            <w:r w:rsidRPr="000D37F6">
              <w:rPr>
                <w:rFonts w:ascii="Arial" w:hAnsi="Arial" w:cs="Arial"/>
                <w:b/>
                <w:bCs/>
                <w:color w:val="000000"/>
                <w:sz w:val="22"/>
                <w:szCs w:val="22"/>
              </w:rPr>
              <w:t>ΕΛΛΗΝΙΚΗ ΔΗΜΟΚΡΑΤΙΑ</w:t>
            </w:r>
          </w:p>
          <w:p w14:paraId="2276EE6F" w14:textId="77777777" w:rsidR="00520798" w:rsidRPr="000D37F6" w:rsidRDefault="00520798" w:rsidP="003A578B">
            <w:pPr>
              <w:autoSpaceDE w:val="0"/>
              <w:autoSpaceDN w:val="0"/>
              <w:adjustRightInd w:val="0"/>
              <w:jc w:val="center"/>
              <w:rPr>
                <w:rFonts w:ascii="Arial" w:hAnsi="Arial" w:cs="Arial"/>
                <w:b/>
                <w:bCs/>
                <w:color w:val="000000"/>
              </w:rPr>
            </w:pPr>
            <w:r w:rsidRPr="000D37F6">
              <w:rPr>
                <w:rFonts w:ascii="Arial" w:hAnsi="Arial" w:cs="Arial"/>
                <w:b/>
                <w:bCs/>
                <w:color w:val="000000"/>
                <w:sz w:val="22"/>
                <w:szCs w:val="22"/>
              </w:rPr>
              <w:t>ΠΕΡΙΦΕΡΕΙΑ ΚΡΗΤΗΣ</w:t>
            </w:r>
          </w:p>
          <w:p w14:paraId="47A5D970" w14:textId="77777777" w:rsidR="00520798" w:rsidRPr="000D37F6" w:rsidRDefault="00520798" w:rsidP="003A578B">
            <w:pPr>
              <w:autoSpaceDE w:val="0"/>
              <w:autoSpaceDN w:val="0"/>
              <w:adjustRightInd w:val="0"/>
              <w:jc w:val="center"/>
              <w:rPr>
                <w:rFonts w:ascii="Arial" w:hAnsi="Arial" w:cs="Arial"/>
                <w:b/>
                <w:bCs/>
                <w:color w:val="000000"/>
                <w:sz w:val="20"/>
                <w:szCs w:val="20"/>
              </w:rPr>
            </w:pPr>
            <w:r w:rsidRPr="000D37F6">
              <w:rPr>
                <w:rFonts w:ascii="Arial" w:hAnsi="Arial" w:cs="Arial"/>
                <w:b/>
                <w:bCs/>
                <w:color w:val="000000"/>
                <w:sz w:val="20"/>
                <w:szCs w:val="20"/>
              </w:rPr>
              <w:t>ΠΕΡΙΦΕΡΕΙΑΚΗ ΕΝΟΤΗΤΑ ΧΑΝΙΩΝ</w:t>
            </w:r>
          </w:p>
          <w:p w14:paraId="4093719C" w14:textId="77777777" w:rsidR="00520798" w:rsidRPr="000D37F6" w:rsidRDefault="00520798" w:rsidP="003A578B">
            <w:pPr>
              <w:autoSpaceDE w:val="0"/>
              <w:autoSpaceDN w:val="0"/>
              <w:adjustRightInd w:val="0"/>
              <w:jc w:val="center"/>
              <w:rPr>
                <w:rFonts w:ascii="Arial" w:hAnsi="Arial" w:cs="Arial"/>
                <w:bCs/>
                <w:smallCaps/>
                <w:color w:val="000000"/>
                <w:sz w:val="18"/>
                <w:szCs w:val="18"/>
              </w:rPr>
            </w:pPr>
            <w:r w:rsidRPr="000D37F6">
              <w:rPr>
                <w:rFonts w:ascii="Arial" w:hAnsi="Arial" w:cs="Arial"/>
                <w:bCs/>
                <w:smallCaps/>
                <w:color w:val="000000"/>
                <w:sz w:val="18"/>
                <w:szCs w:val="18"/>
              </w:rPr>
              <w:t>ΓΡΑΦΕΙΟ ΑΝΤΙΠΕΡΙΦΕΡΕΙΑΡΧΗ</w:t>
            </w:r>
          </w:p>
          <w:p w14:paraId="737A31EE" w14:textId="77777777" w:rsidR="00520798" w:rsidRPr="000D37F6" w:rsidRDefault="00520798" w:rsidP="003A578B">
            <w:pPr>
              <w:autoSpaceDE w:val="0"/>
              <w:autoSpaceDN w:val="0"/>
              <w:adjustRightInd w:val="0"/>
              <w:jc w:val="center"/>
              <w:rPr>
                <w:rFonts w:ascii="Arial" w:hAnsi="Arial" w:cs="Arial"/>
                <w:b/>
                <w:bCs/>
                <w:color w:val="000000"/>
                <w:sz w:val="16"/>
                <w:szCs w:val="16"/>
              </w:rPr>
            </w:pPr>
          </w:p>
          <w:p w14:paraId="31DA6382" w14:textId="77777777" w:rsidR="00520798" w:rsidRPr="000D37F6" w:rsidRDefault="00520798" w:rsidP="003A578B">
            <w:pPr>
              <w:ind w:left="567" w:right="72"/>
              <w:rPr>
                <w:rFonts w:ascii="Arial" w:hAnsi="Arial" w:cs="Arial"/>
                <w:sz w:val="16"/>
                <w:szCs w:val="16"/>
              </w:rPr>
            </w:pPr>
            <w:proofErr w:type="spellStart"/>
            <w:r w:rsidRPr="000D37F6">
              <w:rPr>
                <w:rFonts w:ascii="Arial" w:hAnsi="Arial" w:cs="Arial"/>
                <w:b/>
                <w:sz w:val="16"/>
                <w:szCs w:val="16"/>
              </w:rPr>
              <w:t>Ταχ</w:t>
            </w:r>
            <w:proofErr w:type="spellEnd"/>
            <w:r w:rsidRPr="000D37F6">
              <w:rPr>
                <w:rFonts w:ascii="Arial" w:hAnsi="Arial" w:cs="Arial"/>
                <w:b/>
                <w:sz w:val="16"/>
                <w:szCs w:val="16"/>
              </w:rPr>
              <w:t>. Δ/</w:t>
            </w:r>
            <w:proofErr w:type="spellStart"/>
            <w:r w:rsidRPr="000D37F6">
              <w:rPr>
                <w:rFonts w:ascii="Arial" w:hAnsi="Arial" w:cs="Arial"/>
                <w:b/>
                <w:sz w:val="16"/>
                <w:szCs w:val="16"/>
              </w:rPr>
              <w:t>νση</w:t>
            </w:r>
            <w:proofErr w:type="spellEnd"/>
            <w:r w:rsidRPr="000D37F6">
              <w:rPr>
                <w:rFonts w:ascii="Arial" w:hAnsi="Arial" w:cs="Arial"/>
                <w:sz w:val="16"/>
                <w:szCs w:val="16"/>
              </w:rPr>
              <w:t>: Πλατεία Ελευθερίας 1, 73100 Χανιά</w:t>
            </w:r>
          </w:p>
          <w:p w14:paraId="2228495F" w14:textId="77777777" w:rsidR="00520798" w:rsidRPr="000D37F6" w:rsidRDefault="00520798" w:rsidP="003A578B">
            <w:pPr>
              <w:ind w:left="567" w:right="567"/>
              <w:rPr>
                <w:rFonts w:ascii="Arial" w:hAnsi="Arial" w:cs="Arial"/>
                <w:sz w:val="16"/>
                <w:szCs w:val="16"/>
              </w:rPr>
            </w:pPr>
            <w:proofErr w:type="spellStart"/>
            <w:r w:rsidRPr="000D37F6">
              <w:rPr>
                <w:rFonts w:ascii="Arial" w:hAnsi="Arial" w:cs="Arial"/>
                <w:b/>
                <w:sz w:val="16"/>
                <w:szCs w:val="16"/>
              </w:rPr>
              <w:t>Τηλ</w:t>
            </w:r>
            <w:proofErr w:type="spellEnd"/>
            <w:r w:rsidRPr="000D37F6">
              <w:rPr>
                <w:rFonts w:ascii="Arial" w:hAnsi="Arial" w:cs="Arial"/>
                <w:sz w:val="16"/>
                <w:szCs w:val="16"/>
              </w:rPr>
              <w:t xml:space="preserve">. 28213-40160 / 40115 - </w:t>
            </w:r>
            <w:r w:rsidRPr="000D37F6">
              <w:rPr>
                <w:rFonts w:ascii="Arial" w:hAnsi="Arial" w:cs="Arial"/>
                <w:b/>
                <w:sz w:val="16"/>
                <w:szCs w:val="16"/>
              </w:rPr>
              <w:t>Φαξ</w:t>
            </w:r>
            <w:r w:rsidRPr="000D37F6">
              <w:rPr>
                <w:rFonts w:ascii="Arial" w:hAnsi="Arial" w:cs="Arial"/>
                <w:sz w:val="16"/>
                <w:szCs w:val="16"/>
              </w:rPr>
              <w:t xml:space="preserve"> 28213-40222</w:t>
            </w:r>
          </w:p>
          <w:p w14:paraId="7E937E80" w14:textId="77777777" w:rsidR="00520798" w:rsidRPr="000D37F6" w:rsidRDefault="00520798" w:rsidP="003A578B">
            <w:pPr>
              <w:ind w:left="567" w:right="567"/>
              <w:rPr>
                <w:rFonts w:ascii="Arial" w:hAnsi="Arial" w:cs="Arial"/>
                <w:sz w:val="16"/>
                <w:szCs w:val="16"/>
              </w:rPr>
            </w:pPr>
            <w:r w:rsidRPr="000D37F6">
              <w:rPr>
                <w:rFonts w:ascii="Arial" w:hAnsi="Arial" w:cs="Arial"/>
                <w:b/>
                <w:noProof/>
                <w:sz w:val="16"/>
                <w:szCs w:val="16"/>
              </w:rPr>
              <w:t>Ηλεκ. Δ/νση</w:t>
            </w:r>
            <w:r w:rsidRPr="000D37F6">
              <w:rPr>
                <w:rFonts w:ascii="Arial" w:hAnsi="Arial" w:cs="Arial"/>
                <w:noProof/>
                <w:sz w:val="16"/>
                <w:szCs w:val="16"/>
              </w:rPr>
              <w:t xml:space="preserve"> :</w:t>
            </w:r>
            <w:hyperlink r:id="rId8" w:history="1">
              <w:r w:rsidR="00146DE3" w:rsidRPr="00D1102F">
                <w:rPr>
                  <w:rStyle w:val="-"/>
                  <w:rFonts w:ascii="Arial" w:hAnsi="Arial" w:cs="Arial"/>
                  <w:sz w:val="16"/>
                  <w:szCs w:val="16"/>
                  <w:lang w:val="fr-FR"/>
                </w:rPr>
                <w:t>oikonomaki</w:t>
              </w:r>
              <w:r w:rsidR="00146DE3" w:rsidRPr="00D1102F">
                <w:rPr>
                  <w:rStyle w:val="-"/>
                  <w:rFonts w:ascii="Arial" w:hAnsi="Arial" w:cs="Arial"/>
                  <w:sz w:val="16"/>
                  <w:szCs w:val="16"/>
                </w:rPr>
                <w:t>@</w:t>
              </w:r>
              <w:r w:rsidR="00146DE3" w:rsidRPr="00D1102F">
                <w:rPr>
                  <w:rStyle w:val="-"/>
                  <w:rFonts w:ascii="Arial" w:hAnsi="Arial" w:cs="Arial"/>
                  <w:sz w:val="16"/>
                  <w:szCs w:val="16"/>
                  <w:lang w:val="fr-FR"/>
                </w:rPr>
                <w:t>c</w:t>
              </w:r>
              <w:r w:rsidR="00146DE3" w:rsidRPr="00D1102F">
                <w:rPr>
                  <w:rStyle w:val="-"/>
                  <w:rFonts w:ascii="Arial" w:hAnsi="Arial" w:cs="Arial"/>
                  <w:sz w:val="16"/>
                  <w:szCs w:val="16"/>
                  <w:lang w:val="en-US"/>
                </w:rPr>
                <w:t>rete</w:t>
              </w:r>
              <w:r w:rsidR="00146DE3" w:rsidRPr="00D1102F">
                <w:rPr>
                  <w:rStyle w:val="-"/>
                  <w:rFonts w:ascii="Arial" w:hAnsi="Arial" w:cs="Arial"/>
                  <w:sz w:val="16"/>
                  <w:szCs w:val="16"/>
                </w:rPr>
                <w:t>.</w:t>
              </w:r>
              <w:r w:rsidR="00146DE3" w:rsidRPr="00D1102F">
                <w:rPr>
                  <w:rStyle w:val="-"/>
                  <w:rFonts w:ascii="Arial" w:hAnsi="Arial" w:cs="Arial"/>
                  <w:sz w:val="16"/>
                  <w:szCs w:val="16"/>
                  <w:lang w:val="en-US"/>
                </w:rPr>
                <w:t>gov</w:t>
              </w:r>
              <w:r w:rsidR="00146DE3" w:rsidRPr="00D1102F">
                <w:rPr>
                  <w:rStyle w:val="-"/>
                  <w:rFonts w:ascii="Arial" w:hAnsi="Arial" w:cs="Arial"/>
                  <w:sz w:val="16"/>
                  <w:szCs w:val="16"/>
                </w:rPr>
                <w:t>.</w:t>
              </w:r>
              <w:r w:rsidR="00146DE3" w:rsidRPr="00D1102F">
                <w:rPr>
                  <w:rStyle w:val="-"/>
                  <w:rFonts w:ascii="Arial" w:hAnsi="Arial" w:cs="Arial"/>
                  <w:sz w:val="16"/>
                  <w:szCs w:val="16"/>
                  <w:lang w:val="en-US"/>
                </w:rPr>
                <w:t>gr</w:t>
              </w:r>
            </w:hyperlink>
          </w:p>
          <w:p w14:paraId="7B68EF28" w14:textId="77777777" w:rsidR="00520798" w:rsidRPr="00447032" w:rsidRDefault="00520798" w:rsidP="003A578B">
            <w:pPr>
              <w:ind w:left="567" w:right="567"/>
              <w:rPr>
                <w:rFonts w:ascii="Arial" w:hAnsi="Arial" w:cs="Arial"/>
                <w:noProof/>
                <w:sz w:val="16"/>
                <w:szCs w:val="16"/>
              </w:rPr>
            </w:pPr>
            <w:r w:rsidRPr="00447032">
              <w:rPr>
                <w:rFonts w:ascii="Arial" w:hAnsi="Arial" w:cs="Arial"/>
                <w:b/>
                <w:noProof/>
                <w:sz w:val="16"/>
                <w:szCs w:val="16"/>
              </w:rPr>
              <w:t>Ιστοσελίδα</w:t>
            </w:r>
            <w:r w:rsidRPr="00447032">
              <w:rPr>
                <w:rFonts w:ascii="Arial" w:hAnsi="Arial" w:cs="Arial"/>
                <w:noProof/>
                <w:sz w:val="16"/>
                <w:szCs w:val="16"/>
              </w:rPr>
              <w:t xml:space="preserve">: </w:t>
            </w:r>
            <w:hyperlink r:id="rId9" w:history="1">
              <w:r w:rsidRPr="00447032">
                <w:rPr>
                  <w:rStyle w:val="-"/>
                  <w:rFonts w:ascii="Arial" w:hAnsi="Arial" w:cs="Arial"/>
                  <w:noProof/>
                  <w:sz w:val="16"/>
                  <w:szCs w:val="16"/>
                  <w:lang w:val="en-US"/>
                </w:rPr>
                <w:t>www</w:t>
              </w:r>
              <w:r w:rsidRPr="00447032">
                <w:rPr>
                  <w:rStyle w:val="-"/>
                  <w:rFonts w:ascii="Arial" w:hAnsi="Arial" w:cs="Arial"/>
                  <w:noProof/>
                  <w:sz w:val="16"/>
                  <w:szCs w:val="16"/>
                </w:rPr>
                <w:t>.</w:t>
              </w:r>
              <w:r w:rsidRPr="00447032">
                <w:rPr>
                  <w:rStyle w:val="-"/>
                  <w:rFonts w:ascii="Arial" w:hAnsi="Arial" w:cs="Arial"/>
                  <w:noProof/>
                  <w:sz w:val="16"/>
                  <w:szCs w:val="16"/>
                  <w:lang w:val="en-US"/>
                </w:rPr>
                <w:t>crete</w:t>
              </w:r>
              <w:r w:rsidRPr="00447032">
                <w:rPr>
                  <w:rStyle w:val="-"/>
                  <w:rFonts w:ascii="Arial" w:hAnsi="Arial" w:cs="Arial"/>
                  <w:noProof/>
                  <w:sz w:val="16"/>
                  <w:szCs w:val="16"/>
                </w:rPr>
                <w:t>.</w:t>
              </w:r>
              <w:r w:rsidRPr="00447032">
                <w:rPr>
                  <w:rStyle w:val="-"/>
                  <w:rFonts w:ascii="Arial" w:hAnsi="Arial" w:cs="Arial"/>
                  <w:noProof/>
                  <w:sz w:val="16"/>
                  <w:szCs w:val="16"/>
                  <w:lang w:val="en-US"/>
                </w:rPr>
                <w:t>gov</w:t>
              </w:r>
              <w:r w:rsidRPr="00447032">
                <w:rPr>
                  <w:rStyle w:val="-"/>
                  <w:rFonts w:ascii="Arial" w:hAnsi="Arial" w:cs="Arial"/>
                  <w:noProof/>
                  <w:sz w:val="16"/>
                  <w:szCs w:val="16"/>
                </w:rPr>
                <w:t>.</w:t>
              </w:r>
              <w:r w:rsidRPr="00447032">
                <w:rPr>
                  <w:rStyle w:val="-"/>
                  <w:rFonts w:ascii="Arial" w:hAnsi="Arial" w:cs="Arial"/>
                  <w:noProof/>
                  <w:sz w:val="16"/>
                  <w:szCs w:val="16"/>
                  <w:lang w:val="en-US"/>
                </w:rPr>
                <w:t>gr</w:t>
              </w:r>
            </w:hyperlink>
          </w:p>
          <w:p w14:paraId="03ABB8B6" w14:textId="77777777" w:rsidR="00520798" w:rsidRPr="00447032" w:rsidRDefault="00520798" w:rsidP="003A578B">
            <w:pPr>
              <w:rPr>
                <w:rFonts w:ascii="Arial" w:hAnsi="Arial" w:cs="Arial"/>
                <w:sz w:val="18"/>
                <w:szCs w:val="18"/>
              </w:rPr>
            </w:pPr>
          </w:p>
        </w:tc>
        <w:tc>
          <w:tcPr>
            <w:tcW w:w="5254" w:type="dxa"/>
          </w:tcPr>
          <w:p w14:paraId="6DD9D63C" w14:textId="72F8D0F4" w:rsidR="00520798" w:rsidRPr="007D7321" w:rsidRDefault="00520798" w:rsidP="003A578B">
            <w:pPr>
              <w:autoSpaceDE w:val="0"/>
              <w:autoSpaceDN w:val="0"/>
              <w:adjustRightInd w:val="0"/>
              <w:ind w:left="1440"/>
              <w:jc w:val="right"/>
              <w:rPr>
                <w:rFonts w:ascii="Arial" w:hAnsi="Arial" w:cs="Arial"/>
                <w:bCs/>
                <w:color w:val="000000"/>
                <w:lang w:val="en-US"/>
              </w:rPr>
            </w:pPr>
            <w:r w:rsidRPr="00447032">
              <w:rPr>
                <w:rFonts w:ascii="Arial" w:hAnsi="Arial" w:cs="Arial"/>
                <w:bCs/>
                <w:color w:val="000000"/>
              </w:rPr>
              <w:t>Χανιά</w:t>
            </w:r>
            <w:r w:rsidR="00F017DA">
              <w:rPr>
                <w:rFonts w:ascii="Arial" w:hAnsi="Arial" w:cs="Arial"/>
                <w:bCs/>
                <w:color w:val="000000"/>
              </w:rPr>
              <w:t xml:space="preserve"> </w:t>
            </w:r>
            <w:r w:rsidR="004D75D9">
              <w:rPr>
                <w:rFonts w:ascii="Arial" w:hAnsi="Arial" w:cs="Arial"/>
                <w:bCs/>
                <w:color w:val="000000"/>
              </w:rPr>
              <w:t>23/6</w:t>
            </w:r>
            <w:r w:rsidRPr="00447032">
              <w:rPr>
                <w:rFonts w:ascii="Arial" w:hAnsi="Arial" w:cs="Arial"/>
                <w:bCs/>
                <w:color w:val="000000"/>
              </w:rPr>
              <w:t>/20</w:t>
            </w:r>
            <w:r w:rsidR="00FB7FE4">
              <w:rPr>
                <w:rFonts w:ascii="Arial" w:hAnsi="Arial" w:cs="Arial"/>
                <w:bCs/>
                <w:color w:val="000000"/>
              </w:rPr>
              <w:t>2</w:t>
            </w:r>
            <w:r w:rsidR="007D7321">
              <w:rPr>
                <w:rFonts w:ascii="Arial" w:hAnsi="Arial" w:cs="Arial"/>
                <w:bCs/>
                <w:color w:val="000000"/>
                <w:lang w:val="en-US"/>
              </w:rPr>
              <w:t>3</w:t>
            </w:r>
          </w:p>
          <w:p w14:paraId="58FCBDDF" w14:textId="77777777" w:rsidR="00520798" w:rsidRPr="00447032" w:rsidRDefault="00520798" w:rsidP="003A578B">
            <w:pPr>
              <w:autoSpaceDE w:val="0"/>
              <w:autoSpaceDN w:val="0"/>
              <w:adjustRightInd w:val="0"/>
              <w:jc w:val="center"/>
              <w:rPr>
                <w:rFonts w:ascii="Arial" w:hAnsi="Arial" w:cs="Arial"/>
                <w:b/>
                <w:bCs/>
                <w:color w:val="000000"/>
              </w:rPr>
            </w:pPr>
          </w:p>
          <w:p w14:paraId="730CFA70" w14:textId="77777777" w:rsidR="00520798" w:rsidRPr="00447032" w:rsidRDefault="00520798" w:rsidP="003A578B">
            <w:pPr>
              <w:autoSpaceDE w:val="0"/>
              <w:autoSpaceDN w:val="0"/>
              <w:adjustRightInd w:val="0"/>
              <w:jc w:val="center"/>
              <w:rPr>
                <w:rFonts w:ascii="Arial" w:hAnsi="Arial" w:cs="Arial"/>
                <w:b/>
                <w:bCs/>
                <w:color w:val="000000"/>
              </w:rPr>
            </w:pPr>
          </w:p>
          <w:p w14:paraId="53F08024" w14:textId="77777777" w:rsidR="00520798" w:rsidRPr="00447032" w:rsidRDefault="00520798" w:rsidP="003A578B">
            <w:pPr>
              <w:autoSpaceDE w:val="0"/>
              <w:autoSpaceDN w:val="0"/>
              <w:adjustRightInd w:val="0"/>
              <w:ind w:left="720"/>
              <w:rPr>
                <w:rFonts w:ascii="Arial" w:hAnsi="Arial" w:cs="Arial"/>
                <w:b/>
                <w:bCs/>
                <w:color w:val="000000"/>
              </w:rPr>
            </w:pPr>
          </w:p>
          <w:p w14:paraId="4C70BCD2" w14:textId="77777777" w:rsidR="00520798" w:rsidRPr="00447032" w:rsidRDefault="00520798" w:rsidP="003A578B">
            <w:pPr>
              <w:autoSpaceDE w:val="0"/>
              <w:autoSpaceDN w:val="0"/>
              <w:adjustRightInd w:val="0"/>
              <w:ind w:left="1440"/>
              <w:rPr>
                <w:rFonts w:ascii="Arial" w:hAnsi="Arial" w:cs="Arial"/>
                <w:b/>
                <w:bCs/>
                <w:color w:val="000000"/>
              </w:rPr>
            </w:pPr>
          </w:p>
        </w:tc>
      </w:tr>
    </w:tbl>
    <w:p w14:paraId="50245898" w14:textId="25D7002D" w:rsidR="004D75D9" w:rsidRPr="004D75D9" w:rsidRDefault="004D75D9" w:rsidP="004D75D9">
      <w:pPr>
        <w:outlineLvl w:val="0"/>
        <w:rPr>
          <w:rFonts w:ascii="Arial" w:hAnsi="Arial" w:cs="Arial"/>
          <w:b/>
          <w:u w:val="single"/>
        </w:rPr>
      </w:pPr>
    </w:p>
    <w:p w14:paraId="37ACA3FB" w14:textId="77777777" w:rsidR="004D75D9" w:rsidRPr="004D75D9" w:rsidRDefault="004D75D9" w:rsidP="004D75D9">
      <w:pPr>
        <w:ind w:right="102"/>
        <w:jc w:val="center"/>
        <w:rPr>
          <w:rFonts w:ascii="Calibri" w:hAnsi="Calibri" w:cs="Calibri"/>
          <w:b/>
          <w:bCs/>
          <w:u w:val="single"/>
        </w:rPr>
      </w:pPr>
      <w:r w:rsidRPr="004D75D9">
        <w:rPr>
          <w:rFonts w:ascii="Calibri" w:hAnsi="Calibri" w:cs="Calibri"/>
          <w:b/>
          <w:bCs/>
          <w:u w:val="single"/>
        </w:rPr>
        <w:t xml:space="preserve">ΔΕΛΤΙΟ ΤΥΠΟΥ </w:t>
      </w:r>
    </w:p>
    <w:p w14:paraId="751BB0F2" w14:textId="77777777" w:rsidR="004D75D9" w:rsidRPr="005124A2" w:rsidRDefault="004D75D9" w:rsidP="004D75D9">
      <w:pPr>
        <w:ind w:right="102"/>
        <w:rPr>
          <w:rFonts w:ascii="Calibri" w:hAnsi="Calibri" w:cs="Calibri"/>
          <w:b/>
          <w:bCs/>
        </w:rPr>
      </w:pPr>
    </w:p>
    <w:p w14:paraId="42601732" w14:textId="77777777" w:rsidR="004D75D9" w:rsidRPr="005124A2" w:rsidRDefault="004D75D9" w:rsidP="004D75D9">
      <w:pPr>
        <w:ind w:right="102" w:firstLine="567"/>
        <w:jc w:val="both"/>
        <w:rPr>
          <w:rFonts w:ascii="Calibri" w:hAnsi="Calibri" w:cs="Calibri"/>
          <w:bCs/>
        </w:rPr>
      </w:pPr>
      <w:r w:rsidRPr="005124A2">
        <w:rPr>
          <w:rFonts w:ascii="Calibri" w:hAnsi="Calibri" w:cs="Calibri"/>
          <w:bCs/>
        </w:rPr>
        <w:t>Εν όψει της έναρξης περιόδου δακοκτονίας έτους 202</w:t>
      </w:r>
      <w:r>
        <w:rPr>
          <w:rFonts w:ascii="Calibri" w:hAnsi="Calibri" w:cs="Calibri"/>
          <w:bCs/>
        </w:rPr>
        <w:t>3</w:t>
      </w:r>
      <w:r w:rsidRPr="005124A2">
        <w:rPr>
          <w:rFonts w:ascii="Calibri" w:hAnsi="Calibri" w:cs="Calibri"/>
          <w:bCs/>
        </w:rPr>
        <w:t>, από την Διεύθυνση Αγροτικής Οικονομίας και Κτηνιατρικής της Περιφερειακής Ενότητας Χανίων ανακοινώνεται ότι:</w:t>
      </w:r>
    </w:p>
    <w:p w14:paraId="7B66A690" w14:textId="3F73E3CB" w:rsidR="004D75D9" w:rsidRPr="005124A2" w:rsidRDefault="004D75D9" w:rsidP="004D75D9">
      <w:pPr>
        <w:ind w:right="102" w:firstLine="567"/>
        <w:jc w:val="both"/>
        <w:rPr>
          <w:rFonts w:ascii="Calibri" w:hAnsi="Calibri" w:cs="Calibri"/>
          <w:bCs/>
        </w:rPr>
      </w:pPr>
      <w:r>
        <w:rPr>
          <w:rFonts w:ascii="Calibri" w:hAnsi="Calibri" w:cs="Calibri"/>
          <w:bCs/>
        </w:rPr>
        <w:t xml:space="preserve">Λόγω της νέας τριετούς σύμβασης με τους εργολάβους </w:t>
      </w:r>
      <w:proofErr w:type="spellStart"/>
      <w:r>
        <w:rPr>
          <w:rFonts w:ascii="Calibri" w:hAnsi="Calibri" w:cs="Calibri"/>
          <w:bCs/>
        </w:rPr>
        <w:t>παγιδοθεσίας</w:t>
      </w:r>
      <w:proofErr w:type="spellEnd"/>
      <w:r>
        <w:rPr>
          <w:rFonts w:ascii="Calibri" w:hAnsi="Calibri" w:cs="Calibri"/>
          <w:bCs/>
        </w:rPr>
        <w:t xml:space="preserve">, παγίδες για την παρακολούθηση του </w:t>
      </w:r>
      <w:proofErr w:type="spellStart"/>
      <w:r>
        <w:rPr>
          <w:rFonts w:ascii="Calibri" w:hAnsi="Calibri" w:cs="Calibri"/>
          <w:bCs/>
        </w:rPr>
        <w:t>δακοπληθυσμού</w:t>
      </w:r>
      <w:proofErr w:type="spellEnd"/>
      <w:r>
        <w:rPr>
          <w:rFonts w:ascii="Calibri" w:hAnsi="Calibri" w:cs="Calibri"/>
          <w:bCs/>
        </w:rPr>
        <w:t xml:space="preserve"> θα αναρτηθούν στις </w:t>
      </w:r>
      <w:r w:rsidRPr="003E510B">
        <w:rPr>
          <w:rFonts w:ascii="Calibri" w:hAnsi="Calibri" w:cs="Calibri"/>
          <w:bCs/>
          <w:color w:val="FF0000"/>
        </w:rPr>
        <w:t>26/</w:t>
      </w:r>
      <w:r w:rsidR="003E510B" w:rsidRPr="003E510B">
        <w:rPr>
          <w:rFonts w:ascii="Calibri" w:hAnsi="Calibri" w:cs="Calibri"/>
          <w:b/>
          <w:color w:val="FF0000"/>
          <w:u w:val="single"/>
        </w:rPr>
        <w:t>06</w:t>
      </w:r>
      <w:r w:rsidRPr="003E510B">
        <w:rPr>
          <w:rFonts w:ascii="Calibri" w:hAnsi="Calibri" w:cs="Calibri"/>
          <w:bCs/>
          <w:color w:val="FF0000"/>
        </w:rPr>
        <w:t xml:space="preserve">/2023 </w:t>
      </w:r>
      <w:r>
        <w:rPr>
          <w:rFonts w:ascii="Calibri" w:hAnsi="Calibri" w:cs="Calibri"/>
          <w:bCs/>
        </w:rPr>
        <w:t>στο μεγαλύτερο μέρος της Περιφερειακής Ενότητας. Η ανάρτηση θα ολοκληρωθεί στο αμέσως επόμενο χρονικό διάστημα με την ανάρτηση των παγίδων και στις υπόλοιπες περιοχές.</w:t>
      </w:r>
    </w:p>
    <w:p w14:paraId="2C10D481" w14:textId="77777777" w:rsidR="004D75D9" w:rsidRDefault="004D75D9" w:rsidP="004D75D9">
      <w:pPr>
        <w:ind w:right="102" w:firstLine="567"/>
        <w:jc w:val="both"/>
        <w:rPr>
          <w:rFonts w:ascii="Calibri" w:hAnsi="Calibri" w:cs="Calibri"/>
          <w:bCs/>
        </w:rPr>
      </w:pPr>
      <w:r>
        <w:rPr>
          <w:rFonts w:ascii="Calibri" w:hAnsi="Calibri" w:cs="Calibri"/>
          <w:bCs/>
        </w:rPr>
        <w:t>Ξεκινάει</w:t>
      </w:r>
      <w:r w:rsidRPr="00C416FB">
        <w:rPr>
          <w:rFonts w:ascii="Calibri" w:hAnsi="Calibri" w:cs="Calibri"/>
          <w:bCs/>
        </w:rPr>
        <w:t xml:space="preserve"> </w:t>
      </w:r>
      <w:r>
        <w:rPr>
          <w:rFonts w:ascii="Calibri" w:hAnsi="Calibri" w:cs="Calibri"/>
          <w:bCs/>
        </w:rPr>
        <w:t xml:space="preserve">στις αρχές της επόμενης εβδομάδας, με βάση τα </w:t>
      </w:r>
      <w:proofErr w:type="spellStart"/>
      <w:r>
        <w:rPr>
          <w:rFonts w:ascii="Calibri" w:hAnsi="Calibri" w:cs="Calibri"/>
          <w:bCs/>
        </w:rPr>
        <w:t>φαινοτυπικά</w:t>
      </w:r>
      <w:proofErr w:type="spellEnd"/>
      <w:r>
        <w:rPr>
          <w:rFonts w:ascii="Calibri" w:hAnsi="Calibri" w:cs="Calibri"/>
          <w:bCs/>
        </w:rPr>
        <w:t xml:space="preserve"> χαρακτηριστικά του καρπού,</w:t>
      </w:r>
      <w:r w:rsidRPr="005124A2">
        <w:rPr>
          <w:rFonts w:ascii="Calibri" w:hAnsi="Calibri" w:cs="Calibri"/>
          <w:bCs/>
        </w:rPr>
        <w:t xml:space="preserve"> ο πρώτος </w:t>
      </w:r>
      <w:proofErr w:type="spellStart"/>
      <w:r w:rsidRPr="005124A2">
        <w:rPr>
          <w:rFonts w:ascii="Calibri" w:hAnsi="Calibri" w:cs="Calibri"/>
          <w:bCs/>
        </w:rPr>
        <w:t>δολωματικός</w:t>
      </w:r>
      <w:proofErr w:type="spellEnd"/>
      <w:r w:rsidRPr="005124A2">
        <w:rPr>
          <w:rFonts w:ascii="Calibri" w:hAnsi="Calibri" w:cs="Calibri"/>
          <w:bCs/>
        </w:rPr>
        <w:t xml:space="preserve"> ψεκασμός </w:t>
      </w:r>
      <w:r>
        <w:rPr>
          <w:rFonts w:ascii="Calibri" w:hAnsi="Calibri" w:cs="Calibri"/>
          <w:bCs/>
        </w:rPr>
        <w:t xml:space="preserve">στις πρώιμες και σε ορισμένες </w:t>
      </w:r>
      <w:proofErr w:type="spellStart"/>
      <w:r>
        <w:rPr>
          <w:rFonts w:ascii="Calibri" w:hAnsi="Calibri" w:cs="Calibri"/>
          <w:bCs/>
        </w:rPr>
        <w:t>μεσοπρώιμες</w:t>
      </w:r>
      <w:proofErr w:type="spellEnd"/>
      <w:r>
        <w:rPr>
          <w:rFonts w:ascii="Calibri" w:hAnsi="Calibri" w:cs="Calibri"/>
          <w:bCs/>
        </w:rPr>
        <w:t xml:space="preserve"> περιοχές </w:t>
      </w:r>
      <w:r w:rsidRPr="005124A2">
        <w:rPr>
          <w:rFonts w:ascii="Calibri" w:hAnsi="Calibri" w:cs="Calibri"/>
          <w:bCs/>
        </w:rPr>
        <w:t xml:space="preserve"> ενώ θα συνεχιστεί στις επόμενες μέρες και στις υπόλοιπες </w:t>
      </w:r>
      <w:proofErr w:type="spellStart"/>
      <w:r>
        <w:rPr>
          <w:rFonts w:ascii="Calibri" w:hAnsi="Calibri" w:cs="Calibri"/>
          <w:bCs/>
        </w:rPr>
        <w:t>μεσοπρώιμες</w:t>
      </w:r>
      <w:proofErr w:type="spellEnd"/>
      <w:r w:rsidRPr="005124A2">
        <w:rPr>
          <w:rFonts w:ascii="Calibri" w:hAnsi="Calibri" w:cs="Calibri"/>
          <w:bCs/>
        </w:rPr>
        <w:t xml:space="preserve"> περιοχές της Περιφερειακής Ενότητας. 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1CB52BD0" w14:textId="77777777" w:rsidR="004D75D9" w:rsidRDefault="004D75D9" w:rsidP="004D75D9">
      <w:pPr>
        <w:ind w:right="102" w:firstLine="567"/>
        <w:jc w:val="both"/>
        <w:rPr>
          <w:rFonts w:ascii="Calibri" w:hAnsi="Calibri" w:cs="Calibri"/>
          <w:bCs/>
        </w:rPr>
      </w:pPr>
      <w:r>
        <w:rPr>
          <w:rFonts w:ascii="Calibri" w:hAnsi="Calibri" w:cs="Calibri"/>
          <w:bCs/>
        </w:rPr>
        <w:t xml:space="preserve">Η χρονιά είναι αρκετά όψιμη όσον αφορά στην </w:t>
      </w:r>
      <w:proofErr w:type="spellStart"/>
      <w:r>
        <w:rPr>
          <w:rFonts w:ascii="Calibri" w:hAnsi="Calibri" w:cs="Calibri"/>
          <w:bCs/>
        </w:rPr>
        <w:t>καρπόδεση</w:t>
      </w:r>
      <w:proofErr w:type="spellEnd"/>
      <w:r>
        <w:rPr>
          <w:rFonts w:ascii="Calibri" w:hAnsi="Calibri" w:cs="Calibri"/>
          <w:bCs/>
        </w:rPr>
        <w:t xml:space="preserve"> της ελιάς. Η εκτίμηση της καρποφορίας η οποία έχει σχεδόν ολοκληρωθεί από το προσωπικό της υπηρεσίας, δείχνει στην συντριπτική πλειονότητα των περιοχών της πρώιμης παραλιακής ζώνης και σε μεγάλο τμήμα της </w:t>
      </w:r>
      <w:proofErr w:type="spellStart"/>
      <w:r>
        <w:rPr>
          <w:rFonts w:ascii="Calibri" w:hAnsi="Calibri" w:cs="Calibri"/>
          <w:bCs/>
        </w:rPr>
        <w:t>μεσοπρώιμης</w:t>
      </w:r>
      <w:proofErr w:type="spellEnd"/>
      <w:r>
        <w:rPr>
          <w:rFonts w:ascii="Calibri" w:hAnsi="Calibri" w:cs="Calibri"/>
          <w:bCs/>
        </w:rPr>
        <w:t xml:space="preserve"> εξαιρετικά χαμηλή παραγωγή, πολύ κοντά στα όρια της εξαίρεσης από το πρόγραμμα. Επίσης, οι υπόλοιπες περιοχές παρουσιάζουν πολύ χαμηλότερη καρποφορία από την αναμενόμενη. Υπενθυμίζεται ότι στις περιοχές αυτές το 2022 η καρποφορία ήταν από μέτρια έως μηδενική (ζώνη </w:t>
      </w:r>
      <w:proofErr w:type="spellStart"/>
      <w:r>
        <w:rPr>
          <w:rFonts w:ascii="Calibri" w:hAnsi="Calibri" w:cs="Calibri"/>
          <w:bCs/>
        </w:rPr>
        <w:t>τσουνάτης</w:t>
      </w:r>
      <w:proofErr w:type="spellEnd"/>
      <w:r>
        <w:rPr>
          <w:rFonts w:ascii="Calibri" w:hAnsi="Calibri" w:cs="Calibri"/>
          <w:bCs/>
        </w:rPr>
        <w:t xml:space="preserve">) οπότε και αναμενόταν υψηλή καρποφορία κατά την τρέχουσα περίοδο. Σε αυτό συντέλεσαν κατά κύριο λόγο οι καιρικές συνθήκες που επικράτησαν τόσο τον χειμώνα που πέρασε (σχετικά υψηλές θερμοκρασίες) όσο και την άνοιξη (βροχοπτώσεις Μαΐου κατά την διάρκεια της άνθησης). </w:t>
      </w:r>
    </w:p>
    <w:p w14:paraId="6D5E80F5" w14:textId="77777777" w:rsidR="004D75D9" w:rsidRPr="00794CF5" w:rsidRDefault="004D75D9" w:rsidP="004D75D9">
      <w:pPr>
        <w:ind w:right="102" w:firstLine="567"/>
        <w:jc w:val="both"/>
        <w:rPr>
          <w:rFonts w:ascii="Calibri" w:hAnsi="Calibri" w:cs="Calibri"/>
          <w:bCs/>
        </w:rPr>
      </w:pPr>
      <w:r>
        <w:rPr>
          <w:rFonts w:ascii="Calibri" w:hAnsi="Calibri" w:cs="Calibri"/>
          <w:bCs/>
        </w:rPr>
        <w:t xml:space="preserve">Η χαμηλή καρποφορία, ιδιαίτερα όταν οι καιρικές συνθήκες που επικρατούν ευνοούν την ανάπτυξη του </w:t>
      </w:r>
      <w:proofErr w:type="spellStart"/>
      <w:r>
        <w:rPr>
          <w:rFonts w:ascii="Calibri" w:hAnsi="Calibri" w:cs="Calibri"/>
          <w:bCs/>
        </w:rPr>
        <w:t>δακοπληθυσμού</w:t>
      </w:r>
      <w:proofErr w:type="spellEnd"/>
      <w:r>
        <w:rPr>
          <w:rFonts w:ascii="Calibri" w:hAnsi="Calibri" w:cs="Calibri"/>
          <w:bCs/>
        </w:rPr>
        <w:t xml:space="preserve">, είναι πάρα πολύ δύσκολο να διασωθεί. </w:t>
      </w:r>
      <w:r w:rsidRPr="00794CF5">
        <w:rPr>
          <w:rFonts w:ascii="Calibri" w:hAnsi="Calibri" w:cs="Calibri"/>
          <w:bCs/>
        </w:rPr>
        <w:t>Η υπηρεσία μας καταβάλλει μέγιστες προσπάθειες για την όσο το δυνατό καλύτερη εφαρμογή του προγράμματος. Παρόλα αυτά καλούνται οι παραγωγοί να μην εφησυχάζουν, να παρακολουθούν τις καλλιέργειες τους και να συνεργάζονται με την υπηρεσία μας ώστε σε περίπτωση που αυτό απαιτηθεί να προβούν και σε ιδιωτικές επεμβάσεις πάντα με τρόπο φιλικό προς το περιβάλλον και ακολουθώντας τα αναγραφόμενα στην ετικέτα των χρησιμοποιούμενων εντομοκτόνων και την σχετική νομοθεσία που αφορά στην χρήση γεωργικών φαρμάκων.</w:t>
      </w:r>
    </w:p>
    <w:p w14:paraId="5D863242" w14:textId="77777777" w:rsidR="004D75D9" w:rsidRDefault="004D75D9" w:rsidP="004D75D9">
      <w:pPr>
        <w:ind w:right="102" w:firstLine="567"/>
        <w:jc w:val="both"/>
        <w:rPr>
          <w:rFonts w:ascii="Calibri" w:hAnsi="Calibri" w:cs="Calibri"/>
          <w:bCs/>
        </w:rPr>
      </w:pPr>
      <w:r w:rsidRPr="005124A2">
        <w:rPr>
          <w:rFonts w:ascii="Calibri" w:hAnsi="Calibri" w:cs="Calibri"/>
          <w:bCs/>
        </w:rPr>
        <w:t xml:space="preserve">Για την πορεία της δακοκτονίας οι παραγωγοί θα ενημερώνονται με συνεχή δελτία τύπου τα οποία μαζί με τις ανακοινώσεις για τις ημερομηνίες ψεκασμών θα αναρτώνται στην ιστοσελίδα της Περιφέρειας στην ηλεκτρονική διεύθυνση </w:t>
      </w:r>
      <w:hyperlink r:id="rId10" w:history="1">
        <w:r w:rsidRPr="00550D19">
          <w:rPr>
            <w:rStyle w:val="-"/>
            <w:rFonts w:ascii="Calibri" w:hAnsi="Calibri" w:cs="Calibri"/>
            <w:bCs/>
          </w:rPr>
          <w:t>https://www.crete.gov.gr/dakontonia-chania/</w:t>
        </w:r>
      </w:hyperlink>
      <w:r>
        <w:rPr>
          <w:rFonts w:ascii="Calibri" w:hAnsi="Calibri" w:cs="Calibri"/>
          <w:bCs/>
        </w:rPr>
        <w:t>. Επίσης τυχόν εξαιρέσεις από το πρόγραμμα λόγω ακαρπίας θα ανακοινωθούν με επόμενο δελτίο τύπου.</w:t>
      </w:r>
    </w:p>
    <w:p w14:paraId="0043068A" w14:textId="77777777" w:rsidR="004D75D9" w:rsidRPr="00E90E19" w:rsidRDefault="004D75D9" w:rsidP="004D75D9">
      <w:pPr>
        <w:ind w:right="102" w:firstLine="567"/>
        <w:jc w:val="both"/>
        <w:rPr>
          <w:rFonts w:ascii="Calibri" w:hAnsi="Calibri" w:cs="Calibri"/>
        </w:rPr>
      </w:pPr>
      <w:r>
        <w:rPr>
          <w:rFonts w:ascii="Calibri" w:hAnsi="Calibri" w:cs="Calibri"/>
        </w:rPr>
        <w:t>Ενημερώνουμε ότι ο</w:t>
      </w:r>
      <w:r w:rsidRPr="005124A2">
        <w:rPr>
          <w:rFonts w:ascii="Calibri" w:hAnsi="Calibri" w:cs="Calibri"/>
        </w:rPr>
        <w:t xml:space="preserve"> ελαιόκαρπος είναι επιδεκτικός προσβολής με την έναρξη πήξης (</w:t>
      </w:r>
      <w:proofErr w:type="spellStart"/>
      <w:r w:rsidRPr="005124A2">
        <w:rPr>
          <w:rFonts w:ascii="Calibri" w:hAnsi="Calibri" w:cs="Calibri"/>
        </w:rPr>
        <w:t>ξυλοποίησης</w:t>
      </w:r>
      <w:proofErr w:type="spellEnd"/>
      <w:r w:rsidRPr="005124A2">
        <w:rPr>
          <w:rFonts w:ascii="Calibri" w:hAnsi="Calibri" w:cs="Calibri"/>
        </w:rPr>
        <w:t>) του πυρήνα (κουκούτσι</w:t>
      </w:r>
      <w:r>
        <w:rPr>
          <w:rFonts w:ascii="Calibri" w:hAnsi="Calibri" w:cs="Calibri"/>
        </w:rPr>
        <w:t>) και να έχει πάχος σάρκας ικανό να εξασφαλίσει την σωστή θρέψη των προνυμφών (πάχος μεσοκαρπίου &gt;1</w:t>
      </w:r>
      <w:r>
        <w:rPr>
          <w:rFonts w:ascii="Calibri" w:hAnsi="Calibri" w:cs="Calibri"/>
          <w:lang w:val="en-US"/>
        </w:rPr>
        <w:t>mm</w:t>
      </w:r>
      <w:r w:rsidRPr="00E90E19">
        <w:rPr>
          <w:rFonts w:ascii="Calibri" w:hAnsi="Calibri" w:cs="Calibri"/>
        </w:rPr>
        <w:t>)</w:t>
      </w:r>
      <w:r>
        <w:rPr>
          <w:rFonts w:ascii="Calibri" w:hAnsi="Calibri" w:cs="Calibri"/>
        </w:rPr>
        <w:t>.</w:t>
      </w:r>
    </w:p>
    <w:p w14:paraId="265E9993" w14:textId="77777777" w:rsidR="004D75D9" w:rsidRPr="005124A2" w:rsidRDefault="004D75D9" w:rsidP="004D75D9">
      <w:pPr>
        <w:ind w:right="102" w:firstLine="567"/>
        <w:jc w:val="both"/>
        <w:rPr>
          <w:rFonts w:ascii="Calibri" w:hAnsi="Calibri" w:cs="Calibri"/>
        </w:rPr>
      </w:pPr>
    </w:p>
    <w:p w14:paraId="16367426" w14:textId="77777777" w:rsidR="004D75D9" w:rsidRPr="005124A2" w:rsidRDefault="004D75D9" w:rsidP="004D75D9">
      <w:pPr>
        <w:ind w:right="102" w:firstLine="567"/>
        <w:jc w:val="both"/>
        <w:rPr>
          <w:rFonts w:ascii="Calibri" w:hAnsi="Calibri" w:cs="Calibri"/>
          <w:bCs/>
        </w:rPr>
      </w:pPr>
      <w:proofErr w:type="spellStart"/>
      <w:r w:rsidRPr="005124A2">
        <w:rPr>
          <w:rFonts w:ascii="Calibri" w:hAnsi="Calibri" w:cs="Calibri"/>
        </w:rPr>
        <w:t>Τηλ</w:t>
      </w:r>
      <w:proofErr w:type="spellEnd"/>
      <w:r w:rsidRPr="005124A2">
        <w:rPr>
          <w:rFonts w:ascii="Calibri" w:hAnsi="Calibri" w:cs="Calibri"/>
        </w:rPr>
        <w:t>. επικοινωνίας 2821346</w:t>
      </w:r>
      <w:r w:rsidRPr="005124A2">
        <w:rPr>
          <w:rFonts w:ascii="Calibri" w:hAnsi="Calibri" w:cs="Calibri"/>
          <w:lang w:val="en-US"/>
        </w:rPr>
        <w:t>5</w:t>
      </w:r>
      <w:r w:rsidRPr="005124A2">
        <w:rPr>
          <w:rFonts w:ascii="Calibri" w:hAnsi="Calibri" w:cs="Calibri"/>
        </w:rPr>
        <w:t>00, 2821346570-20-4</w:t>
      </w:r>
      <w:r w:rsidRPr="005124A2">
        <w:rPr>
          <w:rFonts w:ascii="Calibri" w:hAnsi="Calibri" w:cs="Calibri"/>
          <w:lang w:val="en-US"/>
        </w:rPr>
        <w:t>0-</w:t>
      </w:r>
      <w:r w:rsidRPr="005124A2">
        <w:rPr>
          <w:rFonts w:ascii="Calibri" w:hAnsi="Calibri" w:cs="Calibri"/>
        </w:rPr>
        <w:t>43, 2822022005.</w:t>
      </w:r>
    </w:p>
    <w:p w14:paraId="42128C34" w14:textId="77777777" w:rsidR="004D75D9" w:rsidRPr="005124A2" w:rsidRDefault="004D75D9" w:rsidP="004D75D9">
      <w:pPr>
        <w:ind w:right="102"/>
        <w:rPr>
          <w:rFonts w:ascii="Calibri" w:hAnsi="Calibri" w:cs="Calibri"/>
          <w:b/>
          <w:bCs/>
        </w:rPr>
      </w:pPr>
    </w:p>
    <w:p w14:paraId="459F035D" w14:textId="77777777" w:rsidR="004D75D9" w:rsidRPr="005B4F3C" w:rsidRDefault="004D75D9" w:rsidP="005B4F3C">
      <w:pPr>
        <w:jc w:val="both"/>
        <w:outlineLvl w:val="0"/>
        <w:rPr>
          <w:rFonts w:ascii="Arial" w:hAnsi="Arial" w:cs="Arial"/>
          <w:b/>
          <w:u w:val="single"/>
        </w:rPr>
      </w:pPr>
    </w:p>
    <w:sectPr w:rsidR="004D75D9" w:rsidRPr="005B4F3C" w:rsidSect="003C4DA0">
      <w:pgSz w:w="11906" w:h="16838"/>
      <w:pgMar w:top="993" w:right="170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506"/>
    <w:multiLevelType w:val="hybridMultilevel"/>
    <w:tmpl w:val="82E2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 w15:restartNumberingAfterBreak="0">
    <w:nsid w:val="0D942B1A"/>
    <w:multiLevelType w:val="hybridMultilevel"/>
    <w:tmpl w:val="0A9ECF02"/>
    <w:lvl w:ilvl="0" w:tplc="06228938">
      <w:start w:val="3"/>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0E520E9A"/>
    <w:multiLevelType w:val="hybridMultilevel"/>
    <w:tmpl w:val="F2344B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EA1C95"/>
    <w:multiLevelType w:val="hybridMultilevel"/>
    <w:tmpl w:val="6B8EB5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15B03F1"/>
    <w:multiLevelType w:val="hybridMultilevel"/>
    <w:tmpl w:val="D1DC7B60"/>
    <w:lvl w:ilvl="0" w:tplc="C34A954A">
      <w:numFmt w:val="bullet"/>
      <w:lvlText w:val="-"/>
      <w:lvlJc w:val="left"/>
      <w:pPr>
        <w:ind w:left="720" w:hanging="360"/>
      </w:pPr>
      <w:rPr>
        <w:rFonts w:ascii="Calibri" w:eastAsiaTheme="minorHAnsi"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A73906"/>
    <w:multiLevelType w:val="hybridMultilevel"/>
    <w:tmpl w:val="B26C546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15:restartNumberingAfterBreak="0">
    <w:nsid w:val="151B6E8D"/>
    <w:multiLevelType w:val="hybridMultilevel"/>
    <w:tmpl w:val="E480AB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080"/>
        </w:tabs>
        <w:ind w:left="1080" w:hanging="360"/>
      </w:pPr>
    </w:lvl>
    <w:lvl w:ilvl="2" w:tplc="04080005">
      <w:start w:val="1"/>
      <w:numFmt w:val="decimal"/>
      <w:lvlText w:val="%3."/>
      <w:lvlJc w:val="left"/>
      <w:pPr>
        <w:tabs>
          <w:tab w:val="num" w:pos="1800"/>
        </w:tabs>
        <w:ind w:left="1800" w:hanging="360"/>
      </w:pPr>
    </w:lvl>
    <w:lvl w:ilvl="3" w:tplc="04080001">
      <w:start w:val="1"/>
      <w:numFmt w:val="decimal"/>
      <w:lvlText w:val="%4."/>
      <w:lvlJc w:val="left"/>
      <w:pPr>
        <w:tabs>
          <w:tab w:val="num" w:pos="2520"/>
        </w:tabs>
        <w:ind w:left="2520" w:hanging="360"/>
      </w:pPr>
    </w:lvl>
    <w:lvl w:ilvl="4" w:tplc="04080003">
      <w:start w:val="1"/>
      <w:numFmt w:val="decimal"/>
      <w:lvlText w:val="%5."/>
      <w:lvlJc w:val="left"/>
      <w:pPr>
        <w:tabs>
          <w:tab w:val="num" w:pos="3240"/>
        </w:tabs>
        <w:ind w:left="3240" w:hanging="360"/>
      </w:pPr>
    </w:lvl>
    <w:lvl w:ilvl="5" w:tplc="04080005">
      <w:start w:val="1"/>
      <w:numFmt w:val="decimal"/>
      <w:lvlText w:val="%6."/>
      <w:lvlJc w:val="left"/>
      <w:pPr>
        <w:tabs>
          <w:tab w:val="num" w:pos="3960"/>
        </w:tabs>
        <w:ind w:left="3960" w:hanging="360"/>
      </w:pPr>
    </w:lvl>
    <w:lvl w:ilvl="6" w:tplc="04080001">
      <w:start w:val="1"/>
      <w:numFmt w:val="decimal"/>
      <w:lvlText w:val="%7."/>
      <w:lvlJc w:val="left"/>
      <w:pPr>
        <w:tabs>
          <w:tab w:val="num" w:pos="4680"/>
        </w:tabs>
        <w:ind w:left="4680" w:hanging="360"/>
      </w:pPr>
    </w:lvl>
    <w:lvl w:ilvl="7" w:tplc="04080003">
      <w:start w:val="1"/>
      <w:numFmt w:val="decimal"/>
      <w:lvlText w:val="%8."/>
      <w:lvlJc w:val="left"/>
      <w:pPr>
        <w:tabs>
          <w:tab w:val="num" w:pos="5400"/>
        </w:tabs>
        <w:ind w:left="5400" w:hanging="360"/>
      </w:pPr>
    </w:lvl>
    <w:lvl w:ilvl="8" w:tplc="04080005">
      <w:start w:val="1"/>
      <w:numFmt w:val="decimal"/>
      <w:lvlText w:val="%9."/>
      <w:lvlJc w:val="left"/>
      <w:pPr>
        <w:tabs>
          <w:tab w:val="num" w:pos="6120"/>
        </w:tabs>
        <w:ind w:left="6120" w:hanging="360"/>
      </w:pPr>
    </w:lvl>
  </w:abstractNum>
  <w:abstractNum w:abstractNumId="7" w15:restartNumberingAfterBreak="0">
    <w:nsid w:val="161C5638"/>
    <w:multiLevelType w:val="hybridMultilevel"/>
    <w:tmpl w:val="D30C2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5C0370"/>
    <w:multiLevelType w:val="hybridMultilevel"/>
    <w:tmpl w:val="3F26E8D8"/>
    <w:lvl w:ilvl="0" w:tplc="34B8D8C0">
      <w:start w:val="1"/>
      <w:numFmt w:val="upperRoman"/>
      <w:lvlText w:val="%1."/>
      <w:lvlJc w:val="right"/>
      <w:pPr>
        <w:tabs>
          <w:tab w:val="num" w:pos="900"/>
        </w:tabs>
        <w:ind w:left="900" w:hanging="18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D296FCF"/>
    <w:multiLevelType w:val="hybridMultilevel"/>
    <w:tmpl w:val="05448082"/>
    <w:lvl w:ilvl="0" w:tplc="04080001">
      <w:start w:val="1"/>
      <w:numFmt w:val="bullet"/>
      <w:lvlText w:val=""/>
      <w:lvlJc w:val="left"/>
      <w:pPr>
        <w:tabs>
          <w:tab w:val="num" w:pos="75"/>
        </w:tabs>
        <w:ind w:left="7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0023757"/>
    <w:multiLevelType w:val="hybridMultilevel"/>
    <w:tmpl w:val="69EC1D5C"/>
    <w:lvl w:ilvl="0" w:tplc="04080005">
      <w:start w:val="1"/>
      <w:numFmt w:val="bullet"/>
      <w:lvlText w:val=""/>
      <w:lvlJc w:val="left"/>
      <w:pPr>
        <w:ind w:left="1473" w:hanging="360"/>
      </w:pPr>
      <w:rPr>
        <w:rFonts w:ascii="Wingdings" w:hAnsi="Wingdings" w:hint="default"/>
      </w:rPr>
    </w:lvl>
    <w:lvl w:ilvl="1" w:tplc="04080003" w:tentative="1">
      <w:start w:val="1"/>
      <w:numFmt w:val="bullet"/>
      <w:lvlText w:val="o"/>
      <w:lvlJc w:val="left"/>
      <w:pPr>
        <w:ind w:left="2193" w:hanging="360"/>
      </w:pPr>
      <w:rPr>
        <w:rFonts w:ascii="Courier New" w:hAnsi="Courier New" w:cs="Courier New" w:hint="default"/>
      </w:rPr>
    </w:lvl>
    <w:lvl w:ilvl="2" w:tplc="04080005" w:tentative="1">
      <w:start w:val="1"/>
      <w:numFmt w:val="bullet"/>
      <w:lvlText w:val=""/>
      <w:lvlJc w:val="left"/>
      <w:pPr>
        <w:ind w:left="2913" w:hanging="360"/>
      </w:pPr>
      <w:rPr>
        <w:rFonts w:ascii="Wingdings" w:hAnsi="Wingdings" w:hint="default"/>
      </w:rPr>
    </w:lvl>
    <w:lvl w:ilvl="3" w:tplc="04080001" w:tentative="1">
      <w:start w:val="1"/>
      <w:numFmt w:val="bullet"/>
      <w:lvlText w:val=""/>
      <w:lvlJc w:val="left"/>
      <w:pPr>
        <w:ind w:left="3633" w:hanging="360"/>
      </w:pPr>
      <w:rPr>
        <w:rFonts w:ascii="Symbol" w:hAnsi="Symbol" w:hint="default"/>
      </w:rPr>
    </w:lvl>
    <w:lvl w:ilvl="4" w:tplc="04080003" w:tentative="1">
      <w:start w:val="1"/>
      <w:numFmt w:val="bullet"/>
      <w:lvlText w:val="o"/>
      <w:lvlJc w:val="left"/>
      <w:pPr>
        <w:ind w:left="4353" w:hanging="360"/>
      </w:pPr>
      <w:rPr>
        <w:rFonts w:ascii="Courier New" w:hAnsi="Courier New" w:cs="Courier New" w:hint="default"/>
      </w:rPr>
    </w:lvl>
    <w:lvl w:ilvl="5" w:tplc="04080005" w:tentative="1">
      <w:start w:val="1"/>
      <w:numFmt w:val="bullet"/>
      <w:lvlText w:val=""/>
      <w:lvlJc w:val="left"/>
      <w:pPr>
        <w:ind w:left="5073" w:hanging="360"/>
      </w:pPr>
      <w:rPr>
        <w:rFonts w:ascii="Wingdings" w:hAnsi="Wingdings" w:hint="default"/>
      </w:rPr>
    </w:lvl>
    <w:lvl w:ilvl="6" w:tplc="04080001" w:tentative="1">
      <w:start w:val="1"/>
      <w:numFmt w:val="bullet"/>
      <w:lvlText w:val=""/>
      <w:lvlJc w:val="left"/>
      <w:pPr>
        <w:ind w:left="5793" w:hanging="360"/>
      </w:pPr>
      <w:rPr>
        <w:rFonts w:ascii="Symbol" w:hAnsi="Symbol" w:hint="default"/>
      </w:rPr>
    </w:lvl>
    <w:lvl w:ilvl="7" w:tplc="04080003" w:tentative="1">
      <w:start w:val="1"/>
      <w:numFmt w:val="bullet"/>
      <w:lvlText w:val="o"/>
      <w:lvlJc w:val="left"/>
      <w:pPr>
        <w:ind w:left="6513" w:hanging="360"/>
      </w:pPr>
      <w:rPr>
        <w:rFonts w:ascii="Courier New" w:hAnsi="Courier New" w:cs="Courier New" w:hint="default"/>
      </w:rPr>
    </w:lvl>
    <w:lvl w:ilvl="8" w:tplc="04080005" w:tentative="1">
      <w:start w:val="1"/>
      <w:numFmt w:val="bullet"/>
      <w:lvlText w:val=""/>
      <w:lvlJc w:val="left"/>
      <w:pPr>
        <w:ind w:left="7233" w:hanging="360"/>
      </w:pPr>
      <w:rPr>
        <w:rFonts w:ascii="Wingdings" w:hAnsi="Wingdings" w:hint="default"/>
      </w:rPr>
    </w:lvl>
  </w:abstractNum>
  <w:abstractNum w:abstractNumId="11" w15:restartNumberingAfterBreak="0">
    <w:nsid w:val="2032646A"/>
    <w:multiLevelType w:val="hybridMultilevel"/>
    <w:tmpl w:val="07162502"/>
    <w:lvl w:ilvl="0" w:tplc="0DD4E4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13E106D"/>
    <w:multiLevelType w:val="hybridMultilevel"/>
    <w:tmpl w:val="C68430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3E06EFE"/>
    <w:multiLevelType w:val="hybridMultilevel"/>
    <w:tmpl w:val="B40CC77A"/>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259927F0"/>
    <w:multiLevelType w:val="hybridMultilevel"/>
    <w:tmpl w:val="A8DA345C"/>
    <w:lvl w:ilvl="0" w:tplc="13DC6686">
      <w:start w:val="5"/>
      <w:numFmt w:val="bullet"/>
      <w:lvlText w:val="-"/>
      <w:lvlJc w:val="left"/>
      <w:pPr>
        <w:tabs>
          <w:tab w:val="num" w:pos="-180"/>
        </w:tabs>
        <w:ind w:left="-180" w:hanging="360"/>
      </w:pPr>
      <w:rPr>
        <w:rFonts w:ascii="Arial" w:eastAsia="Times New Roman" w:hAnsi="Arial" w:cs="Arial" w:hint="default"/>
      </w:rPr>
    </w:lvl>
    <w:lvl w:ilvl="1" w:tplc="04080003" w:tentative="1">
      <w:start w:val="1"/>
      <w:numFmt w:val="bullet"/>
      <w:lvlText w:val="o"/>
      <w:lvlJc w:val="left"/>
      <w:pPr>
        <w:tabs>
          <w:tab w:val="num" w:pos="540"/>
        </w:tabs>
        <w:ind w:left="540" w:hanging="360"/>
      </w:pPr>
      <w:rPr>
        <w:rFonts w:ascii="Courier New" w:hAnsi="Courier New" w:cs="Courier New" w:hint="default"/>
      </w:rPr>
    </w:lvl>
    <w:lvl w:ilvl="2" w:tplc="04080005" w:tentative="1">
      <w:start w:val="1"/>
      <w:numFmt w:val="bullet"/>
      <w:lvlText w:val=""/>
      <w:lvlJc w:val="left"/>
      <w:pPr>
        <w:tabs>
          <w:tab w:val="num" w:pos="1260"/>
        </w:tabs>
        <w:ind w:left="1260" w:hanging="360"/>
      </w:pPr>
      <w:rPr>
        <w:rFonts w:ascii="Wingdings" w:hAnsi="Wingdings" w:hint="default"/>
      </w:rPr>
    </w:lvl>
    <w:lvl w:ilvl="3" w:tplc="04080001" w:tentative="1">
      <w:start w:val="1"/>
      <w:numFmt w:val="bullet"/>
      <w:lvlText w:val=""/>
      <w:lvlJc w:val="left"/>
      <w:pPr>
        <w:tabs>
          <w:tab w:val="num" w:pos="1980"/>
        </w:tabs>
        <w:ind w:left="1980" w:hanging="360"/>
      </w:pPr>
      <w:rPr>
        <w:rFonts w:ascii="Symbol" w:hAnsi="Symbol" w:hint="default"/>
      </w:rPr>
    </w:lvl>
    <w:lvl w:ilvl="4" w:tplc="04080003" w:tentative="1">
      <w:start w:val="1"/>
      <w:numFmt w:val="bullet"/>
      <w:lvlText w:val="o"/>
      <w:lvlJc w:val="left"/>
      <w:pPr>
        <w:tabs>
          <w:tab w:val="num" w:pos="2700"/>
        </w:tabs>
        <w:ind w:left="2700" w:hanging="360"/>
      </w:pPr>
      <w:rPr>
        <w:rFonts w:ascii="Courier New" w:hAnsi="Courier New" w:cs="Courier New" w:hint="default"/>
      </w:rPr>
    </w:lvl>
    <w:lvl w:ilvl="5" w:tplc="04080005" w:tentative="1">
      <w:start w:val="1"/>
      <w:numFmt w:val="bullet"/>
      <w:lvlText w:val=""/>
      <w:lvlJc w:val="left"/>
      <w:pPr>
        <w:tabs>
          <w:tab w:val="num" w:pos="3420"/>
        </w:tabs>
        <w:ind w:left="3420" w:hanging="360"/>
      </w:pPr>
      <w:rPr>
        <w:rFonts w:ascii="Wingdings" w:hAnsi="Wingdings" w:hint="default"/>
      </w:rPr>
    </w:lvl>
    <w:lvl w:ilvl="6" w:tplc="04080001" w:tentative="1">
      <w:start w:val="1"/>
      <w:numFmt w:val="bullet"/>
      <w:lvlText w:val=""/>
      <w:lvlJc w:val="left"/>
      <w:pPr>
        <w:tabs>
          <w:tab w:val="num" w:pos="4140"/>
        </w:tabs>
        <w:ind w:left="4140" w:hanging="360"/>
      </w:pPr>
      <w:rPr>
        <w:rFonts w:ascii="Symbol" w:hAnsi="Symbol" w:hint="default"/>
      </w:rPr>
    </w:lvl>
    <w:lvl w:ilvl="7" w:tplc="04080003" w:tentative="1">
      <w:start w:val="1"/>
      <w:numFmt w:val="bullet"/>
      <w:lvlText w:val="o"/>
      <w:lvlJc w:val="left"/>
      <w:pPr>
        <w:tabs>
          <w:tab w:val="num" w:pos="4860"/>
        </w:tabs>
        <w:ind w:left="4860" w:hanging="360"/>
      </w:pPr>
      <w:rPr>
        <w:rFonts w:ascii="Courier New" w:hAnsi="Courier New" w:cs="Courier New" w:hint="default"/>
      </w:rPr>
    </w:lvl>
    <w:lvl w:ilvl="8" w:tplc="04080005" w:tentative="1">
      <w:start w:val="1"/>
      <w:numFmt w:val="bullet"/>
      <w:lvlText w:val=""/>
      <w:lvlJc w:val="left"/>
      <w:pPr>
        <w:tabs>
          <w:tab w:val="num" w:pos="5580"/>
        </w:tabs>
        <w:ind w:left="5580" w:hanging="360"/>
      </w:pPr>
      <w:rPr>
        <w:rFonts w:ascii="Wingdings" w:hAnsi="Wingdings" w:hint="default"/>
      </w:rPr>
    </w:lvl>
  </w:abstractNum>
  <w:abstractNum w:abstractNumId="15" w15:restartNumberingAfterBreak="0">
    <w:nsid w:val="264846C9"/>
    <w:multiLevelType w:val="hybridMultilevel"/>
    <w:tmpl w:val="8CD41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7E363BD"/>
    <w:multiLevelType w:val="hybridMultilevel"/>
    <w:tmpl w:val="8F44BFF4"/>
    <w:lvl w:ilvl="0" w:tplc="0408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017100"/>
    <w:multiLevelType w:val="hybridMultilevel"/>
    <w:tmpl w:val="A2007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8870BA5"/>
    <w:multiLevelType w:val="hybridMultilevel"/>
    <w:tmpl w:val="F65255F0"/>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15:restartNumberingAfterBreak="0">
    <w:nsid w:val="322E3B9B"/>
    <w:multiLevelType w:val="hybridMultilevel"/>
    <w:tmpl w:val="68BC9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2994D93"/>
    <w:multiLevelType w:val="hybridMultilevel"/>
    <w:tmpl w:val="835E22C6"/>
    <w:lvl w:ilvl="0" w:tplc="B34883DC">
      <w:start w:val="1"/>
      <w:numFmt w:val="decimal"/>
      <w:lvlText w:val="%1."/>
      <w:lvlJc w:val="left"/>
      <w:pPr>
        <w:tabs>
          <w:tab w:val="num" w:pos="1035"/>
        </w:tabs>
        <w:ind w:left="1035" w:hanging="67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6965DD9"/>
    <w:multiLevelType w:val="hybridMultilevel"/>
    <w:tmpl w:val="49F24C1E"/>
    <w:lvl w:ilvl="0" w:tplc="04080001">
      <w:start w:val="1"/>
      <w:numFmt w:val="bullet"/>
      <w:lvlText w:val=""/>
      <w:lvlJc w:val="left"/>
      <w:pPr>
        <w:tabs>
          <w:tab w:val="num" w:pos="360"/>
        </w:tabs>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15:restartNumberingAfterBreak="0">
    <w:nsid w:val="45064C56"/>
    <w:multiLevelType w:val="hybridMultilevel"/>
    <w:tmpl w:val="6C0A1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6D1086B"/>
    <w:multiLevelType w:val="hybridMultilevel"/>
    <w:tmpl w:val="90467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7B07503"/>
    <w:multiLevelType w:val="hybridMultilevel"/>
    <w:tmpl w:val="5E44E3C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5" w15:restartNumberingAfterBreak="0">
    <w:nsid w:val="4A1B3C9A"/>
    <w:multiLevelType w:val="hybridMultilevel"/>
    <w:tmpl w:val="99E8F99A"/>
    <w:lvl w:ilvl="0" w:tplc="0408000B">
      <w:start w:val="1"/>
      <w:numFmt w:val="bullet"/>
      <w:lvlText w:val=""/>
      <w:lvlJc w:val="left"/>
      <w:pPr>
        <w:ind w:left="1211" w:hanging="360"/>
      </w:pPr>
      <w:rPr>
        <w:rFonts w:ascii="Wingdings" w:hAnsi="Wingdings" w:hint="default"/>
      </w:rPr>
    </w:lvl>
    <w:lvl w:ilvl="1" w:tplc="0408000B">
      <w:start w:val="1"/>
      <w:numFmt w:val="bullet"/>
      <w:lvlText w:val=""/>
      <w:lvlJc w:val="left"/>
      <w:pPr>
        <w:ind w:left="-1047" w:hanging="360"/>
      </w:pPr>
      <w:rPr>
        <w:rFonts w:ascii="Wingdings" w:hAnsi="Wingdings" w:hint="default"/>
      </w:rPr>
    </w:lvl>
    <w:lvl w:ilvl="2" w:tplc="0408000B">
      <w:start w:val="1"/>
      <w:numFmt w:val="bullet"/>
      <w:lvlText w:val=""/>
      <w:lvlJc w:val="left"/>
      <w:pPr>
        <w:ind w:left="-327" w:hanging="360"/>
      </w:pPr>
      <w:rPr>
        <w:rFonts w:ascii="Wingdings" w:hAnsi="Wingdings" w:hint="default"/>
      </w:rPr>
    </w:lvl>
    <w:lvl w:ilvl="3" w:tplc="0408000B">
      <w:start w:val="1"/>
      <w:numFmt w:val="bullet"/>
      <w:lvlText w:val=""/>
      <w:lvlJc w:val="left"/>
      <w:pPr>
        <w:ind w:left="393" w:hanging="360"/>
      </w:pPr>
      <w:rPr>
        <w:rFonts w:ascii="Wingdings" w:hAnsi="Wingdings" w:hint="default"/>
      </w:rPr>
    </w:lvl>
    <w:lvl w:ilvl="4" w:tplc="0408000B">
      <w:start w:val="1"/>
      <w:numFmt w:val="bullet"/>
      <w:lvlText w:val=""/>
      <w:lvlJc w:val="left"/>
      <w:pPr>
        <w:ind w:left="1113" w:hanging="360"/>
      </w:pPr>
      <w:rPr>
        <w:rFonts w:ascii="Wingdings" w:hAnsi="Wingdings" w:hint="default"/>
      </w:rPr>
    </w:lvl>
    <w:lvl w:ilvl="5" w:tplc="04080005" w:tentative="1">
      <w:start w:val="1"/>
      <w:numFmt w:val="bullet"/>
      <w:lvlText w:val=""/>
      <w:lvlJc w:val="left"/>
      <w:pPr>
        <w:ind w:left="1833" w:hanging="360"/>
      </w:pPr>
      <w:rPr>
        <w:rFonts w:ascii="Wingdings" w:hAnsi="Wingdings" w:hint="default"/>
      </w:rPr>
    </w:lvl>
    <w:lvl w:ilvl="6" w:tplc="04080001" w:tentative="1">
      <w:start w:val="1"/>
      <w:numFmt w:val="bullet"/>
      <w:lvlText w:val=""/>
      <w:lvlJc w:val="left"/>
      <w:pPr>
        <w:ind w:left="2553" w:hanging="360"/>
      </w:pPr>
      <w:rPr>
        <w:rFonts w:ascii="Symbol" w:hAnsi="Symbol" w:hint="default"/>
      </w:rPr>
    </w:lvl>
    <w:lvl w:ilvl="7" w:tplc="04080003" w:tentative="1">
      <w:start w:val="1"/>
      <w:numFmt w:val="bullet"/>
      <w:lvlText w:val="o"/>
      <w:lvlJc w:val="left"/>
      <w:pPr>
        <w:ind w:left="3273" w:hanging="360"/>
      </w:pPr>
      <w:rPr>
        <w:rFonts w:ascii="Courier New" w:hAnsi="Courier New" w:cs="Courier New" w:hint="default"/>
      </w:rPr>
    </w:lvl>
    <w:lvl w:ilvl="8" w:tplc="04080005" w:tentative="1">
      <w:start w:val="1"/>
      <w:numFmt w:val="bullet"/>
      <w:lvlText w:val=""/>
      <w:lvlJc w:val="left"/>
      <w:pPr>
        <w:ind w:left="3993" w:hanging="360"/>
      </w:pPr>
      <w:rPr>
        <w:rFonts w:ascii="Wingdings" w:hAnsi="Wingdings" w:hint="default"/>
      </w:rPr>
    </w:lvl>
  </w:abstractNum>
  <w:abstractNum w:abstractNumId="26" w15:restartNumberingAfterBreak="0">
    <w:nsid w:val="4FD31ABA"/>
    <w:multiLevelType w:val="hybridMultilevel"/>
    <w:tmpl w:val="AA9A53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19508FC"/>
    <w:multiLevelType w:val="hybridMultilevel"/>
    <w:tmpl w:val="37C286B2"/>
    <w:lvl w:ilvl="0" w:tplc="04080001">
      <w:start w:val="1"/>
      <w:numFmt w:val="bullet"/>
      <w:lvlText w:val=""/>
      <w:lvlJc w:val="left"/>
      <w:pPr>
        <w:ind w:left="567" w:hanging="360"/>
      </w:pPr>
      <w:rPr>
        <w:rFonts w:ascii="Symbol" w:hAnsi="Symbol" w:hint="default"/>
      </w:rPr>
    </w:lvl>
    <w:lvl w:ilvl="1" w:tplc="04080003" w:tentative="1">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28" w15:restartNumberingAfterBreak="0">
    <w:nsid w:val="52486643"/>
    <w:multiLevelType w:val="hybridMultilevel"/>
    <w:tmpl w:val="5C3CED0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9" w15:restartNumberingAfterBreak="0">
    <w:nsid w:val="53326C5D"/>
    <w:multiLevelType w:val="hybridMultilevel"/>
    <w:tmpl w:val="D812E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47B2A2B"/>
    <w:multiLevelType w:val="hybridMultilevel"/>
    <w:tmpl w:val="E828CC0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15:restartNumberingAfterBreak="0">
    <w:nsid w:val="5A3D225D"/>
    <w:multiLevelType w:val="hybridMultilevel"/>
    <w:tmpl w:val="2DF2026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2" w15:restartNumberingAfterBreak="0">
    <w:nsid w:val="645C58F9"/>
    <w:multiLevelType w:val="hybridMultilevel"/>
    <w:tmpl w:val="CB0C0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7D81560"/>
    <w:multiLevelType w:val="hybridMultilevel"/>
    <w:tmpl w:val="DB5C1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CEC5C2C"/>
    <w:multiLevelType w:val="hybridMultilevel"/>
    <w:tmpl w:val="151E8E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E893E5C"/>
    <w:multiLevelType w:val="hybridMultilevel"/>
    <w:tmpl w:val="8FA2BE22"/>
    <w:lvl w:ilvl="0" w:tplc="7144C70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6" w15:restartNumberingAfterBreak="0">
    <w:nsid w:val="70AB152C"/>
    <w:multiLevelType w:val="hybridMultilevel"/>
    <w:tmpl w:val="CF44E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36D5A97"/>
    <w:multiLevelType w:val="hybridMultilevel"/>
    <w:tmpl w:val="60EE1E8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3AB429E"/>
    <w:multiLevelType w:val="hybridMultilevel"/>
    <w:tmpl w:val="F1945D58"/>
    <w:lvl w:ilvl="0" w:tplc="3D8EFFB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8B757E8"/>
    <w:multiLevelType w:val="hybridMultilevel"/>
    <w:tmpl w:val="2A240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A2F4121"/>
    <w:multiLevelType w:val="hybridMultilevel"/>
    <w:tmpl w:val="B8B205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1" w15:restartNumberingAfterBreak="0">
    <w:nsid w:val="7D8F26DF"/>
    <w:multiLevelType w:val="hybridMultilevel"/>
    <w:tmpl w:val="0A3C0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034637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9074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02102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208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1159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3264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256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955300">
    <w:abstractNumId w:val="34"/>
  </w:num>
  <w:num w:numId="9" w16cid:durableId="346177975">
    <w:abstractNumId w:val="4"/>
  </w:num>
  <w:num w:numId="10" w16cid:durableId="2111007104">
    <w:abstractNumId w:val="7"/>
  </w:num>
  <w:num w:numId="11" w16cid:durableId="366177110">
    <w:abstractNumId w:val="20"/>
  </w:num>
  <w:num w:numId="12" w16cid:durableId="140777916">
    <w:abstractNumId w:val="1"/>
  </w:num>
  <w:num w:numId="13" w16cid:durableId="2108426903">
    <w:abstractNumId w:val="31"/>
  </w:num>
  <w:num w:numId="14" w16cid:durableId="2102216261">
    <w:abstractNumId w:val="23"/>
  </w:num>
  <w:num w:numId="15" w16cid:durableId="242103400">
    <w:abstractNumId w:val="0"/>
  </w:num>
  <w:num w:numId="16" w16cid:durableId="632293362">
    <w:abstractNumId w:val="19"/>
  </w:num>
  <w:num w:numId="17" w16cid:durableId="1252812603">
    <w:abstractNumId w:val="27"/>
  </w:num>
  <w:num w:numId="18" w16cid:durableId="2027363444">
    <w:abstractNumId w:val="24"/>
  </w:num>
  <w:num w:numId="19" w16cid:durableId="1313173571">
    <w:abstractNumId w:val="5"/>
  </w:num>
  <w:num w:numId="20" w16cid:durableId="690842519">
    <w:abstractNumId w:val="37"/>
  </w:num>
  <w:num w:numId="21" w16cid:durableId="400445149">
    <w:abstractNumId w:val="35"/>
  </w:num>
  <w:num w:numId="22" w16cid:durableId="603997686">
    <w:abstractNumId w:val="26"/>
  </w:num>
  <w:num w:numId="23" w16cid:durableId="172108004">
    <w:abstractNumId w:val="2"/>
  </w:num>
  <w:num w:numId="24" w16cid:durableId="54473901">
    <w:abstractNumId w:val="12"/>
  </w:num>
  <w:num w:numId="25" w16cid:durableId="1959725534">
    <w:abstractNumId w:val="28"/>
  </w:num>
  <w:num w:numId="26" w16cid:durableId="885683639">
    <w:abstractNumId w:val="29"/>
  </w:num>
  <w:num w:numId="27" w16cid:durableId="290870935">
    <w:abstractNumId w:val="32"/>
  </w:num>
  <w:num w:numId="28" w16cid:durableId="1674339698">
    <w:abstractNumId w:val="17"/>
  </w:num>
  <w:num w:numId="29" w16cid:durableId="710420644">
    <w:abstractNumId w:val="3"/>
  </w:num>
  <w:num w:numId="30" w16cid:durableId="2144076582">
    <w:abstractNumId w:val="33"/>
  </w:num>
  <w:num w:numId="31" w16cid:durableId="163521819">
    <w:abstractNumId w:val="25"/>
  </w:num>
  <w:num w:numId="32" w16cid:durableId="770468716">
    <w:abstractNumId w:val="10"/>
  </w:num>
  <w:num w:numId="33" w16cid:durableId="2040357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4180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5408370">
    <w:abstractNumId w:val="15"/>
  </w:num>
  <w:num w:numId="36" w16cid:durableId="1273587187">
    <w:abstractNumId w:val="22"/>
  </w:num>
  <w:num w:numId="37" w16cid:durableId="1343776103">
    <w:abstractNumId w:val="39"/>
  </w:num>
  <w:num w:numId="38" w16cid:durableId="915822649">
    <w:abstractNumId w:val="36"/>
  </w:num>
  <w:num w:numId="39" w16cid:durableId="1657614217">
    <w:abstractNumId w:val="41"/>
  </w:num>
  <w:num w:numId="40" w16cid:durableId="900554130">
    <w:abstractNumId w:val="14"/>
  </w:num>
  <w:num w:numId="41" w16cid:durableId="1525052396">
    <w:abstractNumId w:val="40"/>
  </w:num>
  <w:num w:numId="42" w16cid:durableId="970599960">
    <w:abstractNumId w:val="38"/>
  </w:num>
  <w:num w:numId="43" w16cid:durableId="4543711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8"/>
    <w:rsid w:val="000076CF"/>
    <w:rsid w:val="00031BE9"/>
    <w:rsid w:val="000337B2"/>
    <w:rsid w:val="000406CA"/>
    <w:rsid w:val="0005094F"/>
    <w:rsid w:val="000526AA"/>
    <w:rsid w:val="00060101"/>
    <w:rsid w:val="000655B6"/>
    <w:rsid w:val="000672B0"/>
    <w:rsid w:val="00082B49"/>
    <w:rsid w:val="0008764B"/>
    <w:rsid w:val="000942D8"/>
    <w:rsid w:val="000A4823"/>
    <w:rsid w:val="000A7D03"/>
    <w:rsid w:val="000B0648"/>
    <w:rsid w:val="000C5008"/>
    <w:rsid w:val="000C5F9F"/>
    <w:rsid w:val="000C7D1D"/>
    <w:rsid w:val="000E0641"/>
    <w:rsid w:val="000F0E69"/>
    <w:rsid w:val="000F67D9"/>
    <w:rsid w:val="001224A6"/>
    <w:rsid w:val="00146DE3"/>
    <w:rsid w:val="00150277"/>
    <w:rsid w:val="0015122C"/>
    <w:rsid w:val="00162746"/>
    <w:rsid w:val="001701FA"/>
    <w:rsid w:val="00186542"/>
    <w:rsid w:val="00191072"/>
    <w:rsid w:val="001A33F9"/>
    <w:rsid w:val="001B4870"/>
    <w:rsid w:val="001C40CC"/>
    <w:rsid w:val="001C5BA1"/>
    <w:rsid w:val="001F1E5C"/>
    <w:rsid w:val="0020796B"/>
    <w:rsid w:val="00214CA5"/>
    <w:rsid w:val="002452AA"/>
    <w:rsid w:val="00245641"/>
    <w:rsid w:val="0025484A"/>
    <w:rsid w:val="00266D47"/>
    <w:rsid w:val="0027736B"/>
    <w:rsid w:val="002774D3"/>
    <w:rsid w:val="002865BC"/>
    <w:rsid w:val="0029760D"/>
    <w:rsid w:val="002C615C"/>
    <w:rsid w:val="002D07F1"/>
    <w:rsid w:val="002F24D8"/>
    <w:rsid w:val="002F2573"/>
    <w:rsid w:val="0030016A"/>
    <w:rsid w:val="003008EB"/>
    <w:rsid w:val="0030098A"/>
    <w:rsid w:val="003071E4"/>
    <w:rsid w:val="00312AA0"/>
    <w:rsid w:val="003211F2"/>
    <w:rsid w:val="003238D5"/>
    <w:rsid w:val="0033081F"/>
    <w:rsid w:val="00345D8D"/>
    <w:rsid w:val="00365A38"/>
    <w:rsid w:val="00366515"/>
    <w:rsid w:val="0037347F"/>
    <w:rsid w:val="0038036B"/>
    <w:rsid w:val="00383F4E"/>
    <w:rsid w:val="00384924"/>
    <w:rsid w:val="00390AC8"/>
    <w:rsid w:val="003A578B"/>
    <w:rsid w:val="003C4DA0"/>
    <w:rsid w:val="003C509C"/>
    <w:rsid w:val="003C7C3D"/>
    <w:rsid w:val="003D23D9"/>
    <w:rsid w:val="003D3B65"/>
    <w:rsid w:val="003E1DF4"/>
    <w:rsid w:val="003E3DE1"/>
    <w:rsid w:val="003E510B"/>
    <w:rsid w:val="003E5863"/>
    <w:rsid w:val="003E7F2D"/>
    <w:rsid w:val="004119C0"/>
    <w:rsid w:val="004125B0"/>
    <w:rsid w:val="00450CEC"/>
    <w:rsid w:val="00457ED4"/>
    <w:rsid w:val="0048302D"/>
    <w:rsid w:val="004B12FB"/>
    <w:rsid w:val="004B2E16"/>
    <w:rsid w:val="004B43F1"/>
    <w:rsid w:val="004C0596"/>
    <w:rsid w:val="004C3557"/>
    <w:rsid w:val="004C54BF"/>
    <w:rsid w:val="004C7416"/>
    <w:rsid w:val="004D75D9"/>
    <w:rsid w:val="004E1F09"/>
    <w:rsid w:val="004F3E61"/>
    <w:rsid w:val="004F67EE"/>
    <w:rsid w:val="004F73EE"/>
    <w:rsid w:val="00511174"/>
    <w:rsid w:val="0051650E"/>
    <w:rsid w:val="00520798"/>
    <w:rsid w:val="00520A60"/>
    <w:rsid w:val="00520C00"/>
    <w:rsid w:val="00527A95"/>
    <w:rsid w:val="00536BC9"/>
    <w:rsid w:val="00550A4E"/>
    <w:rsid w:val="005614EC"/>
    <w:rsid w:val="005838D2"/>
    <w:rsid w:val="005844BB"/>
    <w:rsid w:val="00592E4B"/>
    <w:rsid w:val="005B29B1"/>
    <w:rsid w:val="005B4F3C"/>
    <w:rsid w:val="005C4F8C"/>
    <w:rsid w:val="005D4A57"/>
    <w:rsid w:val="005D5B9F"/>
    <w:rsid w:val="005E20C7"/>
    <w:rsid w:val="005F0962"/>
    <w:rsid w:val="005F291D"/>
    <w:rsid w:val="006038A8"/>
    <w:rsid w:val="006047AF"/>
    <w:rsid w:val="006051F8"/>
    <w:rsid w:val="00606AE2"/>
    <w:rsid w:val="00612312"/>
    <w:rsid w:val="00627EEF"/>
    <w:rsid w:val="00631214"/>
    <w:rsid w:val="00631FF6"/>
    <w:rsid w:val="00633ACF"/>
    <w:rsid w:val="00636C32"/>
    <w:rsid w:val="006409EA"/>
    <w:rsid w:val="00660E3F"/>
    <w:rsid w:val="0066416C"/>
    <w:rsid w:val="00676410"/>
    <w:rsid w:val="0067682F"/>
    <w:rsid w:val="006900EE"/>
    <w:rsid w:val="00696018"/>
    <w:rsid w:val="006B55EF"/>
    <w:rsid w:val="006B7C23"/>
    <w:rsid w:val="006D5150"/>
    <w:rsid w:val="006E482C"/>
    <w:rsid w:val="00700E14"/>
    <w:rsid w:val="0072019C"/>
    <w:rsid w:val="00720EB7"/>
    <w:rsid w:val="00721463"/>
    <w:rsid w:val="00740A52"/>
    <w:rsid w:val="00740E5A"/>
    <w:rsid w:val="00744A54"/>
    <w:rsid w:val="00750C37"/>
    <w:rsid w:val="00764BF4"/>
    <w:rsid w:val="007B3EFC"/>
    <w:rsid w:val="007D343D"/>
    <w:rsid w:val="007D7321"/>
    <w:rsid w:val="007E2885"/>
    <w:rsid w:val="007E3CE1"/>
    <w:rsid w:val="007F383E"/>
    <w:rsid w:val="007F3F66"/>
    <w:rsid w:val="008177EC"/>
    <w:rsid w:val="008249D4"/>
    <w:rsid w:val="008451F1"/>
    <w:rsid w:val="00863418"/>
    <w:rsid w:val="008711D6"/>
    <w:rsid w:val="00880AC5"/>
    <w:rsid w:val="00894632"/>
    <w:rsid w:val="008D125D"/>
    <w:rsid w:val="008D4796"/>
    <w:rsid w:val="008F1422"/>
    <w:rsid w:val="009053CA"/>
    <w:rsid w:val="0091038D"/>
    <w:rsid w:val="00921BC8"/>
    <w:rsid w:val="009412E3"/>
    <w:rsid w:val="009413C4"/>
    <w:rsid w:val="00943350"/>
    <w:rsid w:val="0097671F"/>
    <w:rsid w:val="00986B85"/>
    <w:rsid w:val="00991556"/>
    <w:rsid w:val="009A2BE4"/>
    <w:rsid w:val="009A5106"/>
    <w:rsid w:val="009A6CFF"/>
    <w:rsid w:val="009B6061"/>
    <w:rsid w:val="009E51B2"/>
    <w:rsid w:val="00A06B2D"/>
    <w:rsid w:val="00A1560D"/>
    <w:rsid w:val="00A37042"/>
    <w:rsid w:val="00A402F1"/>
    <w:rsid w:val="00A406CD"/>
    <w:rsid w:val="00A56B01"/>
    <w:rsid w:val="00A61FFC"/>
    <w:rsid w:val="00A663CA"/>
    <w:rsid w:val="00A75120"/>
    <w:rsid w:val="00A75EBE"/>
    <w:rsid w:val="00A82A5F"/>
    <w:rsid w:val="00A96379"/>
    <w:rsid w:val="00AA7836"/>
    <w:rsid w:val="00AB214E"/>
    <w:rsid w:val="00AB6CAB"/>
    <w:rsid w:val="00AC112E"/>
    <w:rsid w:val="00AC7602"/>
    <w:rsid w:val="00AD0AB6"/>
    <w:rsid w:val="00AD1CF2"/>
    <w:rsid w:val="00AD6C7A"/>
    <w:rsid w:val="00AD717A"/>
    <w:rsid w:val="00B1541A"/>
    <w:rsid w:val="00B2762D"/>
    <w:rsid w:val="00B53162"/>
    <w:rsid w:val="00B73492"/>
    <w:rsid w:val="00B8691F"/>
    <w:rsid w:val="00BA3624"/>
    <w:rsid w:val="00BA6BEA"/>
    <w:rsid w:val="00BC5214"/>
    <w:rsid w:val="00BC5D37"/>
    <w:rsid w:val="00BE1076"/>
    <w:rsid w:val="00BF3931"/>
    <w:rsid w:val="00BF4DD5"/>
    <w:rsid w:val="00C028B0"/>
    <w:rsid w:val="00C0648E"/>
    <w:rsid w:val="00C1272B"/>
    <w:rsid w:val="00C173D3"/>
    <w:rsid w:val="00C30289"/>
    <w:rsid w:val="00C403C3"/>
    <w:rsid w:val="00C53009"/>
    <w:rsid w:val="00C5544C"/>
    <w:rsid w:val="00C95340"/>
    <w:rsid w:val="00CC61A3"/>
    <w:rsid w:val="00CE1A57"/>
    <w:rsid w:val="00CF22E6"/>
    <w:rsid w:val="00D05601"/>
    <w:rsid w:val="00D10CFA"/>
    <w:rsid w:val="00D14969"/>
    <w:rsid w:val="00D219F4"/>
    <w:rsid w:val="00D24C52"/>
    <w:rsid w:val="00D3795C"/>
    <w:rsid w:val="00D42E0F"/>
    <w:rsid w:val="00D458E8"/>
    <w:rsid w:val="00D747E1"/>
    <w:rsid w:val="00D834A6"/>
    <w:rsid w:val="00DA3AF0"/>
    <w:rsid w:val="00DB4386"/>
    <w:rsid w:val="00DC190B"/>
    <w:rsid w:val="00DC1962"/>
    <w:rsid w:val="00DC1BBA"/>
    <w:rsid w:val="00DD472B"/>
    <w:rsid w:val="00DF11E4"/>
    <w:rsid w:val="00DF26DF"/>
    <w:rsid w:val="00DF3479"/>
    <w:rsid w:val="00E01A18"/>
    <w:rsid w:val="00E06C10"/>
    <w:rsid w:val="00E17A50"/>
    <w:rsid w:val="00E4043D"/>
    <w:rsid w:val="00E43F49"/>
    <w:rsid w:val="00E44511"/>
    <w:rsid w:val="00E5728F"/>
    <w:rsid w:val="00E65C40"/>
    <w:rsid w:val="00E77715"/>
    <w:rsid w:val="00E83975"/>
    <w:rsid w:val="00E852C8"/>
    <w:rsid w:val="00EA2CF9"/>
    <w:rsid w:val="00EA6A79"/>
    <w:rsid w:val="00EC0393"/>
    <w:rsid w:val="00EC0A80"/>
    <w:rsid w:val="00ED050F"/>
    <w:rsid w:val="00ED5F8F"/>
    <w:rsid w:val="00EE41DE"/>
    <w:rsid w:val="00EE58B2"/>
    <w:rsid w:val="00EF2230"/>
    <w:rsid w:val="00EF445F"/>
    <w:rsid w:val="00F017DA"/>
    <w:rsid w:val="00F228E9"/>
    <w:rsid w:val="00F2580A"/>
    <w:rsid w:val="00F265D1"/>
    <w:rsid w:val="00F464E2"/>
    <w:rsid w:val="00F55BEC"/>
    <w:rsid w:val="00FA13C3"/>
    <w:rsid w:val="00FA4AF1"/>
    <w:rsid w:val="00FA7D54"/>
    <w:rsid w:val="00FB3663"/>
    <w:rsid w:val="00FB70B8"/>
    <w:rsid w:val="00FB7FE4"/>
    <w:rsid w:val="00FC4B0C"/>
    <w:rsid w:val="00FC7305"/>
    <w:rsid w:val="00FD757F"/>
    <w:rsid w:val="00FE01C7"/>
    <w:rsid w:val="00FE4C58"/>
    <w:rsid w:val="00FF5B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38C1"/>
  <w15:docId w15:val="{0E644462-99FF-4AB3-9DCC-DB8A2D7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34"/>
    <w:qFormat/>
    <w:rsid w:val="003001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Σώμα κείμενου με εσοχή 21"/>
    <w:basedOn w:val="a"/>
    <w:rsid w:val="00F265D1"/>
    <w:pPr>
      <w:suppressAutoHyphens/>
      <w:spacing w:before="240"/>
      <w:ind w:left="1080" w:firstLine="851"/>
      <w:jc w:val="both"/>
    </w:pPr>
    <w:rPr>
      <w:rFonts w:cs="Arial"/>
      <w:lang w:eastAsia="ar-SA"/>
    </w:rPr>
  </w:style>
  <w:style w:type="paragraph" w:customStyle="1" w:styleId="a8">
    <w:name w:val="Αρθρο"/>
    <w:basedOn w:val="a"/>
    <w:link w:val="Char2"/>
    <w:rsid w:val="00F265D1"/>
    <w:pPr>
      <w:suppressAutoHyphens/>
      <w:spacing w:before="600" w:after="480"/>
      <w:jc w:val="center"/>
    </w:pPr>
    <w:rPr>
      <w:b/>
      <w:bCs/>
      <w:szCs w:val="20"/>
      <w:u w:val="single"/>
      <w:lang w:eastAsia="ar-SA"/>
    </w:rPr>
  </w:style>
  <w:style w:type="character" w:styleId="a9">
    <w:name w:val="Strong"/>
    <w:basedOn w:val="a0"/>
    <w:uiPriority w:val="22"/>
    <w:qFormat/>
    <w:rsid w:val="00384924"/>
    <w:rPr>
      <w:b/>
      <w:bCs/>
    </w:rPr>
  </w:style>
  <w:style w:type="paragraph" w:styleId="aa">
    <w:name w:val="Body Text Indent"/>
    <w:basedOn w:val="a"/>
    <w:link w:val="Char3"/>
    <w:uiPriority w:val="99"/>
    <w:unhideWhenUsed/>
    <w:rsid w:val="00BF3931"/>
    <w:pPr>
      <w:spacing w:after="120"/>
      <w:ind w:left="283"/>
    </w:pPr>
  </w:style>
  <w:style w:type="character" w:customStyle="1" w:styleId="Char3">
    <w:name w:val="Σώμα κείμενου με εσοχή Char"/>
    <w:basedOn w:val="a0"/>
    <w:link w:val="aa"/>
    <w:uiPriority w:val="99"/>
    <w:rsid w:val="00BF3931"/>
    <w:rPr>
      <w:rFonts w:ascii="Times New Roman" w:eastAsia="Times New Roman" w:hAnsi="Times New Roman" w:cs="Times New Roman"/>
      <w:sz w:val="24"/>
      <w:szCs w:val="24"/>
      <w:lang w:eastAsia="el-GR"/>
    </w:rPr>
  </w:style>
  <w:style w:type="character" w:customStyle="1" w:styleId="Char2">
    <w:name w:val="Αρθρο Char"/>
    <w:link w:val="a8"/>
    <w:locked/>
    <w:rsid w:val="005F0962"/>
    <w:rPr>
      <w:rFonts w:ascii="Times New Roman" w:eastAsia="Times New Roman" w:hAnsi="Times New Roman" w:cs="Times New Roman"/>
      <w:b/>
      <w:bCs/>
      <w:sz w:val="24"/>
      <w:szCs w:val="20"/>
      <w:u w:val="single"/>
      <w:lang w:eastAsia="ar-SA"/>
    </w:rPr>
  </w:style>
  <w:style w:type="paragraph" w:styleId="ab">
    <w:name w:val="caption"/>
    <w:basedOn w:val="a"/>
    <w:next w:val="a"/>
    <w:qFormat/>
    <w:rsid w:val="00C30289"/>
    <w:pPr>
      <w:ind w:right="537"/>
      <w:jc w:val="both"/>
    </w:pPr>
    <w:rPr>
      <w:rFonts w:ascii="Arial Narrow" w:hAnsi="Arial Narrow"/>
      <w:b/>
      <w:szCs w:val="20"/>
    </w:rPr>
  </w:style>
  <w:style w:type="paragraph" w:styleId="22">
    <w:name w:val="Body Text Indent 2"/>
    <w:basedOn w:val="a"/>
    <w:link w:val="2Char1"/>
    <w:uiPriority w:val="99"/>
    <w:semiHidden/>
    <w:unhideWhenUsed/>
    <w:rsid w:val="00CE1A57"/>
    <w:pPr>
      <w:spacing w:after="120" w:line="480" w:lineRule="auto"/>
      <w:ind w:left="283"/>
    </w:pPr>
  </w:style>
  <w:style w:type="character" w:customStyle="1" w:styleId="2Char1">
    <w:name w:val="Σώμα κείμενου με εσοχή 2 Char"/>
    <w:basedOn w:val="a0"/>
    <w:link w:val="22"/>
    <w:uiPriority w:val="99"/>
    <w:semiHidden/>
    <w:rsid w:val="00CE1A57"/>
    <w:rPr>
      <w:rFonts w:ascii="Times New Roman" w:eastAsia="Times New Roman" w:hAnsi="Times New Roman" w:cs="Times New Roman"/>
      <w:sz w:val="24"/>
      <w:szCs w:val="24"/>
      <w:lang w:eastAsia="el-GR"/>
    </w:rPr>
  </w:style>
  <w:style w:type="paragraph" w:customStyle="1" w:styleId="Default">
    <w:name w:val="Default"/>
    <w:rsid w:val="00CE1A57"/>
    <w:pPr>
      <w:autoSpaceDE w:val="0"/>
      <w:autoSpaceDN w:val="0"/>
      <w:adjustRightInd w:val="0"/>
      <w:spacing w:after="0" w:line="240" w:lineRule="auto"/>
    </w:pPr>
    <w:rPr>
      <w:rFonts w:ascii="Calibri" w:hAnsi="Calibri" w:cs="Calibri"/>
      <w:color w:val="000000"/>
      <w:sz w:val="24"/>
      <w:szCs w:val="24"/>
    </w:rPr>
  </w:style>
  <w:style w:type="paragraph" w:customStyle="1" w:styleId="rtejustify">
    <w:name w:val="rtejustify"/>
    <w:basedOn w:val="a"/>
    <w:rsid w:val="00D05601"/>
    <w:pPr>
      <w:spacing w:before="100" w:beforeAutospacing="1" w:after="100" w:afterAutospacing="1"/>
    </w:pPr>
  </w:style>
  <w:style w:type="paragraph" w:styleId="ac">
    <w:name w:val="Plain Text"/>
    <w:basedOn w:val="a"/>
    <w:link w:val="Char4"/>
    <w:uiPriority w:val="99"/>
    <w:semiHidden/>
    <w:unhideWhenUsed/>
    <w:rsid w:val="00A82A5F"/>
    <w:rPr>
      <w:rFonts w:ascii="Calibri" w:eastAsiaTheme="minorHAnsi" w:hAnsi="Calibri" w:cs="Calibri"/>
      <w:sz w:val="22"/>
      <w:szCs w:val="22"/>
      <w:lang w:eastAsia="en-US"/>
    </w:rPr>
  </w:style>
  <w:style w:type="character" w:customStyle="1" w:styleId="Char4">
    <w:name w:val="Απλό κείμενο Char"/>
    <w:basedOn w:val="a0"/>
    <w:link w:val="ac"/>
    <w:uiPriority w:val="99"/>
    <w:semiHidden/>
    <w:rsid w:val="00A82A5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0994">
      <w:bodyDiv w:val="1"/>
      <w:marLeft w:val="0"/>
      <w:marRight w:val="0"/>
      <w:marTop w:val="0"/>
      <w:marBottom w:val="0"/>
      <w:divBdr>
        <w:top w:val="none" w:sz="0" w:space="0" w:color="auto"/>
        <w:left w:val="none" w:sz="0" w:space="0" w:color="auto"/>
        <w:bottom w:val="none" w:sz="0" w:space="0" w:color="auto"/>
        <w:right w:val="none" w:sz="0" w:space="0" w:color="auto"/>
      </w:divBdr>
    </w:div>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87310107">
      <w:bodyDiv w:val="1"/>
      <w:marLeft w:val="0"/>
      <w:marRight w:val="0"/>
      <w:marTop w:val="0"/>
      <w:marBottom w:val="0"/>
      <w:divBdr>
        <w:top w:val="none" w:sz="0" w:space="0" w:color="auto"/>
        <w:left w:val="none" w:sz="0" w:space="0" w:color="auto"/>
        <w:bottom w:val="none" w:sz="0" w:space="0" w:color="auto"/>
        <w:right w:val="none" w:sz="0" w:space="0" w:color="auto"/>
      </w:divBdr>
    </w:div>
    <w:div w:id="101415856">
      <w:bodyDiv w:val="1"/>
      <w:marLeft w:val="0"/>
      <w:marRight w:val="0"/>
      <w:marTop w:val="0"/>
      <w:marBottom w:val="0"/>
      <w:divBdr>
        <w:top w:val="none" w:sz="0" w:space="0" w:color="auto"/>
        <w:left w:val="none" w:sz="0" w:space="0" w:color="auto"/>
        <w:bottom w:val="none" w:sz="0" w:space="0" w:color="auto"/>
        <w:right w:val="none" w:sz="0" w:space="0" w:color="auto"/>
      </w:divBdr>
    </w:div>
    <w:div w:id="118378855">
      <w:bodyDiv w:val="1"/>
      <w:marLeft w:val="0"/>
      <w:marRight w:val="0"/>
      <w:marTop w:val="0"/>
      <w:marBottom w:val="0"/>
      <w:divBdr>
        <w:top w:val="none" w:sz="0" w:space="0" w:color="auto"/>
        <w:left w:val="none" w:sz="0" w:space="0" w:color="auto"/>
        <w:bottom w:val="none" w:sz="0" w:space="0" w:color="auto"/>
        <w:right w:val="none" w:sz="0" w:space="0" w:color="auto"/>
      </w:divBdr>
    </w:div>
    <w:div w:id="130052419">
      <w:bodyDiv w:val="1"/>
      <w:marLeft w:val="0"/>
      <w:marRight w:val="0"/>
      <w:marTop w:val="0"/>
      <w:marBottom w:val="0"/>
      <w:divBdr>
        <w:top w:val="none" w:sz="0" w:space="0" w:color="auto"/>
        <w:left w:val="none" w:sz="0" w:space="0" w:color="auto"/>
        <w:bottom w:val="none" w:sz="0" w:space="0" w:color="auto"/>
        <w:right w:val="none" w:sz="0" w:space="0" w:color="auto"/>
      </w:divBdr>
    </w:div>
    <w:div w:id="156654932">
      <w:bodyDiv w:val="1"/>
      <w:marLeft w:val="0"/>
      <w:marRight w:val="0"/>
      <w:marTop w:val="0"/>
      <w:marBottom w:val="0"/>
      <w:divBdr>
        <w:top w:val="none" w:sz="0" w:space="0" w:color="auto"/>
        <w:left w:val="none" w:sz="0" w:space="0" w:color="auto"/>
        <w:bottom w:val="none" w:sz="0" w:space="0" w:color="auto"/>
        <w:right w:val="none" w:sz="0" w:space="0" w:color="auto"/>
      </w:divBdr>
    </w:div>
    <w:div w:id="220022953">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554007145">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50134372">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855466380">
      <w:bodyDiv w:val="1"/>
      <w:marLeft w:val="0"/>
      <w:marRight w:val="0"/>
      <w:marTop w:val="0"/>
      <w:marBottom w:val="0"/>
      <w:divBdr>
        <w:top w:val="none" w:sz="0" w:space="0" w:color="auto"/>
        <w:left w:val="none" w:sz="0" w:space="0" w:color="auto"/>
        <w:bottom w:val="none" w:sz="0" w:space="0" w:color="auto"/>
        <w:right w:val="none" w:sz="0" w:space="0" w:color="auto"/>
      </w:divBdr>
    </w:div>
    <w:div w:id="855654736">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148477845">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319647782">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82170639">
      <w:bodyDiv w:val="1"/>
      <w:marLeft w:val="0"/>
      <w:marRight w:val="0"/>
      <w:marTop w:val="0"/>
      <w:marBottom w:val="0"/>
      <w:divBdr>
        <w:top w:val="none" w:sz="0" w:space="0" w:color="auto"/>
        <w:left w:val="none" w:sz="0" w:space="0" w:color="auto"/>
        <w:bottom w:val="none" w:sz="0" w:space="0" w:color="auto"/>
        <w:right w:val="none" w:sz="0" w:space="0" w:color="auto"/>
      </w:divBdr>
    </w:div>
    <w:div w:id="1610043749">
      <w:bodyDiv w:val="1"/>
      <w:marLeft w:val="0"/>
      <w:marRight w:val="0"/>
      <w:marTop w:val="0"/>
      <w:marBottom w:val="0"/>
      <w:divBdr>
        <w:top w:val="none" w:sz="0" w:space="0" w:color="auto"/>
        <w:left w:val="none" w:sz="0" w:space="0" w:color="auto"/>
        <w:bottom w:val="none" w:sz="0" w:space="0" w:color="auto"/>
        <w:right w:val="none" w:sz="0" w:space="0" w:color="auto"/>
      </w:divBdr>
    </w:div>
    <w:div w:id="1616791559">
      <w:bodyDiv w:val="1"/>
      <w:marLeft w:val="0"/>
      <w:marRight w:val="0"/>
      <w:marTop w:val="0"/>
      <w:marBottom w:val="0"/>
      <w:divBdr>
        <w:top w:val="none" w:sz="0" w:space="0" w:color="auto"/>
        <w:left w:val="none" w:sz="0" w:space="0" w:color="auto"/>
        <w:bottom w:val="none" w:sz="0" w:space="0" w:color="auto"/>
        <w:right w:val="none" w:sz="0" w:space="0" w:color="auto"/>
      </w:divBdr>
    </w:div>
    <w:div w:id="1661738062">
      <w:bodyDiv w:val="1"/>
      <w:marLeft w:val="0"/>
      <w:marRight w:val="0"/>
      <w:marTop w:val="0"/>
      <w:marBottom w:val="0"/>
      <w:divBdr>
        <w:top w:val="none" w:sz="0" w:space="0" w:color="auto"/>
        <w:left w:val="none" w:sz="0" w:space="0" w:color="auto"/>
        <w:bottom w:val="none" w:sz="0" w:space="0" w:color="auto"/>
        <w:right w:val="none" w:sz="0" w:space="0" w:color="auto"/>
      </w:divBdr>
    </w:div>
    <w:div w:id="1710455303">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1788239192">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1821996587">
      <w:bodyDiv w:val="1"/>
      <w:marLeft w:val="0"/>
      <w:marRight w:val="0"/>
      <w:marTop w:val="0"/>
      <w:marBottom w:val="0"/>
      <w:divBdr>
        <w:top w:val="none" w:sz="0" w:space="0" w:color="auto"/>
        <w:left w:val="none" w:sz="0" w:space="0" w:color="auto"/>
        <w:bottom w:val="none" w:sz="0" w:space="0" w:color="auto"/>
        <w:right w:val="none" w:sz="0" w:space="0" w:color="auto"/>
      </w:divBdr>
    </w:div>
    <w:div w:id="1840458970">
      <w:bodyDiv w:val="1"/>
      <w:marLeft w:val="0"/>
      <w:marRight w:val="0"/>
      <w:marTop w:val="0"/>
      <w:marBottom w:val="0"/>
      <w:divBdr>
        <w:top w:val="none" w:sz="0" w:space="0" w:color="auto"/>
        <w:left w:val="none" w:sz="0" w:space="0" w:color="auto"/>
        <w:bottom w:val="none" w:sz="0" w:space="0" w:color="auto"/>
        <w:right w:val="none" w:sz="0" w:space="0" w:color="auto"/>
      </w:divBdr>
    </w:div>
    <w:div w:id="1899125022">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39089121">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konomaki@crete.gov.gr"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rete.gov.gr/dakontonia-chania/" TargetMode="External"/><Relationship Id="rId4" Type="http://schemas.openxmlformats.org/officeDocument/2006/relationships/settings" Target="settings.xml"/><Relationship Id="rId9" Type="http://schemas.openxmlformats.org/officeDocument/2006/relationships/hyperlink" Target="http://www.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BE61-6CFD-43C8-8B0F-A2008AD2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3138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han095</dc:creator>
  <cp:lastModifiedBy>Maria Lougiaki</cp:lastModifiedBy>
  <cp:revision>2</cp:revision>
  <cp:lastPrinted>2023-02-20T08:43:00Z</cp:lastPrinted>
  <dcterms:created xsi:type="dcterms:W3CDTF">2023-06-23T11:54:00Z</dcterms:created>
  <dcterms:modified xsi:type="dcterms:W3CDTF">2023-06-23T11:54:00Z</dcterms:modified>
</cp:coreProperties>
</file>