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0392E" w14:textId="18141211" w:rsidR="00C41B3D" w:rsidRDefault="00C41B3D" w:rsidP="00C41B3D">
      <w:pPr>
        <w:pStyle w:val="2"/>
        <w:spacing w:line="312" w:lineRule="auto"/>
        <w:ind w:right="0"/>
        <w:jc w:val="left"/>
        <w:rPr>
          <w:b/>
          <w:sz w:val="24"/>
          <w:szCs w:val="24"/>
        </w:rPr>
      </w:pPr>
      <w:r>
        <w:rPr>
          <w:b/>
          <w:sz w:val="24"/>
          <w:szCs w:val="24"/>
        </w:rPr>
        <w:t xml:space="preserve">ΠΕΡΙΦΕΡΕΙΑ ΚΡΗΤΗΣ </w:t>
      </w:r>
    </w:p>
    <w:p w14:paraId="3DFDCB5E" w14:textId="53BF63C9" w:rsidR="00C41B3D" w:rsidRDefault="00C41B3D" w:rsidP="00C41B3D">
      <w:pPr>
        <w:pStyle w:val="2"/>
        <w:spacing w:line="312" w:lineRule="auto"/>
        <w:ind w:right="0"/>
        <w:jc w:val="left"/>
        <w:rPr>
          <w:b/>
          <w:sz w:val="24"/>
          <w:szCs w:val="24"/>
        </w:rPr>
      </w:pPr>
      <w:r>
        <w:rPr>
          <w:b/>
          <w:sz w:val="24"/>
          <w:szCs w:val="24"/>
        </w:rPr>
        <w:t xml:space="preserve">ΓΡΑΦΕΙΟ ΤΥΠΟΥ </w:t>
      </w:r>
    </w:p>
    <w:p w14:paraId="47BE7C85" w14:textId="338B3581" w:rsidR="00C41B3D" w:rsidRDefault="00C41B3D" w:rsidP="00C41B3D">
      <w:pPr>
        <w:pStyle w:val="2"/>
        <w:spacing w:line="312" w:lineRule="auto"/>
        <w:ind w:right="0"/>
        <w:jc w:val="left"/>
        <w:rPr>
          <w:b/>
          <w:sz w:val="24"/>
          <w:szCs w:val="24"/>
        </w:rPr>
      </w:pPr>
      <w:r>
        <w:rPr>
          <w:b/>
          <w:sz w:val="24"/>
          <w:szCs w:val="24"/>
        </w:rPr>
        <w:t>ΔΕΛΤΙΟ ΤΥΠΟΥ</w:t>
      </w:r>
    </w:p>
    <w:p w14:paraId="0203CD24" w14:textId="6C62A471" w:rsidR="00C41B3D" w:rsidRDefault="00C41B3D" w:rsidP="00C41B3D">
      <w:pPr>
        <w:pStyle w:val="2"/>
        <w:spacing w:line="312" w:lineRule="auto"/>
        <w:ind w:right="0"/>
        <w:jc w:val="left"/>
        <w:rPr>
          <w:b/>
          <w:sz w:val="24"/>
          <w:szCs w:val="24"/>
        </w:rPr>
      </w:pPr>
      <w:r>
        <w:rPr>
          <w:b/>
          <w:sz w:val="24"/>
          <w:szCs w:val="24"/>
        </w:rPr>
        <w:t>23-6-2023</w:t>
      </w:r>
    </w:p>
    <w:p w14:paraId="59C5C21D" w14:textId="77777777" w:rsidR="00C41B3D" w:rsidRDefault="00C41B3D" w:rsidP="000005E8">
      <w:pPr>
        <w:pStyle w:val="2"/>
        <w:spacing w:line="312" w:lineRule="auto"/>
        <w:ind w:right="0"/>
        <w:jc w:val="center"/>
        <w:rPr>
          <w:b/>
          <w:sz w:val="24"/>
          <w:szCs w:val="24"/>
        </w:rPr>
      </w:pPr>
    </w:p>
    <w:p w14:paraId="2D573359" w14:textId="77777777" w:rsidR="00543F03" w:rsidRDefault="00543F03" w:rsidP="004371F5">
      <w:pPr>
        <w:spacing w:line="288" w:lineRule="auto"/>
        <w:jc w:val="both"/>
        <w:rPr>
          <w:rFonts w:ascii="Arial" w:eastAsia="Times New Roman" w:hAnsi="Arial" w:cs="Arial"/>
          <w:u w:val="single"/>
          <w:lang w:eastAsia="el-GR"/>
        </w:rPr>
      </w:pPr>
    </w:p>
    <w:p w14:paraId="5973D718" w14:textId="379D9389" w:rsidR="00543F03" w:rsidRPr="009D5C79" w:rsidRDefault="009D5C79" w:rsidP="00A6743E">
      <w:pPr>
        <w:spacing w:line="288" w:lineRule="auto"/>
        <w:jc w:val="center"/>
        <w:rPr>
          <w:rFonts w:ascii="Arial" w:eastAsia="Times New Roman" w:hAnsi="Arial" w:cs="Arial"/>
          <w:b/>
          <w:bCs/>
          <w:lang w:eastAsia="el-GR"/>
        </w:rPr>
      </w:pPr>
      <w:r w:rsidRPr="009D5C79">
        <w:rPr>
          <w:rFonts w:ascii="Arial" w:eastAsia="Times New Roman" w:hAnsi="Arial" w:cs="Arial"/>
          <w:b/>
          <w:bCs/>
          <w:lang w:eastAsia="el-GR"/>
        </w:rPr>
        <w:t>Υπο</w:t>
      </w:r>
      <w:r>
        <w:rPr>
          <w:rFonts w:ascii="Arial" w:eastAsia="Times New Roman" w:hAnsi="Arial" w:cs="Arial"/>
          <w:b/>
          <w:bCs/>
          <w:lang w:eastAsia="el-GR"/>
        </w:rPr>
        <w:t xml:space="preserve">γραφή μελέτης από την Περιφερειάρχη Κρήτης για την οριοθέτηση και διευθέτηση του ποταμού </w:t>
      </w:r>
      <w:proofErr w:type="spellStart"/>
      <w:r>
        <w:rPr>
          <w:rFonts w:ascii="Arial" w:eastAsia="Times New Roman" w:hAnsi="Arial" w:cs="Arial"/>
          <w:b/>
          <w:bCs/>
          <w:lang w:eastAsia="el-GR"/>
        </w:rPr>
        <w:t>Αναποδάρη</w:t>
      </w:r>
      <w:proofErr w:type="spellEnd"/>
    </w:p>
    <w:p w14:paraId="0B0A0062" w14:textId="77777777" w:rsidR="00543F03" w:rsidRDefault="00543F03" w:rsidP="004371F5">
      <w:pPr>
        <w:spacing w:line="288" w:lineRule="auto"/>
        <w:jc w:val="both"/>
        <w:rPr>
          <w:rFonts w:ascii="Arial" w:eastAsia="Times New Roman" w:hAnsi="Arial" w:cs="Arial"/>
          <w:u w:val="single"/>
          <w:lang w:eastAsia="el-GR"/>
        </w:rPr>
      </w:pPr>
    </w:p>
    <w:p w14:paraId="0AB20891" w14:textId="58618A8D" w:rsidR="00147BBC" w:rsidRPr="00DF468A" w:rsidRDefault="00F13F89" w:rsidP="004371F5">
      <w:pPr>
        <w:spacing w:line="288" w:lineRule="auto"/>
        <w:jc w:val="both"/>
        <w:rPr>
          <w:rFonts w:ascii="Arial" w:hAnsi="Arial" w:cs="Arial"/>
        </w:rPr>
      </w:pPr>
      <w:r>
        <w:rPr>
          <w:rFonts w:ascii="Arial" w:hAnsi="Arial" w:cs="Arial"/>
        </w:rPr>
        <w:t xml:space="preserve">Την σύμβαση για την εκπόνηση </w:t>
      </w:r>
      <w:r w:rsidR="00147BBC" w:rsidRPr="00DF468A">
        <w:rPr>
          <w:rFonts w:ascii="Arial" w:hAnsi="Arial" w:cs="Arial"/>
        </w:rPr>
        <w:t>μελέτη</w:t>
      </w:r>
      <w:r>
        <w:rPr>
          <w:rFonts w:ascii="Arial" w:hAnsi="Arial" w:cs="Arial"/>
        </w:rPr>
        <w:t>ς</w:t>
      </w:r>
      <w:r w:rsidR="009D5C79">
        <w:rPr>
          <w:rFonts w:ascii="Arial" w:hAnsi="Arial" w:cs="Arial"/>
        </w:rPr>
        <w:t>,</w:t>
      </w:r>
      <w:r w:rsidR="00E05606">
        <w:rPr>
          <w:rFonts w:ascii="Arial" w:hAnsi="Arial" w:cs="Arial"/>
        </w:rPr>
        <w:t xml:space="preserve"> με </w:t>
      </w:r>
      <w:r>
        <w:rPr>
          <w:rFonts w:ascii="Arial" w:hAnsi="Arial" w:cs="Arial"/>
        </w:rPr>
        <w:t>προϋπολογισμό</w:t>
      </w:r>
      <w:r w:rsidR="00E05606">
        <w:rPr>
          <w:rFonts w:ascii="Arial" w:hAnsi="Arial" w:cs="Arial"/>
        </w:rPr>
        <w:t xml:space="preserve"> </w:t>
      </w:r>
      <w:r w:rsidR="00E05606" w:rsidRPr="00E05606">
        <w:rPr>
          <w:rFonts w:ascii="Arial" w:hAnsi="Arial" w:cs="Arial"/>
        </w:rPr>
        <w:t>933.581</w:t>
      </w:r>
      <w:r w:rsidR="00E05606">
        <w:rPr>
          <w:rFonts w:ascii="Arial" w:hAnsi="Arial" w:cs="Arial"/>
        </w:rPr>
        <w:t xml:space="preserve"> ευρώ</w:t>
      </w:r>
      <w:r w:rsidR="009D5C79">
        <w:rPr>
          <w:rFonts w:ascii="Arial" w:hAnsi="Arial" w:cs="Arial"/>
        </w:rPr>
        <w:t xml:space="preserve"> </w:t>
      </w:r>
      <w:r>
        <w:rPr>
          <w:rFonts w:ascii="Arial" w:hAnsi="Arial" w:cs="Arial"/>
        </w:rPr>
        <w:t xml:space="preserve">που </w:t>
      </w:r>
      <w:r w:rsidR="00147BBC" w:rsidRPr="00DF468A">
        <w:rPr>
          <w:rFonts w:ascii="Arial" w:hAnsi="Arial" w:cs="Arial"/>
        </w:rPr>
        <w:t xml:space="preserve">αφορά την </w:t>
      </w:r>
      <w:r>
        <w:rPr>
          <w:rFonts w:ascii="Arial" w:hAnsi="Arial" w:cs="Arial"/>
          <w:bCs/>
        </w:rPr>
        <w:t>ο</w:t>
      </w:r>
      <w:r w:rsidR="00147BBC" w:rsidRPr="00DF468A">
        <w:rPr>
          <w:rFonts w:ascii="Arial" w:hAnsi="Arial" w:cs="Arial"/>
          <w:bCs/>
        </w:rPr>
        <w:t xml:space="preserve">ριοθέτηση και </w:t>
      </w:r>
      <w:r>
        <w:rPr>
          <w:rFonts w:ascii="Arial" w:hAnsi="Arial" w:cs="Arial"/>
          <w:bCs/>
        </w:rPr>
        <w:t>δ</w:t>
      </w:r>
      <w:r w:rsidR="00147BBC" w:rsidRPr="00DF468A">
        <w:rPr>
          <w:rFonts w:ascii="Arial" w:hAnsi="Arial" w:cs="Arial"/>
          <w:bCs/>
        </w:rPr>
        <w:t xml:space="preserve">ιευθέτηση σε τμήματα του ποταμού </w:t>
      </w:r>
      <w:proofErr w:type="spellStart"/>
      <w:r w:rsidR="00147BBC" w:rsidRPr="00DF468A">
        <w:rPr>
          <w:rFonts w:ascii="Arial" w:hAnsi="Arial" w:cs="Arial"/>
          <w:bCs/>
        </w:rPr>
        <w:t>Αναποδάρη</w:t>
      </w:r>
      <w:proofErr w:type="spellEnd"/>
      <w:r w:rsidR="00147BBC" w:rsidRPr="00DF468A">
        <w:rPr>
          <w:rFonts w:ascii="Arial" w:hAnsi="Arial" w:cs="Arial"/>
          <w:bCs/>
        </w:rPr>
        <w:t xml:space="preserve"> και σε τμήματα μικρότερων ρεμάτων που συμβάλλουν σε αυτόν, συνολικού μήκους περίπου 10,3 χλμ.</w:t>
      </w:r>
      <w:r>
        <w:rPr>
          <w:rFonts w:ascii="Arial" w:hAnsi="Arial" w:cs="Arial"/>
          <w:bCs/>
        </w:rPr>
        <w:t xml:space="preserve">, υπέγραψε σήμερα ο Περιφερειάρχης Κρήτης Σταύρος Αρναουτάκης. </w:t>
      </w:r>
    </w:p>
    <w:p w14:paraId="009B5181" w14:textId="4438BD3A" w:rsidR="00891BEB" w:rsidRDefault="00DD20CD" w:rsidP="004371F5">
      <w:pPr>
        <w:autoSpaceDE w:val="0"/>
        <w:autoSpaceDN w:val="0"/>
        <w:adjustRightInd w:val="0"/>
        <w:spacing w:after="0" w:line="288" w:lineRule="auto"/>
        <w:jc w:val="both"/>
        <w:rPr>
          <w:rFonts w:ascii="Arial" w:hAnsi="Arial" w:cs="Arial"/>
        </w:rPr>
      </w:pPr>
      <w:r w:rsidRPr="00DF468A">
        <w:rPr>
          <w:rFonts w:ascii="Arial" w:hAnsi="Arial" w:cs="Arial"/>
        </w:rPr>
        <w:t>Συγκεκριμένα,</w:t>
      </w:r>
      <w:r w:rsidR="00891BEB" w:rsidRPr="00DF468A">
        <w:rPr>
          <w:rFonts w:ascii="Arial" w:hAnsi="Arial" w:cs="Arial"/>
        </w:rPr>
        <w:t xml:space="preserve"> αφορά την οριοθέτηση τμήματος του ποταμού </w:t>
      </w:r>
      <w:proofErr w:type="spellStart"/>
      <w:r w:rsidR="00891BEB" w:rsidRPr="00DF468A">
        <w:rPr>
          <w:rFonts w:ascii="Arial" w:hAnsi="Arial" w:cs="Arial"/>
        </w:rPr>
        <w:t>Αναποδάρη</w:t>
      </w:r>
      <w:proofErr w:type="spellEnd"/>
      <w:r w:rsidR="00891BEB" w:rsidRPr="00DF468A">
        <w:rPr>
          <w:rFonts w:ascii="Arial" w:hAnsi="Arial" w:cs="Arial"/>
        </w:rPr>
        <w:t xml:space="preserve"> (κύριος κλάδος), με αρχή την νέα</w:t>
      </w:r>
      <w:r w:rsidRPr="00DF468A">
        <w:rPr>
          <w:rFonts w:ascii="Arial" w:hAnsi="Arial" w:cs="Arial"/>
        </w:rPr>
        <w:t xml:space="preserve"> </w:t>
      </w:r>
      <w:r w:rsidR="00891BEB" w:rsidRPr="00DF468A">
        <w:rPr>
          <w:rFonts w:ascii="Arial" w:hAnsi="Arial" w:cs="Arial"/>
        </w:rPr>
        <w:t xml:space="preserve">γέφυρα της επαρχιακής οδού 30 στα </w:t>
      </w:r>
      <w:proofErr w:type="spellStart"/>
      <w:r w:rsidR="00891BEB" w:rsidRPr="00DF468A">
        <w:rPr>
          <w:rFonts w:ascii="Arial" w:hAnsi="Arial" w:cs="Arial"/>
        </w:rPr>
        <w:t>Πραιτώρια</w:t>
      </w:r>
      <w:proofErr w:type="spellEnd"/>
      <w:r w:rsidR="00891BEB" w:rsidRPr="00DF468A">
        <w:rPr>
          <w:rFonts w:ascii="Arial" w:hAnsi="Arial" w:cs="Arial"/>
        </w:rPr>
        <w:t xml:space="preserve"> και πέρας </w:t>
      </w:r>
      <w:proofErr w:type="spellStart"/>
      <w:r w:rsidR="00891BEB" w:rsidRPr="00DF468A">
        <w:rPr>
          <w:rFonts w:ascii="Arial" w:hAnsi="Arial" w:cs="Arial"/>
        </w:rPr>
        <w:t>κατάντη</w:t>
      </w:r>
      <w:proofErr w:type="spellEnd"/>
      <w:r w:rsidR="00891BEB" w:rsidRPr="00DF468A">
        <w:rPr>
          <w:rFonts w:ascii="Arial" w:hAnsi="Arial" w:cs="Arial"/>
        </w:rPr>
        <w:t xml:space="preserve"> της γέφυρα Καλυβίων, τμημάτων</w:t>
      </w:r>
      <w:r w:rsidRPr="00DF468A">
        <w:rPr>
          <w:rFonts w:ascii="Arial" w:hAnsi="Arial" w:cs="Arial"/>
        </w:rPr>
        <w:t xml:space="preserve"> </w:t>
      </w:r>
      <w:r w:rsidR="00891BEB" w:rsidRPr="00DF468A">
        <w:rPr>
          <w:rFonts w:ascii="Arial" w:hAnsi="Arial" w:cs="Arial"/>
        </w:rPr>
        <w:t>μικρότερων ρεμάτων που συμβάλλουν στον κύριο κλάδο, και της δευτερεύουσας προς νότο πορείας του κύριου ρέματος, καθώς και μελέτη έργων διευθέτησης, την αντικατάσταση μιας γέφυρας, την μελέτη δύο νέων γεφυρών και την επικαιροποίηση της εγκεκριμένης μελέτης γέφυρας, την μελέτη τεχνικού σε κλάδο του ρέματος και τις υποστηρικτικές μελέτες.</w:t>
      </w:r>
    </w:p>
    <w:p w14:paraId="627959F2" w14:textId="482E4DD7" w:rsidR="00F13F89" w:rsidRDefault="00F13F89" w:rsidP="004371F5">
      <w:pPr>
        <w:autoSpaceDE w:val="0"/>
        <w:autoSpaceDN w:val="0"/>
        <w:adjustRightInd w:val="0"/>
        <w:spacing w:after="0" w:line="288" w:lineRule="auto"/>
        <w:jc w:val="both"/>
        <w:rPr>
          <w:rFonts w:ascii="Arial" w:hAnsi="Arial" w:cs="Arial"/>
        </w:rPr>
      </w:pPr>
      <w:r>
        <w:rPr>
          <w:rFonts w:ascii="Arial" w:hAnsi="Arial" w:cs="Arial"/>
        </w:rPr>
        <w:t xml:space="preserve">Στην σημερινή υπογραφή της σύμβασης από τον Περιφερειάρχη Κρήτης, παρόντες ήταν ο Αντιπεριφερειάρχης Ηρακλείου Νίκος Συριγωνάκης, η αν. διευθύντρια τεχνικών υπηρεσιών Π.Ε. Ηρακλείου Χαρά Τριαματάκη, η </w:t>
      </w:r>
      <w:r w:rsidR="00914FAA">
        <w:rPr>
          <w:rFonts w:ascii="Arial" w:hAnsi="Arial" w:cs="Arial"/>
        </w:rPr>
        <w:t>προϊσταμένη</w:t>
      </w:r>
      <w:r>
        <w:rPr>
          <w:rFonts w:ascii="Arial" w:hAnsi="Arial" w:cs="Arial"/>
        </w:rPr>
        <w:t xml:space="preserve"> του τμήματος δομών περιβάλλοντος Π.Ε. Ηρακλείου Άννα Ροβίθη, </w:t>
      </w:r>
      <w:r w:rsidR="0024517E">
        <w:rPr>
          <w:rFonts w:ascii="Arial" w:hAnsi="Arial" w:cs="Arial"/>
        </w:rPr>
        <w:t>το στέλεχος της υπηρεσίας Μαργαρίτα Μαυροκορδάτου</w:t>
      </w:r>
      <w:r w:rsidR="00854E0A">
        <w:rPr>
          <w:rFonts w:ascii="Arial" w:hAnsi="Arial" w:cs="Arial"/>
        </w:rPr>
        <w:t xml:space="preserve">, και η εκπρόσωπος της αναδόχου εταιρείας Κλαίρη </w:t>
      </w:r>
      <w:proofErr w:type="spellStart"/>
      <w:r w:rsidR="00854E0A">
        <w:rPr>
          <w:rFonts w:ascii="Arial" w:hAnsi="Arial" w:cs="Arial"/>
        </w:rPr>
        <w:t>Αμπουσελάμ</w:t>
      </w:r>
      <w:proofErr w:type="spellEnd"/>
      <w:r w:rsidR="00854E0A">
        <w:rPr>
          <w:rFonts w:ascii="Arial" w:hAnsi="Arial" w:cs="Arial"/>
        </w:rPr>
        <w:t xml:space="preserve">. </w:t>
      </w:r>
    </w:p>
    <w:p w14:paraId="28B426FF" w14:textId="77777777" w:rsidR="00D44BA2" w:rsidRDefault="00D44BA2" w:rsidP="004371F5">
      <w:pPr>
        <w:autoSpaceDE w:val="0"/>
        <w:autoSpaceDN w:val="0"/>
        <w:adjustRightInd w:val="0"/>
        <w:spacing w:after="0" w:line="288" w:lineRule="auto"/>
        <w:jc w:val="both"/>
        <w:rPr>
          <w:rFonts w:ascii="Arial" w:hAnsi="Arial" w:cs="Arial"/>
        </w:rPr>
      </w:pPr>
    </w:p>
    <w:p w14:paraId="49A89D39" w14:textId="0B8E7E1B" w:rsidR="008A6451" w:rsidRDefault="00014219" w:rsidP="008A6451">
      <w:pPr>
        <w:autoSpaceDE w:val="0"/>
        <w:autoSpaceDN w:val="0"/>
        <w:adjustRightInd w:val="0"/>
        <w:spacing w:after="0" w:line="240" w:lineRule="auto"/>
        <w:rPr>
          <w:rFonts w:ascii="Arial" w:hAnsi="Arial" w:cs="Arial"/>
          <w:sz w:val="23"/>
          <w:szCs w:val="23"/>
        </w:rPr>
      </w:pPr>
      <w:r w:rsidRPr="00014219">
        <w:rPr>
          <w:rFonts w:ascii="Arial" w:hAnsi="Arial" w:cs="Arial"/>
          <w:noProof/>
          <w:sz w:val="23"/>
          <w:szCs w:val="23"/>
        </w:rPr>
        <w:drawing>
          <wp:inline distT="0" distB="0" distL="0" distR="0" wp14:anchorId="7E3A7185" wp14:editId="2415A972">
            <wp:extent cx="3409950" cy="2279650"/>
            <wp:effectExtent l="0" t="0" r="0" b="6350"/>
            <wp:docPr id="14977329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113" cy="2283770"/>
                    </a:xfrm>
                    <a:prstGeom prst="rect">
                      <a:avLst/>
                    </a:prstGeom>
                    <a:noFill/>
                    <a:ln>
                      <a:noFill/>
                    </a:ln>
                  </pic:spPr>
                </pic:pic>
              </a:graphicData>
            </a:graphic>
          </wp:inline>
        </w:drawing>
      </w:r>
    </w:p>
    <w:p w14:paraId="252826BC" w14:textId="01860B6C" w:rsidR="00D777D0" w:rsidRDefault="00D777D0" w:rsidP="00D777D0">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Αντικατάσταση παλαιάς γέφυρα στην οδό που ενώνει </w:t>
      </w:r>
      <w:r w:rsidR="0020430E">
        <w:rPr>
          <w:rFonts w:ascii="Arial" w:hAnsi="Arial" w:cs="Arial"/>
          <w:sz w:val="23"/>
          <w:szCs w:val="23"/>
        </w:rPr>
        <w:t xml:space="preserve">τους </w:t>
      </w:r>
      <w:r>
        <w:rPr>
          <w:rFonts w:ascii="Arial" w:hAnsi="Arial" w:cs="Arial"/>
          <w:sz w:val="23"/>
          <w:szCs w:val="23"/>
        </w:rPr>
        <w:t xml:space="preserve">οικισμούς </w:t>
      </w:r>
      <w:proofErr w:type="spellStart"/>
      <w:r>
        <w:rPr>
          <w:rFonts w:ascii="Arial" w:hAnsi="Arial" w:cs="Arial"/>
          <w:sz w:val="23"/>
          <w:szCs w:val="23"/>
        </w:rPr>
        <w:t>Κεφαλάδος</w:t>
      </w:r>
      <w:proofErr w:type="spellEnd"/>
      <w:r>
        <w:rPr>
          <w:rFonts w:ascii="Arial" w:hAnsi="Arial" w:cs="Arial"/>
          <w:sz w:val="23"/>
          <w:szCs w:val="23"/>
        </w:rPr>
        <w:t xml:space="preserve"> και </w:t>
      </w:r>
      <w:proofErr w:type="spellStart"/>
      <w:r>
        <w:rPr>
          <w:rFonts w:ascii="Arial" w:hAnsi="Arial" w:cs="Arial"/>
          <w:sz w:val="23"/>
          <w:szCs w:val="23"/>
        </w:rPr>
        <w:t>Μεσοχ</w:t>
      </w:r>
      <w:r w:rsidR="008C4EE3">
        <w:rPr>
          <w:rFonts w:ascii="Arial" w:hAnsi="Arial" w:cs="Arial"/>
          <w:sz w:val="23"/>
          <w:szCs w:val="23"/>
        </w:rPr>
        <w:t>ω</w:t>
      </w:r>
      <w:r>
        <w:rPr>
          <w:rFonts w:ascii="Arial" w:hAnsi="Arial" w:cs="Arial"/>
          <w:sz w:val="23"/>
          <w:szCs w:val="23"/>
        </w:rPr>
        <w:t>ρι</w:t>
      </w:r>
      <w:r w:rsidR="008C4EE3">
        <w:rPr>
          <w:rFonts w:ascii="Arial" w:hAnsi="Arial" w:cs="Arial"/>
          <w:sz w:val="23"/>
          <w:szCs w:val="23"/>
        </w:rPr>
        <w:t>ό</w:t>
      </w:r>
      <w:proofErr w:type="spellEnd"/>
      <w:r w:rsidR="00A91D47">
        <w:rPr>
          <w:rFonts w:ascii="Arial" w:hAnsi="Arial" w:cs="Arial"/>
          <w:sz w:val="23"/>
          <w:szCs w:val="23"/>
        </w:rPr>
        <w:t>.</w:t>
      </w:r>
    </w:p>
    <w:p w14:paraId="7B08EB7B" w14:textId="77777777" w:rsidR="00D777D0" w:rsidRDefault="00D777D0" w:rsidP="00E647F0">
      <w:pPr>
        <w:autoSpaceDE w:val="0"/>
        <w:autoSpaceDN w:val="0"/>
        <w:adjustRightInd w:val="0"/>
        <w:spacing w:after="0" w:line="240" w:lineRule="auto"/>
        <w:rPr>
          <w:rFonts w:ascii="Arial" w:hAnsi="Arial" w:cs="Arial"/>
          <w:sz w:val="23"/>
          <w:szCs w:val="23"/>
        </w:rPr>
      </w:pPr>
    </w:p>
    <w:p w14:paraId="6B8026C5" w14:textId="2F28E0E0" w:rsidR="008A2120" w:rsidRDefault="00D777D0" w:rsidP="00836A9B">
      <w:pPr>
        <w:autoSpaceDE w:val="0"/>
        <w:autoSpaceDN w:val="0"/>
        <w:adjustRightInd w:val="0"/>
        <w:spacing w:after="0" w:line="288" w:lineRule="auto"/>
        <w:jc w:val="both"/>
        <w:rPr>
          <w:rFonts w:ascii="Arial" w:hAnsi="Arial" w:cs="Arial"/>
          <w:sz w:val="23"/>
          <w:szCs w:val="23"/>
        </w:rPr>
      </w:pPr>
      <w:r w:rsidRPr="00D777D0">
        <w:rPr>
          <w:rFonts w:ascii="Arial" w:hAnsi="Arial" w:cs="Arial"/>
          <w:noProof/>
          <w:sz w:val="23"/>
          <w:szCs w:val="23"/>
        </w:rPr>
        <w:lastRenderedPageBreak/>
        <w:drawing>
          <wp:inline distT="0" distB="0" distL="0" distR="0" wp14:anchorId="5507A559" wp14:editId="6CA10470">
            <wp:extent cx="3553419" cy="2266950"/>
            <wp:effectExtent l="0" t="0" r="9525" b="0"/>
            <wp:docPr id="78206262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3470" cy="2273362"/>
                    </a:xfrm>
                    <a:prstGeom prst="rect">
                      <a:avLst/>
                    </a:prstGeom>
                    <a:noFill/>
                    <a:ln>
                      <a:noFill/>
                    </a:ln>
                  </pic:spPr>
                </pic:pic>
              </a:graphicData>
            </a:graphic>
          </wp:inline>
        </w:drawing>
      </w:r>
    </w:p>
    <w:p w14:paraId="50A36D4B" w14:textId="486356C1" w:rsidR="0020430E" w:rsidRDefault="0020430E" w:rsidP="0020430E">
      <w:pPr>
        <w:autoSpaceDE w:val="0"/>
        <w:autoSpaceDN w:val="0"/>
        <w:adjustRightInd w:val="0"/>
        <w:spacing w:after="0" w:line="240" w:lineRule="auto"/>
        <w:rPr>
          <w:rFonts w:ascii="Arial" w:hAnsi="Arial" w:cs="Arial"/>
          <w:sz w:val="23"/>
          <w:szCs w:val="23"/>
        </w:rPr>
      </w:pPr>
      <w:r>
        <w:rPr>
          <w:rFonts w:ascii="Arial" w:hAnsi="Arial" w:cs="Arial"/>
          <w:sz w:val="23"/>
          <w:szCs w:val="23"/>
        </w:rPr>
        <w:t>Κατασκευή νέας γέφυρας, σε αντικατάσταση ιρλανδικής διάβασης αγροτικής οδοποιίας</w:t>
      </w:r>
      <w:r w:rsidR="00CF1E4D">
        <w:rPr>
          <w:rFonts w:ascii="Arial" w:hAnsi="Arial" w:cs="Arial"/>
          <w:sz w:val="23"/>
          <w:szCs w:val="23"/>
        </w:rPr>
        <w:t xml:space="preserve"> στην κτηματική περιφέρεια Πραιτ</w:t>
      </w:r>
      <w:r w:rsidR="00141575">
        <w:rPr>
          <w:rFonts w:ascii="Arial" w:hAnsi="Arial" w:cs="Arial"/>
          <w:sz w:val="23"/>
          <w:szCs w:val="23"/>
        </w:rPr>
        <w:t>ωρίων</w:t>
      </w:r>
      <w:r w:rsidR="00A91D47">
        <w:rPr>
          <w:rFonts w:ascii="Arial" w:hAnsi="Arial" w:cs="Arial"/>
          <w:sz w:val="23"/>
          <w:szCs w:val="23"/>
        </w:rPr>
        <w:t>.</w:t>
      </w:r>
    </w:p>
    <w:p w14:paraId="6E2B24E0" w14:textId="77777777" w:rsidR="008F66FD" w:rsidRDefault="008F66FD" w:rsidP="00D777D0">
      <w:pPr>
        <w:autoSpaceDE w:val="0"/>
        <w:autoSpaceDN w:val="0"/>
        <w:adjustRightInd w:val="0"/>
        <w:spacing w:after="0" w:line="240" w:lineRule="auto"/>
        <w:rPr>
          <w:rFonts w:ascii="Arial" w:hAnsi="Arial" w:cs="Arial"/>
          <w:sz w:val="23"/>
          <w:szCs w:val="23"/>
        </w:rPr>
      </w:pPr>
    </w:p>
    <w:p w14:paraId="11AC069D" w14:textId="77777777" w:rsidR="00574CA1" w:rsidRPr="00574CA1" w:rsidRDefault="00574CA1" w:rsidP="00574CA1">
      <w:pPr>
        <w:rPr>
          <w:rFonts w:ascii="Arial" w:hAnsi="Arial" w:cs="Arial"/>
          <w:sz w:val="23"/>
          <w:szCs w:val="23"/>
        </w:rPr>
      </w:pPr>
    </w:p>
    <w:p w14:paraId="313948B6" w14:textId="77777777" w:rsidR="00574CA1" w:rsidRPr="00574CA1" w:rsidRDefault="00574CA1" w:rsidP="00574CA1">
      <w:pPr>
        <w:rPr>
          <w:rFonts w:ascii="Arial" w:hAnsi="Arial" w:cs="Arial"/>
          <w:sz w:val="23"/>
          <w:szCs w:val="23"/>
        </w:rPr>
      </w:pPr>
    </w:p>
    <w:p w14:paraId="166C0913" w14:textId="77777777" w:rsidR="00574CA1" w:rsidRPr="00574CA1" w:rsidRDefault="00574CA1" w:rsidP="00574CA1">
      <w:pPr>
        <w:jc w:val="right"/>
        <w:rPr>
          <w:rFonts w:ascii="Arial" w:hAnsi="Arial" w:cs="Arial"/>
          <w:sz w:val="23"/>
          <w:szCs w:val="23"/>
        </w:rPr>
      </w:pPr>
    </w:p>
    <w:p w14:paraId="1771CE43" w14:textId="64FB0B6A" w:rsidR="008F66FD" w:rsidRDefault="008F66FD" w:rsidP="00D777D0">
      <w:pPr>
        <w:autoSpaceDE w:val="0"/>
        <w:autoSpaceDN w:val="0"/>
        <w:adjustRightInd w:val="0"/>
        <w:spacing w:after="0" w:line="240" w:lineRule="auto"/>
        <w:rPr>
          <w:rFonts w:ascii="Arial" w:hAnsi="Arial" w:cs="Arial"/>
          <w:sz w:val="23"/>
          <w:szCs w:val="23"/>
        </w:rPr>
      </w:pPr>
      <w:r w:rsidRPr="008F66FD">
        <w:rPr>
          <w:rFonts w:ascii="Arial" w:hAnsi="Arial" w:cs="Arial"/>
          <w:noProof/>
          <w:sz w:val="23"/>
          <w:szCs w:val="23"/>
        </w:rPr>
        <w:drawing>
          <wp:inline distT="0" distB="0" distL="0" distR="0" wp14:anchorId="1D96D9DD" wp14:editId="2C22D244">
            <wp:extent cx="3124200" cy="2066295"/>
            <wp:effectExtent l="0" t="0" r="0" b="0"/>
            <wp:docPr id="41730243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1231" cy="2077559"/>
                    </a:xfrm>
                    <a:prstGeom prst="rect">
                      <a:avLst/>
                    </a:prstGeom>
                    <a:noFill/>
                    <a:ln>
                      <a:noFill/>
                    </a:ln>
                  </pic:spPr>
                </pic:pic>
              </a:graphicData>
            </a:graphic>
          </wp:inline>
        </w:drawing>
      </w:r>
    </w:p>
    <w:p w14:paraId="76AFDFAF" w14:textId="70FEB20B" w:rsidR="00D777D0" w:rsidRDefault="0020430E" w:rsidP="0020430E">
      <w:pPr>
        <w:autoSpaceDE w:val="0"/>
        <w:autoSpaceDN w:val="0"/>
        <w:adjustRightInd w:val="0"/>
        <w:spacing w:after="0" w:line="240" w:lineRule="auto"/>
        <w:rPr>
          <w:rFonts w:ascii="Arial" w:hAnsi="Arial" w:cs="Arial"/>
          <w:sz w:val="23"/>
          <w:szCs w:val="23"/>
        </w:rPr>
      </w:pPr>
      <w:r>
        <w:rPr>
          <w:rFonts w:ascii="Arial" w:hAnsi="Arial" w:cs="Arial"/>
          <w:sz w:val="23"/>
          <w:szCs w:val="23"/>
        </w:rPr>
        <w:t>Κατασκευή νέας γέφυρας, σε αντικατάσταση ιρλανδικής διάβασης αγροτικής οδοποιίας</w:t>
      </w:r>
      <w:r w:rsidR="00D777D0">
        <w:rPr>
          <w:rFonts w:ascii="Arial" w:hAnsi="Arial" w:cs="Arial"/>
          <w:sz w:val="23"/>
          <w:szCs w:val="23"/>
        </w:rPr>
        <w:t>.</w:t>
      </w:r>
    </w:p>
    <w:p w14:paraId="145828E6" w14:textId="77777777" w:rsidR="00B560FB" w:rsidRDefault="00B560FB" w:rsidP="00D777D0">
      <w:pPr>
        <w:autoSpaceDE w:val="0"/>
        <w:autoSpaceDN w:val="0"/>
        <w:adjustRightInd w:val="0"/>
        <w:spacing w:after="0" w:line="288" w:lineRule="auto"/>
        <w:jc w:val="both"/>
        <w:rPr>
          <w:rFonts w:ascii="Arial" w:hAnsi="Arial" w:cs="Arial"/>
          <w:sz w:val="23"/>
          <w:szCs w:val="23"/>
        </w:rPr>
      </w:pPr>
    </w:p>
    <w:p w14:paraId="63F89891" w14:textId="7AA0AAFF" w:rsidR="00B560FB" w:rsidRDefault="00B560FB" w:rsidP="00D777D0">
      <w:pPr>
        <w:autoSpaceDE w:val="0"/>
        <w:autoSpaceDN w:val="0"/>
        <w:adjustRightInd w:val="0"/>
        <w:spacing w:after="0" w:line="288" w:lineRule="auto"/>
        <w:jc w:val="both"/>
        <w:rPr>
          <w:rFonts w:ascii="Arial" w:hAnsi="Arial" w:cs="Arial"/>
          <w:sz w:val="23"/>
          <w:szCs w:val="23"/>
        </w:rPr>
      </w:pPr>
      <w:r w:rsidRPr="00B560FB">
        <w:rPr>
          <w:rFonts w:ascii="Arial" w:hAnsi="Arial" w:cs="Arial"/>
          <w:noProof/>
          <w:sz w:val="23"/>
          <w:szCs w:val="23"/>
        </w:rPr>
        <w:drawing>
          <wp:inline distT="0" distB="0" distL="0" distR="0" wp14:anchorId="6AE4FEA8" wp14:editId="055E8F8B">
            <wp:extent cx="3124200" cy="2329695"/>
            <wp:effectExtent l="0" t="0" r="0" b="0"/>
            <wp:docPr id="180064583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230" cy="2334937"/>
                    </a:xfrm>
                    <a:prstGeom prst="rect">
                      <a:avLst/>
                    </a:prstGeom>
                    <a:noFill/>
                    <a:ln>
                      <a:noFill/>
                    </a:ln>
                  </pic:spPr>
                </pic:pic>
              </a:graphicData>
            </a:graphic>
          </wp:inline>
        </w:drawing>
      </w:r>
    </w:p>
    <w:p w14:paraId="2763DDD5" w14:textId="0E70E2C3" w:rsidR="00B560FB" w:rsidRDefault="00990F5E" w:rsidP="00D777D0">
      <w:pPr>
        <w:autoSpaceDE w:val="0"/>
        <w:autoSpaceDN w:val="0"/>
        <w:adjustRightInd w:val="0"/>
        <w:spacing w:after="0" w:line="288" w:lineRule="auto"/>
        <w:jc w:val="both"/>
        <w:rPr>
          <w:rFonts w:ascii="Arial" w:hAnsi="Arial" w:cs="Arial"/>
          <w:sz w:val="23"/>
          <w:szCs w:val="23"/>
        </w:rPr>
      </w:pPr>
      <w:r>
        <w:rPr>
          <w:rFonts w:ascii="Arial" w:hAnsi="Arial" w:cs="Arial"/>
          <w:sz w:val="20"/>
          <w:szCs w:val="20"/>
        </w:rPr>
        <w:t xml:space="preserve">Αντικατάσταση υφιστάμενου τεχνικού </w:t>
      </w:r>
      <w:r w:rsidR="00817DA7">
        <w:rPr>
          <w:rFonts w:ascii="Arial" w:hAnsi="Arial" w:cs="Arial"/>
          <w:sz w:val="20"/>
          <w:szCs w:val="20"/>
        </w:rPr>
        <w:t xml:space="preserve">με επικαιροποίηση μελέτης </w:t>
      </w:r>
      <w:r>
        <w:rPr>
          <w:rFonts w:ascii="Arial" w:hAnsi="Arial" w:cs="Arial"/>
          <w:sz w:val="20"/>
          <w:szCs w:val="20"/>
        </w:rPr>
        <w:t>επί της Επ.Ο.37</w:t>
      </w:r>
      <w:r w:rsidR="00114804">
        <w:rPr>
          <w:rFonts w:ascii="Arial" w:hAnsi="Arial" w:cs="Arial"/>
          <w:sz w:val="20"/>
          <w:szCs w:val="20"/>
        </w:rPr>
        <w:t xml:space="preserve"> -</w:t>
      </w:r>
      <w:r w:rsidR="00D156CF">
        <w:rPr>
          <w:rFonts w:ascii="Arial" w:hAnsi="Arial" w:cs="Arial"/>
          <w:sz w:val="20"/>
          <w:szCs w:val="20"/>
        </w:rPr>
        <w:t>γέφυρα Καλυβίων</w:t>
      </w:r>
      <w:r w:rsidR="00A91D47">
        <w:rPr>
          <w:rFonts w:ascii="Arial" w:hAnsi="Arial" w:cs="Arial"/>
          <w:sz w:val="20"/>
          <w:szCs w:val="20"/>
        </w:rPr>
        <w:t>.</w:t>
      </w:r>
    </w:p>
    <w:p w14:paraId="4B16B77E" w14:textId="77777777" w:rsidR="00891BEB" w:rsidRDefault="00891BEB" w:rsidP="00891BEB">
      <w:pPr>
        <w:autoSpaceDE w:val="0"/>
        <w:autoSpaceDN w:val="0"/>
        <w:adjustRightInd w:val="0"/>
        <w:spacing w:after="0" w:line="240" w:lineRule="auto"/>
        <w:jc w:val="both"/>
        <w:rPr>
          <w:rFonts w:ascii="Arial" w:eastAsia="Times New Roman" w:hAnsi="Arial" w:cs="Arial"/>
          <w:sz w:val="20"/>
          <w:szCs w:val="20"/>
          <w:u w:val="single"/>
          <w:lang w:eastAsia="el-GR"/>
        </w:rPr>
      </w:pPr>
    </w:p>
    <w:p w14:paraId="6F890242" w14:textId="77777777" w:rsidR="003C2FCD" w:rsidRPr="003C2FCD" w:rsidRDefault="003C2FCD" w:rsidP="003C2FCD">
      <w:pPr>
        <w:jc w:val="right"/>
        <w:rPr>
          <w:rFonts w:ascii="Arial" w:eastAsia="Times New Roman" w:hAnsi="Arial" w:cs="Arial"/>
          <w:sz w:val="20"/>
          <w:szCs w:val="20"/>
          <w:lang w:eastAsia="el-GR"/>
        </w:rPr>
      </w:pPr>
    </w:p>
    <w:p w14:paraId="70FD462C" w14:textId="3AB4D954" w:rsidR="00EC2B2B" w:rsidRDefault="0088371B" w:rsidP="00891BEB">
      <w:pPr>
        <w:autoSpaceDE w:val="0"/>
        <w:autoSpaceDN w:val="0"/>
        <w:adjustRightInd w:val="0"/>
        <w:spacing w:after="0" w:line="240" w:lineRule="auto"/>
        <w:jc w:val="both"/>
        <w:rPr>
          <w:rFonts w:ascii="Arial" w:eastAsia="Times New Roman" w:hAnsi="Arial" w:cs="Arial"/>
          <w:sz w:val="20"/>
          <w:szCs w:val="20"/>
          <w:u w:val="single"/>
          <w:lang w:eastAsia="el-GR"/>
        </w:rPr>
      </w:pPr>
      <w:r>
        <w:rPr>
          <w:rFonts w:ascii="Arial" w:eastAsia="Times New Roman" w:hAnsi="Arial" w:cs="Arial"/>
          <w:noProof/>
          <w:sz w:val="20"/>
          <w:szCs w:val="20"/>
          <w:lang w:eastAsia="el-GR"/>
        </w:rPr>
        <w:lastRenderedPageBreak/>
        <mc:AlternateContent>
          <mc:Choice Requires="wpi">
            <w:drawing>
              <wp:anchor distT="0" distB="0" distL="114300" distR="114300" simplePos="0" relativeHeight="251668480" behindDoc="0" locked="0" layoutInCell="1" allowOverlap="1" wp14:anchorId="47023638" wp14:editId="290C9A75">
                <wp:simplePos x="0" y="0"/>
                <wp:positionH relativeFrom="column">
                  <wp:posOffset>7464540</wp:posOffset>
                </wp:positionH>
                <wp:positionV relativeFrom="paragraph">
                  <wp:posOffset>1398870</wp:posOffset>
                </wp:positionV>
                <wp:extent cx="360" cy="2160"/>
                <wp:effectExtent l="38100" t="57150" r="57150" b="55245"/>
                <wp:wrapNone/>
                <wp:docPr id="373649940" name="Γραφή 21"/>
                <wp:cNvGraphicFramePr/>
                <a:graphic xmlns:a="http://schemas.openxmlformats.org/drawingml/2006/main">
                  <a:graphicData uri="http://schemas.microsoft.com/office/word/2010/wordprocessingInk">
                    <w14:contentPart bwMode="auto" r:id="rId12">
                      <w14:nvContentPartPr>
                        <w14:cNvContentPartPr/>
                      </w14:nvContentPartPr>
                      <w14:xfrm>
                        <a:off x="0" y="0"/>
                        <a:ext cx="360" cy="2160"/>
                      </w14:xfrm>
                    </w14:contentPart>
                  </a:graphicData>
                </a:graphic>
              </wp:anchor>
            </w:drawing>
          </mc:Choice>
          <mc:Fallback>
            <w:pict>
              <v:shapetype w14:anchorId="500E86E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Γραφή 21" o:spid="_x0000_s1026" type="#_x0000_t75" style="position:absolute;margin-left:587.05pt;margin-top:109.45pt;width:1.45pt;height:1.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">
                <v:imagedata r:id="rId13" o:title=""/>
              </v:shape>
            </w:pict>
          </mc:Fallback>
        </mc:AlternateContent>
      </w:r>
      <w:r w:rsidR="00D11691">
        <w:rPr>
          <w:rFonts w:ascii="Arial" w:eastAsia="Times New Roman" w:hAnsi="Arial" w:cs="Arial"/>
          <w:noProof/>
          <w:sz w:val="20"/>
          <w:szCs w:val="20"/>
          <w:lang w:eastAsia="el-GR"/>
        </w:rPr>
        <mc:AlternateContent>
          <mc:Choice Requires="wpi">
            <w:drawing>
              <wp:anchor distT="0" distB="0" distL="114300" distR="114300" simplePos="0" relativeHeight="251667456" behindDoc="0" locked="0" layoutInCell="1" allowOverlap="1" wp14:anchorId="5F8927BE" wp14:editId="6D06EA14">
                <wp:simplePos x="0" y="0"/>
                <wp:positionH relativeFrom="column">
                  <wp:posOffset>4116540</wp:posOffset>
                </wp:positionH>
                <wp:positionV relativeFrom="paragraph">
                  <wp:posOffset>2652030</wp:posOffset>
                </wp:positionV>
                <wp:extent cx="360" cy="47520"/>
                <wp:effectExtent l="38100" t="38100" r="57150" b="48260"/>
                <wp:wrapNone/>
                <wp:docPr id="829735427" name="Γραφή 19"/>
                <wp:cNvGraphicFramePr/>
                <a:graphic xmlns:a="http://schemas.openxmlformats.org/drawingml/2006/main">
                  <a:graphicData uri="http://schemas.microsoft.com/office/word/2010/wordprocessingInk">
                    <w14:contentPart bwMode="auto" r:id="rId14">
                      <w14:nvContentPartPr>
                        <w14:cNvContentPartPr/>
                      </w14:nvContentPartPr>
                      <w14:xfrm>
                        <a:off x="0" y="0"/>
                        <a:ext cx="360" cy="47520"/>
                      </w14:xfrm>
                    </w14:contentPart>
                  </a:graphicData>
                </a:graphic>
              </wp:anchor>
            </w:drawing>
          </mc:Choice>
          <mc:Fallback>
            <w:pict>
              <v:shape w14:anchorId="77D06BB3" id="Γραφή 19" o:spid="_x0000_s1026" type="#_x0000_t75" style="position:absolute;margin-left:323.45pt;margin-top:208.1pt;width:1.45pt;height:5.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">
                <v:imagedata r:id="rId15" o:title=""/>
              </v:shape>
            </w:pict>
          </mc:Fallback>
        </mc:AlternateContent>
      </w:r>
      <w:r w:rsidR="00D11691">
        <w:rPr>
          <w:rFonts w:ascii="Arial" w:eastAsia="Times New Roman" w:hAnsi="Arial" w:cs="Arial"/>
          <w:noProof/>
          <w:sz w:val="20"/>
          <w:szCs w:val="20"/>
          <w:lang w:eastAsia="el-GR"/>
        </w:rPr>
        <mc:AlternateContent>
          <mc:Choice Requires="wpi">
            <w:drawing>
              <wp:anchor distT="0" distB="0" distL="114300" distR="114300" simplePos="0" relativeHeight="251666432" behindDoc="0" locked="0" layoutInCell="1" allowOverlap="1" wp14:anchorId="5968C3B9" wp14:editId="35127383">
                <wp:simplePos x="0" y="0"/>
                <wp:positionH relativeFrom="column">
                  <wp:posOffset>1163820</wp:posOffset>
                </wp:positionH>
                <wp:positionV relativeFrom="paragraph">
                  <wp:posOffset>1800990</wp:posOffset>
                </wp:positionV>
                <wp:extent cx="4578840" cy="1119600"/>
                <wp:effectExtent l="76200" t="76200" r="50800" b="99695"/>
                <wp:wrapNone/>
                <wp:docPr id="874136164" name="Γραφή 18"/>
                <wp:cNvGraphicFramePr/>
                <a:graphic xmlns:a="http://schemas.openxmlformats.org/drawingml/2006/main">
                  <a:graphicData uri="http://schemas.microsoft.com/office/word/2010/wordprocessingInk">
                    <w14:contentPart bwMode="auto" r:id="rId16">
                      <w14:nvContentPartPr>
                        <w14:cNvContentPartPr/>
                      </w14:nvContentPartPr>
                      <w14:xfrm>
                        <a:off x="0" y="0"/>
                        <a:ext cx="4578840" cy="1119600"/>
                      </w14:xfrm>
                    </w14:contentPart>
                  </a:graphicData>
                </a:graphic>
              </wp:anchor>
            </w:drawing>
          </mc:Choice>
          <mc:Fallback>
            <w:pict>
              <v:shape w14:anchorId="52DC31AE" id="Γραφή 18" o:spid="_x0000_s1026" type="#_x0000_t75" style="position:absolute;margin-left:88.8pt;margin-top:139pt;width:366.25pt;height:93.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">
                <v:imagedata r:id="rId17" o:title=""/>
              </v:shape>
            </w:pict>
          </mc:Fallback>
        </mc:AlternateContent>
      </w:r>
      <w:r w:rsidR="00A91D47">
        <w:rPr>
          <w:rFonts w:ascii="Arial" w:eastAsia="Times New Roman" w:hAnsi="Arial" w:cs="Arial"/>
          <w:noProof/>
          <w:sz w:val="20"/>
          <w:szCs w:val="20"/>
          <w:lang w:eastAsia="el-GR"/>
        </w:rPr>
        <mc:AlternateContent>
          <mc:Choice Requires="wpi">
            <w:drawing>
              <wp:anchor distT="0" distB="0" distL="114300" distR="114300" simplePos="0" relativeHeight="251665408" behindDoc="0" locked="0" layoutInCell="1" allowOverlap="1" wp14:anchorId="0653DB01" wp14:editId="0CCEC3D7">
                <wp:simplePos x="0" y="0"/>
                <wp:positionH relativeFrom="column">
                  <wp:posOffset>5448180</wp:posOffset>
                </wp:positionH>
                <wp:positionV relativeFrom="paragraph">
                  <wp:posOffset>1980210</wp:posOffset>
                </wp:positionV>
                <wp:extent cx="11880" cy="93240"/>
                <wp:effectExtent l="57150" t="38100" r="45720" b="40640"/>
                <wp:wrapNone/>
                <wp:docPr id="1624777692" name="Γραφή 16"/>
                <wp:cNvGraphicFramePr/>
                <a:graphic xmlns:a="http://schemas.openxmlformats.org/drawingml/2006/main">
                  <a:graphicData uri="http://schemas.microsoft.com/office/word/2010/wordprocessingInk">
                    <w14:contentPart bwMode="auto" r:id="rId18">
                      <w14:nvContentPartPr>
                        <w14:cNvContentPartPr/>
                      </w14:nvContentPartPr>
                      <w14:xfrm>
                        <a:off x="0" y="0"/>
                        <a:ext cx="11880" cy="93240"/>
                      </w14:xfrm>
                    </w14:contentPart>
                  </a:graphicData>
                </a:graphic>
              </wp:anchor>
            </w:drawing>
          </mc:Choice>
          <mc:Fallback>
            <w:pict>
              <v:shape w14:anchorId="4FCB0DC0" id="Γραφή 16" o:spid="_x0000_s1026" type="#_x0000_t75" style="position:absolute;margin-left:428.3pt;margin-top:155.2pt;width:2.35pt;height:8.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">
                <v:imagedata r:id="rId19" o:title=""/>
              </v:shape>
            </w:pict>
          </mc:Fallback>
        </mc:AlternateContent>
      </w:r>
      <w:r w:rsidR="00A91D47">
        <w:rPr>
          <w:rFonts w:ascii="Arial" w:eastAsia="Times New Roman" w:hAnsi="Arial" w:cs="Arial"/>
          <w:noProof/>
          <w:sz w:val="20"/>
          <w:szCs w:val="20"/>
          <w:lang w:eastAsia="el-GR"/>
        </w:rPr>
        <mc:AlternateContent>
          <mc:Choice Requires="wpi">
            <w:drawing>
              <wp:anchor distT="0" distB="0" distL="114300" distR="114300" simplePos="0" relativeHeight="251664384" behindDoc="0" locked="0" layoutInCell="1" allowOverlap="1" wp14:anchorId="688B361A" wp14:editId="36DC4EC4">
                <wp:simplePos x="0" y="0"/>
                <wp:positionH relativeFrom="column">
                  <wp:posOffset>4553580</wp:posOffset>
                </wp:positionH>
                <wp:positionV relativeFrom="paragraph">
                  <wp:posOffset>2694450</wp:posOffset>
                </wp:positionV>
                <wp:extent cx="63360" cy="102600"/>
                <wp:effectExtent l="38100" t="38100" r="51435" b="50165"/>
                <wp:wrapNone/>
                <wp:docPr id="2146283488" name="Γραφή 15"/>
                <wp:cNvGraphicFramePr/>
                <a:graphic xmlns:a="http://schemas.openxmlformats.org/drawingml/2006/main">
                  <a:graphicData uri="http://schemas.microsoft.com/office/word/2010/wordprocessingInk">
                    <w14:contentPart bwMode="auto" r:id="rId20">
                      <w14:nvContentPartPr>
                        <w14:cNvContentPartPr/>
                      </w14:nvContentPartPr>
                      <w14:xfrm>
                        <a:off x="0" y="0"/>
                        <a:ext cx="63360" cy="102600"/>
                      </w14:xfrm>
                    </w14:contentPart>
                  </a:graphicData>
                </a:graphic>
              </wp:anchor>
            </w:drawing>
          </mc:Choice>
          <mc:Fallback>
            <w:pict>
              <v:shape w14:anchorId="4308A0F4" id="Γραφή 15" o:spid="_x0000_s1026" type="#_x0000_t75" style="position:absolute;margin-left:357.85pt;margin-top:211.45pt;width:6.45pt;height: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">
                <v:imagedata r:id="rId21" o:title=""/>
              </v:shape>
            </w:pict>
          </mc:Fallback>
        </mc:AlternateContent>
      </w:r>
      <w:r w:rsidR="00A91D47">
        <w:rPr>
          <w:rFonts w:ascii="Arial" w:eastAsia="Times New Roman" w:hAnsi="Arial" w:cs="Arial"/>
          <w:noProof/>
          <w:sz w:val="20"/>
          <w:szCs w:val="20"/>
          <w:lang w:eastAsia="el-GR"/>
        </w:rPr>
        <mc:AlternateContent>
          <mc:Choice Requires="wpi">
            <w:drawing>
              <wp:anchor distT="0" distB="0" distL="114300" distR="114300" simplePos="0" relativeHeight="251663360" behindDoc="0" locked="0" layoutInCell="1" allowOverlap="1" wp14:anchorId="2AC3F23F" wp14:editId="0284C5DE">
                <wp:simplePos x="0" y="0"/>
                <wp:positionH relativeFrom="column">
                  <wp:posOffset>2635250</wp:posOffset>
                </wp:positionH>
                <wp:positionV relativeFrom="paragraph">
                  <wp:posOffset>2765425</wp:posOffset>
                </wp:positionV>
                <wp:extent cx="803690" cy="301625"/>
                <wp:effectExtent l="57150" t="38100" r="34925" b="41275"/>
                <wp:wrapNone/>
                <wp:docPr id="868886182" name="Γραφή 14"/>
                <wp:cNvGraphicFramePr/>
                <a:graphic xmlns:a="http://schemas.openxmlformats.org/drawingml/2006/main">
                  <a:graphicData uri="http://schemas.microsoft.com/office/word/2010/wordprocessingInk">
                    <w14:contentPart bwMode="auto" r:id="rId22">
                      <w14:nvContentPartPr>
                        <w14:cNvContentPartPr/>
                      </w14:nvContentPartPr>
                      <w14:xfrm>
                        <a:off x="0" y="0"/>
                        <a:ext cx="803690" cy="301625"/>
                      </w14:xfrm>
                    </w14:contentPart>
                  </a:graphicData>
                </a:graphic>
              </wp:anchor>
            </w:drawing>
          </mc:Choice>
          <mc:Fallback>
            <w:pict>
              <v:shape w14:anchorId="18264F7A" id="Γραφή 14" o:spid="_x0000_s1026" type="#_x0000_t75" style="position:absolute;margin-left:206.8pt;margin-top:217.05pt;width:64.7pt;height:25.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">
                <v:imagedata r:id="rId23" o:title=""/>
              </v:shape>
            </w:pict>
          </mc:Fallback>
        </mc:AlternateContent>
      </w:r>
      <w:r w:rsidR="00EC2B2B" w:rsidRPr="00DF468A">
        <w:rPr>
          <w:rFonts w:ascii="Arial" w:eastAsia="Times New Roman" w:hAnsi="Arial" w:cs="Arial"/>
          <w:noProof/>
          <w:sz w:val="20"/>
          <w:szCs w:val="20"/>
          <w:lang w:eastAsia="el-GR"/>
        </w:rPr>
        <w:drawing>
          <wp:inline distT="0" distB="0" distL="0" distR="0" wp14:anchorId="260502CB" wp14:editId="1AD892BF">
            <wp:extent cx="6450965" cy="3657309"/>
            <wp:effectExtent l="0" t="0" r="6985" b="635"/>
            <wp:docPr id="148191025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6624" cy="3671856"/>
                    </a:xfrm>
                    <a:prstGeom prst="rect">
                      <a:avLst/>
                    </a:prstGeom>
                    <a:noFill/>
                    <a:ln>
                      <a:noFill/>
                    </a:ln>
                  </pic:spPr>
                </pic:pic>
              </a:graphicData>
            </a:graphic>
          </wp:inline>
        </w:drawing>
      </w:r>
    </w:p>
    <w:p w14:paraId="43DC98C2" w14:textId="5FF0A527" w:rsidR="00EC2B2B" w:rsidRPr="00DF468A" w:rsidRDefault="00DF468A" w:rsidP="004371F5">
      <w:pPr>
        <w:autoSpaceDE w:val="0"/>
        <w:autoSpaceDN w:val="0"/>
        <w:adjustRightInd w:val="0"/>
        <w:spacing w:after="0" w:line="240" w:lineRule="auto"/>
        <w:jc w:val="both"/>
        <w:rPr>
          <w:rFonts w:ascii="Arial" w:eastAsia="Times New Roman" w:hAnsi="Arial" w:cs="Arial"/>
          <w:u w:val="single"/>
          <w:lang w:eastAsia="el-GR"/>
        </w:rPr>
      </w:pPr>
      <w:r w:rsidRPr="00DF468A">
        <w:rPr>
          <w:rFonts w:ascii="Arial" w:hAnsi="Arial" w:cs="Arial"/>
        </w:rPr>
        <w:t>Η περιοχή μελέτης (</w:t>
      </w:r>
      <w:r w:rsidR="006D0EED">
        <w:rPr>
          <w:rFonts w:ascii="Arial" w:hAnsi="Arial" w:cs="Arial"/>
        </w:rPr>
        <w:t>άσπρο</w:t>
      </w:r>
      <w:r w:rsidRPr="00DF468A">
        <w:rPr>
          <w:rFonts w:ascii="Arial" w:hAnsi="Arial" w:cs="Arial"/>
        </w:rPr>
        <w:t xml:space="preserve"> χρώμα ο κύριος κλάδος, </w:t>
      </w:r>
      <w:r w:rsidR="00B36039">
        <w:rPr>
          <w:rFonts w:ascii="Arial" w:hAnsi="Arial" w:cs="Arial"/>
        </w:rPr>
        <w:t>λεπτή γραμμή</w:t>
      </w:r>
      <w:r w:rsidRPr="00DF468A">
        <w:rPr>
          <w:rFonts w:ascii="Arial" w:hAnsi="Arial" w:cs="Arial"/>
        </w:rPr>
        <w:t xml:space="preserve"> οι δευτερεύοντες</w:t>
      </w:r>
      <w:r w:rsidR="00B36039">
        <w:rPr>
          <w:rFonts w:ascii="Arial" w:hAnsi="Arial" w:cs="Arial"/>
        </w:rPr>
        <w:t xml:space="preserve"> κλάδοι</w:t>
      </w:r>
      <w:r w:rsidRPr="00DF468A">
        <w:rPr>
          <w:rFonts w:ascii="Arial" w:hAnsi="Arial" w:cs="Arial"/>
        </w:rPr>
        <w:t>)</w:t>
      </w:r>
    </w:p>
    <w:p w14:paraId="3F036662" w14:textId="77777777" w:rsidR="00EC2B2B" w:rsidRPr="00DF468A" w:rsidRDefault="00EC2B2B" w:rsidP="004371F5">
      <w:pPr>
        <w:autoSpaceDE w:val="0"/>
        <w:autoSpaceDN w:val="0"/>
        <w:adjustRightInd w:val="0"/>
        <w:spacing w:after="0" w:line="240" w:lineRule="auto"/>
        <w:jc w:val="both"/>
        <w:rPr>
          <w:rFonts w:ascii="Arial" w:eastAsia="Times New Roman" w:hAnsi="Arial" w:cs="Arial"/>
          <w:u w:val="single"/>
          <w:lang w:eastAsia="el-GR"/>
        </w:rPr>
      </w:pPr>
    </w:p>
    <w:p w14:paraId="5FE5077E" w14:textId="77777777" w:rsidR="00D44BA2" w:rsidRDefault="00D44BA2" w:rsidP="004371F5">
      <w:pPr>
        <w:spacing w:after="0" w:line="240" w:lineRule="auto"/>
        <w:jc w:val="both"/>
        <w:rPr>
          <w:rFonts w:ascii="Arial" w:eastAsia="Times New Roman" w:hAnsi="Arial" w:cs="Arial"/>
          <w:bCs/>
          <w:lang w:eastAsia="el-GR"/>
        </w:rPr>
      </w:pPr>
    </w:p>
    <w:p w14:paraId="46ACB839" w14:textId="77777777" w:rsidR="00D44BA2" w:rsidRPr="00DF468A" w:rsidRDefault="00D44BA2" w:rsidP="004371F5">
      <w:pPr>
        <w:spacing w:after="0" w:line="240" w:lineRule="auto"/>
        <w:jc w:val="both"/>
        <w:rPr>
          <w:rFonts w:ascii="Arial" w:eastAsia="Times New Roman" w:hAnsi="Arial" w:cs="Arial"/>
          <w:bCs/>
          <w:lang w:eastAsia="el-GR"/>
        </w:rPr>
      </w:pPr>
    </w:p>
    <w:p w14:paraId="542FA325" w14:textId="77777777" w:rsidR="006611B1" w:rsidRPr="00DF468A" w:rsidRDefault="006611B1" w:rsidP="006611B1">
      <w:pPr>
        <w:suppressAutoHyphens/>
        <w:autoSpaceDN w:val="0"/>
        <w:spacing w:after="0" w:line="288" w:lineRule="auto"/>
        <w:rPr>
          <w:rFonts w:ascii="Arial" w:eastAsia="Times New Roman" w:hAnsi="Arial" w:cs="Arial"/>
          <w:u w:val="single"/>
          <w:lang w:eastAsia="zh-CN"/>
        </w:rPr>
      </w:pPr>
    </w:p>
    <w:p w14:paraId="24F07D35" w14:textId="0D717A11" w:rsidR="00AB02E4" w:rsidRPr="00DF468A" w:rsidRDefault="00AB02E4" w:rsidP="00BB32C8">
      <w:pPr>
        <w:spacing w:line="288" w:lineRule="auto"/>
        <w:jc w:val="center"/>
        <w:rPr>
          <w:rFonts w:ascii="Arial" w:hAnsi="Arial" w:cs="Arial"/>
          <w:u w:val="single"/>
        </w:rPr>
      </w:pPr>
    </w:p>
    <w:sectPr w:rsidR="00AB02E4" w:rsidRPr="00DF468A" w:rsidSect="00391FE1">
      <w:headerReference w:type="default" r:id="rId25"/>
      <w:footerReference w:type="default" r:id="rId26"/>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4B78" w14:textId="77777777" w:rsidR="00ED0243" w:rsidRDefault="00ED0243" w:rsidP="00972875">
      <w:pPr>
        <w:spacing w:after="0" w:line="240" w:lineRule="auto"/>
      </w:pPr>
      <w:r>
        <w:separator/>
      </w:r>
    </w:p>
  </w:endnote>
  <w:endnote w:type="continuationSeparator" w:id="0">
    <w:p w14:paraId="3CB9F738" w14:textId="77777777" w:rsidR="00ED0243" w:rsidRDefault="00ED0243" w:rsidP="00972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AB4" w14:textId="74ECD7A8" w:rsidR="00972875" w:rsidRDefault="003C2FCD">
    <w:pPr>
      <w:pStyle w:val="a6"/>
    </w:pPr>
    <w:r>
      <w:rPr>
        <w:rFonts w:ascii="Arial" w:hAnsi="Arial" w:cs="Arial"/>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984E8" w14:textId="77777777" w:rsidR="00ED0243" w:rsidRDefault="00ED0243" w:rsidP="00972875">
      <w:pPr>
        <w:spacing w:after="0" w:line="240" w:lineRule="auto"/>
      </w:pPr>
      <w:r>
        <w:separator/>
      </w:r>
    </w:p>
  </w:footnote>
  <w:footnote w:type="continuationSeparator" w:id="0">
    <w:p w14:paraId="198D2D35" w14:textId="77777777" w:rsidR="00ED0243" w:rsidRDefault="00ED0243" w:rsidP="00972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3F6A" w14:textId="58CBC38C" w:rsidR="00972875" w:rsidRDefault="00972875">
    <w:pPr>
      <w:pStyle w:val="a5"/>
      <w:jc w:val="center"/>
    </w:pPr>
  </w:p>
  <w:p w14:paraId="32DA0386" w14:textId="77777777" w:rsidR="00972875" w:rsidRDefault="0097287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233B8"/>
    <w:multiLevelType w:val="hybridMultilevel"/>
    <w:tmpl w:val="402AE2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D73711E"/>
    <w:multiLevelType w:val="hybridMultilevel"/>
    <w:tmpl w:val="AC9ECA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614744406">
    <w:abstractNumId w:val="1"/>
  </w:num>
  <w:num w:numId="2" w16cid:durableId="811210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29"/>
    <w:rsid w:val="000005E8"/>
    <w:rsid w:val="00006E96"/>
    <w:rsid w:val="00014219"/>
    <w:rsid w:val="00051EB6"/>
    <w:rsid w:val="000A1F40"/>
    <w:rsid w:val="000F07EA"/>
    <w:rsid w:val="00114804"/>
    <w:rsid w:val="00141575"/>
    <w:rsid w:val="0014258E"/>
    <w:rsid w:val="00147BBC"/>
    <w:rsid w:val="001E66DE"/>
    <w:rsid w:val="001F03EB"/>
    <w:rsid w:val="0020430E"/>
    <w:rsid w:val="0024517E"/>
    <w:rsid w:val="00267F47"/>
    <w:rsid w:val="002A4D8D"/>
    <w:rsid w:val="002B01DB"/>
    <w:rsid w:val="002E63CA"/>
    <w:rsid w:val="002F1CFC"/>
    <w:rsid w:val="0038465F"/>
    <w:rsid w:val="00391FE1"/>
    <w:rsid w:val="003C2FCD"/>
    <w:rsid w:val="003F4366"/>
    <w:rsid w:val="003F4CC7"/>
    <w:rsid w:val="004054B4"/>
    <w:rsid w:val="004371F5"/>
    <w:rsid w:val="004B5C0F"/>
    <w:rsid w:val="004F75B0"/>
    <w:rsid w:val="004F7D8D"/>
    <w:rsid w:val="00543F03"/>
    <w:rsid w:val="00552CAF"/>
    <w:rsid w:val="005661C1"/>
    <w:rsid w:val="00574CA1"/>
    <w:rsid w:val="005D6016"/>
    <w:rsid w:val="005E5B7B"/>
    <w:rsid w:val="00625929"/>
    <w:rsid w:val="00654149"/>
    <w:rsid w:val="006611B1"/>
    <w:rsid w:val="00672297"/>
    <w:rsid w:val="006A3E2D"/>
    <w:rsid w:val="006C1436"/>
    <w:rsid w:val="006D0EED"/>
    <w:rsid w:val="006F6DB7"/>
    <w:rsid w:val="00700D2E"/>
    <w:rsid w:val="00712CF9"/>
    <w:rsid w:val="00726EC7"/>
    <w:rsid w:val="007312B6"/>
    <w:rsid w:val="00776351"/>
    <w:rsid w:val="00784ED9"/>
    <w:rsid w:val="00817DA7"/>
    <w:rsid w:val="00831E51"/>
    <w:rsid w:val="00836A9B"/>
    <w:rsid w:val="008429B6"/>
    <w:rsid w:val="00854E0A"/>
    <w:rsid w:val="00855440"/>
    <w:rsid w:val="00877EE9"/>
    <w:rsid w:val="0088371B"/>
    <w:rsid w:val="00883A3C"/>
    <w:rsid w:val="00891BEB"/>
    <w:rsid w:val="008A2120"/>
    <w:rsid w:val="008A6451"/>
    <w:rsid w:val="008C177F"/>
    <w:rsid w:val="008C379F"/>
    <w:rsid w:val="008C4EE3"/>
    <w:rsid w:val="008F66FD"/>
    <w:rsid w:val="009049A8"/>
    <w:rsid w:val="00914FAA"/>
    <w:rsid w:val="0095215B"/>
    <w:rsid w:val="00954C03"/>
    <w:rsid w:val="00956492"/>
    <w:rsid w:val="00972875"/>
    <w:rsid w:val="0097345F"/>
    <w:rsid w:val="00990F5E"/>
    <w:rsid w:val="009B3B20"/>
    <w:rsid w:val="009D5C79"/>
    <w:rsid w:val="00A1137F"/>
    <w:rsid w:val="00A35535"/>
    <w:rsid w:val="00A6247A"/>
    <w:rsid w:val="00A6743E"/>
    <w:rsid w:val="00A91D47"/>
    <w:rsid w:val="00AA7CCF"/>
    <w:rsid w:val="00AB02E4"/>
    <w:rsid w:val="00B36039"/>
    <w:rsid w:val="00B4510B"/>
    <w:rsid w:val="00B560FB"/>
    <w:rsid w:val="00B6660B"/>
    <w:rsid w:val="00BB32C8"/>
    <w:rsid w:val="00BB50FA"/>
    <w:rsid w:val="00BF3EBE"/>
    <w:rsid w:val="00C0749F"/>
    <w:rsid w:val="00C34F66"/>
    <w:rsid w:val="00C41B3D"/>
    <w:rsid w:val="00C9181D"/>
    <w:rsid w:val="00CF1E4D"/>
    <w:rsid w:val="00D11691"/>
    <w:rsid w:val="00D156CF"/>
    <w:rsid w:val="00D44BA2"/>
    <w:rsid w:val="00D777D0"/>
    <w:rsid w:val="00DC0C62"/>
    <w:rsid w:val="00DD20CD"/>
    <w:rsid w:val="00DF468A"/>
    <w:rsid w:val="00E05606"/>
    <w:rsid w:val="00E0724C"/>
    <w:rsid w:val="00E647F0"/>
    <w:rsid w:val="00E76DE4"/>
    <w:rsid w:val="00EC2B2B"/>
    <w:rsid w:val="00EC2FBC"/>
    <w:rsid w:val="00ED0243"/>
    <w:rsid w:val="00F13F89"/>
    <w:rsid w:val="00F836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A5D77"/>
  <w15:chartTrackingRefBased/>
  <w15:docId w15:val="{357BE53E-0111-4BFE-8DF2-00041352E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Char"/>
    <w:rsid w:val="00B6660B"/>
    <w:pPr>
      <w:spacing w:after="0" w:line="240" w:lineRule="auto"/>
      <w:ind w:right="-143"/>
      <w:jc w:val="both"/>
    </w:pPr>
    <w:rPr>
      <w:rFonts w:ascii="Arial" w:eastAsia="Times New Roman" w:hAnsi="Arial" w:cs="Arial"/>
      <w:color w:val="333333"/>
      <w:lang w:eastAsia="el-GR"/>
    </w:rPr>
  </w:style>
  <w:style w:type="character" w:customStyle="1" w:styleId="2Char">
    <w:name w:val="Σώμα κείμενου 2 Char"/>
    <w:basedOn w:val="a0"/>
    <w:link w:val="2"/>
    <w:rsid w:val="00B6660B"/>
    <w:rPr>
      <w:rFonts w:ascii="Arial" w:eastAsia="Times New Roman" w:hAnsi="Arial" w:cs="Arial"/>
      <w:color w:val="333333"/>
      <w:lang w:eastAsia="el-GR"/>
    </w:rPr>
  </w:style>
  <w:style w:type="paragraph" w:styleId="a3">
    <w:name w:val="List Paragraph"/>
    <w:basedOn w:val="a"/>
    <w:uiPriority w:val="34"/>
    <w:qFormat/>
    <w:rsid w:val="00552CAF"/>
    <w:pPr>
      <w:ind w:left="720"/>
      <w:contextualSpacing/>
    </w:pPr>
  </w:style>
  <w:style w:type="paragraph" w:styleId="a4">
    <w:name w:val="Body Text"/>
    <w:basedOn w:val="a"/>
    <w:link w:val="Char"/>
    <w:uiPriority w:val="99"/>
    <w:semiHidden/>
    <w:unhideWhenUsed/>
    <w:rsid w:val="004F7D8D"/>
    <w:pPr>
      <w:spacing w:after="120"/>
    </w:pPr>
  </w:style>
  <w:style w:type="character" w:customStyle="1" w:styleId="Char">
    <w:name w:val="Σώμα κειμένου Char"/>
    <w:basedOn w:val="a0"/>
    <w:link w:val="a4"/>
    <w:uiPriority w:val="99"/>
    <w:semiHidden/>
    <w:rsid w:val="004F7D8D"/>
  </w:style>
  <w:style w:type="paragraph" w:styleId="a5">
    <w:name w:val="header"/>
    <w:basedOn w:val="a"/>
    <w:link w:val="Char0"/>
    <w:uiPriority w:val="99"/>
    <w:unhideWhenUsed/>
    <w:rsid w:val="00972875"/>
    <w:pPr>
      <w:tabs>
        <w:tab w:val="center" w:pos="4153"/>
        <w:tab w:val="right" w:pos="8306"/>
      </w:tabs>
      <w:spacing w:after="0" w:line="240" w:lineRule="auto"/>
    </w:pPr>
  </w:style>
  <w:style w:type="character" w:customStyle="1" w:styleId="Char0">
    <w:name w:val="Κεφαλίδα Char"/>
    <w:basedOn w:val="a0"/>
    <w:link w:val="a5"/>
    <w:uiPriority w:val="99"/>
    <w:rsid w:val="00972875"/>
  </w:style>
  <w:style w:type="paragraph" w:styleId="a6">
    <w:name w:val="footer"/>
    <w:basedOn w:val="a"/>
    <w:link w:val="Char1"/>
    <w:uiPriority w:val="99"/>
    <w:unhideWhenUsed/>
    <w:rsid w:val="00972875"/>
    <w:pPr>
      <w:tabs>
        <w:tab w:val="center" w:pos="4153"/>
        <w:tab w:val="right" w:pos="8306"/>
      </w:tabs>
      <w:spacing w:after="0" w:line="240" w:lineRule="auto"/>
    </w:pPr>
  </w:style>
  <w:style w:type="character" w:customStyle="1" w:styleId="Char1">
    <w:name w:val="Υποσέλιδο Char"/>
    <w:basedOn w:val="a0"/>
    <w:link w:val="a6"/>
    <w:uiPriority w:val="99"/>
    <w:rsid w:val="00972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customXml" Target="ink/ink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2T10:50:35.239"/>
    </inkml:context>
    <inkml:brush xml:id="br0">
      <inkml:brushProperty name="width" value="0.05" units="cm"/>
      <inkml:brushProperty name="height" value="0.05" units="cm"/>
      <inkml:brushProperty name="color" value="#FDFFE1"/>
    </inkml:brush>
  </inkml:definitions>
  <inkml:trace contextRef="#ctx0" brushRef="#br0">1 1 24575,'0'4'0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2T10:49:06.902"/>
    </inkml:context>
    <inkml:brush xml:id="br0">
      <inkml:brushProperty name="width" value="0.05" units="cm"/>
      <inkml:brushProperty name="height" value="0.05" units="cm"/>
      <inkml:brushProperty name="color" value="#FDFFE1"/>
    </inkml:brush>
  </inkml:definitions>
  <inkml:trace contextRef="#ctx0" brushRef="#br0">0 131 24575,'0'-2'0,"0"-3"0,0-3 0,0-3 0,0-1 0,0-1 0,0 0 0,0-1 0,0 0 0,0 0 0,0 1 0,0 2-8191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2T10:48:39.328"/>
    </inkml:context>
    <inkml:brush xml:id="br0">
      <inkml:brushProperty name="width" value="0.2" units="cm"/>
      <inkml:brushProperty name="height" value="0.2" units="cm"/>
      <inkml:brushProperty name="color" value="#E1FAFF"/>
    </inkml:brush>
  </inkml:definitions>
  <inkml:trace contextRef="#ctx0" brushRef="#br0">0 2178 24575,'13'1'0,"0"2"0,0 0 0,0 1 0,0 0 0,-1 0 0,0 2 0,0-1 0,14 10 0,38 16 0,-37-20 0,46 28 0,-53-27 0,0-1 0,0-1 0,1-1 0,32 9 0,114 12 0,-106-21 0,72 20 0,-125-26 0,1 1 0,-1 0 0,0 1 0,-1 0 0,1 0 0,-1 0 0,0 1 0,12 13 0,31 23 0,-34-32 0,0-1 0,1 0 0,0-1 0,1-1 0,0 0 0,0-2 0,0 0 0,0-1 0,1 0 0,37 1 0,74-7 0,71 2 0,-195 2 0,-1-1 0,1 0 0,0 1 0,-1 0 0,0 1 0,1-1 0,-1 1 0,0 0 0,0 0 0,-1 1 0,1-1 0,0 1 0,-1 0 0,0 0 0,0 1 0,-1-1 0,5 6 0,-5-5 0,0-1 0,1 1 0,-1-1 0,1 0 0,1 0 0,-1 0 0,0 0 0,1-1 0,0 0 0,0 0 0,0 0 0,0 0 0,0-1 0,1 0 0,-1 0 0,1 0 0,-1-1 0,11 2 0,25-3 0,-4 2 0,1-2 0,63-9 0,-90 7 0,1-1 0,-2 0 0,1 0 0,0-1 0,-1 0 0,1-1 0,-1 0 0,0-1 0,-1 0 0,0 0 0,0-1 0,0 0 0,11-12 0,-13 12 0,1 0 0,0 0 0,1 1 0,0 0 0,0 1 0,0 0 0,0 0 0,1 1 0,0 1 0,0-1 0,0 1 0,19-2 0,-1 1 0,-1 1 0,1 2 0,47 3 0,-70-2 0,-1 1 0,1-1 0,0 1 0,0 1 0,0-1 0,-1 1 0,1-1 0,-1 1 0,1 1 0,-1-1 0,0 1 0,1-1 0,-2 1 0,1 1 0,0-1 0,0 0 0,-1 1 0,0 0 0,0-1 0,0 1 0,0 1 0,-1-1 0,1 0 0,-1 1 0,0-1 0,0 1 0,-1-1 0,1 1 0,-1 0 0,0 0 0,0 6 0,2-1 0,0 0 0,0 0 0,1 0 0,1-1 0,-1 0 0,2 1 0,-1-2 0,1 1 0,1-1 0,-1 0 0,9 7 0,11 16 0,-17-17 0,0-1 0,-1 1 0,8 17 0,-12-21 0,1 1 0,1-1 0,0 0 0,0 0 0,1-1 0,0 0 0,1 0 0,12 11 0,3-1 0,2-1 0,0-2 0,31 16 0,-43-25 0,0-2 0,0 1 0,1-2 0,-1 0 0,1 0 0,0-1 0,1-1 0,25 1 0,1-2 0,-27 0 0,-1-1 0,1 0 0,0 0 0,0-2 0,0 1 0,21-7 0,-32 7 0,-1-1 0,1 0 0,-1 1 0,1-1 0,-1 0 0,0 0 0,1 0 0,-1-1 0,0 1 0,0 0 0,-1-1 0,1 1 0,-1-1 0,1 0 0,-1 0 0,0 1 0,0-1 0,1-3 0,12-64 0,-5 21 0,1 18 0,2-6 0,-1-1 0,5-42 0,-11 63 0,0 0 0,1 0 0,0 0 0,1 1 0,1 0 0,1 0 0,0 1 0,1 0 0,1 1 0,0 0 0,1 1 0,14-13 0,-13 16 0,0 0 0,1 1 0,1 0 0,0 1 0,0 1 0,0 1 0,32-10 0,117-18 0,-153 32 0,85-13 0,110-33 0,-201 46 0,1 0 0,0 1 0,0 0 0,0 0 0,0 0 0,0 1 0,0-1 0,8 2 0,-12 0 0,0-1 0,0 1 0,0-1 0,0 1 0,0 0 0,0 0 0,-1 0 0,1 0 0,0 0 0,-1 0 0,1 0 0,-1 1 0,1-1 0,-1 0 0,0 1 0,1 0 0,-1-1 0,0 1 0,0-1 0,0 1 0,0 0 0,-1 0 0,1 0 0,0 0 0,-1 0 0,1-1 0,-1 1 0,1 3 0,8 60 0,-8-48 0,0 1 0,2 0 0,0 0 0,1-1 0,1 0 0,1 0 0,0 0 0,1-1 0,10 17 0,-11-25 0,1-1 0,1 1 0,-1-1 0,1-1 0,0 1 0,0-2 0,1 1 0,0-1 0,0 0 0,0-1 0,0 0 0,1 0 0,14 3 0,-1-2 0,0 0 0,1-2 0,-1 0 0,41-1 0,-60-3 0,0 1 0,0-1 0,1 0 0,-1 0 0,0 0 0,0 0 0,0-1 0,0 0 0,0 0 0,-1 0 0,1 0 0,0 0 0,-1-1 0,0 0 0,0 0 0,1 0 0,-1 0 0,-1 0 0,1 0 0,-1-1 0,1 1 0,3-8 0,-2 3 0,2 1 0,-1 0 0,1 1 0,-1-1 0,9-6 0,-8 10 0,-1 0 0,1 0 0,0 1 0,0 0 0,0 0 0,0 0 0,1 0 0,-1 1 0,0 0 0,1 1 0,-1-1 0,0 1 0,1 1 0,10 1 0,-9-1 0,-1-1 0,1 0 0,-1 0 0,1 0 0,-1-1 0,1 0 0,-1 0 0,0-1 0,1 0 0,-1 0 0,7-4 0,-3-1 0,0 1 0,0 0 0,0 1 0,0 0 0,1 1 0,0 0 0,0 1 0,0 0 0,0 1 0,24-1 0,85 4 0,46-3 0,-165 2 0,-1 0 0,0 0 0,0 0 0,0-1 0,0 1 0,0-1 0,0 1 0,1 0 0,-1-1 0,0 0 0,0 1 0,-1-1 0,1 0 0,0 1 0,0-1 0,0 0 0,0 0 0,-1 0 0,1 0 0,0 0 0,-1 0 0,1 0 0,0 0 0,-1 0 0,0 0 0,1 0 0,-1 0 0,1-1 0,3-42 0,-4 40 0,0-1 0,0 0 0,0 1 0,1-1 0,-1 1 0,1-1 0,0 1 0,1-1 0,-1 1 0,4-7 0,1 4 0,1 0 0,0 0 0,0 0 0,0 1 0,1 0 0,0 1 0,0-1 0,1 2 0,-1-1 0,18-5 0,2 0 0,1 2 0,35-4 0,-15 4 0,-32 7 0,0-2 0,0 0 0,0-1 0,30-12 0,-23 6 0,-14 7 0,0-1 0,-1 0 0,0 0 0,1-1 0,-2 0 0,1-1 0,-1 0 0,1 0 0,-2-1 0,1 0 0,-1 0 0,0-1 0,10-13 0,-8 5 0,2-1 0,0 1 0,1 1 0,26-27 0,-34 38 0,0 1 0,0-1 0,1 1 0,-1 0 0,1 0 0,-1 1 0,1-1 0,0 1 0,0 0 0,0 1 0,0-1 0,1 1 0,-1 0 0,0 0 0,0 0 0,1 1 0,-1 0 0,0 0 0,1 0 0,-1 1 0,0-1 0,8 3 0,-6-1 0,1 1 0,-1 0 0,1 0 0,-1 1 0,0 0 0,0 0 0,0 0 0,-1 1 0,0 0 0,7 7 0,-4-1 0,0 0 0,-1 1 0,0-1 0,12 26 0,-9-18 0,1-1 0,1 0 0,1-1 0,0 0 0,33 28 0,-24-23 0,39 47 0,-55-60 0,0 0 0,1 0 0,0 0 0,1-1 0,-1 0 0,2 0 0,-1-1 0,1-1 0,0 0 0,0 0 0,1-1 0,0 0 0,0 0 0,0-1 0,0-1 0,1 0 0,-1-1 0,23 2 0,-2-3 0,-16 0 0,0 0 0,1-2 0,15-2 0,-28 3 0,0-1 0,0 0 0,-1 0 0,1 0 0,0 0 0,-1-1 0,1 1 0,-1-1 0,0 0 0,1 0 0,-1 0 0,0-1 0,0 1 0,-1-1 0,1 1 0,0-1 0,4-6 0,-4 3 0,1 1 0,-1-1 0,1 1 0,1 0 0,-1 0 0,1 1 0,0-1 0,0 1 0,0 0 0,1 1 0,-1-1 0,10-4 0,-4 4 0,0 1 0,1 0 0,-1 1 0,0 0 0,1 1 0,16-1 0,28 0 0,1 3 0,-1 1 0,110 21 0,-159-20 0,1 0 0,-1 0 0,0 0 0,0 1 0,-1 0 0,1 0 0,7 8 0,28 15 0,13-2 0,0-3 0,88 24 0,-117-40 0,-9-2 0,-1 0 0,0 1 0,0 1 0,19 9 0,16 26 0,-46-36 0,0 1 0,1-1 0,0-1 0,0 1 0,0-1 0,0 0 0,0 0 0,1-1 0,0 0 0,0 0 0,0 0 0,0-1 0,11 2 0,42 1 0,0-3 0,75-8 0,-109 2 0,1-1 0,-1-2 0,0-1 0,47-21 0,-66 25 0,-1 0 0,0 0 0,0-1 0,0 0 0,-1 0 0,0-1 0,0 0 0,0 1 0,-1-2 0,0 1 0,0 0 0,0-1 0,4-10 0,-2 4 0,1 1 0,0 0 0,11-13 0,38-41 0,73-78 0,-113 128 0,1 1 0,1 1 0,0 1 0,1 0 0,0 1 0,28-12 0,-30 18 0,1 0 0,26-4 0,-4 2 0,12-2 0,1 3 0,0 1 0,1 4 0,-1 1 0,58 8 0,-104-6 0,1 0 0,-1 1 0,1 0 0,-1 0 0,0 0 0,0 1 0,0 0 0,12 8 0,53 42 0,0 0 0,-10-13 0,-53-32 0,0-1 0,0 0 0,1-1 0,0 0 0,1-1 0,-1 0 0,1-1 0,0 0 0,0 0 0,0-1 0,0 0 0,1-1 0,11 0 0,-16-1 0,0-1 0,0-1 0,0 1 0,0-1 0,-1-1 0,1 1 0,0-1 0,-1 0 0,1 0 0,-1-1 0,0 0 0,0 0 0,0-1 0,0 1 0,0-1 0,-1 0 0,0-1 0,0 1 0,0-1 0,0 0 0,-1-1 0,5-5 0,13-13 0,43-35 0,-11 11 0,1 2 0,2 2 0,2 2 0,71-37 0,-67 47 0,-50 27 0,0-1 0,0-1 0,0 0 0,-1 0 0,0-1 0,-1-1 0,1 0 0,-2 0 0,1-1 0,10-15 0,-2 1 0,0 1 0,44-41 0,5-4 0,-56 53 0,0 0 0,-2 0 0,0-1 0,0 0 0,-2-1 0,0 0 0,-1 0 0,0-1 0,-2 0 0,0 0 0,-1 0 0,-1 0 0,1-20 0,7-1 0,-9 34 0,0 1 0,-1 0 0,1-1 0,-1 1 0,0-1 0,0 1 0,-1-1 0,1 0 0,-1-7 0,-1 10 0,0 1 0,0 0 0,0-1 0,0 1 0,0 0 0,0 0 0,0 0 0,0-1 0,-1 1 0,1 0 0,0 0 0,-1 1 0,1-1 0,0 0 0,-1 0 0,1 1 0,-1-1 0,0 1 0,-2-1 0,-40-8 0,24 5 0,-18-8 0,0-2 0,1-1 0,-63-37 0,96 50 0,1 0 0,0 1 0,0-1 0,0-1 0,0 1 0,0 0 0,0-1 0,0 1 0,1-1 0,-1 0 0,1 0 0,0 0 0,0 0 0,0 0 0,0 0 0,1-1 0,-1 1 0,1-1 0,0 1 0,0-1 0,0 1 0,0-1 0,1 0 0,-1 1 0,1-1 0,0 0 0,0 1 0,0-1 0,1 0 0,-1 1 0,1-1 0,0 0 0,0 1 0,3-6 0,3-6 0,0 0 0,1 0 0,1 1 0,0 1 0,1-1 0,15-14 0,-17 18 0,1 0 0,-1 1 0,1 0 0,1 0 0,0 1 0,0 0 0,0 1 0,1 0 0,0 1 0,0 0 0,1 1 0,0 0 0,0 1 0,0 0 0,0 1 0,21-3 0,-16 4 0,6 0 0,-1-1 0,0-1 0,0-1 0,0-1 0,0-1 0,-1-1 0,32-16 0,70-45 0,74-46 0,-157 90 0,-1-3 0,59-56 0,-35 5 0,-61 78 0,0 0 0,-1 0 0,1 1 0,0-1 0,0 1 0,0-1 0,-1 1 0,1 0 0,0 0 0,0 0 0,0 0 0,0 0 0,0 0 0,-1 0 0,1 0 0,0 1 0,0-1 0,0 1 0,-1 0 0,1-1 0,0 1 0,0 0 0,-1 0 0,1 0 0,2 2 0,42 29 0,-30-20 0,0 0 0,1-1 0,28 14 0,-40-23 0,0 1 0,1-1 0,0 0 0,-1 0 0,1 0 0,0-1 0,0 0 0,0 0 0,0-1 0,0 0 0,0 0 0,0 0 0,0 0 0,0-1 0,0 0 0,7-3 0,60-43 0,-29 27 0,0 2 0,64-17 0,-97 31 0,1-1 0,-1 0 0,0 0 0,0-1 0,-1 0 0,1-1 0,-1-1 0,10-9 0,19-14 0,92-75 0,-76 58 0,-27 22 0,2 2 0,37-25 0,-51 41 0,0 1 0,1 1 0,0 1 0,1 0 0,23-3 0,-40 8 0,0 0 0,1 0 0,-1 0 0,0 0 0,1 0 0,-1 1 0,0-1 0,1 0 0,-1 1 0,0-1 0,0 1 0,1 0 0,-1-1 0,0 1 0,0 0 0,0 0 0,0 0 0,0 0 0,0 0 0,0 0 0,0 0 0,0 0 0,-1 0 0,1 0 0,0 0 0,-1 0 0,1 1 0,-1-1 0,1 0 0,0 2 0,15 53 0,-8-25 0,-6-25 0,1 0 0,-1 0 0,1 0 0,1-1 0,-1 1 0,1-1 0,0 0 0,0 0 0,1 0 0,-1-1 0,1 1 0,0-1 0,0 0 0,0-1 0,1 1 0,0-1 0,7 3 0,-10-4-45,-1 0 0,1-1 1,-1 1-1,0 0 0,1 0 0,-1 0 0,0 0 0,0 1 0,0-1 0,-1 0 1,1 1-1,-1 0 0,1-1 0,-1 1 0,0 0 0,0 0 0,0-1 0,0 1 0,-1 0 1,1 4-1,1-3-378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2T10:46:23.441"/>
    </inkml:context>
    <inkml:brush xml:id="br0">
      <inkml:brushProperty name="width" value="0.05" units="cm"/>
      <inkml:brushProperty name="height" value="0.05" units="cm"/>
      <inkml:brushProperty name="color" value="#FDFFE1"/>
    </inkml:brush>
  </inkml:definitions>
  <inkml:trace contextRef="#ctx0" brushRef="#br0">32 0 24575,'-1'1'0,"0"0"0,0-1 0,0 1 0,0 0 0,0 0 0,0 0 0,0 0 0,1 0 0,-1 0 0,0 0 0,1 0 0,-1 1 0,1-1 0,-1 0 0,1 0 0,-1 0 0,1 1 0,0-1 0,0 2 0,-8 33 0,7-31 0,-1 11 26,1 0-1,0 0 1,3 24-1,-1-27-269,0 0-1,-1 1 1,-1-1-1,0 0 1,-4 18-1,2-22-6581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2T10:46:16.411"/>
    </inkml:context>
    <inkml:brush xml:id="br0">
      <inkml:brushProperty name="width" value="0.05" units="cm"/>
      <inkml:brushProperty name="height" value="0.05" units="cm"/>
      <inkml:brushProperty name="color" value="#FDFFE1"/>
    </inkml:brush>
  </inkml:definitions>
  <inkml:trace contextRef="#ctx0" brushRef="#br0">176 0 24575,'-18'20'19,"1"1"0,1 1-1,2 0 1,0 1 0,-16 37-1,-28 44-1495,50-92-5349</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2T10:46:12.256"/>
    </inkml:context>
    <inkml:brush xml:id="br0">
      <inkml:brushProperty name="width" value="0.05" units="cm"/>
      <inkml:brushProperty name="height" value="0.05" units="cm"/>
      <inkml:brushProperty name="color" value="#FDFFE1"/>
    </inkml:brush>
  </inkml:definitions>
  <inkml:trace contextRef="#ctx0" brushRef="#br0">0 186 24575,'0'0'0,"0"-1"0,0 1 0,0-1 0,0 1 0,0 0 0,0-1 0,1 1 0,-1-1 0,0 1 0,0 0 0,0-1 0,0 1 0,1 0 0,-1-1 0,0 1 0,0 0 0,1-1 0,-1 1 0,0 0 0,1 0 0,-1-1 0,0 1 0,1 0 0,-1 0 0,0-1 0,1 1 0,-1 0 0,1 0 0,-1 0 0,0 0 0,1 0 0,-1 0 0,1 0 0,-1 0 0,1 0 0,-1 0 0,0 0 0,1 0 0,-1 0 0,1 0 0,-1 0 0,0 0 0,1 0 0,-1 0 0,1 0 0,-1 1 0,0-1 0,1 0 0,-1 0 0,0 1 0,1-1 0,-1 0 0,0 0 0,1 1 0,20 13 0,-2 8 0,-2 0 0,0 1 0,-2 1 0,0 1 0,-2 0 0,15 37 0,9 15 0,-31-67 0,0-1 0,1 1 0,0-1 0,1-1 0,0 0 0,12 10 0,-13-12 0,0 0 0,0 0 0,-1 1 0,0 0 0,0 0 0,0 1 0,-1-1 0,0 1 0,-1 0 0,5 11 0,0 6 0,0 0 0,17 30 0,-22-47 0,1 0 0,0 0 0,0 0 0,1-1 0,-1 0 0,2 0 0,-1-1 0,1 1 0,0-1 0,9 6 0,-12-10 0,-1 0 0,1 0 0,0-1 0,-1 1 0,1-1 0,0 0 0,0 0 0,0 0 0,0 0 0,0-1 0,0 1 0,0-1 0,0 0 0,0-1 0,0 1 0,0-1 0,0 1 0,7-3 0,-9 1 0,1 1 0,0-1 0,0 0 0,-1 1 0,1-1 0,-1-1 0,0 1 0,1 0 0,-1 0 0,0-1 0,-1 1 0,1-1 0,0 0 0,-1 1 0,1-1 0,-1 0 0,0 0 0,0 0 0,0 0 0,0 0 0,0 0 0,-1 0 0,1-6 0,0-19 0,0 0 0,-2-1 0,-1 1 0,-1 0 0,-1 0 0,-9-30 0,-26-100 0,33 135-273,1 1 0,1-1 0,2-1 0,-1-43 0,3 56-6553</inkml:trace>
  <inkml:trace contextRef="#ctx0" brushRef="#br0" timeOffset="2171.06">2169 1 24575,'-3'2'0,"0"5"0,1 5 0,-1 1 0,2 1 0,0 1 0,2-1 0,2 1 0,0-1 0,2-1 0,2 1 0,0-1 0,0-2 0,3-1 0,1-1 0,1-4 0,-2-1-8191</inkml:trace>
</inkml:ink>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EC9E6-A657-48C9-B317-96EBDF09A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Pages>
  <Words>292</Words>
  <Characters>1583</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Μαργαρίτα Μαυροκορδάτου</dc:creator>
  <cp:keywords/>
  <dc:description/>
  <cp:lastModifiedBy>Γραφείο Τύπου Περιφέρειας Κρήτης</cp:lastModifiedBy>
  <cp:revision>68</cp:revision>
  <cp:lastPrinted>2023-06-22T10:49:00Z</cp:lastPrinted>
  <dcterms:created xsi:type="dcterms:W3CDTF">2023-06-22T09:39:00Z</dcterms:created>
  <dcterms:modified xsi:type="dcterms:W3CDTF">2023-06-23T09:38:00Z</dcterms:modified>
</cp:coreProperties>
</file>