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0AFD" w14:textId="77777777" w:rsidR="00520798" w:rsidRPr="004B277A" w:rsidRDefault="00520798" w:rsidP="003A578B">
      <w:pPr>
        <w:autoSpaceDE w:val="0"/>
        <w:autoSpaceDN w:val="0"/>
        <w:adjustRightInd w:val="0"/>
        <w:ind w:firstLine="1080"/>
        <w:rPr>
          <w:rFonts w:ascii="Arial" w:hAnsi="Arial" w:cs="Arial"/>
          <w:b/>
          <w:bCs/>
          <w:color w:val="000000"/>
          <w:lang w:val="en-US"/>
        </w:rPr>
      </w:pPr>
      <w:r w:rsidRPr="004B277A">
        <w:rPr>
          <w:rFonts w:ascii="Arial" w:hAnsi="Arial" w:cs="Arial"/>
        </w:rPr>
        <w:object w:dxaOrig="1560" w:dyaOrig="1545" w14:anchorId="55464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6" o:title=""/>
          </v:shape>
          <o:OLEObject Type="Embed" ProgID="MSPhotoEd.3" ShapeID="_x0000_i1025" DrawAspect="Content" ObjectID="_1749982227" r:id="rId7"/>
        </w:object>
      </w:r>
    </w:p>
    <w:tbl>
      <w:tblPr>
        <w:tblW w:w="9934" w:type="dxa"/>
        <w:tblInd w:w="-612" w:type="dxa"/>
        <w:tblLook w:val="01E0" w:firstRow="1" w:lastRow="1" w:firstColumn="1" w:lastColumn="1" w:noHBand="0" w:noVBand="0"/>
      </w:tblPr>
      <w:tblGrid>
        <w:gridCol w:w="4680"/>
        <w:gridCol w:w="5254"/>
      </w:tblGrid>
      <w:tr w:rsidR="00520798" w:rsidRPr="00447032" w14:paraId="1C0892AB" w14:textId="77777777" w:rsidTr="004C3557">
        <w:trPr>
          <w:trHeight w:val="1403"/>
        </w:trPr>
        <w:tc>
          <w:tcPr>
            <w:tcW w:w="4680" w:type="dxa"/>
          </w:tcPr>
          <w:p w14:paraId="50283CC3" w14:textId="77777777" w:rsidR="00520798" w:rsidRPr="00447032" w:rsidRDefault="00520798" w:rsidP="003A578B">
            <w:pPr>
              <w:autoSpaceDE w:val="0"/>
              <w:autoSpaceDN w:val="0"/>
              <w:adjustRightInd w:val="0"/>
              <w:jc w:val="center"/>
              <w:rPr>
                <w:rFonts w:ascii="Arial" w:hAnsi="Arial" w:cs="Arial"/>
                <w:b/>
                <w:bCs/>
                <w:color w:val="000000"/>
                <w:sz w:val="10"/>
                <w:szCs w:val="10"/>
                <w:lang w:val="en-US"/>
              </w:rPr>
            </w:pPr>
          </w:p>
          <w:p w14:paraId="32AFEF2A" w14:textId="77777777" w:rsidR="00520798" w:rsidRPr="000D37F6" w:rsidRDefault="00520798" w:rsidP="003A578B">
            <w:pPr>
              <w:autoSpaceDE w:val="0"/>
              <w:autoSpaceDN w:val="0"/>
              <w:adjustRightInd w:val="0"/>
              <w:jc w:val="center"/>
              <w:rPr>
                <w:rFonts w:ascii="Arial" w:hAnsi="Arial" w:cs="Arial"/>
                <w:b/>
                <w:bCs/>
                <w:color w:val="000000"/>
              </w:rPr>
            </w:pPr>
            <w:r w:rsidRPr="000D37F6">
              <w:rPr>
                <w:rFonts w:ascii="Arial" w:hAnsi="Arial" w:cs="Arial"/>
                <w:b/>
                <w:bCs/>
                <w:color w:val="000000"/>
                <w:sz w:val="22"/>
                <w:szCs w:val="22"/>
              </w:rPr>
              <w:t>ΕΛΛΗΝΙΚΗ ΔΗΜΟΚΡΑΤΙΑ</w:t>
            </w:r>
          </w:p>
          <w:p w14:paraId="2276EE6F" w14:textId="77777777" w:rsidR="00520798" w:rsidRPr="000D37F6" w:rsidRDefault="00520798" w:rsidP="003A578B">
            <w:pPr>
              <w:autoSpaceDE w:val="0"/>
              <w:autoSpaceDN w:val="0"/>
              <w:adjustRightInd w:val="0"/>
              <w:jc w:val="center"/>
              <w:rPr>
                <w:rFonts w:ascii="Arial" w:hAnsi="Arial" w:cs="Arial"/>
                <w:b/>
                <w:bCs/>
                <w:color w:val="000000"/>
              </w:rPr>
            </w:pPr>
            <w:r w:rsidRPr="000D37F6">
              <w:rPr>
                <w:rFonts w:ascii="Arial" w:hAnsi="Arial" w:cs="Arial"/>
                <w:b/>
                <w:bCs/>
                <w:color w:val="000000"/>
                <w:sz w:val="22"/>
                <w:szCs w:val="22"/>
              </w:rPr>
              <w:t>ΠΕΡΙΦΕΡΕΙΑ ΚΡΗΤΗΣ</w:t>
            </w:r>
          </w:p>
          <w:p w14:paraId="47A5D970" w14:textId="77777777" w:rsidR="00520798" w:rsidRPr="000D37F6" w:rsidRDefault="00520798" w:rsidP="003A578B">
            <w:pPr>
              <w:autoSpaceDE w:val="0"/>
              <w:autoSpaceDN w:val="0"/>
              <w:adjustRightInd w:val="0"/>
              <w:jc w:val="center"/>
              <w:rPr>
                <w:rFonts w:ascii="Arial" w:hAnsi="Arial" w:cs="Arial"/>
                <w:b/>
                <w:bCs/>
                <w:color w:val="000000"/>
                <w:sz w:val="20"/>
                <w:szCs w:val="20"/>
              </w:rPr>
            </w:pPr>
            <w:r w:rsidRPr="000D37F6">
              <w:rPr>
                <w:rFonts w:ascii="Arial" w:hAnsi="Arial" w:cs="Arial"/>
                <w:b/>
                <w:bCs/>
                <w:color w:val="000000"/>
                <w:sz w:val="20"/>
                <w:szCs w:val="20"/>
              </w:rPr>
              <w:t>ΠΕΡΙΦΕΡΕΙΑΚΗ ΕΝΟΤΗΤΑ ΧΑΝΙΩΝ</w:t>
            </w:r>
          </w:p>
          <w:p w14:paraId="4093719C" w14:textId="77777777" w:rsidR="00520798" w:rsidRPr="000D37F6" w:rsidRDefault="00520798" w:rsidP="003A578B">
            <w:pPr>
              <w:autoSpaceDE w:val="0"/>
              <w:autoSpaceDN w:val="0"/>
              <w:adjustRightInd w:val="0"/>
              <w:jc w:val="center"/>
              <w:rPr>
                <w:rFonts w:ascii="Arial" w:hAnsi="Arial" w:cs="Arial"/>
                <w:bCs/>
                <w:smallCaps/>
                <w:color w:val="000000"/>
                <w:sz w:val="18"/>
                <w:szCs w:val="18"/>
              </w:rPr>
            </w:pPr>
            <w:r w:rsidRPr="000D37F6">
              <w:rPr>
                <w:rFonts w:ascii="Arial" w:hAnsi="Arial" w:cs="Arial"/>
                <w:bCs/>
                <w:smallCaps/>
                <w:color w:val="000000"/>
                <w:sz w:val="18"/>
                <w:szCs w:val="18"/>
              </w:rPr>
              <w:t>ΓΡΑΦΕΙΟ ΑΝΤΙΠΕΡΙΦΕΡΕΙΑΡΧΗ</w:t>
            </w:r>
          </w:p>
          <w:p w14:paraId="737A31EE" w14:textId="77777777" w:rsidR="00520798" w:rsidRPr="000D37F6" w:rsidRDefault="00520798" w:rsidP="003A578B">
            <w:pPr>
              <w:autoSpaceDE w:val="0"/>
              <w:autoSpaceDN w:val="0"/>
              <w:adjustRightInd w:val="0"/>
              <w:jc w:val="center"/>
              <w:rPr>
                <w:rFonts w:ascii="Arial" w:hAnsi="Arial" w:cs="Arial"/>
                <w:b/>
                <w:bCs/>
                <w:color w:val="000000"/>
                <w:sz w:val="16"/>
                <w:szCs w:val="16"/>
              </w:rPr>
            </w:pPr>
          </w:p>
          <w:p w14:paraId="31DA6382" w14:textId="77777777" w:rsidR="00520798" w:rsidRPr="000D37F6" w:rsidRDefault="00520798" w:rsidP="003A578B">
            <w:pPr>
              <w:ind w:left="567" w:right="72"/>
              <w:rPr>
                <w:rFonts w:ascii="Arial" w:hAnsi="Arial" w:cs="Arial"/>
                <w:sz w:val="16"/>
                <w:szCs w:val="16"/>
              </w:rPr>
            </w:pPr>
            <w:proofErr w:type="spellStart"/>
            <w:r w:rsidRPr="000D37F6">
              <w:rPr>
                <w:rFonts w:ascii="Arial" w:hAnsi="Arial" w:cs="Arial"/>
                <w:b/>
                <w:sz w:val="16"/>
                <w:szCs w:val="16"/>
              </w:rPr>
              <w:t>Ταχ</w:t>
            </w:r>
            <w:proofErr w:type="spellEnd"/>
            <w:r w:rsidRPr="000D37F6">
              <w:rPr>
                <w:rFonts w:ascii="Arial" w:hAnsi="Arial" w:cs="Arial"/>
                <w:b/>
                <w:sz w:val="16"/>
                <w:szCs w:val="16"/>
              </w:rPr>
              <w:t>. Δ/</w:t>
            </w:r>
            <w:proofErr w:type="spellStart"/>
            <w:r w:rsidRPr="000D37F6">
              <w:rPr>
                <w:rFonts w:ascii="Arial" w:hAnsi="Arial" w:cs="Arial"/>
                <w:b/>
                <w:sz w:val="16"/>
                <w:szCs w:val="16"/>
              </w:rPr>
              <w:t>νση</w:t>
            </w:r>
            <w:proofErr w:type="spellEnd"/>
            <w:r w:rsidRPr="000D37F6">
              <w:rPr>
                <w:rFonts w:ascii="Arial" w:hAnsi="Arial" w:cs="Arial"/>
                <w:sz w:val="16"/>
                <w:szCs w:val="16"/>
              </w:rPr>
              <w:t>: Πλατεία Ελευθερίας 1, 73100 Χανιά</w:t>
            </w:r>
          </w:p>
          <w:p w14:paraId="2228495F" w14:textId="77777777" w:rsidR="00520798" w:rsidRPr="000D37F6" w:rsidRDefault="00520798" w:rsidP="003A578B">
            <w:pPr>
              <w:ind w:left="567" w:right="567"/>
              <w:rPr>
                <w:rFonts w:ascii="Arial" w:hAnsi="Arial" w:cs="Arial"/>
                <w:sz w:val="16"/>
                <w:szCs w:val="16"/>
              </w:rPr>
            </w:pPr>
            <w:proofErr w:type="spellStart"/>
            <w:r w:rsidRPr="000D37F6">
              <w:rPr>
                <w:rFonts w:ascii="Arial" w:hAnsi="Arial" w:cs="Arial"/>
                <w:b/>
                <w:sz w:val="16"/>
                <w:szCs w:val="16"/>
              </w:rPr>
              <w:t>Τηλ</w:t>
            </w:r>
            <w:proofErr w:type="spellEnd"/>
            <w:r w:rsidRPr="000D37F6">
              <w:rPr>
                <w:rFonts w:ascii="Arial" w:hAnsi="Arial" w:cs="Arial"/>
                <w:sz w:val="16"/>
                <w:szCs w:val="16"/>
              </w:rPr>
              <w:t xml:space="preserve">. 28213-40160 / 40115 - </w:t>
            </w:r>
            <w:r w:rsidRPr="000D37F6">
              <w:rPr>
                <w:rFonts w:ascii="Arial" w:hAnsi="Arial" w:cs="Arial"/>
                <w:b/>
                <w:sz w:val="16"/>
                <w:szCs w:val="16"/>
              </w:rPr>
              <w:t>Φαξ</w:t>
            </w:r>
            <w:r w:rsidRPr="000D37F6">
              <w:rPr>
                <w:rFonts w:ascii="Arial" w:hAnsi="Arial" w:cs="Arial"/>
                <w:sz w:val="16"/>
                <w:szCs w:val="16"/>
              </w:rPr>
              <w:t xml:space="preserve"> 28213-40222</w:t>
            </w:r>
          </w:p>
          <w:p w14:paraId="7E937E80" w14:textId="77777777" w:rsidR="00520798" w:rsidRPr="000D37F6" w:rsidRDefault="00520798" w:rsidP="003A578B">
            <w:pPr>
              <w:ind w:left="567" w:right="567"/>
              <w:rPr>
                <w:rFonts w:ascii="Arial" w:hAnsi="Arial" w:cs="Arial"/>
                <w:sz w:val="16"/>
                <w:szCs w:val="16"/>
              </w:rPr>
            </w:pPr>
            <w:r w:rsidRPr="000D37F6">
              <w:rPr>
                <w:rFonts w:ascii="Arial" w:hAnsi="Arial" w:cs="Arial"/>
                <w:b/>
                <w:noProof/>
                <w:sz w:val="16"/>
                <w:szCs w:val="16"/>
              </w:rPr>
              <w:t>Ηλεκ. Δ/νση</w:t>
            </w:r>
            <w:r w:rsidRPr="000D37F6">
              <w:rPr>
                <w:rFonts w:ascii="Arial" w:hAnsi="Arial" w:cs="Arial"/>
                <w:noProof/>
                <w:sz w:val="16"/>
                <w:szCs w:val="16"/>
              </w:rPr>
              <w:t xml:space="preserve"> :</w:t>
            </w:r>
            <w:hyperlink r:id="rId8" w:history="1">
              <w:r w:rsidR="00146DE3" w:rsidRPr="00D1102F">
                <w:rPr>
                  <w:rStyle w:val="-"/>
                  <w:rFonts w:ascii="Arial" w:hAnsi="Arial" w:cs="Arial"/>
                  <w:sz w:val="16"/>
                  <w:szCs w:val="16"/>
                  <w:lang w:val="fr-FR"/>
                </w:rPr>
                <w:t>oikonomaki</w:t>
              </w:r>
              <w:r w:rsidR="00146DE3" w:rsidRPr="00D1102F">
                <w:rPr>
                  <w:rStyle w:val="-"/>
                  <w:rFonts w:ascii="Arial" w:hAnsi="Arial" w:cs="Arial"/>
                  <w:sz w:val="16"/>
                  <w:szCs w:val="16"/>
                </w:rPr>
                <w:t>@</w:t>
              </w:r>
              <w:r w:rsidR="00146DE3" w:rsidRPr="00D1102F">
                <w:rPr>
                  <w:rStyle w:val="-"/>
                  <w:rFonts w:ascii="Arial" w:hAnsi="Arial" w:cs="Arial"/>
                  <w:sz w:val="16"/>
                  <w:szCs w:val="16"/>
                  <w:lang w:val="fr-FR"/>
                </w:rPr>
                <w:t>c</w:t>
              </w:r>
              <w:r w:rsidR="00146DE3" w:rsidRPr="00D1102F">
                <w:rPr>
                  <w:rStyle w:val="-"/>
                  <w:rFonts w:ascii="Arial" w:hAnsi="Arial" w:cs="Arial"/>
                  <w:sz w:val="16"/>
                  <w:szCs w:val="16"/>
                  <w:lang w:val="en-US"/>
                </w:rPr>
                <w:t>rete</w:t>
              </w:r>
              <w:r w:rsidR="00146DE3" w:rsidRPr="00D1102F">
                <w:rPr>
                  <w:rStyle w:val="-"/>
                  <w:rFonts w:ascii="Arial" w:hAnsi="Arial" w:cs="Arial"/>
                  <w:sz w:val="16"/>
                  <w:szCs w:val="16"/>
                </w:rPr>
                <w:t>.</w:t>
              </w:r>
              <w:r w:rsidR="00146DE3" w:rsidRPr="00D1102F">
                <w:rPr>
                  <w:rStyle w:val="-"/>
                  <w:rFonts w:ascii="Arial" w:hAnsi="Arial" w:cs="Arial"/>
                  <w:sz w:val="16"/>
                  <w:szCs w:val="16"/>
                  <w:lang w:val="en-US"/>
                </w:rPr>
                <w:t>gov</w:t>
              </w:r>
              <w:r w:rsidR="00146DE3" w:rsidRPr="00D1102F">
                <w:rPr>
                  <w:rStyle w:val="-"/>
                  <w:rFonts w:ascii="Arial" w:hAnsi="Arial" w:cs="Arial"/>
                  <w:sz w:val="16"/>
                  <w:szCs w:val="16"/>
                </w:rPr>
                <w:t>.</w:t>
              </w:r>
              <w:r w:rsidR="00146DE3" w:rsidRPr="00D1102F">
                <w:rPr>
                  <w:rStyle w:val="-"/>
                  <w:rFonts w:ascii="Arial" w:hAnsi="Arial" w:cs="Arial"/>
                  <w:sz w:val="16"/>
                  <w:szCs w:val="16"/>
                  <w:lang w:val="en-US"/>
                </w:rPr>
                <w:t>gr</w:t>
              </w:r>
            </w:hyperlink>
          </w:p>
          <w:p w14:paraId="7B68EF28" w14:textId="77777777" w:rsidR="00520798" w:rsidRPr="00447032" w:rsidRDefault="00520798" w:rsidP="003A578B">
            <w:pPr>
              <w:ind w:left="567" w:right="567"/>
              <w:rPr>
                <w:rFonts w:ascii="Arial" w:hAnsi="Arial" w:cs="Arial"/>
                <w:noProof/>
                <w:sz w:val="16"/>
                <w:szCs w:val="16"/>
              </w:rPr>
            </w:pPr>
            <w:r w:rsidRPr="00447032">
              <w:rPr>
                <w:rFonts w:ascii="Arial" w:hAnsi="Arial" w:cs="Arial"/>
                <w:b/>
                <w:noProof/>
                <w:sz w:val="16"/>
                <w:szCs w:val="16"/>
              </w:rPr>
              <w:t>Ιστοσελίδα</w:t>
            </w:r>
            <w:r w:rsidRPr="00447032">
              <w:rPr>
                <w:rFonts w:ascii="Arial" w:hAnsi="Arial" w:cs="Arial"/>
                <w:noProof/>
                <w:sz w:val="16"/>
                <w:szCs w:val="16"/>
              </w:rPr>
              <w:t xml:space="preserve">: </w:t>
            </w:r>
            <w:hyperlink r:id="rId9" w:history="1">
              <w:r w:rsidRPr="00447032">
                <w:rPr>
                  <w:rStyle w:val="-"/>
                  <w:rFonts w:ascii="Arial" w:hAnsi="Arial" w:cs="Arial"/>
                  <w:noProof/>
                  <w:sz w:val="16"/>
                  <w:szCs w:val="16"/>
                  <w:lang w:val="en-US"/>
                </w:rPr>
                <w:t>www</w:t>
              </w:r>
              <w:r w:rsidRPr="00447032">
                <w:rPr>
                  <w:rStyle w:val="-"/>
                  <w:rFonts w:ascii="Arial" w:hAnsi="Arial" w:cs="Arial"/>
                  <w:noProof/>
                  <w:sz w:val="16"/>
                  <w:szCs w:val="16"/>
                </w:rPr>
                <w:t>.</w:t>
              </w:r>
              <w:r w:rsidRPr="00447032">
                <w:rPr>
                  <w:rStyle w:val="-"/>
                  <w:rFonts w:ascii="Arial" w:hAnsi="Arial" w:cs="Arial"/>
                  <w:noProof/>
                  <w:sz w:val="16"/>
                  <w:szCs w:val="16"/>
                  <w:lang w:val="en-US"/>
                </w:rPr>
                <w:t>crete</w:t>
              </w:r>
              <w:r w:rsidRPr="00447032">
                <w:rPr>
                  <w:rStyle w:val="-"/>
                  <w:rFonts w:ascii="Arial" w:hAnsi="Arial" w:cs="Arial"/>
                  <w:noProof/>
                  <w:sz w:val="16"/>
                  <w:szCs w:val="16"/>
                </w:rPr>
                <w:t>.</w:t>
              </w:r>
              <w:r w:rsidRPr="00447032">
                <w:rPr>
                  <w:rStyle w:val="-"/>
                  <w:rFonts w:ascii="Arial" w:hAnsi="Arial" w:cs="Arial"/>
                  <w:noProof/>
                  <w:sz w:val="16"/>
                  <w:szCs w:val="16"/>
                  <w:lang w:val="en-US"/>
                </w:rPr>
                <w:t>gov</w:t>
              </w:r>
              <w:r w:rsidRPr="00447032">
                <w:rPr>
                  <w:rStyle w:val="-"/>
                  <w:rFonts w:ascii="Arial" w:hAnsi="Arial" w:cs="Arial"/>
                  <w:noProof/>
                  <w:sz w:val="16"/>
                  <w:szCs w:val="16"/>
                </w:rPr>
                <w:t>.</w:t>
              </w:r>
              <w:r w:rsidRPr="00447032">
                <w:rPr>
                  <w:rStyle w:val="-"/>
                  <w:rFonts w:ascii="Arial" w:hAnsi="Arial" w:cs="Arial"/>
                  <w:noProof/>
                  <w:sz w:val="16"/>
                  <w:szCs w:val="16"/>
                  <w:lang w:val="en-US"/>
                </w:rPr>
                <w:t>gr</w:t>
              </w:r>
            </w:hyperlink>
          </w:p>
          <w:p w14:paraId="03ABB8B6" w14:textId="77777777" w:rsidR="00520798" w:rsidRPr="00447032" w:rsidRDefault="00520798" w:rsidP="003A578B">
            <w:pPr>
              <w:rPr>
                <w:rFonts w:ascii="Arial" w:hAnsi="Arial" w:cs="Arial"/>
                <w:sz w:val="18"/>
                <w:szCs w:val="18"/>
              </w:rPr>
            </w:pPr>
          </w:p>
        </w:tc>
        <w:tc>
          <w:tcPr>
            <w:tcW w:w="5254" w:type="dxa"/>
          </w:tcPr>
          <w:p w14:paraId="6DD9D63C" w14:textId="6CEF705B" w:rsidR="00520798" w:rsidRPr="007D7321" w:rsidRDefault="00520798" w:rsidP="003A578B">
            <w:pPr>
              <w:autoSpaceDE w:val="0"/>
              <w:autoSpaceDN w:val="0"/>
              <w:adjustRightInd w:val="0"/>
              <w:ind w:left="1440"/>
              <w:jc w:val="right"/>
              <w:rPr>
                <w:rFonts w:ascii="Arial" w:hAnsi="Arial" w:cs="Arial"/>
                <w:bCs/>
                <w:color w:val="000000"/>
                <w:lang w:val="en-US"/>
              </w:rPr>
            </w:pPr>
            <w:r w:rsidRPr="00447032">
              <w:rPr>
                <w:rFonts w:ascii="Arial" w:hAnsi="Arial" w:cs="Arial"/>
                <w:bCs/>
                <w:color w:val="000000"/>
              </w:rPr>
              <w:t>Χανιά</w:t>
            </w:r>
            <w:r w:rsidR="00F017DA">
              <w:rPr>
                <w:rFonts w:ascii="Arial" w:hAnsi="Arial" w:cs="Arial"/>
                <w:bCs/>
                <w:color w:val="000000"/>
              </w:rPr>
              <w:t xml:space="preserve"> </w:t>
            </w:r>
            <w:r w:rsidR="00DB7468">
              <w:rPr>
                <w:rFonts w:ascii="Arial" w:hAnsi="Arial" w:cs="Arial"/>
                <w:bCs/>
                <w:color w:val="000000"/>
                <w:lang w:val="en-US"/>
              </w:rPr>
              <w:t>04/07</w:t>
            </w:r>
            <w:r w:rsidRPr="00447032">
              <w:rPr>
                <w:rFonts w:ascii="Arial" w:hAnsi="Arial" w:cs="Arial"/>
                <w:bCs/>
                <w:color w:val="000000"/>
              </w:rPr>
              <w:t>/20</w:t>
            </w:r>
            <w:r w:rsidR="00FB7FE4">
              <w:rPr>
                <w:rFonts w:ascii="Arial" w:hAnsi="Arial" w:cs="Arial"/>
                <w:bCs/>
                <w:color w:val="000000"/>
              </w:rPr>
              <w:t>2</w:t>
            </w:r>
            <w:r w:rsidR="007D7321">
              <w:rPr>
                <w:rFonts w:ascii="Arial" w:hAnsi="Arial" w:cs="Arial"/>
                <w:bCs/>
                <w:color w:val="000000"/>
                <w:lang w:val="en-US"/>
              </w:rPr>
              <w:t>3</w:t>
            </w:r>
          </w:p>
          <w:p w14:paraId="58FCBDDF" w14:textId="77777777" w:rsidR="00520798" w:rsidRPr="00447032" w:rsidRDefault="00520798" w:rsidP="003A578B">
            <w:pPr>
              <w:autoSpaceDE w:val="0"/>
              <w:autoSpaceDN w:val="0"/>
              <w:adjustRightInd w:val="0"/>
              <w:jc w:val="center"/>
              <w:rPr>
                <w:rFonts w:ascii="Arial" w:hAnsi="Arial" w:cs="Arial"/>
                <w:b/>
                <w:bCs/>
                <w:color w:val="000000"/>
              </w:rPr>
            </w:pPr>
          </w:p>
          <w:p w14:paraId="730CFA70" w14:textId="77777777" w:rsidR="00520798" w:rsidRPr="00447032" w:rsidRDefault="00520798" w:rsidP="003A578B">
            <w:pPr>
              <w:autoSpaceDE w:val="0"/>
              <w:autoSpaceDN w:val="0"/>
              <w:adjustRightInd w:val="0"/>
              <w:jc w:val="center"/>
              <w:rPr>
                <w:rFonts w:ascii="Arial" w:hAnsi="Arial" w:cs="Arial"/>
                <w:b/>
                <w:bCs/>
                <w:color w:val="000000"/>
              </w:rPr>
            </w:pPr>
          </w:p>
          <w:p w14:paraId="53F08024" w14:textId="77777777" w:rsidR="00520798" w:rsidRPr="00447032" w:rsidRDefault="00520798" w:rsidP="003A578B">
            <w:pPr>
              <w:autoSpaceDE w:val="0"/>
              <w:autoSpaceDN w:val="0"/>
              <w:adjustRightInd w:val="0"/>
              <w:ind w:left="720"/>
              <w:rPr>
                <w:rFonts w:ascii="Arial" w:hAnsi="Arial" w:cs="Arial"/>
                <w:b/>
                <w:bCs/>
                <w:color w:val="000000"/>
              </w:rPr>
            </w:pPr>
          </w:p>
          <w:p w14:paraId="4C70BCD2" w14:textId="77777777" w:rsidR="00520798" w:rsidRPr="00447032" w:rsidRDefault="00520798" w:rsidP="003A578B">
            <w:pPr>
              <w:autoSpaceDE w:val="0"/>
              <w:autoSpaceDN w:val="0"/>
              <w:adjustRightInd w:val="0"/>
              <w:ind w:left="1440"/>
              <w:rPr>
                <w:rFonts w:ascii="Arial" w:hAnsi="Arial" w:cs="Arial"/>
                <w:b/>
                <w:bCs/>
                <w:color w:val="000000"/>
              </w:rPr>
            </w:pPr>
          </w:p>
        </w:tc>
      </w:tr>
    </w:tbl>
    <w:p w14:paraId="50245898" w14:textId="25D7002D" w:rsidR="004D75D9" w:rsidRDefault="004D75D9" w:rsidP="004D75D9">
      <w:pPr>
        <w:outlineLvl w:val="0"/>
        <w:rPr>
          <w:rFonts w:ascii="Arial" w:hAnsi="Arial" w:cs="Arial"/>
          <w:b/>
          <w:u w:val="single"/>
        </w:rPr>
      </w:pPr>
    </w:p>
    <w:p w14:paraId="5F0C3200" w14:textId="77777777" w:rsidR="00DB7468" w:rsidRDefault="00DB7468" w:rsidP="004D75D9">
      <w:pPr>
        <w:outlineLvl w:val="0"/>
        <w:rPr>
          <w:rFonts w:ascii="Arial" w:hAnsi="Arial" w:cs="Arial"/>
          <w:b/>
          <w:u w:val="single"/>
        </w:rPr>
      </w:pPr>
    </w:p>
    <w:p w14:paraId="4B482A34" w14:textId="77777777" w:rsidR="00DB7468" w:rsidRDefault="00DB7468" w:rsidP="004D75D9">
      <w:pPr>
        <w:outlineLvl w:val="0"/>
        <w:rPr>
          <w:rFonts w:ascii="Arial" w:hAnsi="Arial" w:cs="Arial"/>
          <w:b/>
          <w:u w:val="single"/>
        </w:rPr>
      </w:pPr>
    </w:p>
    <w:p w14:paraId="666D4DE4" w14:textId="77777777" w:rsidR="00DB7468" w:rsidRDefault="00DB7468" w:rsidP="00DB7468">
      <w:pPr>
        <w:ind w:right="102"/>
        <w:jc w:val="center"/>
        <w:rPr>
          <w:rFonts w:ascii="Calibri" w:hAnsi="Calibri" w:cs="Calibri"/>
          <w:b/>
          <w:bCs/>
        </w:rPr>
      </w:pPr>
      <w:r>
        <w:rPr>
          <w:rFonts w:ascii="Calibri" w:hAnsi="Calibri" w:cs="Calibri"/>
          <w:b/>
          <w:bCs/>
        </w:rPr>
        <w:t xml:space="preserve">ΔΕΛΤΙΟ ΤΥΠΟΥ </w:t>
      </w:r>
    </w:p>
    <w:p w14:paraId="0A520F6E" w14:textId="77777777" w:rsidR="00DB7468" w:rsidRDefault="00DB7468" w:rsidP="00DB7468">
      <w:pPr>
        <w:ind w:right="102"/>
        <w:rPr>
          <w:rFonts w:ascii="Calibri" w:hAnsi="Calibri" w:cs="Calibri"/>
          <w:b/>
          <w:bCs/>
        </w:rPr>
      </w:pPr>
    </w:p>
    <w:p w14:paraId="09269C25" w14:textId="77777777" w:rsidR="00DB7468" w:rsidRDefault="00DB7468" w:rsidP="00DB7468">
      <w:pPr>
        <w:ind w:right="102" w:firstLine="567"/>
        <w:jc w:val="both"/>
        <w:rPr>
          <w:rFonts w:ascii="Calibri" w:hAnsi="Calibri" w:cs="Calibri"/>
          <w:bCs/>
        </w:rPr>
      </w:pPr>
      <w:r>
        <w:rPr>
          <w:rFonts w:ascii="Calibri" w:hAnsi="Calibri" w:cs="Calibri"/>
          <w:bCs/>
        </w:rPr>
        <w:t>Εν όψει της έναρξης περιόδου δακοκτονίας έτους 2023 και όσον αφορά στις περιοχές που δεν εφαρμόζονται τα μέτρα του προγράμματος, από την Διεύθυνση Αγροτικής Οικονομίας και Κτηνιατρικής της Περιφερειακής Ενότητας Χανίων ανακοινώνεται ότι:</w:t>
      </w:r>
    </w:p>
    <w:p w14:paraId="2940FF39" w14:textId="77777777" w:rsidR="00DB7468" w:rsidRDefault="00DB7468" w:rsidP="00DB7468">
      <w:pPr>
        <w:ind w:right="102" w:firstLine="567"/>
        <w:jc w:val="both"/>
        <w:rPr>
          <w:rFonts w:ascii="Calibri" w:hAnsi="Calibri" w:cs="Calibri"/>
          <w:bCs/>
        </w:rPr>
      </w:pPr>
    </w:p>
    <w:p w14:paraId="3D8C07FF" w14:textId="77777777" w:rsidR="00DB7468" w:rsidRDefault="00DB7468" w:rsidP="00DB7468">
      <w:pPr>
        <w:spacing w:line="276" w:lineRule="auto"/>
        <w:ind w:firstLine="567"/>
        <w:jc w:val="both"/>
        <w:rPr>
          <w:rFonts w:ascii="Calibri" w:hAnsi="Calibri" w:cs="Calibri"/>
        </w:rPr>
      </w:pPr>
      <w:r>
        <w:rPr>
          <w:rFonts w:ascii="Calibri" w:hAnsi="Calibri" w:cs="Calibri"/>
        </w:rPr>
        <w:t>Οι περιοχές στις οποίες δεν θα εφαρμοστεί το πρόγραμμα δακοκτονίας λόγω απόφασης του Δημοτικού Συμβουλίου του οικείου Δήμου είναι:</w:t>
      </w:r>
    </w:p>
    <w:p w14:paraId="401B96C1" w14:textId="77777777" w:rsidR="00DB7468" w:rsidRDefault="00DB7468" w:rsidP="00DB7468">
      <w:pPr>
        <w:ind w:left="720" w:hanging="294"/>
        <w:jc w:val="both"/>
        <w:rPr>
          <w:rFonts w:ascii="Calibri" w:hAnsi="Calibri" w:cs="Calibri"/>
        </w:rPr>
      </w:pPr>
      <w:bookmarkStart w:id="0" w:name="_Toc264884000"/>
      <w:r>
        <w:rPr>
          <w:rFonts w:ascii="Calibri" w:hAnsi="Calibri" w:cs="Calibri"/>
        </w:rPr>
        <w:t xml:space="preserve">1) Δήμος </w:t>
      </w:r>
      <w:proofErr w:type="spellStart"/>
      <w:r>
        <w:rPr>
          <w:rFonts w:ascii="Calibri" w:hAnsi="Calibri" w:cs="Calibri"/>
        </w:rPr>
        <w:t>Κισσάμου</w:t>
      </w:r>
      <w:proofErr w:type="spellEnd"/>
      <w:r>
        <w:rPr>
          <w:rFonts w:ascii="Calibri" w:hAnsi="Calibri" w:cs="Calibri"/>
        </w:rPr>
        <w:t xml:space="preserve"> </w:t>
      </w:r>
    </w:p>
    <w:p w14:paraId="7D735123" w14:textId="77777777" w:rsidR="00DB7468" w:rsidRDefault="00DB7468" w:rsidP="00DB7468">
      <w:pPr>
        <w:ind w:left="720"/>
        <w:jc w:val="both"/>
        <w:rPr>
          <w:rFonts w:ascii="Calibri" w:hAnsi="Calibri" w:cs="Calibri"/>
        </w:rPr>
      </w:pPr>
      <w:r>
        <w:rPr>
          <w:rFonts w:ascii="Calibri" w:hAnsi="Calibri" w:cs="Calibri"/>
        </w:rPr>
        <w:t xml:space="preserve">α) Δημοτική Ενότητα </w:t>
      </w:r>
      <w:proofErr w:type="spellStart"/>
      <w:r>
        <w:rPr>
          <w:rFonts w:ascii="Calibri" w:hAnsi="Calibri" w:cs="Calibri"/>
        </w:rPr>
        <w:t>Ιναχωρίου</w:t>
      </w:r>
      <w:proofErr w:type="spellEnd"/>
      <w:r>
        <w:rPr>
          <w:rFonts w:ascii="Calibri" w:hAnsi="Calibri" w:cs="Calibri"/>
        </w:rPr>
        <w:t xml:space="preserve">: Οικισμός </w:t>
      </w:r>
      <w:proofErr w:type="spellStart"/>
      <w:r>
        <w:rPr>
          <w:rFonts w:ascii="Calibri" w:hAnsi="Calibri" w:cs="Calibri"/>
        </w:rPr>
        <w:t>Μελισσιάς</w:t>
      </w:r>
      <w:proofErr w:type="spellEnd"/>
      <w:r>
        <w:rPr>
          <w:rFonts w:ascii="Calibri" w:hAnsi="Calibri" w:cs="Calibri"/>
        </w:rPr>
        <w:t xml:space="preserve"> της Τ.Κ. Κάμπου, Τ.Κ. </w:t>
      </w:r>
      <w:proofErr w:type="spellStart"/>
      <w:r>
        <w:rPr>
          <w:rFonts w:ascii="Calibri" w:hAnsi="Calibri" w:cs="Calibri"/>
        </w:rPr>
        <w:t>Στροβλών</w:t>
      </w:r>
      <w:proofErr w:type="spellEnd"/>
      <w:r>
        <w:rPr>
          <w:rFonts w:ascii="Calibri" w:hAnsi="Calibri" w:cs="Calibri"/>
        </w:rPr>
        <w:t>.</w:t>
      </w:r>
    </w:p>
    <w:p w14:paraId="4BFCA28D" w14:textId="77777777" w:rsidR="00DB7468" w:rsidRDefault="00DB7468" w:rsidP="00DB7468">
      <w:pPr>
        <w:ind w:left="720"/>
        <w:jc w:val="both"/>
        <w:rPr>
          <w:rFonts w:ascii="Calibri" w:hAnsi="Calibri" w:cs="Calibri"/>
        </w:rPr>
      </w:pPr>
      <w:r>
        <w:rPr>
          <w:rFonts w:ascii="Calibri" w:hAnsi="Calibri" w:cs="Calibri"/>
        </w:rPr>
        <w:t xml:space="preserve">γ) Δημοτική Ενότητα </w:t>
      </w:r>
      <w:proofErr w:type="spellStart"/>
      <w:r>
        <w:rPr>
          <w:rFonts w:ascii="Calibri" w:hAnsi="Calibri" w:cs="Calibri"/>
        </w:rPr>
        <w:t>Μηθύμνης</w:t>
      </w:r>
      <w:proofErr w:type="spellEnd"/>
      <w:r>
        <w:rPr>
          <w:rFonts w:ascii="Calibri" w:hAnsi="Calibri" w:cs="Calibri"/>
        </w:rPr>
        <w:t xml:space="preserve"> : Τ.Κ. </w:t>
      </w:r>
      <w:proofErr w:type="spellStart"/>
      <w:r>
        <w:rPr>
          <w:rFonts w:ascii="Calibri" w:hAnsi="Calibri" w:cs="Calibri"/>
        </w:rPr>
        <w:t>Σασσάλου</w:t>
      </w:r>
      <w:proofErr w:type="spellEnd"/>
    </w:p>
    <w:p w14:paraId="35F4D85C" w14:textId="77777777" w:rsidR="00DB7468" w:rsidRDefault="00DB7468" w:rsidP="00DB7468">
      <w:pPr>
        <w:ind w:left="720" w:hanging="294"/>
        <w:jc w:val="both"/>
        <w:rPr>
          <w:rFonts w:ascii="Calibri" w:hAnsi="Calibri" w:cs="Calibri"/>
        </w:rPr>
      </w:pPr>
      <w:r>
        <w:rPr>
          <w:rFonts w:ascii="Calibri" w:hAnsi="Calibri" w:cs="Calibri"/>
        </w:rPr>
        <w:t xml:space="preserve">2) Δήμος </w:t>
      </w:r>
      <w:proofErr w:type="spellStart"/>
      <w:r>
        <w:rPr>
          <w:rFonts w:ascii="Calibri" w:hAnsi="Calibri" w:cs="Calibri"/>
        </w:rPr>
        <w:t>Πλατανιά</w:t>
      </w:r>
      <w:proofErr w:type="spellEnd"/>
      <w:r>
        <w:rPr>
          <w:rFonts w:ascii="Calibri" w:hAnsi="Calibri" w:cs="Calibri"/>
        </w:rPr>
        <w:t xml:space="preserve"> </w:t>
      </w:r>
    </w:p>
    <w:p w14:paraId="0D1D12CC" w14:textId="77777777" w:rsidR="00DB7468" w:rsidRDefault="00DB7468" w:rsidP="00DB7468">
      <w:pPr>
        <w:ind w:left="720"/>
        <w:jc w:val="both"/>
        <w:rPr>
          <w:rFonts w:ascii="Calibri" w:hAnsi="Calibri" w:cs="Calibri"/>
        </w:rPr>
      </w:pPr>
      <w:r>
        <w:rPr>
          <w:rFonts w:ascii="Calibri" w:hAnsi="Calibri" w:cs="Calibri"/>
        </w:rPr>
        <w:t xml:space="preserve">α) Δημοτική Ενότητα </w:t>
      </w:r>
      <w:proofErr w:type="spellStart"/>
      <w:r>
        <w:rPr>
          <w:rFonts w:ascii="Calibri" w:hAnsi="Calibri" w:cs="Calibri"/>
        </w:rPr>
        <w:t>Βουκολιών</w:t>
      </w:r>
      <w:proofErr w:type="spellEnd"/>
      <w:r>
        <w:rPr>
          <w:rFonts w:ascii="Calibri" w:hAnsi="Calibri" w:cs="Calibri"/>
        </w:rPr>
        <w:t xml:space="preserve">: Οικισμοί Κεφάλας (Άνω και Κάτω Κεφάλας) και </w:t>
      </w:r>
      <w:proofErr w:type="spellStart"/>
      <w:r>
        <w:rPr>
          <w:rFonts w:ascii="Calibri" w:hAnsi="Calibri" w:cs="Calibri"/>
        </w:rPr>
        <w:t>Φωτακάδω</w:t>
      </w:r>
      <w:proofErr w:type="spellEnd"/>
      <w:r>
        <w:rPr>
          <w:rFonts w:ascii="Calibri" w:hAnsi="Calibri" w:cs="Calibri"/>
        </w:rPr>
        <w:t xml:space="preserve"> της Τ.Κ. </w:t>
      </w:r>
      <w:proofErr w:type="spellStart"/>
      <w:r>
        <w:rPr>
          <w:rFonts w:ascii="Calibri" w:hAnsi="Calibri" w:cs="Calibri"/>
        </w:rPr>
        <w:t>Βουκολιών</w:t>
      </w:r>
      <w:proofErr w:type="spellEnd"/>
      <w:r>
        <w:rPr>
          <w:rFonts w:ascii="Calibri" w:hAnsi="Calibri" w:cs="Calibri"/>
        </w:rPr>
        <w:t xml:space="preserve">, Οικισμός Μεσαυλίων της Τ.Κ. </w:t>
      </w:r>
      <w:proofErr w:type="spellStart"/>
      <w:r>
        <w:rPr>
          <w:rFonts w:ascii="Calibri" w:hAnsi="Calibri" w:cs="Calibri"/>
        </w:rPr>
        <w:t>Κακοπέτρου</w:t>
      </w:r>
      <w:proofErr w:type="spellEnd"/>
    </w:p>
    <w:p w14:paraId="2F66D9A0" w14:textId="77777777" w:rsidR="00DB7468" w:rsidRDefault="00DB7468" w:rsidP="00DB7468">
      <w:pPr>
        <w:ind w:left="720"/>
        <w:jc w:val="both"/>
        <w:rPr>
          <w:rFonts w:ascii="Calibri" w:hAnsi="Calibri" w:cs="Calibri"/>
        </w:rPr>
      </w:pPr>
      <w:r>
        <w:rPr>
          <w:rFonts w:ascii="Calibri" w:hAnsi="Calibri" w:cs="Calibri"/>
        </w:rPr>
        <w:t xml:space="preserve">β) Δημοτική Ενότητα </w:t>
      </w:r>
      <w:proofErr w:type="spellStart"/>
      <w:r>
        <w:rPr>
          <w:rFonts w:ascii="Calibri" w:hAnsi="Calibri" w:cs="Calibri"/>
        </w:rPr>
        <w:t>Μουσούρων</w:t>
      </w:r>
      <w:proofErr w:type="spellEnd"/>
      <w:r>
        <w:rPr>
          <w:rFonts w:ascii="Calibri" w:hAnsi="Calibri" w:cs="Calibri"/>
        </w:rPr>
        <w:t xml:space="preserve"> : Τ.Κ. Κουφού, Τ.Κ. </w:t>
      </w:r>
      <w:proofErr w:type="spellStart"/>
      <w:r>
        <w:rPr>
          <w:rFonts w:ascii="Calibri" w:hAnsi="Calibri" w:cs="Calibri"/>
        </w:rPr>
        <w:t>Ορθουνίου</w:t>
      </w:r>
      <w:proofErr w:type="spellEnd"/>
      <w:r>
        <w:rPr>
          <w:rFonts w:ascii="Calibri" w:hAnsi="Calibri" w:cs="Calibri"/>
        </w:rPr>
        <w:t xml:space="preserve">, Τ.Κ. </w:t>
      </w:r>
      <w:proofErr w:type="spellStart"/>
      <w:r>
        <w:rPr>
          <w:rFonts w:ascii="Calibri" w:hAnsi="Calibri" w:cs="Calibri"/>
        </w:rPr>
        <w:t>Ψαθογιάννου</w:t>
      </w:r>
      <w:proofErr w:type="spellEnd"/>
      <w:r>
        <w:rPr>
          <w:rFonts w:ascii="Calibri" w:hAnsi="Calibri" w:cs="Calibri"/>
        </w:rPr>
        <w:t>.</w:t>
      </w:r>
    </w:p>
    <w:p w14:paraId="17B7ADD6" w14:textId="77777777" w:rsidR="00DB7468" w:rsidRDefault="00DB7468" w:rsidP="00DB7468">
      <w:pPr>
        <w:ind w:left="720"/>
        <w:jc w:val="both"/>
        <w:rPr>
          <w:rFonts w:ascii="Calibri" w:hAnsi="Calibri" w:cs="Calibri"/>
        </w:rPr>
      </w:pPr>
      <w:r>
        <w:rPr>
          <w:rFonts w:ascii="Calibri" w:hAnsi="Calibri" w:cs="Calibri"/>
        </w:rPr>
        <w:t xml:space="preserve">γ) Δημοτική Ενότητα </w:t>
      </w:r>
      <w:proofErr w:type="spellStart"/>
      <w:r>
        <w:rPr>
          <w:rFonts w:ascii="Calibri" w:hAnsi="Calibri" w:cs="Calibri"/>
        </w:rPr>
        <w:t>Πλατανιά</w:t>
      </w:r>
      <w:proofErr w:type="spellEnd"/>
      <w:r>
        <w:rPr>
          <w:rFonts w:ascii="Calibri" w:hAnsi="Calibri" w:cs="Calibri"/>
        </w:rPr>
        <w:t xml:space="preserve">: Τ.Κ. </w:t>
      </w:r>
      <w:proofErr w:type="spellStart"/>
      <w:r>
        <w:rPr>
          <w:rFonts w:ascii="Calibri" w:hAnsi="Calibri" w:cs="Calibri"/>
        </w:rPr>
        <w:t>Μανωλιόπουλου</w:t>
      </w:r>
      <w:proofErr w:type="spellEnd"/>
      <w:r>
        <w:rPr>
          <w:rFonts w:ascii="Calibri" w:hAnsi="Calibri" w:cs="Calibri"/>
        </w:rPr>
        <w:t xml:space="preserve"> και Οικισμός Λίμνη της Τ.Κ. </w:t>
      </w:r>
      <w:proofErr w:type="spellStart"/>
      <w:r>
        <w:rPr>
          <w:rFonts w:ascii="Calibri" w:hAnsi="Calibri" w:cs="Calibri"/>
        </w:rPr>
        <w:t>Ζουνακίου</w:t>
      </w:r>
      <w:proofErr w:type="spellEnd"/>
    </w:p>
    <w:p w14:paraId="7C94B4FE" w14:textId="77777777" w:rsidR="00DB7468" w:rsidRDefault="00DB7468" w:rsidP="00DB7468">
      <w:pPr>
        <w:ind w:left="284"/>
        <w:jc w:val="both"/>
        <w:rPr>
          <w:rFonts w:ascii="Calibri" w:hAnsi="Calibri" w:cs="Calibri"/>
        </w:rPr>
      </w:pPr>
      <w:r>
        <w:rPr>
          <w:rFonts w:ascii="Calibri" w:hAnsi="Calibri" w:cs="Calibri"/>
        </w:rPr>
        <w:t>3) Δήμος Χανίων: Τ.Κ. Αγυιάς</w:t>
      </w:r>
    </w:p>
    <w:bookmarkEnd w:id="0"/>
    <w:p w14:paraId="6FF074B3" w14:textId="77777777" w:rsidR="00DB7468" w:rsidRDefault="00DB7468" w:rsidP="00DB7468">
      <w:pPr>
        <w:ind w:right="102" w:firstLine="567"/>
        <w:jc w:val="both"/>
        <w:rPr>
          <w:rFonts w:ascii="Calibri" w:hAnsi="Calibri" w:cs="Calibri"/>
          <w:bCs/>
        </w:rPr>
      </w:pPr>
      <w:r>
        <w:rPr>
          <w:rFonts w:ascii="Calibri" w:hAnsi="Calibri" w:cs="Calibri"/>
          <w:bCs/>
        </w:rPr>
        <w:t xml:space="preserve">Πέρα των ως άνω δακοκτονία δεν θα πραγματοποιηθεί και στις Δ.Κ. Χανίων και Σούδας και Τ.Κ. Απτέρων, </w:t>
      </w:r>
      <w:proofErr w:type="spellStart"/>
      <w:r>
        <w:rPr>
          <w:rFonts w:ascii="Calibri" w:hAnsi="Calibri" w:cs="Calibri"/>
          <w:bCs/>
        </w:rPr>
        <w:t>Τσικαλαριών</w:t>
      </w:r>
      <w:proofErr w:type="spellEnd"/>
      <w:r>
        <w:rPr>
          <w:rFonts w:ascii="Calibri" w:hAnsi="Calibri" w:cs="Calibri"/>
          <w:bCs/>
        </w:rPr>
        <w:t xml:space="preserve">, </w:t>
      </w:r>
      <w:proofErr w:type="spellStart"/>
      <w:r>
        <w:rPr>
          <w:rFonts w:ascii="Calibri" w:hAnsi="Calibri" w:cs="Calibri"/>
          <w:bCs/>
        </w:rPr>
        <w:t>Αρωνίου</w:t>
      </w:r>
      <w:proofErr w:type="spellEnd"/>
      <w:r>
        <w:rPr>
          <w:rFonts w:ascii="Calibri" w:hAnsi="Calibri" w:cs="Calibri"/>
          <w:bCs/>
        </w:rPr>
        <w:t xml:space="preserve"> και </w:t>
      </w:r>
      <w:proofErr w:type="spellStart"/>
      <w:r>
        <w:rPr>
          <w:rFonts w:ascii="Calibri" w:hAnsi="Calibri" w:cs="Calibri"/>
          <w:bCs/>
        </w:rPr>
        <w:t>Κουνουπιδιανών</w:t>
      </w:r>
      <w:proofErr w:type="spellEnd"/>
      <w:r>
        <w:rPr>
          <w:rFonts w:ascii="Calibri" w:hAnsi="Calibri" w:cs="Calibri"/>
          <w:bCs/>
        </w:rPr>
        <w:t xml:space="preserve"> του Δήμου Χανίων καθώς δεν βρέθηκε ανάδοχος για την πραγματοποίηση των </w:t>
      </w:r>
      <w:proofErr w:type="spellStart"/>
      <w:r>
        <w:rPr>
          <w:rFonts w:ascii="Calibri" w:hAnsi="Calibri" w:cs="Calibri"/>
          <w:bCs/>
        </w:rPr>
        <w:t>δολωματικών</w:t>
      </w:r>
      <w:proofErr w:type="spellEnd"/>
      <w:r>
        <w:rPr>
          <w:rFonts w:ascii="Calibri" w:hAnsi="Calibri" w:cs="Calibri"/>
          <w:bCs/>
        </w:rPr>
        <w:t xml:space="preserve"> ψεκασμών και στις δύο διαγωνιστικές διαδικασίες της Περιφέρειας Κρήτης.</w:t>
      </w:r>
    </w:p>
    <w:p w14:paraId="76B9DDC0" w14:textId="77777777" w:rsidR="00DB7468" w:rsidRDefault="00DB7468" w:rsidP="00DB7468">
      <w:pPr>
        <w:ind w:right="102" w:firstLine="567"/>
        <w:jc w:val="both"/>
        <w:rPr>
          <w:rFonts w:ascii="Calibri" w:hAnsi="Calibri" w:cs="Calibri"/>
          <w:bCs/>
        </w:rPr>
      </w:pPr>
      <w:r>
        <w:rPr>
          <w:rFonts w:ascii="Calibri" w:hAnsi="Calibri" w:cs="Calibri"/>
          <w:bCs/>
        </w:rPr>
        <w:t xml:space="preserve">Σε διαδικασία εξαίρεσης από το πρόγραμμα είναι και οι Τ.Κ. </w:t>
      </w:r>
      <w:proofErr w:type="spellStart"/>
      <w:r>
        <w:rPr>
          <w:rFonts w:ascii="Calibri" w:hAnsi="Calibri" w:cs="Calibri"/>
          <w:bCs/>
        </w:rPr>
        <w:t>Σούγιας</w:t>
      </w:r>
      <w:proofErr w:type="spellEnd"/>
      <w:r>
        <w:rPr>
          <w:rFonts w:ascii="Calibri" w:hAnsi="Calibri" w:cs="Calibri"/>
          <w:bCs/>
        </w:rPr>
        <w:t xml:space="preserve">, οι οικισμοί </w:t>
      </w:r>
      <w:proofErr w:type="spellStart"/>
      <w:r>
        <w:rPr>
          <w:rFonts w:ascii="Calibri" w:hAnsi="Calibri" w:cs="Calibri"/>
          <w:bCs/>
        </w:rPr>
        <w:t>Παλαιόχωρας</w:t>
      </w:r>
      <w:proofErr w:type="spellEnd"/>
      <w:r>
        <w:rPr>
          <w:rFonts w:ascii="Calibri" w:hAnsi="Calibri" w:cs="Calibri"/>
          <w:bCs/>
        </w:rPr>
        <w:t xml:space="preserve">, </w:t>
      </w:r>
      <w:proofErr w:type="spellStart"/>
      <w:r>
        <w:rPr>
          <w:rFonts w:ascii="Calibri" w:hAnsi="Calibri" w:cs="Calibri"/>
          <w:bCs/>
        </w:rPr>
        <w:t>Βληθιά</w:t>
      </w:r>
      <w:proofErr w:type="spellEnd"/>
      <w:r>
        <w:rPr>
          <w:rFonts w:ascii="Calibri" w:hAnsi="Calibri" w:cs="Calibri"/>
          <w:bCs/>
        </w:rPr>
        <w:t xml:space="preserve"> και Ανύδρων της τοπικής κοινότητας </w:t>
      </w:r>
      <w:proofErr w:type="spellStart"/>
      <w:r>
        <w:rPr>
          <w:rFonts w:ascii="Calibri" w:hAnsi="Calibri" w:cs="Calibri"/>
          <w:bCs/>
        </w:rPr>
        <w:t>Παλαιόχωρας</w:t>
      </w:r>
      <w:proofErr w:type="spellEnd"/>
      <w:r>
        <w:rPr>
          <w:rFonts w:ascii="Calibri" w:hAnsi="Calibri" w:cs="Calibri"/>
          <w:bCs/>
        </w:rPr>
        <w:t xml:space="preserve"> του Δήμου </w:t>
      </w:r>
      <w:proofErr w:type="spellStart"/>
      <w:r>
        <w:rPr>
          <w:rFonts w:ascii="Calibri" w:hAnsi="Calibri" w:cs="Calibri"/>
          <w:bCs/>
        </w:rPr>
        <w:t>Καντάνου</w:t>
      </w:r>
      <w:proofErr w:type="spellEnd"/>
      <w:r>
        <w:rPr>
          <w:rFonts w:ascii="Calibri" w:hAnsi="Calibri" w:cs="Calibri"/>
          <w:bCs/>
        </w:rPr>
        <w:t xml:space="preserve"> </w:t>
      </w:r>
      <w:proofErr w:type="spellStart"/>
      <w:r>
        <w:rPr>
          <w:rFonts w:ascii="Calibri" w:hAnsi="Calibri" w:cs="Calibri"/>
          <w:bCs/>
        </w:rPr>
        <w:t>Σελίνου</w:t>
      </w:r>
      <w:proofErr w:type="spellEnd"/>
      <w:r>
        <w:rPr>
          <w:rFonts w:ascii="Calibri" w:hAnsi="Calibri" w:cs="Calibri"/>
          <w:bCs/>
        </w:rPr>
        <w:t xml:space="preserve"> και Κάμπου και </w:t>
      </w:r>
      <w:proofErr w:type="spellStart"/>
      <w:r>
        <w:rPr>
          <w:rFonts w:ascii="Calibri" w:hAnsi="Calibri" w:cs="Calibri"/>
          <w:bCs/>
        </w:rPr>
        <w:t>Αμυγδαλοκεφαλίου</w:t>
      </w:r>
      <w:proofErr w:type="spellEnd"/>
      <w:r>
        <w:rPr>
          <w:rFonts w:ascii="Calibri" w:hAnsi="Calibri" w:cs="Calibri"/>
          <w:bCs/>
        </w:rPr>
        <w:t xml:space="preserve"> του Δήμου </w:t>
      </w:r>
      <w:proofErr w:type="spellStart"/>
      <w:r>
        <w:rPr>
          <w:rFonts w:ascii="Calibri" w:hAnsi="Calibri" w:cs="Calibri"/>
          <w:bCs/>
        </w:rPr>
        <w:t>Κισσάμου</w:t>
      </w:r>
      <w:proofErr w:type="spellEnd"/>
      <w:r>
        <w:rPr>
          <w:rFonts w:ascii="Calibri" w:hAnsi="Calibri" w:cs="Calibri"/>
          <w:bCs/>
        </w:rPr>
        <w:t xml:space="preserve"> λόγω ακαρπίας, χωρίς όμως να έχει βγει ακόμη η σχετική απόφαση.</w:t>
      </w:r>
    </w:p>
    <w:p w14:paraId="537D1026" w14:textId="77777777" w:rsidR="00DB7468" w:rsidRDefault="00DB7468" w:rsidP="00DB7468">
      <w:pPr>
        <w:spacing w:line="276" w:lineRule="auto"/>
        <w:ind w:right="102" w:firstLine="567"/>
        <w:jc w:val="both"/>
        <w:rPr>
          <w:rFonts w:ascii="Calibri" w:hAnsi="Calibri" w:cs="Calibri"/>
          <w:bCs/>
        </w:rPr>
      </w:pPr>
      <w:r>
        <w:rPr>
          <w:rFonts w:ascii="Calibri" w:hAnsi="Calibri" w:cs="Calibri"/>
          <w:bCs/>
        </w:rPr>
        <w:t xml:space="preserve">Στις περιοχές αυτές, οι παραγωγοί θα πρέπει να προχωρήσουν στην αντιμετώπιση του δάκου με δικά τους μέσα. </w:t>
      </w:r>
    </w:p>
    <w:p w14:paraId="7FE17651" w14:textId="77777777" w:rsidR="00DB7468" w:rsidRDefault="00DB7468" w:rsidP="00DB7468">
      <w:pPr>
        <w:spacing w:line="276" w:lineRule="auto"/>
        <w:ind w:right="102" w:firstLine="567"/>
        <w:jc w:val="both"/>
        <w:rPr>
          <w:rFonts w:ascii="Calibri" w:hAnsi="Calibri" w:cs="Calibri"/>
          <w:bCs/>
        </w:rPr>
      </w:pPr>
      <w:r>
        <w:rPr>
          <w:rFonts w:ascii="Calibri" w:hAnsi="Calibri" w:cs="Calibri"/>
          <w:bCs/>
        </w:rPr>
        <w:t>Οι ιδιωτικές επεμβάσεις πρέπει να γίνονται πάντα με τρόπο φιλικό προς το περιβάλλον και ακολουθώντας τα αναγραφόμενα στην ετικέτα των χρησιμοποιούμενων εντομοκτόνων και την σχετική νομοθεσία που αφορά στην χρήση γεωργικών φαρμάκων.</w:t>
      </w:r>
    </w:p>
    <w:p w14:paraId="0784EC94" w14:textId="77777777" w:rsidR="00DB7468" w:rsidRDefault="00DB7468" w:rsidP="00DB7468">
      <w:pPr>
        <w:ind w:right="102" w:firstLine="567"/>
        <w:jc w:val="both"/>
        <w:rPr>
          <w:rFonts w:ascii="Calibri" w:hAnsi="Calibri" w:cs="Calibri"/>
        </w:rPr>
      </w:pPr>
    </w:p>
    <w:p w14:paraId="117493A7" w14:textId="77777777" w:rsidR="00DB7468" w:rsidRDefault="00DB7468" w:rsidP="00DB7468">
      <w:pPr>
        <w:ind w:right="102" w:firstLine="567"/>
        <w:jc w:val="both"/>
        <w:rPr>
          <w:rFonts w:ascii="Calibri" w:hAnsi="Calibri" w:cs="Calibri"/>
          <w:bCs/>
        </w:rPr>
      </w:pPr>
      <w:proofErr w:type="spellStart"/>
      <w:r>
        <w:rPr>
          <w:rFonts w:ascii="Calibri" w:hAnsi="Calibri" w:cs="Calibri"/>
        </w:rPr>
        <w:t>Τηλ</w:t>
      </w:r>
      <w:proofErr w:type="spellEnd"/>
      <w:r>
        <w:rPr>
          <w:rFonts w:ascii="Calibri" w:hAnsi="Calibri" w:cs="Calibri"/>
        </w:rPr>
        <w:t>. επικοινωνίας 2821346</w:t>
      </w:r>
      <w:r>
        <w:rPr>
          <w:rFonts w:ascii="Calibri" w:hAnsi="Calibri" w:cs="Calibri"/>
          <w:lang w:val="en-US"/>
        </w:rPr>
        <w:t>5</w:t>
      </w:r>
      <w:r>
        <w:rPr>
          <w:rFonts w:ascii="Calibri" w:hAnsi="Calibri" w:cs="Calibri"/>
        </w:rPr>
        <w:t>00, 2821346570-20-4</w:t>
      </w:r>
      <w:r>
        <w:rPr>
          <w:rFonts w:ascii="Calibri" w:hAnsi="Calibri" w:cs="Calibri"/>
          <w:lang w:val="en-US"/>
        </w:rPr>
        <w:t>0-</w:t>
      </w:r>
      <w:r>
        <w:rPr>
          <w:rFonts w:ascii="Calibri" w:hAnsi="Calibri" w:cs="Calibri"/>
        </w:rPr>
        <w:t>43-56.</w:t>
      </w:r>
    </w:p>
    <w:p w14:paraId="405135C0" w14:textId="77777777" w:rsidR="00DB7468" w:rsidRDefault="00DB7468" w:rsidP="00DB7468">
      <w:pPr>
        <w:ind w:right="102"/>
        <w:rPr>
          <w:rFonts w:ascii="Calibri" w:hAnsi="Calibri" w:cs="Calibri"/>
          <w:b/>
          <w:bCs/>
        </w:rPr>
      </w:pPr>
    </w:p>
    <w:p w14:paraId="38B17C5E" w14:textId="77777777" w:rsidR="00DB7468" w:rsidRPr="004D75D9" w:rsidRDefault="00DB7468" w:rsidP="004D75D9">
      <w:pPr>
        <w:outlineLvl w:val="0"/>
        <w:rPr>
          <w:rFonts w:ascii="Arial" w:hAnsi="Arial" w:cs="Arial"/>
          <w:b/>
          <w:u w:val="single"/>
        </w:rPr>
      </w:pPr>
    </w:p>
    <w:sectPr w:rsidR="00DB7468" w:rsidRPr="004D75D9" w:rsidSect="003C4DA0">
      <w:pgSz w:w="11906" w:h="16838"/>
      <w:pgMar w:top="993" w:right="170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6506"/>
    <w:multiLevelType w:val="hybridMultilevel"/>
    <w:tmpl w:val="82E2A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 w15:restartNumberingAfterBreak="0">
    <w:nsid w:val="0D942B1A"/>
    <w:multiLevelType w:val="hybridMultilevel"/>
    <w:tmpl w:val="0A9ECF02"/>
    <w:lvl w:ilvl="0" w:tplc="06228938">
      <w:start w:val="3"/>
      <w:numFmt w:val="decimal"/>
      <w:lvlText w:val="%1."/>
      <w:lvlJc w:val="left"/>
      <w:pPr>
        <w:tabs>
          <w:tab w:val="num" w:pos="720"/>
        </w:tabs>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0E520E9A"/>
    <w:multiLevelType w:val="hybridMultilevel"/>
    <w:tmpl w:val="F2344B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EA1C95"/>
    <w:multiLevelType w:val="hybridMultilevel"/>
    <w:tmpl w:val="6B8EB5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15B03F1"/>
    <w:multiLevelType w:val="hybridMultilevel"/>
    <w:tmpl w:val="D1DC7B60"/>
    <w:lvl w:ilvl="0" w:tplc="C34A954A">
      <w:numFmt w:val="bullet"/>
      <w:lvlText w:val="-"/>
      <w:lvlJc w:val="left"/>
      <w:pPr>
        <w:ind w:left="720" w:hanging="360"/>
      </w:pPr>
      <w:rPr>
        <w:rFonts w:ascii="Calibri" w:eastAsiaTheme="minorHAnsi"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A73906"/>
    <w:multiLevelType w:val="hybridMultilevel"/>
    <w:tmpl w:val="B26C546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6" w15:restartNumberingAfterBreak="0">
    <w:nsid w:val="151B6E8D"/>
    <w:multiLevelType w:val="hybridMultilevel"/>
    <w:tmpl w:val="E480AB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080"/>
        </w:tabs>
        <w:ind w:left="1080" w:hanging="360"/>
      </w:pPr>
    </w:lvl>
    <w:lvl w:ilvl="2" w:tplc="04080005">
      <w:start w:val="1"/>
      <w:numFmt w:val="decimal"/>
      <w:lvlText w:val="%3."/>
      <w:lvlJc w:val="left"/>
      <w:pPr>
        <w:tabs>
          <w:tab w:val="num" w:pos="1800"/>
        </w:tabs>
        <w:ind w:left="1800" w:hanging="360"/>
      </w:pPr>
    </w:lvl>
    <w:lvl w:ilvl="3" w:tplc="04080001">
      <w:start w:val="1"/>
      <w:numFmt w:val="decimal"/>
      <w:lvlText w:val="%4."/>
      <w:lvlJc w:val="left"/>
      <w:pPr>
        <w:tabs>
          <w:tab w:val="num" w:pos="2520"/>
        </w:tabs>
        <w:ind w:left="2520" w:hanging="360"/>
      </w:pPr>
    </w:lvl>
    <w:lvl w:ilvl="4" w:tplc="04080003">
      <w:start w:val="1"/>
      <w:numFmt w:val="decimal"/>
      <w:lvlText w:val="%5."/>
      <w:lvlJc w:val="left"/>
      <w:pPr>
        <w:tabs>
          <w:tab w:val="num" w:pos="3240"/>
        </w:tabs>
        <w:ind w:left="3240" w:hanging="360"/>
      </w:pPr>
    </w:lvl>
    <w:lvl w:ilvl="5" w:tplc="04080005">
      <w:start w:val="1"/>
      <w:numFmt w:val="decimal"/>
      <w:lvlText w:val="%6."/>
      <w:lvlJc w:val="left"/>
      <w:pPr>
        <w:tabs>
          <w:tab w:val="num" w:pos="3960"/>
        </w:tabs>
        <w:ind w:left="3960" w:hanging="360"/>
      </w:pPr>
    </w:lvl>
    <w:lvl w:ilvl="6" w:tplc="04080001">
      <w:start w:val="1"/>
      <w:numFmt w:val="decimal"/>
      <w:lvlText w:val="%7."/>
      <w:lvlJc w:val="left"/>
      <w:pPr>
        <w:tabs>
          <w:tab w:val="num" w:pos="4680"/>
        </w:tabs>
        <w:ind w:left="4680" w:hanging="360"/>
      </w:pPr>
    </w:lvl>
    <w:lvl w:ilvl="7" w:tplc="04080003">
      <w:start w:val="1"/>
      <w:numFmt w:val="decimal"/>
      <w:lvlText w:val="%8."/>
      <w:lvlJc w:val="left"/>
      <w:pPr>
        <w:tabs>
          <w:tab w:val="num" w:pos="5400"/>
        </w:tabs>
        <w:ind w:left="5400" w:hanging="360"/>
      </w:pPr>
    </w:lvl>
    <w:lvl w:ilvl="8" w:tplc="04080005">
      <w:start w:val="1"/>
      <w:numFmt w:val="decimal"/>
      <w:lvlText w:val="%9."/>
      <w:lvlJc w:val="left"/>
      <w:pPr>
        <w:tabs>
          <w:tab w:val="num" w:pos="6120"/>
        </w:tabs>
        <w:ind w:left="6120" w:hanging="360"/>
      </w:pPr>
    </w:lvl>
  </w:abstractNum>
  <w:abstractNum w:abstractNumId="7" w15:restartNumberingAfterBreak="0">
    <w:nsid w:val="161C5638"/>
    <w:multiLevelType w:val="hybridMultilevel"/>
    <w:tmpl w:val="D30C2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5C0370"/>
    <w:multiLevelType w:val="hybridMultilevel"/>
    <w:tmpl w:val="3F26E8D8"/>
    <w:lvl w:ilvl="0" w:tplc="34B8D8C0">
      <w:start w:val="1"/>
      <w:numFmt w:val="upperRoman"/>
      <w:lvlText w:val="%1."/>
      <w:lvlJc w:val="right"/>
      <w:pPr>
        <w:tabs>
          <w:tab w:val="num" w:pos="900"/>
        </w:tabs>
        <w:ind w:left="900" w:hanging="180"/>
      </w:p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1D296FCF"/>
    <w:multiLevelType w:val="hybridMultilevel"/>
    <w:tmpl w:val="05448082"/>
    <w:lvl w:ilvl="0" w:tplc="04080001">
      <w:start w:val="1"/>
      <w:numFmt w:val="bullet"/>
      <w:lvlText w:val=""/>
      <w:lvlJc w:val="left"/>
      <w:pPr>
        <w:tabs>
          <w:tab w:val="num" w:pos="75"/>
        </w:tabs>
        <w:ind w:left="7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0023757"/>
    <w:multiLevelType w:val="hybridMultilevel"/>
    <w:tmpl w:val="69EC1D5C"/>
    <w:lvl w:ilvl="0" w:tplc="04080005">
      <w:start w:val="1"/>
      <w:numFmt w:val="bullet"/>
      <w:lvlText w:val=""/>
      <w:lvlJc w:val="left"/>
      <w:pPr>
        <w:ind w:left="1473" w:hanging="360"/>
      </w:pPr>
      <w:rPr>
        <w:rFonts w:ascii="Wingdings" w:hAnsi="Wingdings" w:hint="default"/>
      </w:rPr>
    </w:lvl>
    <w:lvl w:ilvl="1" w:tplc="04080003" w:tentative="1">
      <w:start w:val="1"/>
      <w:numFmt w:val="bullet"/>
      <w:lvlText w:val="o"/>
      <w:lvlJc w:val="left"/>
      <w:pPr>
        <w:ind w:left="2193" w:hanging="360"/>
      </w:pPr>
      <w:rPr>
        <w:rFonts w:ascii="Courier New" w:hAnsi="Courier New" w:cs="Courier New" w:hint="default"/>
      </w:rPr>
    </w:lvl>
    <w:lvl w:ilvl="2" w:tplc="04080005" w:tentative="1">
      <w:start w:val="1"/>
      <w:numFmt w:val="bullet"/>
      <w:lvlText w:val=""/>
      <w:lvlJc w:val="left"/>
      <w:pPr>
        <w:ind w:left="2913" w:hanging="360"/>
      </w:pPr>
      <w:rPr>
        <w:rFonts w:ascii="Wingdings" w:hAnsi="Wingdings" w:hint="default"/>
      </w:rPr>
    </w:lvl>
    <w:lvl w:ilvl="3" w:tplc="04080001" w:tentative="1">
      <w:start w:val="1"/>
      <w:numFmt w:val="bullet"/>
      <w:lvlText w:val=""/>
      <w:lvlJc w:val="left"/>
      <w:pPr>
        <w:ind w:left="3633" w:hanging="360"/>
      </w:pPr>
      <w:rPr>
        <w:rFonts w:ascii="Symbol" w:hAnsi="Symbol" w:hint="default"/>
      </w:rPr>
    </w:lvl>
    <w:lvl w:ilvl="4" w:tplc="04080003" w:tentative="1">
      <w:start w:val="1"/>
      <w:numFmt w:val="bullet"/>
      <w:lvlText w:val="o"/>
      <w:lvlJc w:val="left"/>
      <w:pPr>
        <w:ind w:left="4353" w:hanging="360"/>
      </w:pPr>
      <w:rPr>
        <w:rFonts w:ascii="Courier New" w:hAnsi="Courier New" w:cs="Courier New" w:hint="default"/>
      </w:rPr>
    </w:lvl>
    <w:lvl w:ilvl="5" w:tplc="04080005" w:tentative="1">
      <w:start w:val="1"/>
      <w:numFmt w:val="bullet"/>
      <w:lvlText w:val=""/>
      <w:lvlJc w:val="left"/>
      <w:pPr>
        <w:ind w:left="5073" w:hanging="360"/>
      </w:pPr>
      <w:rPr>
        <w:rFonts w:ascii="Wingdings" w:hAnsi="Wingdings" w:hint="default"/>
      </w:rPr>
    </w:lvl>
    <w:lvl w:ilvl="6" w:tplc="04080001" w:tentative="1">
      <w:start w:val="1"/>
      <w:numFmt w:val="bullet"/>
      <w:lvlText w:val=""/>
      <w:lvlJc w:val="left"/>
      <w:pPr>
        <w:ind w:left="5793" w:hanging="360"/>
      </w:pPr>
      <w:rPr>
        <w:rFonts w:ascii="Symbol" w:hAnsi="Symbol" w:hint="default"/>
      </w:rPr>
    </w:lvl>
    <w:lvl w:ilvl="7" w:tplc="04080003" w:tentative="1">
      <w:start w:val="1"/>
      <w:numFmt w:val="bullet"/>
      <w:lvlText w:val="o"/>
      <w:lvlJc w:val="left"/>
      <w:pPr>
        <w:ind w:left="6513" w:hanging="360"/>
      </w:pPr>
      <w:rPr>
        <w:rFonts w:ascii="Courier New" w:hAnsi="Courier New" w:cs="Courier New" w:hint="default"/>
      </w:rPr>
    </w:lvl>
    <w:lvl w:ilvl="8" w:tplc="04080005" w:tentative="1">
      <w:start w:val="1"/>
      <w:numFmt w:val="bullet"/>
      <w:lvlText w:val=""/>
      <w:lvlJc w:val="left"/>
      <w:pPr>
        <w:ind w:left="7233" w:hanging="360"/>
      </w:pPr>
      <w:rPr>
        <w:rFonts w:ascii="Wingdings" w:hAnsi="Wingdings" w:hint="default"/>
      </w:rPr>
    </w:lvl>
  </w:abstractNum>
  <w:abstractNum w:abstractNumId="11" w15:restartNumberingAfterBreak="0">
    <w:nsid w:val="2032646A"/>
    <w:multiLevelType w:val="hybridMultilevel"/>
    <w:tmpl w:val="07162502"/>
    <w:lvl w:ilvl="0" w:tplc="0DD4E4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13E106D"/>
    <w:multiLevelType w:val="hybridMultilevel"/>
    <w:tmpl w:val="C68430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3E06EFE"/>
    <w:multiLevelType w:val="hybridMultilevel"/>
    <w:tmpl w:val="B40CC77A"/>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259927F0"/>
    <w:multiLevelType w:val="hybridMultilevel"/>
    <w:tmpl w:val="A8DA345C"/>
    <w:lvl w:ilvl="0" w:tplc="13DC6686">
      <w:start w:val="5"/>
      <w:numFmt w:val="bullet"/>
      <w:lvlText w:val="-"/>
      <w:lvlJc w:val="left"/>
      <w:pPr>
        <w:tabs>
          <w:tab w:val="num" w:pos="-180"/>
        </w:tabs>
        <w:ind w:left="-180" w:hanging="360"/>
      </w:pPr>
      <w:rPr>
        <w:rFonts w:ascii="Arial" w:eastAsia="Times New Roman" w:hAnsi="Arial" w:cs="Arial" w:hint="default"/>
      </w:rPr>
    </w:lvl>
    <w:lvl w:ilvl="1" w:tplc="04080003" w:tentative="1">
      <w:start w:val="1"/>
      <w:numFmt w:val="bullet"/>
      <w:lvlText w:val="o"/>
      <w:lvlJc w:val="left"/>
      <w:pPr>
        <w:tabs>
          <w:tab w:val="num" w:pos="540"/>
        </w:tabs>
        <w:ind w:left="540" w:hanging="360"/>
      </w:pPr>
      <w:rPr>
        <w:rFonts w:ascii="Courier New" w:hAnsi="Courier New" w:cs="Courier New" w:hint="default"/>
      </w:rPr>
    </w:lvl>
    <w:lvl w:ilvl="2" w:tplc="04080005" w:tentative="1">
      <w:start w:val="1"/>
      <w:numFmt w:val="bullet"/>
      <w:lvlText w:val=""/>
      <w:lvlJc w:val="left"/>
      <w:pPr>
        <w:tabs>
          <w:tab w:val="num" w:pos="1260"/>
        </w:tabs>
        <w:ind w:left="1260" w:hanging="360"/>
      </w:pPr>
      <w:rPr>
        <w:rFonts w:ascii="Wingdings" w:hAnsi="Wingdings" w:hint="default"/>
      </w:rPr>
    </w:lvl>
    <w:lvl w:ilvl="3" w:tplc="04080001" w:tentative="1">
      <w:start w:val="1"/>
      <w:numFmt w:val="bullet"/>
      <w:lvlText w:val=""/>
      <w:lvlJc w:val="left"/>
      <w:pPr>
        <w:tabs>
          <w:tab w:val="num" w:pos="1980"/>
        </w:tabs>
        <w:ind w:left="1980" w:hanging="360"/>
      </w:pPr>
      <w:rPr>
        <w:rFonts w:ascii="Symbol" w:hAnsi="Symbol" w:hint="default"/>
      </w:rPr>
    </w:lvl>
    <w:lvl w:ilvl="4" w:tplc="04080003" w:tentative="1">
      <w:start w:val="1"/>
      <w:numFmt w:val="bullet"/>
      <w:lvlText w:val="o"/>
      <w:lvlJc w:val="left"/>
      <w:pPr>
        <w:tabs>
          <w:tab w:val="num" w:pos="2700"/>
        </w:tabs>
        <w:ind w:left="2700" w:hanging="360"/>
      </w:pPr>
      <w:rPr>
        <w:rFonts w:ascii="Courier New" w:hAnsi="Courier New" w:cs="Courier New" w:hint="default"/>
      </w:rPr>
    </w:lvl>
    <w:lvl w:ilvl="5" w:tplc="04080005" w:tentative="1">
      <w:start w:val="1"/>
      <w:numFmt w:val="bullet"/>
      <w:lvlText w:val=""/>
      <w:lvlJc w:val="left"/>
      <w:pPr>
        <w:tabs>
          <w:tab w:val="num" w:pos="3420"/>
        </w:tabs>
        <w:ind w:left="3420" w:hanging="360"/>
      </w:pPr>
      <w:rPr>
        <w:rFonts w:ascii="Wingdings" w:hAnsi="Wingdings" w:hint="default"/>
      </w:rPr>
    </w:lvl>
    <w:lvl w:ilvl="6" w:tplc="04080001" w:tentative="1">
      <w:start w:val="1"/>
      <w:numFmt w:val="bullet"/>
      <w:lvlText w:val=""/>
      <w:lvlJc w:val="left"/>
      <w:pPr>
        <w:tabs>
          <w:tab w:val="num" w:pos="4140"/>
        </w:tabs>
        <w:ind w:left="4140" w:hanging="360"/>
      </w:pPr>
      <w:rPr>
        <w:rFonts w:ascii="Symbol" w:hAnsi="Symbol" w:hint="default"/>
      </w:rPr>
    </w:lvl>
    <w:lvl w:ilvl="7" w:tplc="04080003" w:tentative="1">
      <w:start w:val="1"/>
      <w:numFmt w:val="bullet"/>
      <w:lvlText w:val="o"/>
      <w:lvlJc w:val="left"/>
      <w:pPr>
        <w:tabs>
          <w:tab w:val="num" w:pos="4860"/>
        </w:tabs>
        <w:ind w:left="4860" w:hanging="360"/>
      </w:pPr>
      <w:rPr>
        <w:rFonts w:ascii="Courier New" w:hAnsi="Courier New" w:cs="Courier New" w:hint="default"/>
      </w:rPr>
    </w:lvl>
    <w:lvl w:ilvl="8" w:tplc="04080005" w:tentative="1">
      <w:start w:val="1"/>
      <w:numFmt w:val="bullet"/>
      <w:lvlText w:val=""/>
      <w:lvlJc w:val="left"/>
      <w:pPr>
        <w:tabs>
          <w:tab w:val="num" w:pos="5580"/>
        </w:tabs>
        <w:ind w:left="5580" w:hanging="360"/>
      </w:pPr>
      <w:rPr>
        <w:rFonts w:ascii="Wingdings" w:hAnsi="Wingdings" w:hint="default"/>
      </w:rPr>
    </w:lvl>
  </w:abstractNum>
  <w:abstractNum w:abstractNumId="15" w15:restartNumberingAfterBreak="0">
    <w:nsid w:val="264846C9"/>
    <w:multiLevelType w:val="hybridMultilevel"/>
    <w:tmpl w:val="8CD41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7E363BD"/>
    <w:multiLevelType w:val="hybridMultilevel"/>
    <w:tmpl w:val="8F44BFF4"/>
    <w:lvl w:ilvl="0" w:tplc="0408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8017100"/>
    <w:multiLevelType w:val="hybridMultilevel"/>
    <w:tmpl w:val="A2007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8870BA5"/>
    <w:multiLevelType w:val="hybridMultilevel"/>
    <w:tmpl w:val="F65255F0"/>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15:restartNumberingAfterBreak="0">
    <w:nsid w:val="322E3B9B"/>
    <w:multiLevelType w:val="hybridMultilevel"/>
    <w:tmpl w:val="68BC92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2994D93"/>
    <w:multiLevelType w:val="hybridMultilevel"/>
    <w:tmpl w:val="835E22C6"/>
    <w:lvl w:ilvl="0" w:tplc="B34883DC">
      <w:start w:val="1"/>
      <w:numFmt w:val="decimal"/>
      <w:lvlText w:val="%1."/>
      <w:lvlJc w:val="left"/>
      <w:pPr>
        <w:tabs>
          <w:tab w:val="num" w:pos="1035"/>
        </w:tabs>
        <w:ind w:left="1035" w:hanging="675"/>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6965DD9"/>
    <w:multiLevelType w:val="hybridMultilevel"/>
    <w:tmpl w:val="49F24C1E"/>
    <w:lvl w:ilvl="0" w:tplc="04080001">
      <w:start w:val="1"/>
      <w:numFmt w:val="bullet"/>
      <w:lvlText w:val=""/>
      <w:lvlJc w:val="left"/>
      <w:pPr>
        <w:tabs>
          <w:tab w:val="num" w:pos="360"/>
        </w:tabs>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15:restartNumberingAfterBreak="0">
    <w:nsid w:val="45064C56"/>
    <w:multiLevelType w:val="hybridMultilevel"/>
    <w:tmpl w:val="6C0A1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6D1086B"/>
    <w:multiLevelType w:val="hybridMultilevel"/>
    <w:tmpl w:val="90467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7B07503"/>
    <w:multiLevelType w:val="hybridMultilevel"/>
    <w:tmpl w:val="5E44E3C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5" w15:restartNumberingAfterBreak="0">
    <w:nsid w:val="4A1B3C9A"/>
    <w:multiLevelType w:val="hybridMultilevel"/>
    <w:tmpl w:val="99E8F99A"/>
    <w:lvl w:ilvl="0" w:tplc="0408000B">
      <w:start w:val="1"/>
      <w:numFmt w:val="bullet"/>
      <w:lvlText w:val=""/>
      <w:lvlJc w:val="left"/>
      <w:pPr>
        <w:ind w:left="1211" w:hanging="360"/>
      </w:pPr>
      <w:rPr>
        <w:rFonts w:ascii="Wingdings" w:hAnsi="Wingdings" w:hint="default"/>
      </w:rPr>
    </w:lvl>
    <w:lvl w:ilvl="1" w:tplc="0408000B">
      <w:start w:val="1"/>
      <w:numFmt w:val="bullet"/>
      <w:lvlText w:val=""/>
      <w:lvlJc w:val="left"/>
      <w:pPr>
        <w:ind w:left="-1047" w:hanging="360"/>
      </w:pPr>
      <w:rPr>
        <w:rFonts w:ascii="Wingdings" w:hAnsi="Wingdings" w:hint="default"/>
      </w:rPr>
    </w:lvl>
    <w:lvl w:ilvl="2" w:tplc="0408000B">
      <w:start w:val="1"/>
      <w:numFmt w:val="bullet"/>
      <w:lvlText w:val=""/>
      <w:lvlJc w:val="left"/>
      <w:pPr>
        <w:ind w:left="-327" w:hanging="360"/>
      </w:pPr>
      <w:rPr>
        <w:rFonts w:ascii="Wingdings" w:hAnsi="Wingdings" w:hint="default"/>
      </w:rPr>
    </w:lvl>
    <w:lvl w:ilvl="3" w:tplc="0408000B">
      <w:start w:val="1"/>
      <w:numFmt w:val="bullet"/>
      <w:lvlText w:val=""/>
      <w:lvlJc w:val="left"/>
      <w:pPr>
        <w:ind w:left="393" w:hanging="360"/>
      </w:pPr>
      <w:rPr>
        <w:rFonts w:ascii="Wingdings" w:hAnsi="Wingdings" w:hint="default"/>
      </w:rPr>
    </w:lvl>
    <w:lvl w:ilvl="4" w:tplc="0408000B">
      <w:start w:val="1"/>
      <w:numFmt w:val="bullet"/>
      <w:lvlText w:val=""/>
      <w:lvlJc w:val="left"/>
      <w:pPr>
        <w:ind w:left="1113" w:hanging="360"/>
      </w:pPr>
      <w:rPr>
        <w:rFonts w:ascii="Wingdings" w:hAnsi="Wingdings" w:hint="default"/>
      </w:rPr>
    </w:lvl>
    <w:lvl w:ilvl="5" w:tplc="04080005" w:tentative="1">
      <w:start w:val="1"/>
      <w:numFmt w:val="bullet"/>
      <w:lvlText w:val=""/>
      <w:lvlJc w:val="left"/>
      <w:pPr>
        <w:ind w:left="1833" w:hanging="360"/>
      </w:pPr>
      <w:rPr>
        <w:rFonts w:ascii="Wingdings" w:hAnsi="Wingdings" w:hint="default"/>
      </w:rPr>
    </w:lvl>
    <w:lvl w:ilvl="6" w:tplc="04080001" w:tentative="1">
      <w:start w:val="1"/>
      <w:numFmt w:val="bullet"/>
      <w:lvlText w:val=""/>
      <w:lvlJc w:val="left"/>
      <w:pPr>
        <w:ind w:left="2553" w:hanging="360"/>
      </w:pPr>
      <w:rPr>
        <w:rFonts w:ascii="Symbol" w:hAnsi="Symbol" w:hint="default"/>
      </w:rPr>
    </w:lvl>
    <w:lvl w:ilvl="7" w:tplc="04080003" w:tentative="1">
      <w:start w:val="1"/>
      <w:numFmt w:val="bullet"/>
      <w:lvlText w:val="o"/>
      <w:lvlJc w:val="left"/>
      <w:pPr>
        <w:ind w:left="3273" w:hanging="360"/>
      </w:pPr>
      <w:rPr>
        <w:rFonts w:ascii="Courier New" w:hAnsi="Courier New" w:cs="Courier New" w:hint="default"/>
      </w:rPr>
    </w:lvl>
    <w:lvl w:ilvl="8" w:tplc="04080005" w:tentative="1">
      <w:start w:val="1"/>
      <w:numFmt w:val="bullet"/>
      <w:lvlText w:val=""/>
      <w:lvlJc w:val="left"/>
      <w:pPr>
        <w:ind w:left="3993" w:hanging="360"/>
      </w:pPr>
      <w:rPr>
        <w:rFonts w:ascii="Wingdings" w:hAnsi="Wingdings" w:hint="default"/>
      </w:rPr>
    </w:lvl>
  </w:abstractNum>
  <w:abstractNum w:abstractNumId="26" w15:restartNumberingAfterBreak="0">
    <w:nsid w:val="4FD31ABA"/>
    <w:multiLevelType w:val="hybridMultilevel"/>
    <w:tmpl w:val="AA9A53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19508FC"/>
    <w:multiLevelType w:val="hybridMultilevel"/>
    <w:tmpl w:val="37C286B2"/>
    <w:lvl w:ilvl="0" w:tplc="04080001">
      <w:start w:val="1"/>
      <w:numFmt w:val="bullet"/>
      <w:lvlText w:val=""/>
      <w:lvlJc w:val="left"/>
      <w:pPr>
        <w:ind w:left="567" w:hanging="360"/>
      </w:pPr>
      <w:rPr>
        <w:rFonts w:ascii="Symbol" w:hAnsi="Symbol" w:hint="default"/>
      </w:rPr>
    </w:lvl>
    <w:lvl w:ilvl="1" w:tplc="04080003" w:tentative="1">
      <w:start w:val="1"/>
      <w:numFmt w:val="bullet"/>
      <w:lvlText w:val="o"/>
      <w:lvlJc w:val="left"/>
      <w:pPr>
        <w:ind w:left="1287" w:hanging="360"/>
      </w:pPr>
      <w:rPr>
        <w:rFonts w:ascii="Courier New" w:hAnsi="Courier New" w:cs="Courier New" w:hint="default"/>
      </w:rPr>
    </w:lvl>
    <w:lvl w:ilvl="2" w:tplc="04080005" w:tentative="1">
      <w:start w:val="1"/>
      <w:numFmt w:val="bullet"/>
      <w:lvlText w:val=""/>
      <w:lvlJc w:val="left"/>
      <w:pPr>
        <w:ind w:left="2007" w:hanging="360"/>
      </w:pPr>
      <w:rPr>
        <w:rFonts w:ascii="Wingdings" w:hAnsi="Wingdings" w:hint="default"/>
      </w:rPr>
    </w:lvl>
    <w:lvl w:ilvl="3" w:tplc="04080001" w:tentative="1">
      <w:start w:val="1"/>
      <w:numFmt w:val="bullet"/>
      <w:lvlText w:val=""/>
      <w:lvlJc w:val="left"/>
      <w:pPr>
        <w:ind w:left="2727" w:hanging="360"/>
      </w:pPr>
      <w:rPr>
        <w:rFonts w:ascii="Symbol" w:hAnsi="Symbol" w:hint="default"/>
      </w:rPr>
    </w:lvl>
    <w:lvl w:ilvl="4" w:tplc="04080003" w:tentative="1">
      <w:start w:val="1"/>
      <w:numFmt w:val="bullet"/>
      <w:lvlText w:val="o"/>
      <w:lvlJc w:val="left"/>
      <w:pPr>
        <w:ind w:left="3447" w:hanging="360"/>
      </w:pPr>
      <w:rPr>
        <w:rFonts w:ascii="Courier New" w:hAnsi="Courier New" w:cs="Courier New" w:hint="default"/>
      </w:rPr>
    </w:lvl>
    <w:lvl w:ilvl="5" w:tplc="04080005" w:tentative="1">
      <w:start w:val="1"/>
      <w:numFmt w:val="bullet"/>
      <w:lvlText w:val=""/>
      <w:lvlJc w:val="left"/>
      <w:pPr>
        <w:ind w:left="4167" w:hanging="360"/>
      </w:pPr>
      <w:rPr>
        <w:rFonts w:ascii="Wingdings" w:hAnsi="Wingdings" w:hint="default"/>
      </w:rPr>
    </w:lvl>
    <w:lvl w:ilvl="6" w:tplc="04080001" w:tentative="1">
      <w:start w:val="1"/>
      <w:numFmt w:val="bullet"/>
      <w:lvlText w:val=""/>
      <w:lvlJc w:val="left"/>
      <w:pPr>
        <w:ind w:left="4887" w:hanging="360"/>
      </w:pPr>
      <w:rPr>
        <w:rFonts w:ascii="Symbol" w:hAnsi="Symbol" w:hint="default"/>
      </w:rPr>
    </w:lvl>
    <w:lvl w:ilvl="7" w:tplc="04080003" w:tentative="1">
      <w:start w:val="1"/>
      <w:numFmt w:val="bullet"/>
      <w:lvlText w:val="o"/>
      <w:lvlJc w:val="left"/>
      <w:pPr>
        <w:ind w:left="5607" w:hanging="360"/>
      </w:pPr>
      <w:rPr>
        <w:rFonts w:ascii="Courier New" w:hAnsi="Courier New" w:cs="Courier New" w:hint="default"/>
      </w:rPr>
    </w:lvl>
    <w:lvl w:ilvl="8" w:tplc="04080005" w:tentative="1">
      <w:start w:val="1"/>
      <w:numFmt w:val="bullet"/>
      <w:lvlText w:val=""/>
      <w:lvlJc w:val="left"/>
      <w:pPr>
        <w:ind w:left="6327" w:hanging="360"/>
      </w:pPr>
      <w:rPr>
        <w:rFonts w:ascii="Wingdings" w:hAnsi="Wingdings" w:hint="default"/>
      </w:rPr>
    </w:lvl>
  </w:abstractNum>
  <w:abstractNum w:abstractNumId="28" w15:restartNumberingAfterBreak="0">
    <w:nsid w:val="52486643"/>
    <w:multiLevelType w:val="hybridMultilevel"/>
    <w:tmpl w:val="5C3CED0E"/>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9" w15:restartNumberingAfterBreak="0">
    <w:nsid w:val="53326C5D"/>
    <w:multiLevelType w:val="hybridMultilevel"/>
    <w:tmpl w:val="D812E6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47B2A2B"/>
    <w:multiLevelType w:val="hybridMultilevel"/>
    <w:tmpl w:val="E828CC0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15:restartNumberingAfterBreak="0">
    <w:nsid w:val="5A3D225D"/>
    <w:multiLevelType w:val="hybridMultilevel"/>
    <w:tmpl w:val="2DF2026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2" w15:restartNumberingAfterBreak="0">
    <w:nsid w:val="645C58F9"/>
    <w:multiLevelType w:val="hybridMultilevel"/>
    <w:tmpl w:val="CB0C0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7D81560"/>
    <w:multiLevelType w:val="hybridMultilevel"/>
    <w:tmpl w:val="DB5C1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CEC5C2C"/>
    <w:multiLevelType w:val="hybridMultilevel"/>
    <w:tmpl w:val="151E8E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E893E5C"/>
    <w:multiLevelType w:val="hybridMultilevel"/>
    <w:tmpl w:val="8FA2BE22"/>
    <w:lvl w:ilvl="0" w:tplc="7144C70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6" w15:restartNumberingAfterBreak="0">
    <w:nsid w:val="70AB152C"/>
    <w:multiLevelType w:val="hybridMultilevel"/>
    <w:tmpl w:val="CF44EC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36D5A97"/>
    <w:multiLevelType w:val="hybridMultilevel"/>
    <w:tmpl w:val="60EE1E8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3AB429E"/>
    <w:multiLevelType w:val="hybridMultilevel"/>
    <w:tmpl w:val="F1945D58"/>
    <w:lvl w:ilvl="0" w:tplc="3D8EFFB8">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8B757E8"/>
    <w:multiLevelType w:val="hybridMultilevel"/>
    <w:tmpl w:val="2A2401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A2F4121"/>
    <w:multiLevelType w:val="hybridMultilevel"/>
    <w:tmpl w:val="B8B205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1" w15:restartNumberingAfterBreak="0">
    <w:nsid w:val="7D8F26DF"/>
    <w:multiLevelType w:val="hybridMultilevel"/>
    <w:tmpl w:val="0A3C0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034637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9074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02102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208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11596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3264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256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955300">
    <w:abstractNumId w:val="34"/>
  </w:num>
  <w:num w:numId="9" w16cid:durableId="346177975">
    <w:abstractNumId w:val="4"/>
  </w:num>
  <w:num w:numId="10" w16cid:durableId="2111007104">
    <w:abstractNumId w:val="7"/>
  </w:num>
  <w:num w:numId="11" w16cid:durableId="366177110">
    <w:abstractNumId w:val="20"/>
  </w:num>
  <w:num w:numId="12" w16cid:durableId="140777916">
    <w:abstractNumId w:val="1"/>
  </w:num>
  <w:num w:numId="13" w16cid:durableId="2108426903">
    <w:abstractNumId w:val="31"/>
  </w:num>
  <w:num w:numId="14" w16cid:durableId="2102216261">
    <w:abstractNumId w:val="23"/>
  </w:num>
  <w:num w:numId="15" w16cid:durableId="242103400">
    <w:abstractNumId w:val="0"/>
  </w:num>
  <w:num w:numId="16" w16cid:durableId="632293362">
    <w:abstractNumId w:val="19"/>
  </w:num>
  <w:num w:numId="17" w16cid:durableId="1252812603">
    <w:abstractNumId w:val="27"/>
  </w:num>
  <w:num w:numId="18" w16cid:durableId="2027363444">
    <w:abstractNumId w:val="24"/>
  </w:num>
  <w:num w:numId="19" w16cid:durableId="1313173571">
    <w:abstractNumId w:val="5"/>
  </w:num>
  <w:num w:numId="20" w16cid:durableId="690842519">
    <w:abstractNumId w:val="37"/>
  </w:num>
  <w:num w:numId="21" w16cid:durableId="400445149">
    <w:abstractNumId w:val="35"/>
  </w:num>
  <w:num w:numId="22" w16cid:durableId="603997686">
    <w:abstractNumId w:val="26"/>
  </w:num>
  <w:num w:numId="23" w16cid:durableId="172108004">
    <w:abstractNumId w:val="2"/>
  </w:num>
  <w:num w:numId="24" w16cid:durableId="54473901">
    <w:abstractNumId w:val="12"/>
  </w:num>
  <w:num w:numId="25" w16cid:durableId="1959725534">
    <w:abstractNumId w:val="28"/>
  </w:num>
  <w:num w:numId="26" w16cid:durableId="885683639">
    <w:abstractNumId w:val="29"/>
  </w:num>
  <w:num w:numId="27" w16cid:durableId="290870935">
    <w:abstractNumId w:val="32"/>
  </w:num>
  <w:num w:numId="28" w16cid:durableId="1674339698">
    <w:abstractNumId w:val="17"/>
  </w:num>
  <w:num w:numId="29" w16cid:durableId="710420644">
    <w:abstractNumId w:val="3"/>
  </w:num>
  <w:num w:numId="30" w16cid:durableId="2144076582">
    <w:abstractNumId w:val="33"/>
  </w:num>
  <w:num w:numId="31" w16cid:durableId="163521819">
    <w:abstractNumId w:val="25"/>
  </w:num>
  <w:num w:numId="32" w16cid:durableId="770468716">
    <w:abstractNumId w:val="10"/>
  </w:num>
  <w:num w:numId="33" w16cid:durableId="2040357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4180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5408370">
    <w:abstractNumId w:val="15"/>
  </w:num>
  <w:num w:numId="36" w16cid:durableId="1273587187">
    <w:abstractNumId w:val="22"/>
  </w:num>
  <w:num w:numId="37" w16cid:durableId="1343776103">
    <w:abstractNumId w:val="39"/>
  </w:num>
  <w:num w:numId="38" w16cid:durableId="915822649">
    <w:abstractNumId w:val="36"/>
  </w:num>
  <w:num w:numId="39" w16cid:durableId="1657614217">
    <w:abstractNumId w:val="41"/>
  </w:num>
  <w:num w:numId="40" w16cid:durableId="900554130">
    <w:abstractNumId w:val="14"/>
  </w:num>
  <w:num w:numId="41" w16cid:durableId="1525052396">
    <w:abstractNumId w:val="40"/>
  </w:num>
  <w:num w:numId="42" w16cid:durableId="970599960">
    <w:abstractNumId w:val="38"/>
  </w:num>
  <w:num w:numId="43" w16cid:durableId="4543711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8"/>
    <w:rsid w:val="000076CF"/>
    <w:rsid w:val="00031BE9"/>
    <w:rsid w:val="000337B2"/>
    <w:rsid w:val="000406CA"/>
    <w:rsid w:val="0005094F"/>
    <w:rsid w:val="000526AA"/>
    <w:rsid w:val="00060101"/>
    <w:rsid w:val="000655B6"/>
    <w:rsid w:val="000672B0"/>
    <w:rsid w:val="00082B49"/>
    <w:rsid w:val="0008764B"/>
    <w:rsid w:val="000942D8"/>
    <w:rsid w:val="000A4823"/>
    <w:rsid w:val="000A7D03"/>
    <w:rsid w:val="000B0648"/>
    <w:rsid w:val="000C5008"/>
    <w:rsid w:val="000C5F9F"/>
    <w:rsid w:val="000C7D1D"/>
    <w:rsid w:val="000E0641"/>
    <w:rsid w:val="000F0E69"/>
    <w:rsid w:val="000F67D9"/>
    <w:rsid w:val="001224A6"/>
    <w:rsid w:val="00146DE3"/>
    <w:rsid w:val="00150277"/>
    <w:rsid w:val="0015122C"/>
    <w:rsid w:val="00162746"/>
    <w:rsid w:val="001701FA"/>
    <w:rsid w:val="00186542"/>
    <w:rsid w:val="00191072"/>
    <w:rsid w:val="001A33F9"/>
    <w:rsid w:val="001B4870"/>
    <w:rsid w:val="001C40CC"/>
    <w:rsid w:val="001C5BA1"/>
    <w:rsid w:val="001F1E5C"/>
    <w:rsid w:val="0020796B"/>
    <w:rsid w:val="00214CA5"/>
    <w:rsid w:val="002452AA"/>
    <w:rsid w:val="00245641"/>
    <w:rsid w:val="0025484A"/>
    <w:rsid w:val="00266D47"/>
    <w:rsid w:val="0027736B"/>
    <w:rsid w:val="002774D3"/>
    <w:rsid w:val="002865BC"/>
    <w:rsid w:val="0029760D"/>
    <w:rsid w:val="002C615C"/>
    <w:rsid w:val="002D07F1"/>
    <w:rsid w:val="002F24D8"/>
    <w:rsid w:val="002F2573"/>
    <w:rsid w:val="0030016A"/>
    <w:rsid w:val="003008EB"/>
    <w:rsid w:val="0030098A"/>
    <w:rsid w:val="003071E4"/>
    <w:rsid w:val="00312AA0"/>
    <w:rsid w:val="003211F2"/>
    <w:rsid w:val="003238D5"/>
    <w:rsid w:val="0033081F"/>
    <w:rsid w:val="00345D8D"/>
    <w:rsid w:val="00365A38"/>
    <w:rsid w:val="00366515"/>
    <w:rsid w:val="0037347F"/>
    <w:rsid w:val="0038036B"/>
    <w:rsid w:val="00383F4E"/>
    <w:rsid w:val="00384924"/>
    <w:rsid w:val="00390AC8"/>
    <w:rsid w:val="003A578B"/>
    <w:rsid w:val="003C4DA0"/>
    <w:rsid w:val="003C509C"/>
    <w:rsid w:val="003C7C3D"/>
    <w:rsid w:val="003D23D9"/>
    <w:rsid w:val="003D3B65"/>
    <w:rsid w:val="003E1DF4"/>
    <w:rsid w:val="003E3DE1"/>
    <w:rsid w:val="003E510B"/>
    <w:rsid w:val="003E5863"/>
    <w:rsid w:val="003E7F2D"/>
    <w:rsid w:val="004119C0"/>
    <w:rsid w:val="004125B0"/>
    <w:rsid w:val="00450CEC"/>
    <w:rsid w:val="00457ED4"/>
    <w:rsid w:val="0048302D"/>
    <w:rsid w:val="004B12FB"/>
    <w:rsid w:val="004B2E16"/>
    <w:rsid w:val="004B43F1"/>
    <w:rsid w:val="004C0596"/>
    <w:rsid w:val="004C3557"/>
    <w:rsid w:val="004C54BF"/>
    <w:rsid w:val="004C7416"/>
    <w:rsid w:val="004D75D9"/>
    <w:rsid w:val="004E1F09"/>
    <w:rsid w:val="004F3E61"/>
    <w:rsid w:val="004F67EE"/>
    <w:rsid w:val="004F73EE"/>
    <w:rsid w:val="00511174"/>
    <w:rsid w:val="0051650E"/>
    <w:rsid w:val="00520798"/>
    <w:rsid w:val="00520A60"/>
    <w:rsid w:val="00520C00"/>
    <w:rsid w:val="00527A95"/>
    <w:rsid w:val="00536BC9"/>
    <w:rsid w:val="00550A4E"/>
    <w:rsid w:val="005614EC"/>
    <w:rsid w:val="005838D2"/>
    <w:rsid w:val="005844BB"/>
    <w:rsid w:val="00592E4B"/>
    <w:rsid w:val="005B29B1"/>
    <w:rsid w:val="005B4F3C"/>
    <w:rsid w:val="005C4F8C"/>
    <w:rsid w:val="005D4A57"/>
    <w:rsid w:val="005D5B9F"/>
    <w:rsid w:val="005E20C7"/>
    <w:rsid w:val="005F0962"/>
    <w:rsid w:val="005F291D"/>
    <w:rsid w:val="006038A8"/>
    <w:rsid w:val="006047AF"/>
    <w:rsid w:val="006051F8"/>
    <w:rsid w:val="00606AE2"/>
    <w:rsid w:val="00612312"/>
    <w:rsid w:val="00627EEF"/>
    <w:rsid w:val="00631214"/>
    <w:rsid w:val="00631FF6"/>
    <w:rsid w:val="00633ACF"/>
    <w:rsid w:val="00636C32"/>
    <w:rsid w:val="006409EA"/>
    <w:rsid w:val="00660E3F"/>
    <w:rsid w:val="0066416C"/>
    <w:rsid w:val="00676410"/>
    <w:rsid w:val="0067682F"/>
    <w:rsid w:val="006900EE"/>
    <w:rsid w:val="00696018"/>
    <w:rsid w:val="006B55EF"/>
    <w:rsid w:val="006B7C23"/>
    <w:rsid w:val="006D5150"/>
    <w:rsid w:val="006E482C"/>
    <w:rsid w:val="00700E14"/>
    <w:rsid w:val="0072019C"/>
    <w:rsid w:val="00720EB7"/>
    <w:rsid w:val="00721463"/>
    <w:rsid w:val="00740A52"/>
    <w:rsid w:val="00740E5A"/>
    <w:rsid w:val="00744A54"/>
    <w:rsid w:val="00750C37"/>
    <w:rsid w:val="00764BF4"/>
    <w:rsid w:val="007B3EFC"/>
    <w:rsid w:val="007D343D"/>
    <w:rsid w:val="007D7321"/>
    <w:rsid w:val="007E2885"/>
    <w:rsid w:val="007E3CE1"/>
    <w:rsid w:val="007F383E"/>
    <w:rsid w:val="007F3F66"/>
    <w:rsid w:val="008177EC"/>
    <w:rsid w:val="008249D4"/>
    <w:rsid w:val="008451F1"/>
    <w:rsid w:val="00863418"/>
    <w:rsid w:val="008711D6"/>
    <w:rsid w:val="00880AC5"/>
    <w:rsid w:val="00894632"/>
    <w:rsid w:val="008D125D"/>
    <w:rsid w:val="008D4796"/>
    <w:rsid w:val="008F1422"/>
    <w:rsid w:val="009053CA"/>
    <w:rsid w:val="0091038D"/>
    <w:rsid w:val="00921BC8"/>
    <w:rsid w:val="009412E3"/>
    <w:rsid w:val="009413C4"/>
    <w:rsid w:val="00943350"/>
    <w:rsid w:val="0097671F"/>
    <w:rsid w:val="00986B85"/>
    <w:rsid w:val="00991556"/>
    <w:rsid w:val="009A2BE4"/>
    <w:rsid w:val="009A5106"/>
    <w:rsid w:val="009A6CFF"/>
    <w:rsid w:val="009B6061"/>
    <w:rsid w:val="009E51B2"/>
    <w:rsid w:val="00A06B2D"/>
    <w:rsid w:val="00A1560D"/>
    <w:rsid w:val="00A37042"/>
    <w:rsid w:val="00A402F1"/>
    <w:rsid w:val="00A406CD"/>
    <w:rsid w:val="00A56B01"/>
    <w:rsid w:val="00A61FFC"/>
    <w:rsid w:val="00A663CA"/>
    <w:rsid w:val="00A75120"/>
    <w:rsid w:val="00A75EBE"/>
    <w:rsid w:val="00A82A5F"/>
    <w:rsid w:val="00A96379"/>
    <w:rsid w:val="00AA7836"/>
    <w:rsid w:val="00AB214E"/>
    <w:rsid w:val="00AB6CAB"/>
    <w:rsid w:val="00AC112E"/>
    <w:rsid w:val="00AC7602"/>
    <w:rsid w:val="00AD0AB6"/>
    <w:rsid w:val="00AD1CF2"/>
    <w:rsid w:val="00AD6C7A"/>
    <w:rsid w:val="00AD717A"/>
    <w:rsid w:val="00B1541A"/>
    <w:rsid w:val="00B2762D"/>
    <w:rsid w:val="00B53162"/>
    <w:rsid w:val="00B73492"/>
    <w:rsid w:val="00B8691F"/>
    <w:rsid w:val="00BA3624"/>
    <w:rsid w:val="00BA6BEA"/>
    <w:rsid w:val="00BC5214"/>
    <w:rsid w:val="00BC5D37"/>
    <w:rsid w:val="00BE1076"/>
    <w:rsid w:val="00BF3931"/>
    <w:rsid w:val="00BF4DD5"/>
    <w:rsid w:val="00C028B0"/>
    <w:rsid w:val="00C0648E"/>
    <w:rsid w:val="00C1272B"/>
    <w:rsid w:val="00C173D3"/>
    <w:rsid w:val="00C30289"/>
    <w:rsid w:val="00C403C3"/>
    <w:rsid w:val="00C53009"/>
    <w:rsid w:val="00C5544C"/>
    <w:rsid w:val="00C95340"/>
    <w:rsid w:val="00CC61A3"/>
    <w:rsid w:val="00CE1A57"/>
    <w:rsid w:val="00CF22E6"/>
    <w:rsid w:val="00D05601"/>
    <w:rsid w:val="00D10CFA"/>
    <w:rsid w:val="00D14969"/>
    <w:rsid w:val="00D219F4"/>
    <w:rsid w:val="00D24C52"/>
    <w:rsid w:val="00D3795C"/>
    <w:rsid w:val="00D42E0F"/>
    <w:rsid w:val="00D458E8"/>
    <w:rsid w:val="00D747E1"/>
    <w:rsid w:val="00D834A6"/>
    <w:rsid w:val="00DA3AF0"/>
    <w:rsid w:val="00DB4386"/>
    <w:rsid w:val="00DB7468"/>
    <w:rsid w:val="00DC190B"/>
    <w:rsid w:val="00DC1962"/>
    <w:rsid w:val="00DC1BBA"/>
    <w:rsid w:val="00DD472B"/>
    <w:rsid w:val="00DF11E4"/>
    <w:rsid w:val="00DF26DF"/>
    <w:rsid w:val="00DF3479"/>
    <w:rsid w:val="00E01A18"/>
    <w:rsid w:val="00E06C10"/>
    <w:rsid w:val="00E17A50"/>
    <w:rsid w:val="00E4043D"/>
    <w:rsid w:val="00E43F49"/>
    <w:rsid w:val="00E44511"/>
    <w:rsid w:val="00E5728F"/>
    <w:rsid w:val="00E65C40"/>
    <w:rsid w:val="00E77715"/>
    <w:rsid w:val="00E83975"/>
    <w:rsid w:val="00E852C8"/>
    <w:rsid w:val="00EA2CF9"/>
    <w:rsid w:val="00EA6A79"/>
    <w:rsid w:val="00EC0393"/>
    <w:rsid w:val="00EC0A80"/>
    <w:rsid w:val="00ED050F"/>
    <w:rsid w:val="00ED5F8F"/>
    <w:rsid w:val="00EE41DE"/>
    <w:rsid w:val="00EE58B2"/>
    <w:rsid w:val="00EF2230"/>
    <w:rsid w:val="00EF445F"/>
    <w:rsid w:val="00F017DA"/>
    <w:rsid w:val="00F228E9"/>
    <w:rsid w:val="00F2580A"/>
    <w:rsid w:val="00F265D1"/>
    <w:rsid w:val="00F464E2"/>
    <w:rsid w:val="00F55BEC"/>
    <w:rsid w:val="00FA13C3"/>
    <w:rsid w:val="00FA4AF1"/>
    <w:rsid w:val="00FA7D54"/>
    <w:rsid w:val="00FB3663"/>
    <w:rsid w:val="00FB70B8"/>
    <w:rsid w:val="00FB7FE4"/>
    <w:rsid w:val="00FC4B0C"/>
    <w:rsid w:val="00FC7305"/>
    <w:rsid w:val="00FD757F"/>
    <w:rsid w:val="00FE01C7"/>
    <w:rsid w:val="00FE4C58"/>
    <w:rsid w:val="00FF5B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38C1"/>
  <w15:docId w15:val="{0E644462-99FF-4AB3-9DCC-DB8A2D7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79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0601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520798"/>
    <w:rPr>
      <w:color w:val="0000FF"/>
      <w:u w:val="single"/>
    </w:rPr>
  </w:style>
  <w:style w:type="character" w:customStyle="1" w:styleId="2Char">
    <w:name w:val="Επικεφαλίδα 2 Char"/>
    <w:basedOn w:val="a0"/>
    <w:link w:val="2"/>
    <w:rsid w:val="00060101"/>
    <w:rPr>
      <w:rFonts w:ascii="Arial" w:eastAsia="Times New Roman" w:hAnsi="Arial" w:cs="Arial"/>
      <w:b/>
      <w:bCs/>
      <w:i/>
      <w:iCs/>
      <w:sz w:val="28"/>
      <w:szCs w:val="28"/>
      <w:lang w:eastAsia="el-GR"/>
    </w:rPr>
  </w:style>
  <w:style w:type="paragraph" w:styleId="a3">
    <w:name w:val="Balloon Text"/>
    <w:basedOn w:val="a"/>
    <w:link w:val="Char"/>
    <w:uiPriority w:val="99"/>
    <w:semiHidden/>
    <w:unhideWhenUsed/>
    <w:rsid w:val="00060101"/>
    <w:rPr>
      <w:rFonts w:ascii="Tahoma" w:hAnsi="Tahoma" w:cs="Tahoma"/>
      <w:sz w:val="16"/>
      <w:szCs w:val="16"/>
    </w:rPr>
  </w:style>
  <w:style w:type="character" w:customStyle="1" w:styleId="Char">
    <w:name w:val="Κείμενο πλαισίου Char"/>
    <w:basedOn w:val="a0"/>
    <w:link w:val="a3"/>
    <w:uiPriority w:val="99"/>
    <w:semiHidden/>
    <w:rsid w:val="00060101"/>
    <w:rPr>
      <w:rFonts w:ascii="Tahoma" w:eastAsia="Times New Roman" w:hAnsi="Tahoma" w:cs="Tahoma"/>
      <w:sz w:val="16"/>
      <w:szCs w:val="16"/>
      <w:lang w:eastAsia="el-GR"/>
    </w:rPr>
  </w:style>
  <w:style w:type="paragraph" w:styleId="Web">
    <w:name w:val="Normal (Web)"/>
    <w:basedOn w:val="a"/>
    <w:unhideWhenUsed/>
    <w:rsid w:val="006D5150"/>
    <w:pPr>
      <w:spacing w:before="100" w:beforeAutospacing="1" w:after="100" w:afterAutospacing="1"/>
    </w:pPr>
  </w:style>
  <w:style w:type="character" w:styleId="a4">
    <w:name w:val="Emphasis"/>
    <w:basedOn w:val="a0"/>
    <w:uiPriority w:val="20"/>
    <w:qFormat/>
    <w:rsid w:val="004119C0"/>
    <w:rPr>
      <w:i/>
      <w:iCs/>
    </w:rPr>
  </w:style>
  <w:style w:type="paragraph" w:styleId="20">
    <w:name w:val="Body Text 2"/>
    <w:basedOn w:val="a"/>
    <w:link w:val="2Char0"/>
    <w:unhideWhenUsed/>
    <w:rsid w:val="006E482C"/>
    <w:rPr>
      <w:rFonts w:ascii="Arial" w:hAnsi="Arial" w:cs="Arial"/>
      <w:sz w:val="20"/>
    </w:rPr>
  </w:style>
  <w:style w:type="character" w:customStyle="1" w:styleId="2Char0">
    <w:name w:val="Σώμα κείμενου 2 Char"/>
    <w:basedOn w:val="a0"/>
    <w:link w:val="20"/>
    <w:rsid w:val="006E482C"/>
    <w:rPr>
      <w:rFonts w:ascii="Arial" w:eastAsia="Times New Roman" w:hAnsi="Arial" w:cs="Arial"/>
      <w:sz w:val="20"/>
      <w:szCs w:val="24"/>
      <w:lang w:eastAsia="el-GR"/>
    </w:rPr>
  </w:style>
  <w:style w:type="paragraph" w:styleId="a5">
    <w:name w:val="Body Text"/>
    <w:basedOn w:val="a"/>
    <w:link w:val="Char0"/>
    <w:rsid w:val="0038036B"/>
    <w:pPr>
      <w:suppressAutoHyphens/>
      <w:spacing w:after="120"/>
    </w:pPr>
    <w:rPr>
      <w:lang w:eastAsia="zh-CN"/>
    </w:rPr>
  </w:style>
  <w:style w:type="character" w:customStyle="1" w:styleId="Char0">
    <w:name w:val="Σώμα κειμένου Char"/>
    <w:basedOn w:val="a0"/>
    <w:link w:val="a5"/>
    <w:rsid w:val="0038036B"/>
    <w:rPr>
      <w:rFonts w:ascii="Times New Roman" w:eastAsia="Times New Roman" w:hAnsi="Times New Roman" w:cs="Times New Roman"/>
      <w:sz w:val="24"/>
      <w:szCs w:val="24"/>
      <w:lang w:eastAsia="zh-CN"/>
    </w:rPr>
  </w:style>
  <w:style w:type="paragraph" w:styleId="a6">
    <w:name w:val="Subtitle"/>
    <w:basedOn w:val="a"/>
    <w:next w:val="a"/>
    <w:link w:val="Char1"/>
    <w:uiPriority w:val="11"/>
    <w:qFormat/>
    <w:rsid w:val="00FA4AF1"/>
    <w:pPr>
      <w:numPr>
        <w:ilvl w:val="1"/>
      </w:numPr>
      <w:spacing w:after="200" w:line="276" w:lineRule="auto"/>
    </w:pPr>
    <w:rPr>
      <w:rFonts w:ascii="Cambria" w:hAnsi="Cambria"/>
      <w:i/>
      <w:iCs/>
      <w:color w:val="4F81BD"/>
      <w:spacing w:val="15"/>
      <w:lang w:eastAsia="en-US"/>
    </w:rPr>
  </w:style>
  <w:style w:type="character" w:customStyle="1" w:styleId="Char1">
    <w:name w:val="Υπότιτλος Char"/>
    <w:basedOn w:val="a0"/>
    <w:link w:val="a6"/>
    <w:uiPriority w:val="11"/>
    <w:rsid w:val="00FA4AF1"/>
    <w:rPr>
      <w:rFonts w:ascii="Cambria" w:eastAsia="Times New Roman" w:hAnsi="Cambria" w:cs="Times New Roman"/>
      <w:i/>
      <w:iCs/>
      <w:color w:val="4F81BD"/>
      <w:spacing w:val="15"/>
      <w:sz w:val="24"/>
      <w:szCs w:val="24"/>
    </w:rPr>
  </w:style>
  <w:style w:type="paragraph" w:styleId="a7">
    <w:name w:val="List Paragraph"/>
    <w:basedOn w:val="a"/>
    <w:uiPriority w:val="34"/>
    <w:qFormat/>
    <w:rsid w:val="0030016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Σώμα κείμενου με εσοχή 21"/>
    <w:basedOn w:val="a"/>
    <w:rsid w:val="00F265D1"/>
    <w:pPr>
      <w:suppressAutoHyphens/>
      <w:spacing w:before="240"/>
      <w:ind w:left="1080" w:firstLine="851"/>
      <w:jc w:val="both"/>
    </w:pPr>
    <w:rPr>
      <w:rFonts w:cs="Arial"/>
      <w:lang w:eastAsia="ar-SA"/>
    </w:rPr>
  </w:style>
  <w:style w:type="paragraph" w:customStyle="1" w:styleId="a8">
    <w:name w:val="Αρθρο"/>
    <w:basedOn w:val="a"/>
    <w:link w:val="Char2"/>
    <w:rsid w:val="00F265D1"/>
    <w:pPr>
      <w:suppressAutoHyphens/>
      <w:spacing w:before="600" w:after="480"/>
      <w:jc w:val="center"/>
    </w:pPr>
    <w:rPr>
      <w:b/>
      <w:bCs/>
      <w:szCs w:val="20"/>
      <w:u w:val="single"/>
      <w:lang w:eastAsia="ar-SA"/>
    </w:rPr>
  </w:style>
  <w:style w:type="character" w:styleId="a9">
    <w:name w:val="Strong"/>
    <w:basedOn w:val="a0"/>
    <w:uiPriority w:val="22"/>
    <w:qFormat/>
    <w:rsid w:val="00384924"/>
    <w:rPr>
      <w:b/>
      <w:bCs/>
    </w:rPr>
  </w:style>
  <w:style w:type="paragraph" w:styleId="aa">
    <w:name w:val="Body Text Indent"/>
    <w:basedOn w:val="a"/>
    <w:link w:val="Char3"/>
    <w:uiPriority w:val="99"/>
    <w:unhideWhenUsed/>
    <w:rsid w:val="00BF3931"/>
    <w:pPr>
      <w:spacing w:after="120"/>
      <w:ind w:left="283"/>
    </w:pPr>
  </w:style>
  <w:style w:type="character" w:customStyle="1" w:styleId="Char3">
    <w:name w:val="Σώμα κείμενου με εσοχή Char"/>
    <w:basedOn w:val="a0"/>
    <w:link w:val="aa"/>
    <w:uiPriority w:val="99"/>
    <w:rsid w:val="00BF3931"/>
    <w:rPr>
      <w:rFonts w:ascii="Times New Roman" w:eastAsia="Times New Roman" w:hAnsi="Times New Roman" w:cs="Times New Roman"/>
      <w:sz w:val="24"/>
      <w:szCs w:val="24"/>
      <w:lang w:eastAsia="el-GR"/>
    </w:rPr>
  </w:style>
  <w:style w:type="character" w:customStyle="1" w:styleId="Char2">
    <w:name w:val="Αρθρο Char"/>
    <w:link w:val="a8"/>
    <w:locked/>
    <w:rsid w:val="005F0962"/>
    <w:rPr>
      <w:rFonts w:ascii="Times New Roman" w:eastAsia="Times New Roman" w:hAnsi="Times New Roman" w:cs="Times New Roman"/>
      <w:b/>
      <w:bCs/>
      <w:sz w:val="24"/>
      <w:szCs w:val="20"/>
      <w:u w:val="single"/>
      <w:lang w:eastAsia="ar-SA"/>
    </w:rPr>
  </w:style>
  <w:style w:type="paragraph" w:styleId="ab">
    <w:name w:val="caption"/>
    <w:basedOn w:val="a"/>
    <w:next w:val="a"/>
    <w:qFormat/>
    <w:rsid w:val="00C30289"/>
    <w:pPr>
      <w:ind w:right="537"/>
      <w:jc w:val="both"/>
    </w:pPr>
    <w:rPr>
      <w:rFonts w:ascii="Arial Narrow" w:hAnsi="Arial Narrow"/>
      <w:b/>
      <w:szCs w:val="20"/>
    </w:rPr>
  </w:style>
  <w:style w:type="paragraph" w:styleId="22">
    <w:name w:val="Body Text Indent 2"/>
    <w:basedOn w:val="a"/>
    <w:link w:val="2Char1"/>
    <w:uiPriority w:val="99"/>
    <w:semiHidden/>
    <w:unhideWhenUsed/>
    <w:rsid w:val="00CE1A57"/>
    <w:pPr>
      <w:spacing w:after="120" w:line="480" w:lineRule="auto"/>
      <w:ind w:left="283"/>
    </w:pPr>
  </w:style>
  <w:style w:type="character" w:customStyle="1" w:styleId="2Char1">
    <w:name w:val="Σώμα κείμενου με εσοχή 2 Char"/>
    <w:basedOn w:val="a0"/>
    <w:link w:val="22"/>
    <w:uiPriority w:val="99"/>
    <w:semiHidden/>
    <w:rsid w:val="00CE1A57"/>
    <w:rPr>
      <w:rFonts w:ascii="Times New Roman" w:eastAsia="Times New Roman" w:hAnsi="Times New Roman" w:cs="Times New Roman"/>
      <w:sz w:val="24"/>
      <w:szCs w:val="24"/>
      <w:lang w:eastAsia="el-GR"/>
    </w:rPr>
  </w:style>
  <w:style w:type="paragraph" w:customStyle="1" w:styleId="Default">
    <w:name w:val="Default"/>
    <w:rsid w:val="00CE1A57"/>
    <w:pPr>
      <w:autoSpaceDE w:val="0"/>
      <w:autoSpaceDN w:val="0"/>
      <w:adjustRightInd w:val="0"/>
      <w:spacing w:after="0" w:line="240" w:lineRule="auto"/>
    </w:pPr>
    <w:rPr>
      <w:rFonts w:ascii="Calibri" w:hAnsi="Calibri" w:cs="Calibri"/>
      <w:color w:val="000000"/>
      <w:sz w:val="24"/>
      <w:szCs w:val="24"/>
    </w:rPr>
  </w:style>
  <w:style w:type="paragraph" w:customStyle="1" w:styleId="rtejustify">
    <w:name w:val="rtejustify"/>
    <w:basedOn w:val="a"/>
    <w:rsid w:val="00D05601"/>
    <w:pPr>
      <w:spacing w:before="100" w:beforeAutospacing="1" w:after="100" w:afterAutospacing="1"/>
    </w:pPr>
  </w:style>
  <w:style w:type="paragraph" w:styleId="ac">
    <w:name w:val="Plain Text"/>
    <w:basedOn w:val="a"/>
    <w:link w:val="Char4"/>
    <w:uiPriority w:val="99"/>
    <w:semiHidden/>
    <w:unhideWhenUsed/>
    <w:rsid w:val="00A82A5F"/>
    <w:rPr>
      <w:rFonts w:ascii="Calibri" w:eastAsiaTheme="minorHAnsi" w:hAnsi="Calibri" w:cs="Calibri"/>
      <w:sz w:val="22"/>
      <w:szCs w:val="22"/>
      <w:lang w:eastAsia="en-US"/>
    </w:rPr>
  </w:style>
  <w:style w:type="character" w:customStyle="1" w:styleId="Char4">
    <w:name w:val="Απλό κείμενο Char"/>
    <w:basedOn w:val="a0"/>
    <w:link w:val="ac"/>
    <w:uiPriority w:val="99"/>
    <w:semiHidden/>
    <w:rsid w:val="00A82A5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0994">
      <w:bodyDiv w:val="1"/>
      <w:marLeft w:val="0"/>
      <w:marRight w:val="0"/>
      <w:marTop w:val="0"/>
      <w:marBottom w:val="0"/>
      <w:divBdr>
        <w:top w:val="none" w:sz="0" w:space="0" w:color="auto"/>
        <w:left w:val="none" w:sz="0" w:space="0" w:color="auto"/>
        <w:bottom w:val="none" w:sz="0" w:space="0" w:color="auto"/>
        <w:right w:val="none" w:sz="0" w:space="0" w:color="auto"/>
      </w:divBdr>
    </w:div>
    <w:div w:id="57868406">
      <w:bodyDiv w:val="1"/>
      <w:marLeft w:val="0"/>
      <w:marRight w:val="0"/>
      <w:marTop w:val="0"/>
      <w:marBottom w:val="0"/>
      <w:divBdr>
        <w:top w:val="none" w:sz="0" w:space="0" w:color="auto"/>
        <w:left w:val="none" w:sz="0" w:space="0" w:color="auto"/>
        <w:bottom w:val="none" w:sz="0" w:space="0" w:color="auto"/>
        <w:right w:val="none" w:sz="0" w:space="0" w:color="auto"/>
      </w:divBdr>
    </w:div>
    <w:div w:id="81874169">
      <w:bodyDiv w:val="1"/>
      <w:marLeft w:val="0"/>
      <w:marRight w:val="0"/>
      <w:marTop w:val="0"/>
      <w:marBottom w:val="0"/>
      <w:divBdr>
        <w:top w:val="none" w:sz="0" w:space="0" w:color="auto"/>
        <w:left w:val="none" w:sz="0" w:space="0" w:color="auto"/>
        <w:bottom w:val="none" w:sz="0" w:space="0" w:color="auto"/>
        <w:right w:val="none" w:sz="0" w:space="0" w:color="auto"/>
      </w:divBdr>
    </w:div>
    <w:div w:id="87310107">
      <w:bodyDiv w:val="1"/>
      <w:marLeft w:val="0"/>
      <w:marRight w:val="0"/>
      <w:marTop w:val="0"/>
      <w:marBottom w:val="0"/>
      <w:divBdr>
        <w:top w:val="none" w:sz="0" w:space="0" w:color="auto"/>
        <w:left w:val="none" w:sz="0" w:space="0" w:color="auto"/>
        <w:bottom w:val="none" w:sz="0" w:space="0" w:color="auto"/>
        <w:right w:val="none" w:sz="0" w:space="0" w:color="auto"/>
      </w:divBdr>
    </w:div>
    <w:div w:id="101415856">
      <w:bodyDiv w:val="1"/>
      <w:marLeft w:val="0"/>
      <w:marRight w:val="0"/>
      <w:marTop w:val="0"/>
      <w:marBottom w:val="0"/>
      <w:divBdr>
        <w:top w:val="none" w:sz="0" w:space="0" w:color="auto"/>
        <w:left w:val="none" w:sz="0" w:space="0" w:color="auto"/>
        <w:bottom w:val="none" w:sz="0" w:space="0" w:color="auto"/>
        <w:right w:val="none" w:sz="0" w:space="0" w:color="auto"/>
      </w:divBdr>
    </w:div>
    <w:div w:id="118378855">
      <w:bodyDiv w:val="1"/>
      <w:marLeft w:val="0"/>
      <w:marRight w:val="0"/>
      <w:marTop w:val="0"/>
      <w:marBottom w:val="0"/>
      <w:divBdr>
        <w:top w:val="none" w:sz="0" w:space="0" w:color="auto"/>
        <w:left w:val="none" w:sz="0" w:space="0" w:color="auto"/>
        <w:bottom w:val="none" w:sz="0" w:space="0" w:color="auto"/>
        <w:right w:val="none" w:sz="0" w:space="0" w:color="auto"/>
      </w:divBdr>
    </w:div>
    <w:div w:id="130052419">
      <w:bodyDiv w:val="1"/>
      <w:marLeft w:val="0"/>
      <w:marRight w:val="0"/>
      <w:marTop w:val="0"/>
      <w:marBottom w:val="0"/>
      <w:divBdr>
        <w:top w:val="none" w:sz="0" w:space="0" w:color="auto"/>
        <w:left w:val="none" w:sz="0" w:space="0" w:color="auto"/>
        <w:bottom w:val="none" w:sz="0" w:space="0" w:color="auto"/>
        <w:right w:val="none" w:sz="0" w:space="0" w:color="auto"/>
      </w:divBdr>
    </w:div>
    <w:div w:id="156654932">
      <w:bodyDiv w:val="1"/>
      <w:marLeft w:val="0"/>
      <w:marRight w:val="0"/>
      <w:marTop w:val="0"/>
      <w:marBottom w:val="0"/>
      <w:divBdr>
        <w:top w:val="none" w:sz="0" w:space="0" w:color="auto"/>
        <w:left w:val="none" w:sz="0" w:space="0" w:color="auto"/>
        <w:bottom w:val="none" w:sz="0" w:space="0" w:color="auto"/>
        <w:right w:val="none" w:sz="0" w:space="0" w:color="auto"/>
      </w:divBdr>
    </w:div>
    <w:div w:id="220022953">
      <w:bodyDiv w:val="1"/>
      <w:marLeft w:val="0"/>
      <w:marRight w:val="0"/>
      <w:marTop w:val="0"/>
      <w:marBottom w:val="0"/>
      <w:divBdr>
        <w:top w:val="none" w:sz="0" w:space="0" w:color="auto"/>
        <w:left w:val="none" w:sz="0" w:space="0" w:color="auto"/>
        <w:bottom w:val="none" w:sz="0" w:space="0" w:color="auto"/>
        <w:right w:val="none" w:sz="0" w:space="0" w:color="auto"/>
      </w:divBdr>
    </w:div>
    <w:div w:id="248855359">
      <w:bodyDiv w:val="1"/>
      <w:marLeft w:val="0"/>
      <w:marRight w:val="0"/>
      <w:marTop w:val="0"/>
      <w:marBottom w:val="0"/>
      <w:divBdr>
        <w:top w:val="none" w:sz="0" w:space="0" w:color="auto"/>
        <w:left w:val="none" w:sz="0" w:space="0" w:color="auto"/>
        <w:bottom w:val="none" w:sz="0" w:space="0" w:color="auto"/>
        <w:right w:val="none" w:sz="0" w:space="0" w:color="auto"/>
      </w:divBdr>
    </w:div>
    <w:div w:id="301694255">
      <w:bodyDiv w:val="1"/>
      <w:marLeft w:val="0"/>
      <w:marRight w:val="0"/>
      <w:marTop w:val="0"/>
      <w:marBottom w:val="0"/>
      <w:divBdr>
        <w:top w:val="none" w:sz="0" w:space="0" w:color="auto"/>
        <w:left w:val="none" w:sz="0" w:space="0" w:color="auto"/>
        <w:bottom w:val="none" w:sz="0" w:space="0" w:color="auto"/>
        <w:right w:val="none" w:sz="0" w:space="0" w:color="auto"/>
      </w:divBdr>
    </w:div>
    <w:div w:id="370225621">
      <w:bodyDiv w:val="1"/>
      <w:marLeft w:val="0"/>
      <w:marRight w:val="0"/>
      <w:marTop w:val="0"/>
      <w:marBottom w:val="0"/>
      <w:divBdr>
        <w:top w:val="none" w:sz="0" w:space="0" w:color="auto"/>
        <w:left w:val="none" w:sz="0" w:space="0" w:color="auto"/>
        <w:bottom w:val="none" w:sz="0" w:space="0" w:color="auto"/>
        <w:right w:val="none" w:sz="0" w:space="0" w:color="auto"/>
      </w:divBdr>
    </w:div>
    <w:div w:id="380251608">
      <w:bodyDiv w:val="1"/>
      <w:marLeft w:val="0"/>
      <w:marRight w:val="0"/>
      <w:marTop w:val="0"/>
      <w:marBottom w:val="0"/>
      <w:divBdr>
        <w:top w:val="none" w:sz="0" w:space="0" w:color="auto"/>
        <w:left w:val="none" w:sz="0" w:space="0" w:color="auto"/>
        <w:bottom w:val="none" w:sz="0" w:space="0" w:color="auto"/>
        <w:right w:val="none" w:sz="0" w:space="0" w:color="auto"/>
      </w:divBdr>
    </w:div>
    <w:div w:id="554007145">
      <w:bodyDiv w:val="1"/>
      <w:marLeft w:val="0"/>
      <w:marRight w:val="0"/>
      <w:marTop w:val="0"/>
      <w:marBottom w:val="0"/>
      <w:divBdr>
        <w:top w:val="none" w:sz="0" w:space="0" w:color="auto"/>
        <w:left w:val="none" w:sz="0" w:space="0" w:color="auto"/>
        <w:bottom w:val="none" w:sz="0" w:space="0" w:color="auto"/>
        <w:right w:val="none" w:sz="0" w:space="0" w:color="auto"/>
      </w:divBdr>
    </w:div>
    <w:div w:id="621156573">
      <w:bodyDiv w:val="1"/>
      <w:marLeft w:val="0"/>
      <w:marRight w:val="0"/>
      <w:marTop w:val="0"/>
      <w:marBottom w:val="0"/>
      <w:divBdr>
        <w:top w:val="none" w:sz="0" w:space="0" w:color="auto"/>
        <w:left w:val="none" w:sz="0" w:space="0" w:color="auto"/>
        <w:bottom w:val="none" w:sz="0" w:space="0" w:color="auto"/>
        <w:right w:val="none" w:sz="0" w:space="0" w:color="auto"/>
      </w:divBdr>
    </w:div>
    <w:div w:id="650134372">
      <w:bodyDiv w:val="1"/>
      <w:marLeft w:val="0"/>
      <w:marRight w:val="0"/>
      <w:marTop w:val="0"/>
      <w:marBottom w:val="0"/>
      <w:divBdr>
        <w:top w:val="none" w:sz="0" w:space="0" w:color="auto"/>
        <w:left w:val="none" w:sz="0" w:space="0" w:color="auto"/>
        <w:bottom w:val="none" w:sz="0" w:space="0" w:color="auto"/>
        <w:right w:val="none" w:sz="0" w:space="0" w:color="auto"/>
      </w:divBdr>
    </w:div>
    <w:div w:id="693193433">
      <w:bodyDiv w:val="1"/>
      <w:marLeft w:val="0"/>
      <w:marRight w:val="0"/>
      <w:marTop w:val="0"/>
      <w:marBottom w:val="0"/>
      <w:divBdr>
        <w:top w:val="none" w:sz="0" w:space="0" w:color="auto"/>
        <w:left w:val="none" w:sz="0" w:space="0" w:color="auto"/>
        <w:bottom w:val="none" w:sz="0" w:space="0" w:color="auto"/>
        <w:right w:val="none" w:sz="0" w:space="0" w:color="auto"/>
      </w:divBdr>
    </w:div>
    <w:div w:id="706220425">
      <w:bodyDiv w:val="1"/>
      <w:marLeft w:val="0"/>
      <w:marRight w:val="0"/>
      <w:marTop w:val="0"/>
      <w:marBottom w:val="0"/>
      <w:divBdr>
        <w:top w:val="none" w:sz="0" w:space="0" w:color="auto"/>
        <w:left w:val="none" w:sz="0" w:space="0" w:color="auto"/>
        <w:bottom w:val="none" w:sz="0" w:space="0" w:color="auto"/>
        <w:right w:val="none" w:sz="0" w:space="0" w:color="auto"/>
      </w:divBdr>
    </w:div>
    <w:div w:id="849031820">
      <w:bodyDiv w:val="1"/>
      <w:marLeft w:val="0"/>
      <w:marRight w:val="0"/>
      <w:marTop w:val="0"/>
      <w:marBottom w:val="0"/>
      <w:divBdr>
        <w:top w:val="none" w:sz="0" w:space="0" w:color="auto"/>
        <w:left w:val="none" w:sz="0" w:space="0" w:color="auto"/>
        <w:bottom w:val="none" w:sz="0" w:space="0" w:color="auto"/>
        <w:right w:val="none" w:sz="0" w:space="0" w:color="auto"/>
      </w:divBdr>
    </w:div>
    <w:div w:id="855466380">
      <w:bodyDiv w:val="1"/>
      <w:marLeft w:val="0"/>
      <w:marRight w:val="0"/>
      <w:marTop w:val="0"/>
      <w:marBottom w:val="0"/>
      <w:divBdr>
        <w:top w:val="none" w:sz="0" w:space="0" w:color="auto"/>
        <w:left w:val="none" w:sz="0" w:space="0" w:color="auto"/>
        <w:bottom w:val="none" w:sz="0" w:space="0" w:color="auto"/>
        <w:right w:val="none" w:sz="0" w:space="0" w:color="auto"/>
      </w:divBdr>
    </w:div>
    <w:div w:id="855654736">
      <w:bodyDiv w:val="1"/>
      <w:marLeft w:val="0"/>
      <w:marRight w:val="0"/>
      <w:marTop w:val="0"/>
      <w:marBottom w:val="0"/>
      <w:divBdr>
        <w:top w:val="none" w:sz="0" w:space="0" w:color="auto"/>
        <w:left w:val="none" w:sz="0" w:space="0" w:color="auto"/>
        <w:bottom w:val="none" w:sz="0" w:space="0" w:color="auto"/>
        <w:right w:val="none" w:sz="0" w:space="0" w:color="auto"/>
      </w:divBdr>
    </w:div>
    <w:div w:id="1013190896">
      <w:bodyDiv w:val="1"/>
      <w:marLeft w:val="0"/>
      <w:marRight w:val="0"/>
      <w:marTop w:val="0"/>
      <w:marBottom w:val="0"/>
      <w:divBdr>
        <w:top w:val="none" w:sz="0" w:space="0" w:color="auto"/>
        <w:left w:val="none" w:sz="0" w:space="0" w:color="auto"/>
        <w:bottom w:val="none" w:sz="0" w:space="0" w:color="auto"/>
        <w:right w:val="none" w:sz="0" w:space="0" w:color="auto"/>
      </w:divBdr>
    </w:div>
    <w:div w:id="1148477845">
      <w:bodyDiv w:val="1"/>
      <w:marLeft w:val="0"/>
      <w:marRight w:val="0"/>
      <w:marTop w:val="0"/>
      <w:marBottom w:val="0"/>
      <w:divBdr>
        <w:top w:val="none" w:sz="0" w:space="0" w:color="auto"/>
        <w:left w:val="none" w:sz="0" w:space="0" w:color="auto"/>
        <w:bottom w:val="none" w:sz="0" w:space="0" w:color="auto"/>
        <w:right w:val="none" w:sz="0" w:space="0" w:color="auto"/>
      </w:divBdr>
    </w:div>
    <w:div w:id="1215315261">
      <w:bodyDiv w:val="1"/>
      <w:marLeft w:val="0"/>
      <w:marRight w:val="0"/>
      <w:marTop w:val="0"/>
      <w:marBottom w:val="0"/>
      <w:divBdr>
        <w:top w:val="none" w:sz="0" w:space="0" w:color="auto"/>
        <w:left w:val="none" w:sz="0" w:space="0" w:color="auto"/>
        <w:bottom w:val="none" w:sz="0" w:space="0" w:color="auto"/>
        <w:right w:val="none" w:sz="0" w:space="0" w:color="auto"/>
      </w:divBdr>
    </w:div>
    <w:div w:id="1319647782">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382170639">
      <w:bodyDiv w:val="1"/>
      <w:marLeft w:val="0"/>
      <w:marRight w:val="0"/>
      <w:marTop w:val="0"/>
      <w:marBottom w:val="0"/>
      <w:divBdr>
        <w:top w:val="none" w:sz="0" w:space="0" w:color="auto"/>
        <w:left w:val="none" w:sz="0" w:space="0" w:color="auto"/>
        <w:bottom w:val="none" w:sz="0" w:space="0" w:color="auto"/>
        <w:right w:val="none" w:sz="0" w:space="0" w:color="auto"/>
      </w:divBdr>
    </w:div>
    <w:div w:id="1610043749">
      <w:bodyDiv w:val="1"/>
      <w:marLeft w:val="0"/>
      <w:marRight w:val="0"/>
      <w:marTop w:val="0"/>
      <w:marBottom w:val="0"/>
      <w:divBdr>
        <w:top w:val="none" w:sz="0" w:space="0" w:color="auto"/>
        <w:left w:val="none" w:sz="0" w:space="0" w:color="auto"/>
        <w:bottom w:val="none" w:sz="0" w:space="0" w:color="auto"/>
        <w:right w:val="none" w:sz="0" w:space="0" w:color="auto"/>
      </w:divBdr>
    </w:div>
    <w:div w:id="1616791559">
      <w:bodyDiv w:val="1"/>
      <w:marLeft w:val="0"/>
      <w:marRight w:val="0"/>
      <w:marTop w:val="0"/>
      <w:marBottom w:val="0"/>
      <w:divBdr>
        <w:top w:val="none" w:sz="0" w:space="0" w:color="auto"/>
        <w:left w:val="none" w:sz="0" w:space="0" w:color="auto"/>
        <w:bottom w:val="none" w:sz="0" w:space="0" w:color="auto"/>
        <w:right w:val="none" w:sz="0" w:space="0" w:color="auto"/>
      </w:divBdr>
    </w:div>
    <w:div w:id="1661738062">
      <w:bodyDiv w:val="1"/>
      <w:marLeft w:val="0"/>
      <w:marRight w:val="0"/>
      <w:marTop w:val="0"/>
      <w:marBottom w:val="0"/>
      <w:divBdr>
        <w:top w:val="none" w:sz="0" w:space="0" w:color="auto"/>
        <w:left w:val="none" w:sz="0" w:space="0" w:color="auto"/>
        <w:bottom w:val="none" w:sz="0" w:space="0" w:color="auto"/>
        <w:right w:val="none" w:sz="0" w:space="0" w:color="auto"/>
      </w:divBdr>
    </w:div>
    <w:div w:id="1710455303">
      <w:bodyDiv w:val="1"/>
      <w:marLeft w:val="0"/>
      <w:marRight w:val="0"/>
      <w:marTop w:val="0"/>
      <w:marBottom w:val="0"/>
      <w:divBdr>
        <w:top w:val="none" w:sz="0" w:space="0" w:color="auto"/>
        <w:left w:val="none" w:sz="0" w:space="0" w:color="auto"/>
        <w:bottom w:val="none" w:sz="0" w:space="0" w:color="auto"/>
        <w:right w:val="none" w:sz="0" w:space="0" w:color="auto"/>
      </w:divBdr>
    </w:div>
    <w:div w:id="1717048947">
      <w:bodyDiv w:val="1"/>
      <w:marLeft w:val="0"/>
      <w:marRight w:val="0"/>
      <w:marTop w:val="0"/>
      <w:marBottom w:val="0"/>
      <w:divBdr>
        <w:top w:val="none" w:sz="0" w:space="0" w:color="auto"/>
        <w:left w:val="none" w:sz="0" w:space="0" w:color="auto"/>
        <w:bottom w:val="none" w:sz="0" w:space="0" w:color="auto"/>
        <w:right w:val="none" w:sz="0" w:space="0" w:color="auto"/>
      </w:divBdr>
    </w:div>
    <w:div w:id="1758015438">
      <w:bodyDiv w:val="1"/>
      <w:marLeft w:val="0"/>
      <w:marRight w:val="0"/>
      <w:marTop w:val="0"/>
      <w:marBottom w:val="0"/>
      <w:divBdr>
        <w:top w:val="none" w:sz="0" w:space="0" w:color="auto"/>
        <w:left w:val="none" w:sz="0" w:space="0" w:color="auto"/>
        <w:bottom w:val="none" w:sz="0" w:space="0" w:color="auto"/>
        <w:right w:val="none" w:sz="0" w:space="0" w:color="auto"/>
      </w:divBdr>
    </w:div>
    <w:div w:id="1788239192">
      <w:bodyDiv w:val="1"/>
      <w:marLeft w:val="0"/>
      <w:marRight w:val="0"/>
      <w:marTop w:val="0"/>
      <w:marBottom w:val="0"/>
      <w:divBdr>
        <w:top w:val="none" w:sz="0" w:space="0" w:color="auto"/>
        <w:left w:val="none" w:sz="0" w:space="0" w:color="auto"/>
        <w:bottom w:val="none" w:sz="0" w:space="0" w:color="auto"/>
        <w:right w:val="none" w:sz="0" w:space="0" w:color="auto"/>
      </w:divBdr>
    </w:div>
    <w:div w:id="1788624197">
      <w:bodyDiv w:val="1"/>
      <w:marLeft w:val="0"/>
      <w:marRight w:val="0"/>
      <w:marTop w:val="0"/>
      <w:marBottom w:val="0"/>
      <w:divBdr>
        <w:top w:val="none" w:sz="0" w:space="0" w:color="auto"/>
        <w:left w:val="none" w:sz="0" w:space="0" w:color="auto"/>
        <w:bottom w:val="none" w:sz="0" w:space="0" w:color="auto"/>
        <w:right w:val="none" w:sz="0" w:space="0" w:color="auto"/>
      </w:divBdr>
    </w:div>
    <w:div w:id="1812818634">
      <w:bodyDiv w:val="1"/>
      <w:marLeft w:val="0"/>
      <w:marRight w:val="0"/>
      <w:marTop w:val="0"/>
      <w:marBottom w:val="0"/>
      <w:divBdr>
        <w:top w:val="none" w:sz="0" w:space="0" w:color="auto"/>
        <w:left w:val="none" w:sz="0" w:space="0" w:color="auto"/>
        <w:bottom w:val="none" w:sz="0" w:space="0" w:color="auto"/>
        <w:right w:val="none" w:sz="0" w:space="0" w:color="auto"/>
      </w:divBdr>
    </w:div>
    <w:div w:id="1821996587">
      <w:bodyDiv w:val="1"/>
      <w:marLeft w:val="0"/>
      <w:marRight w:val="0"/>
      <w:marTop w:val="0"/>
      <w:marBottom w:val="0"/>
      <w:divBdr>
        <w:top w:val="none" w:sz="0" w:space="0" w:color="auto"/>
        <w:left w:val="none" w:sz="0" w:space="0" w:color="auto"/>
        <w:bottom w:val="none" w:sz="0" w:space="0" w:color="auto"/>
        <w:right w:val="none" w:sz="0" w:space="0" w:color="auto"/>
      </w:divBdr>
    </w:div>
    <w:div w:id="1840458970">
      <w:bodyDiv w:val="1"/>
      <w:marLeft w:val="0"/>
      <w:marRight w:val="0"/>
      <w:marTop w:val="0"/>
      <w:marBottom w:val="0"/>
      <w:divBdr>
        <w:top w:val="none" w:sz="0" w:space="0" w:color="auto"/>
        <w:left w:val="none" w:sz="0" w:space="0" w:color="auto"/>
        <w:bottom w:val="none" w:sz="0" w:space="0" w:color="auto"/>
        <w:right w:val="none" w:sz="0" w:space="0" w:color="auto"/>
      </w:divBdr>
    </w:div>
    <w:div w:id="1899125022">
      <w:bodyDiv w:val="1"/>
      <w:marLeft w:val="0"/>
      <w:marRight w:val="0"/>
      <w:marTop w:val="0"/>
      <w:marBottom w:val="0"/>
      <w:divBdr>
        <w:top w:val="none" w:sz="0" w:space="0" w:color="auto"/>
        <w:left w:val="none" w:sz="0" w:space="0" w:color="auto"/>
        <w:bottom w:val="none" w:sz="0" w:space="0" w:color="auto"/>
        <w:right w:val="none" w:sz="0" w:space="0" w:color="auto"/>
      </w:divBdr>
    </w:div>
    <w:div w:id="2024476589">
      <w:bodyDiv w:val="1"/>
      <w:marLeft w:val="0"/>
      <w:marRight w:val="0"/>
      <w:marTop w:val="0"/>
      <w:marBottom w:val="0"/>
      <w:divBdr>
        <w:top w:val="none" w:sz="0" w:space="0" w:color="auto"/>
        <w:left w:val="none" w:sz="0" w:space="0" w:color="auto"/>
        <w:bottom w:val="none" w:sz="0" w:space="0" w:color="auto"/>
        <w:right w:val="none" w:sz="0" w:space="0" w:color="auto"/>
      </w:divBdr>
    </w:div>
    <w:div w:id="2032099157">
      <w:bodyDiv w:val="1"/>
      <w:marLeft w:val="0"/>
      <w:marRight w:val="0"/>
      <w:marTop w:val="0"/>
      <w:marBottom w:val="0"/>
      <w:divBdr>
        <w:top w:val="none" w:sz="0" w:space="0" w:color="auto"/>
        <w:left w:val="none" w:sz="0" w:space="0" w:color="auto"/>
        <w:bottom w:val="none" w:sz="0" w:space="0" w:color="auto"/>
        <w:right w:val="none" w:sz="0" w:space="0" w:color="auto"/>
      </w:divBdr>
    </w:div>
    <w:div w:id="2039089121">
      <w:bodyDiv w:val="1"/>
      <w:marLeft w:val="0"/>
      <w:marRight w:val="0"/>
      <w:marTop w:val="0"/>
      <w:marBottom w:val="0"/>
      <w:divBdr>
        <w:top w:val="none" w:sz="0" w:space="0" w:color="auto"/>
        <w:left w:val="none" w:sz="0" w:space="0" w:color="auto"/>
        <w:bottom w:val="none" w:sz="0" w:space="0" w:color="auto"/>
        <w:right w:val="none" w:sz="0" w:space="0" w:color="auto"/>
      </w:divBdr>
    </w:div>
    <w:div w:id="20593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konomaki@crete.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BE61-6CFD-43C8-8B0F-A2008AD2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1901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han095</dc:creator>
  <cp:lastModifiedBy>Maria Lougiaki</cp:lastModifiedBy>
  <cp:revision>2</cp:revision>
  <cp:lastPrinted>2023-02-20T08:43:00Z</cp:lastPrinted>
  <dcterms:created xsi:type="dcterms:W3CDTF">2023-07-04T10:24:00Z</dcterms:created>
  <dcterms:modified xsi:type="dcterms:W3CDTF">2023-07-04T10:24:00Z</dcterms:modified>
</cp:coreProperties>
</file>