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68" w:rsidRDefault="00F77868" w:rsidP="00F77868">
      <w:pPr>
        <w:pStyle w:val="2"/>
        <w:tabs>
          <w:tab w:val="clear" w:pos="567"/>
          <w:tab w:val="left" w:pos="0"/>
        </w:tabs>
        <w:spacing w:before="57" w:after="57"/>
        <w:ind w:left="0" w:firstLine="0"/>
        <w:rPr>
          <w:lang w:val="el-GR"/>
        </w:rPr>
      </w:pPr>
      <w:bookmarkStart w:id="0" w:name="_Toc153351959"/>
      <w:r>
        <w:rPr>
          <w:lang w:val="el-GR"/>
        </w:rPr>
        <w:t>ΠΑΡΑΡΤΗΜΑ ΙV Υπόδειγμα Οικονομικής Προσφοράς</w:t>
      </w:r>
      <w:bookmarkEnd w:id="0"/>
    </w:p>
    <w:p w:rsidR="00F77868" w:rsidRDefault="00F77868" w:rsidP="00F77868">
      <w:pPr>
        <w:pStyle w:val="normalwithoutspacing"/>
        <w:spacing w:before="57" w:after="57"/>
        <w:rPr>
          <w:rFonts w:cs="Tahoma"/>
          <w:b/>
          <w:szCs w:val="22"/>
        </w:rPr>
      </w:pPr>
      <w:r w:rsidRPr="003A05EE">
        <w:rPr>
          <w:rFonts w:cs="Tahoma"/>
          <w:b/>
          <w:szCs w:val="22"/>
        </w:rPr>
        <w:t>ΠΡΟΜΗΘΕΙΑ ΥΓΡΩΝ ΚΑΥΣΙΜΩΝ ΓΙΑ ΤΙΣ ΑΝΑΓΚΕΣ ΤΩΝ ΥΠΗΡΕΣΙΩΝ ΤΗΣ ΠΕΡΙΦΕΡ</w:t>
      </w:r>
      <w:r>
        <w:rPr>
          <w:rFonts w:cs="Tahoma"/>
          <w:b/>
          <w:szCs w:val="22"/>
        </w:rPr>
        <w:t>ΕΙΑΣ ΚΡΗΤΗΣ ΜΕ ΕΔΡΑ ΤΟ ΗΡΑΚΛΕΙΟ ΚΑΙ</w:t>
      </w:r>
      <w:r w:rsidRPr="003A05EE">
        <w:rPr>
          <w:rFonts w:cs="Tahoma"/>
          <w:b/>
          <w:szCs w:val="22"/>
        </w:rPr>
        <w:t xml:space="preserve"> ΤΩΝ ΥΠΗΡΕΣΙΩΝ ΤΗΣ </w:t>
      </w:r>
      <w:r w:rsidRPr="003A05EE">
        <w:rPr>
          <w:rFonts w:cs="Tahoma"/>
          <w:b/>
          <w:bCs/>
          <w:szCs w:val="22"/>
        </w:rPr>
        <w:t>ΠΕΡΙΦΕΡΕΙΑΚΗΣ ΕΝΟΤΗΤΑΣ ΗΡΑΚΛΕΙΟΥ</w:t>
      </w:r>
      <w:r>
        <w:rPr>
          <w:rFonts w:cs="Tahoma"/>
          <w:b/>
          <w:szCs w:val="22"/>
        </w:rPr>
        <w:t xml:space="preserve"> </w:t>
      </w:r>
    </w:p>
    <w:p w:rsidR="00F77868" w:rsidRPr="003A05EE" w:rsidRDefault="00F77868" w:rsidP="00F7786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rFonts w:cs="Tahoma"/>
          <w:b/>
          <w:szCs w:val="22"/>
          <w:lang w:val="el-GR"/>
        </w:rPr>
        <w:t>ΕΝΤΥΠΟ</w:t>
      </w:r>
      <w:r w:rsidRPr="003A05EE">
        <w:rPr>
          <w:rFonts w:cs="Tahoma"/>
          <w:b/>
          <w:szCs w:val="22"/>
          <w:lang w:val="el-GR"/>
        </w:rPr>
        <w:t xml:space="preserve"> ΟΙΚΟΝΟΜΙΚΗΣ ΠΡΟΣΦΟΡΑΣ</w:t>
      </w:r>
    </w:p>
    <w:p w:rsidR="00F77868" w:rsidRPr="00730329" w:rsidRDefault="00F77868" w:rsidP="00F77868">
      <w:pPr>
        <w:autoSpaceDE w:val="0"/>
        <w:autoSpaceDN w:val="0"/>
        <w:adjustRightInd w:val="0"/>
        <w:rPr>
          <w:szCs w:val="22"/>
          <w:lang w:val="el-GR"/>
        </w:rPr>
      </w:pPr>
      <w:r w:rsidRPr="00A84711">
        <w:rPr>
          <w:lang w:val="el-GR"/>
        </w:rPr>
        <w:t>Του φυσικού ή νομικού προσώπου, ή ένωσης προμηθευτών, ή συνεταιρισμού,  ή κοινοπραξίας προμηθευτών με επωνυμία</w:t>
      </w:r>
      <w:r w:rsidRPr="00C63B24">
        <w:rPr>
          <w:szCs w:val="22"/>
          <w:lang w:val="el-GR"/>
        </w:rPr>
        <w:t xml:space="preserve"> …………………………………,</w:t>
      </w:r>
      <w:r w:rsidRPr="00730329">
        <w:rPr>
          <w:szCs w:val="22"/>
          <w:lang w:val="el-GR"/>
        </w:rPr>
        <w:t xml:space="preserve"> </w:t>
      </w:r>
      <w:r w:rsidRPr="004D27F4">
        <w:rPr>
          <w:szCs w:val="22"/>
          <w:lang w:val="el-GR"/>
        </w:rPr>
        <w:t>ΑΦΜ………………, Δ.Ο.Υ. …………………..,</w:t>
      </w:r>
      <w:r w:rsidRPr="00C63B24">
        <w:rPr>
          <w:szCs w:val="22"/>
          <w:lang w:val="el-GR"/>
        </w:rPr>
        <w:t xml:space="preserve"> έδρα …………...., οδός ………………….,</w:t>
      </w:r>
      <w:r>
        <w:rPr>
          <w:szCs w:val="22"/>
          <w:lang w:val="el-GR"/>
        </w:rPr>
        <w:t xml:space="preserve">  </w:t>
      </w:r>
      <w:r w:rsidRPr="004D27F4">
        <w:rPr>
          <w:szCs w:val="22"/>
          <w:lang w:val="el-GR"/>
        </w:rPr>
        <w:t xml:space="preserve">αριθμός ……, </w:t>
      </w:r>
      <w:r w:rsidRPr="00A84711">
        <w:rPr>
          <w:lang w:val="el-GR"/>
        </w:rPr>
        <w:t xml:space="preserve">Τ.Κ. ……………Τηλ. ……………………. </w:t>
      </w:r>
      <w:r w:rsidRPr="00A84711">
        <w:rPr>
          <w:lang w:val="en-US"/>
        </w:rPr>
        <w:t>E</w:t>
      </w:r>
      <w:r w:rsidRPr="00A84711">
        <w:rPr>
          <w:lang w:val="el-GR"/>
        </w:rPr>
        <w:t>-</w:t>
      </w:r>
      <w:r w:rsidRPr="00A84711">
        <w:rPr>
          <w:lang w:val="en-US"/>
        </w:rPr>
        <w:t>mail</w:t>
      </w:r>
      <w:r w:rsidRPr="00A84711">
        <w:rPr>
          <w:lang w:val="el-GR"/>
        </w:rPr>
        <w:t xml:space="preserve"> ……………….</w:t>
      </w:r>
    </w:p>
    <w:p w:rsidR="00F77868" w:rsidRDefault="00F77868" w:rsidP="00F77868">
      <w:pPr>
        <w:suppressAutoHyphens w:val="0"/>
        <w:autoSpaceDE w:val="0"/>
        <w:autoSpaceDN w:val="0"/>
        <w:adjustRightInd w:val="0"/>
        <w:rPr>
          <w:rFonts w:eastAsia="Calibri"/>
          <w:lang w:val="el-GR"/>
        </w:rPr>
      </w:pPr>
      <w:r w:rsidRPr="00A84711">
        <w:rPr>
          <w:rFonts w:eastAsia="Calibri"/>
          <w:lang w:val="el-GR"/>
        </w:rPr>
        <w:t xml:space="preserve">αφού έλαβα γνώση της με αρ. </w:t>
      </w:r>
      <w:proofErr w:type="spellStart"/>
      <w:r w:rsidRPr="00A84711">
        <w:rPr>
          <w:rFonts w:eastAsia="Calibri"/>
          <w:lang w:val="el-GR"/>
        </w:rPr>
        <w:t>πρωτ</w:t>
      </w:r>
      <w:proofErr w:type="spellEnd"/>
      <w:r w:rsidRPr="00A84711">
        <w:rPr>
          <w:rFonts w:eastAsia="Calibri"/>
          <w:lang w:val="el-GR"/>
        </w:rPr>
        <w:t xml:space="preserve">…….……. Διακήρυξης της Περιφέρειας Κρήτης για την ανάθεση της προμήθειας  με τίτλο: </w:t>
      </w:r>
      <w:r w:rsidRPr="002433A0">
        <w:rPr>
          <w:szCs w:val="22"/>
          <w:lang w:val="el-GR"/>
        </w:rPr>
        <w:t>«</w:t>
      </w:r>
      <w:r w:rsidRPr="00D90EEB">
        <w:rPr>
          <w:szCs w:val="22"/>
          <w:lang w:val="el-GR" w:eastAsia="el-GR"/>
        </w:rPr>
        <w:t>ΔΙΑΚΗΡΥΞΗ ΑΝΟΙΧΤΟΥ ΗΛΕΚΤΡΟΝΙΚΟΥ ΔΙΑΓΩΝΙΣΜΟΥ ΑΝΩ ΤΩΝ ΟΡΙΩΝ, ΓΙΑ ΤΗΝ ΠΡΟΜΗΘΕΙΑ ΥΓΡΩΝ ΚΑΥΣΙΜΩΝ ΓΙΑ ΤΗΝ ΚΑΛΥΨΗ ΤΩΝ ΑΝΑΓΚΩΝ ΤΩΝ ΥΠΗΡΕΣΙΩΝ ΤΗΣ ΠΕΡΙΦΕΡΕΙΑΣ ΚΡΗΤΗΣ ΜΕ ΕΔΡΑ ΤΟ ΗΡΑΚΛΕΙΟ ΚΑΙ ΤΩΝ ΥΠΗΡΕΣΙΩΝ ΤΗΣ Π.Ε. ΗΡΑΚΛΕΙΟΥ ΣΥΝΟΛΙΚΟΥ ΠΡΟΫΠΟΛΟΓΙΣΜΟΥ 666</w:t>
      </w:r>
      <w:r w:rsidRPr="00D90EEB">
        <w:rPr>
          <w:lang w:val="el-GR"/>
        </w:rPr>
        <w:t>.578,00€</w:t>
      </w:r>
      <w:r w:rsidRPr="00D90EEB">
        <w:rPr>
          <w:szCs w:val="22"/>
          <w:lang w:val="el-GR" w:eastAsia="el-GR"/>
        </w:rPr>
        <w:t xml:space="preserve"> ΜΕ ΦΠΑ 24% ΚΑΙ ΔΙΚΑΙΩΜΑ ΠΡΟΑΙΡΕΣΗΣ»</w:t>
      </w:r>
      <w:r>
        <w:rPr>
          <w:szCs w:val="22"/>
          <w:lang w:val="el-GR"/>
        </w:rPr>
        <w:t xml:space="preserve">, </w:t>
      </w:r>
      <w:r w:rsidRPr="00A84711">
        <w:rPr>
          <w:rFonts w:eastAsia="Calibri"/>
          <w:lang w:val="el-GR"/>
        </w:rPr>
        <w:t>υποβάλλω την παρούσα προσφορά και δηλώνω ότι αποδέχομαι πλήρως και χωρίς επιφύλαξη τους όρους της και αναλαμβάνω την εκτέλεση της στις παρακάτω τιμές:</w:t>
      </w:r>
    </w:p>
    <w:p w:rsidR="00F77868" w:rsidRDefault="00F77868" w:rsidP="00F77868">
      <w:pPr>
        <w:suppressAutoHyphens w:val="0"/>
        <w:autoSpaceDE w:val="0"/>
        <w:autoSpaceDN w:val="0"/>
        <w:adjustRightInd w:val="0"/>
        <w:rPr>
          <w:rFonts w:eastAsia="Calibri"/>
          <w:lang w:val="el-GR"/>
        </w:rPr>
      </w:pPr>
    </w:p>
    <w:tbl>
      <w:tblPr>
        <w:tblW w:w="89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220"/>
        <w:gridCol w:w="1559"/>
        <w:gridCol w:w="1276"/>
        <w:gridCol w:w="1559"/>
        <w:gridCol w:w="1681"/>
        <w:gridCol w:w="1622"/>
      </w:tblGrid>
      <w:tr w:rsidR="00F77868" w:rsidRPr="003E31DA" w:rsidTr="00E35B1B">
        <w:trPr>
          <w:trHeight w:val="1701"/>
          <w:jc w:val="center"/>
        </w:trPr>
        <w:tc>
          <w:tcPr>
            <w:tcW w:w="2779" w:type="dxa"/>
            <w:gridSpan w:val="2"/>
            <w:vAlign w:val="center"/>
          </w:tcPr>
          <w:p w:rsidR="00F77868" w:rsidRPr="00D90EEB"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lang w:val="el-GR"/>
              </w:rPr>
            </w:pPr>
            <w:r>
              <w:rPr>
                <w:rFonts w:cs="Tahoma"/>
                <w:b/>
                <w:lang w:val="el-GR"/>
              </w:rPr>
              <w:t>ΕΙΔΟΣ</w:t>
            </w:r>
          </w:p>
        </w:tc>
        <w:tc>
          <w:tcPr>
            <w:tcW w:w="2835" w:type="dxa"/>
            <w:gridSpan w:val="2"/>
            <w:vAlign w:val="center"/>
          </w:tcPr>
          <w:p w:rsidR="00F77868" w:rsidRPr="003A05EE"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 xml:space="preserve">ΣΥΝΟΛΙΚΟΣ ΠΡΟΫΠ/ΣΜΟΣ </w:t>
            </w:r>
            <w:r w:rsidRPr="003A05EE">
              <w:rPr>
                <w:rFonts w:cs="Tahoma"/>
                <w:b/>
                <w:lang w:val="el-GR"/>
              </w:rPr>
              <w:t xml:space="preserve"> ΧΩΡΙΣ ΦΠΑ</w:t>
            </w:r>
          </w:p>
        </w:tc>
        <w:tc>
          <w:tcPr>
            <w:tcW w:w="1681" w:type="dxa"/>
            <w:vAlign w:val="center"/>
          </w:tcPr>
          <w:p w:rsidR="00F77868" w:rsidRPr="003A05EE" w:rsidRDefault="00F77868" w:rsidP="00E35B1B">
            <w:pPr>
              <w:tabs>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3A05EE">
              <w:rPr>
                <w:rFonts w:cs="Tahoma"/>
                <w:b/>
                <w:lang w:val="el-GR"/>
              </w:rPr>
              <w:t>ΠΟΣΟΣΤΟ ΕΚΠΤΩΣΗΣ ΕΠΙ ΤΗΣ ΜΕΣΗΣ ΤΙΜΗΣ ΛΙΑΝΙΚΗΣ ΠΩΛΗΣΗΣ</w:t>
            </w:r>
          </w:p>
        </w:tc>
        <w:tc>
          <w:tcPr>
            <w:tcW w:w="1622" w:type="dxa"/>
            <w:vAlign w:val="center"/>
          </w:tcPr>
          <w:p w:rsidR="00F77868" w:rsidRPr="003A05EE"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ΤΙΜΗ</w:t>
            </w:r>
          </w:p>
          <w:p w:rsidR="00F77868" w:rsidRPr="003A05EE"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ΠΡΟΣΦΟΡΑΣ</w:t>
            </w:r>
          </w:p>
          <w:p w:rsidR="00F77868" w:rsidRPr="003A05EE"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ΧΩΡΙΣ ΦΠΑ</w:t>
            </w:r>
          </w:p>
        </w:tc>
      </w:tr>
      <w:tr w:rsidR="00F77868" w:rsidRPr="003A05EE" w:rsidTr="00E35B1B">
        <w:trPr>
          <w:trHeight w:val="794"/>
          <w:jc w:val="center"/>
        </w:trPr>
        <w:tc>
          <w:tcPr>
            <w:tcW w:w="2779" w:type="dxa"/>
            <w:gridSpan w:val="2"/>
            <w:vAlign w:val="center"/>
          </w:tcPr>
          <w:p w:rsidR="00F77868" w:rsidRPr="003A05EE" w:rsidRDefault="00F77868" w:rsidP="00E35B1B">
            <w:pPr>
              <w:rPr>
                <w:rFonts w:cs="Tahoma"/>
                <w:b/>
              </w:rPr>
            </w:pPr>
            <w:r w:rsidRPr="003A05EE">
              <w:rPr>
                <w:rFonts w:cs="Tahoma"/>
                <w:b/>
                <w:szCs w:val="22"/>
              </w:rPr>
              <w:t>ΠΕΤΡΕΛΑΙΟ ΘΕΡΜΑΝΣΗΣ</w:t>
            </w:r>
          </w:p>
        </w:tc>
        <w:tc>
          <w:tcPr>
            <w:tcW w:w="2835" w:type="dxa"/>
            <w:gridSpan w:val="2"/>
            <w:vAlign w:val="center"/>
          </w:tcPr>
          <w:p w:rsidR="00F77868" w:rsidRPr="00CE61B7" w:rsidRDefault="00F77868" w:rsidP="00E35B1B">
            <w:pPr>
              <w:suppressAutoHyphens w:val="0"/>
              <w:spacing w:after="0"/>
              <w:jc w:val="center"/>
              <w:rPr>
                <w:rFonts w:cs="Tahoma"/>
                <w:sz w:val="20"/>
                <w:szCs w:val="20"/>
                <w:lang w:val="el-GR"/>
              </w:rPr>
            </w:pPr>
            <w:r w:rsidRPr="00CE61B7">
              <w:rPr>
                <w:rFonts w:cs="Tahoma"/>
                <w:sz w:val="20"/>
                <w:szCs w:val="20"/>
                <w:lang w:val="en-US"/>
              </w:rPr>
              <w:t>21</w:t>
            </w:r>
            <w:r w:rsidRPr="00CE61B7">
              <w:rPr>
                <w:rFonts w:cs="Tahoma"/>
                <w:sz w:val="20"/>
                <w:szCs w:val="20"/>
                <w:lang w:val="el-GR"/>
              </w:rPr>
              <w:t>.</w:t>
            </w:r>
            <w:r w:rsidRPr="00CE61B7">
              <w:rPr>
                <w:rFonts w:cs="Tahoma"/>
                <w:sz w:val="20"/>
                <w:szCs w:val="20"/>
                <w:lang w:val="en-US"/>
              </w:rPr>
              <w:t>774</w:t>
            </w:r>
            <w:r w:rsidRPr="00CE61B7">
              <w:rPr>
                <w:rFonts w:cs="Tahoma"/>
                <w:sz w:val="20"/>
                <w:szCs w:val="20"/>
                <w:lang w:val="el-GR"/>
              </w:rPr>
              <w:t>,</w:t>
            </w:r>
            <w:r w:rsidRPr="00CE61B7">
              <w:rPr>
                <w:rFonts w:cs="Tahoma"/>
                <w:sz w:val="20"/>
                <w:szCs w:val="20"/>
                <w:lang w:val="en-US"/>
              </w:rPr>
              <w:t>20</w:t>
            </w:r>
            <w:r w:rsidRPr="00CE61B7">
              <w:rPr>
                <w:rFonts w:cs="Tahoma"/>
                <w:sz w:val="20"/>
                <w:szCs w:val="20"/>
                <w:lang w:val="el-GR"/>
              </w:rPr>
              <w:t>€</w:t>
            </w:r>
          </w:p>
        </w:tc>
        <w:tc>
          <w:tcPr>
            <w:tcW w:w="1681" w:type="dxa"/>
            <w:vAlign w:val="center"/>
          </w:tcPr>
          <w:p w:rsidR="00F77868" w:rsidRDefault="00F77868" w:rsidP="00E35B1B">
            <w:pPr>
              <w:jc w:val="center"/>
            </w:pPr>
            <w:r w:rsidRPr="003B7782">
              <w:rPr>
                <w:rFonts w:cs="Tahoma"/>
                <w:b/>
              </w:rPr>
              <w:t>………….%</w:t>
            </w:r>
          </w:p>
        </w:tc>
        <w:tc>
          <w:tcPr>
            <w:tcW w:w="1622" w:type="dxa"/>
            <w:vAlign w:val="center"/>
          </w:tcPr>
          <w:p w:rsidR="00F77868" w:rsidRPr="003A05EE" w:rsidRDefault="00F77868" w:rsidP="00E35B1B">
            <w:pPr>
              <w:jc w:val="center"/>
              <w:rPr>
                <w:rFonts w:cs="Tahoma"/>
                <w:b/>
                <w:lang w:val="en-US"/>
              </w:rPr>
            </w:pPr>
          </w:p>
        </w:tc>
      </w:tr>
      <w:tr w:rsidR="00F77868" w:rsidRPr="003A05EE" w:rsidTr="00E35B1B">
        <w:trPr>
          <w:trHeight w:val="794"/>
          <w:jc w:val="center"/>
        </w:trPr>
        <w:tc>
          <w:tcPr>
            <w:tcW w:w="2779" w:type="dxa"/>
            <w:gridSpan w:val="2"/>
            <w:vAlign w:val="center"/>
          </w:tcPr>
          <w:p w:rsidR="00F77868" w:rsidRPr="003A05EE" w:rsidRDefault="00F77868" w:rsidP="00E35B1B">
            <w:pPr>
              <w:spacing w:line="360" w:lineRule="auto"/>
              <w:rPr>
                <w:rFonts w:cs="Tahoma"/>
                <w:b/>
              </w:rPr>
            </w:pPr>
            <w:r w:rsidRPr="003A05EE">
              <w:rPr>
                <w:rFonts w:cs="Tahoma"/>
                <w:b/>
                <w:szCs w:val="22"/>
              </w:rPr>
              <w:t>ΠΕΤΡΕΛΑΙΟ ΚΙΝΗΣΗΣ</w:t>
            </w:r>
          </w:p>
        </w:tc>
        <w:tc>
          <w:tcPr>
            <w:tcW w:w="2835" w:type="dxa"/>
            <w:gridSpan w:val="2"/>
            <w:vAlign w:val="center"/>
          </w:tcPr>
          <w:p w:rsidR="00F77868" w:rsidRPr="00CE61B7" w:rsidRDefault="00F77868" w:rsidP="00E35B1B">
            <w:pPr>
              <w:suppressAutoHyphens w:val="0"/>
              <w:spacing w:after="0"/>
              <w:jc w:val="center"/>
              <w:rPr>
                <w:color w:val="000000"/>
                <w:sz w:val="20"/>
                <w:szCs w:val="20"/>
                <w:lang w:val="el-GR" w:eastAsia="el-GR"/>
              </w:rPr>
            </w:pPr>
            <w:r w:rsidRPr="00CE61B7">
              <w:rPr>
                <w:rFonts w:cs="Tahoma"/>
                <w:sz w:val="20"/>
                <w:szCs w:val="20"/>
                <w:lang w:val="en-US"/>
              </w:rPr>
              <w:t>354</w:t>
            </w:r>
            <w:r w:rsidRPr="00CE61B7">
              <w:rPr>
                <w:rFonts w:cs="Tahoma"/>
                <w:sz w:val="20"/>
                <w:szCs w:val="20"/>
                <w:lang w:val="el-GR"/>
              </w:rPr>
              <w:t>.</w:t>
            </w:r>
            <w:r w:rsidRPr="00CE61B7">
              <w:rPr>
                <w:rFonts w:cs="Tahoma"/>
                <w:sz w:val="20"/>
                <w:szCs w:val="20"/>
                <w:lang w:val="en-US"/>
              </w:rPr>
              <w:t>838</w:t>
            </w:r>
            <w:r w:rsidRPr="00CE61B7">
              <w:rPr>
                <w:rFonts w:cs="Tahoma"/>
                <w:sz w:val="20"/>
                <w:szCs w:val="20"/>
                <w:lang w:val="el-GR"/>
              </w:rPr>
              <w:t>,</w:t>
            </w:r>
            <w:r w:rsidRPr="00CE61B7">
              <w:rPr>
                <w:rFonts w:cs="Tahoma"/>
                <w:sz w:val="20"/>
                <w:szCs w:val="20"/>
                <w:lang w:val="en-US"/>
              </w:rPr>
              <w:t>71</w:t>
            </w:r>
            <w:r w:rsidRPr="00CE61B7">
              <w:rPr>
                <w:rFonts w:cs="Tahoma"/>
                <w:sz w:val="20"/>
                <w:szCs w:val="20"/>
                <w:lang w:val="el-GR"/>
              </w:rPr>
              <w:t>€</w:t>
            </w:r>
          </w:p>
        </w:tc>
        <w:tc>
          <w:tcPr>
            <w:tcW w:w="1681" w:type="dxa"/>
            <w:vAlign w:val="center"/>
          </w:tcPr>
          <w:p w:rsidR="00F77868" w:rsidRDefault="00F77868" w:rsidP="00E35B1B">
            <w:pPr>
              <w:jc w:val="center"/>
            </w:pPr>
            <w:r w:rsidRPr="003B7782">
              <w:rPr>
                <w:rFonts w:cs="Tahoma"/>
                <w:b/>
              </w:rPr>
              <w:t>………….%</w:t>
            </w:r>
          </w:p>
        </w:tc>
        <w:tc>
          <w:tcPr>
            <w:tcW w:w="1622" w:type="dxa"/>
            <w:vAlign w:val="center"/>
          </w:tcPr>
          <w:p w:rsidR="00F77868" w:rsidRPr="003A05EE" w:rsidRDefault="00F77868" w:rsidP="00E35B1B">
            <w:pPr>
              <w:jc w:val="center"/>
              <w:rPr>
                <w:rFonts w:cs="Tahoma"/>
                <w:b/>
                <w:lang w:val="en-US"/>
              </w:rPr>
            </w:pPr>
          </w:p>
        </w:tc>
      </w:tr>
      <w:tr w:rsidR="00F77868" w:rsidRPr="003A05EE" w:rsidTr="00E35B1B">
        <w:trPr>
          <w:trHeight w:val="794"/>
          <w:jc w:val="center"/>
        </w:trPr>
        <w:tc>
          <w:tcPr>
            <w:tcW w:w="2779" w:type="dxa"/>
            <w:gridSpan w:val="2"/>
            <w:vAlign w:val="center"/>
          </w:tcPr>
          <w:p w:rsidR="00F77868" w:rsidRPr="003A05EE" w:rsidRDefault="00F77868" w:rsidP="00E35B1B">
            <w:pPr>
              <w:rPr>
                <w:rFonts w:cs="Tahoma"/>
                <w:b/>
              </w:rPr>
            </w:pPr>
            <w:r w:rsidRPr="003A05EE">
              <w:rPr>
                <w:rFonts w:cs="Tahoma"/>
                <w:b/>
                <w:szCs w:val="22"/>
              </w:rPr>
              <w:t>ΒΕΝΖΙΝΗ ΑΜΟΛΥΒΔΗ</w:t>
            </w:r>
          </w:p>
        </w:tc>
        <w:tc>
          <w:tcPr>
            <w:tcW w:w="2835" w:type="dxa"/>
            <w:gridSpan w:val="2"/>
            <w:vAlign w:val="center"/>
          </w:tcPr>
          <w:p w:rsidR="00F77868" w:rsidRPr="00CE61B7" w:rsidRDefault="00F77868" w:rsidP="00E35B1B">
            <w:pPr>
              <w:suppressAutoHyphens w:val="0"/>
              <w:spacing w:after="0"/>
              <w:jc w:val="center"/>
              <w:rPr>
                <w:color w:val="000000"/>
                <w:sz w:val="20"/>
                <w:szCs w:val="20"/>
                <w:lang w:val="el-GR" w:eastAsia="el-GR"/>
              </w:rPr>
            </w:pPr>
            <w:r w:rsidRPr="00CE61B7">
              <w:rPr>
                <w:color w:val="000000"/>
                <w:sz w:val="20"/>
                <w:szCs w:val="20"/>
                <w:lang w:val="en-US" w:eastAsia="el-GR"/>
              </w:rPr>
              <w:t>101</w:t>
            </w:r>
            <w:r w:rsidRPr="00CE61B7">
              <w:rPr>
                <w:color w:val="000000"/>
                <w:sz w:val="20"/>
                <w:szCs w:val="20"/>
                <w:lang w:val="el-GR" w:eastAsia="el-GR"/>
              </w:rPr>
              <w:t>.</w:t>
            </w:r>
            <w:r w:rsidRPr="00CE61B7">
              <w:rPr>
                <w:color w:val="000000"/>
                <w:sz w:val="20"/>
                <w:szCs w:val="20"/>
                <w:lang w:val="en-US" w:eastAsia="el-GR"/>
              </w:rPr>
              <w:t>274</w:t>
            </w:r>
            <w:r w:rsidRPr="00CE61B7">
              <w:rPr>
                <w:color w:val="000000"/>
                <w:sz w:val="20"/>
                <w:szCs w:val="20"/>
                <w:lang w:val="el-GR" w:eastAsia="el-GR"/>
              </w:rPr>
              <w:t>,</w:t>
            </w:r>
            <w:r w:rsidRPr="00CE61B7">
              <w:rPr>
                <w:color w:val="000000"/>
                <w:sz w:val="20"/>
                <w:szCs w:val="20"/>
                <w:lang w:val="en-US" w:eastAsia="el-GR"/>
              </w:rPr>
              <w:t>19</w:t>
            </w:r>
            <w:r w:rsidRPr="00CE61B7">
              <w:rPr>
                <w:color w:val="000000"/>
                <w:sz w:val="20"/>
                <w:szCs w:val="20"/>
                <w:lang w:val="el-GR" w:eastAsia="el-GR"/>
              </w:rPr>
              <w:t>€</w:t>
            </w:r>
          </w:p>
        </w:tc>
        <w:tc>
          <w:tcPr>
            <w:tcW w:w="1681" w:type="dxa"/>
            <w:vAlign w:val="center"/>
          </w:tcPr>
          <w:p w:rsidR="00F77868" w:rsidRDefault="00F77868" w:rsidP="00E35B1B">
            <w:pPr>
              <w:jc w:val="center"/>
            </w:pPr>
            <w:r w:rsidRPr="003B7782">
              <w:rPr>
                <w:rFonts w:cs="Tahoma"/>
                <w:b/>
              </w:rPr>
              <w:t>………….%</w:t>
            </w:r>
          </w:p>
        </w:tc>
        <w:tc>
          <w:tcPr>
            <w:tcW w:w="1622" w:type="dxa"/>
            <w:vAlign w:val="center"/>
          </w:tcPr>
          <w:p w:rsidR="00F77868" w:rsidRPr="003A05EE" w:rsidRDefault="00F77868" w:rsidP="00E35B1B">
            <w:pPr>
              <w:jc w:val="center"/>
              <w:rPr>
                <w:rFonts w:cs="Tahoma"/>
                <w:b/>
                <w:lang w:val="en-US"/>
              </w:rPr>
            </w:pPr>
          </w:p>
        </w:tc>
      </w:tr>
      <w:tr w:rsidR="00F77868" w:rsidRPr="003A05EE" w:rsidTr="00E35B1B">
        <w:trPr>
          <w:trHeight w:val="624"/>
          <w:jc w:val="center"/>
        </w:trPr>
        <w:tc>
          <w:tcPr>
            <w:tcW w:w="7295" w:type="dxa"/>
            <w:gridSpan w:val="5"/>
            <w:vAlign w:val="center"/>
          </w:tcPr>
          <w:p w:rsidR="00F77868" w:rsidRPr="009A0549" w:rsidRDefault="00F77868" w:rsidP="00E35B1B">
            <w:pPr>
              <w:jc w:val="right"/>
              <w:rPr>
                <w:rFonts w:cs="Tahoma"/>
                <w:b/>
                <w:bCs/>
                <w:lang w:val="el-GR"/>
              </w:rPr>
            </w:pPr>
            <w:r w:rsidRPr="009A0549">
              <w:rPr>
                <w:rFonts w:cs="Tahoma"/>
                <w:b/>
                <w:bCs/>
                <w:lang w:val="el-GR"/>
              </w:rPr>
              <w:t>ΣΥΝΟΛΟ Α</w:t>
            </w:r>
          </w:p>
        </w:tc>
        <w:tc>
          <w:tcPr>
            <w:tcW w:w="1622" w:type="dxa"/>
            <w:vAlign w:val="center"/>
          </w:tcPr>
          <w:p w:rsidR="00F77868" w:rsidRPr="009A0549" w:rsidRDefault="00F77868" w:rsidP="00E35B1B">
            <w:pPr>
              <w:jc w:val="center"/>
              <w:rPr>
                <w:rFonts w:cs="Tahoma"/>
                <w:b/>
                <w:bCs/>
                <w:lang w:val="en-US"/>
              </w:rPr>
            </w:pPr>
          </w:p>
        </w:tc>
      </w:tr>
      <w:tr w:rsidR="00F77868" w:rsidRPr="00326651" w:rsidTr="00E35B1B">
        <w:trPr>
          <w:trHeight w:val="885"/>
          <w:jc w:val="center"/>
        </w:trPr>
        <w:tc>
          <w:tcPr>
            <w:tcW w:w="1220" w:type="dxa"/>
            <w:vAlign w:val="center"/>
          </w:tcPr>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9A0549">
              <w:rPr>
                <w:rFonts w:cs="Tahoma"/>
                <w:b/>
                <w:lang w:val="el-GR"/>
              </w:rPr>
              <w:t>ΕΙΔΟΣ</w:t>
            </w:r>
          </w:p>
        </w:tc>
        <w:tc>
          <w:tcPr>
            <w:tcW w:w="1559" w:type="dxa"/>
            <w:vAlign w:val="center"/>
          </w:tcPr>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9A0549">
              <w:rPr>
                <w:rFonts w:cs="Tahoma"/>
                <w:b/>
                <w:lang w:val="el-GR"/>
              </w:rPr>
              <w:t>ΣΥΝΟΛΙΚΟΣ ΠΡΟΫΠ/ΣΜΟΣ  ΧΩΡΙΣ ΦΠΑ</w:t>
            </w:r>
          </w:p>
        </w:tc>
        <w:tc>
          <w:tcPr>
            <w:tcW w:w="1276" w:type="dxa"/>
            <w:vAlign w:val="center"/>
          </w:tcPr>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ΠΟΣΟΤΗΤΑ ΣΕ L</w:t>
            </w:r>
            <w:r w:rsidRPr="009A0549">
              <w:rPr>
                <w:rFonts w:cs="Tahoma"/>
                <w:b/>
                <w:lang w:val="el-GR"/>
              </w:rPr>
              <w:t>T</w:t>
            </w:r>
          </w:p>
        </w:tc>
        <w:tc>
          <w:tcPr>
            <w:tcW w:w="1559" w:type="dxa"/>
            <w:vAlign w:val="center"/>
          </w:tcPr>
          <w:p w:rsidR="00F77868"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lang w:val="el-GR"/>
              </w:rPr>
            </w:pPr>
            <w:r>
              <w:rPr>
                <w:rFonts w:cs="Tahoma"/>
                <w:b/>
                <w:lang w:val="el-GR"/>
              </w:rPr>
              <w:t>ΕΚΤΙΜΩΜΕΝΗ ΤΙΜΗ</w:t>
            </w:r>
          </w:p>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lang w:val="en-US"/>
              </w:rPr>
            </w:pPr>
            <w:r>
              <w:rPr>
                <w:rFonts w:cs="Tahoma"/>
                <w:b/>
                <w:lang w:val="en-US"/>
              </w:rPr>
              <w:t>LT</w:t>
            </w:r>
          </w:p>
        </w:tc>
        <w:tc>
          <w:tcPr>
            <w:tcW w:w="1681" w:type="dxa"/>
            <w:vAlign w:val="center"/>
          </w:tcPr>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ΤΙΜΗ ΠΡΟΣΦΟΡΑΣ ΧΩΡΙΣ ΦΠΑ</w:t>
            </w:r>
          </w:p>
        </w:tc>
        <w:tc>
          <w:tcPr>
            <w:tcW w:w="1622" w:type="dxa"/>
            <w:vAlign w:val="center"/>
          </w:tcPr>
          <w:p w:rsidR="00F77868"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ΣΥΝΟΛΙΚΗ ΤΙΜΗ ΠΡΟΣΦΟΡΑΣ ΧΩΡΙΣ ΦΠΑ</w:t>
            </w:r>
          </w:p>
          <w:p w:rsidR="00F77868" w:rsidRPr="009A0549" w:rsidRDefault="00F77868" w:rsidP="00E35B1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(Β)</w:t>
            </w:r>
          </w:p>
        </w:tc>
      </w:tr>
      <w:tr w:rsidR="00F77868" w:rsidRPr="003A05EE" w:rsidTr="00E35B1B">
        <w:trPr>
          <w:trHeight w:val="794"/>
          <w:jc w:val="center"/>
        </w:trPr>
        <w:tc>
          <w:tcPr>
            <w:tcW w:w="1220" w:type="dxa"/>
            <w:vAlign w:val="center"/>
          </w:tcPr>
          <w:p w:rsidR="00F77868" w:rsidRDefault="00F77868" w:rsidP="00E35B1B">
            <w:pPr>
              <w:spacing w:after="0" w:line="360" w:lineRule="auto"/>
              <w:rPr>
                <w:rFonts w:cs="Tahoma"/>
                <w:b/>
                <w:lang w:val="en-US"/>
              </w:rPr>
            </w:pPr>
            <w:r>
              <w:rPr>
                <w:rFonts w:cs="Tahoma"/>
                <w:b/>
                <w:szCs w:val="22"/>
                <w:lang w:val="en-US"/>
              </w:rPr>
              <w:t>ADBLUE</w:t>
            </w:r>
          </w:p>
        </w:tc>
        <w:tc>
          <w:tcPr>
            <w:tcW w:w="1559" w:type="dxa"/>
            <w:vAlign w:val="center"/>
          </w:tcPr>
          <w:p w:rsidR="00F77868" w:rsidRPr="00FE2A27" w:rsidRDefault="00F77868" w:rsidP="00E35B1B">
            <w:pPr>
              <w:spacing w:after="0" w:line="360" w:lineRule="auto"/>
              <w:jc w:val="center"/>
              <w:rPr>
                <w:rFonts w:cs="Tahoma"/>
                <w:lang w:val="en-US"/>
              </w:rPr>
            </w:pPr>
            <w:r w:rsidRPr="00FE2A27">
              <w:rPr>
                <w:rFonts w:cs="Tahoma"/>
                <w:lang w:val="en-US"/>
              </w:rPr>
              <w:t>10.806,45€</w:t>
            </w:r>
          </w:p>
        </w:tc>
        <w:tc>
          <w:tcPr>
            <w:tcW w:w="1276" w:type="dxa"/>
            <w:vAlign w:val="center"/>
          </w:tcPr>
          <w:p w:rsidR="00F77868" w:rsidRPr="00CE61B7" w:rsidRDefault="00F77868" w:rsidP="00E35B1B">
            <w:pPr>
              <w:suppressAutoHyphens w:val="0"/>
              <w:spacing w:after="0"/>
              <w:jc w:val="center"/>
              <w:rPr>
                <w:color w:val="000000"/>
                <w:sz w:val="20"/>
                <w:szCs w:val="20"/>
                <w:lang w:val="el-GR"/>
              </w:rPr>
            </w:pPr>
            <w:r>
              <w:rPr>
                <w:color w:val="000000"/>
                <w:sz w:val="20"/>
                <w:szCs w:val="20"/>
                <w:lang w:val="el-GR"/>
              </w:rPr>
              <w:t>6.700</w:t>
            </w:r>
          </w:p>
        </w:tc>
        <w:tc>
          <w:tcPr>
            <w:tcW w:w="1559" w:type="dxa"/>
            <w:vAlign w:val="center"/>
          </w:tcPr>
          <w:p w:rsidR="00F77868" w:rsidRPr="00CE61B7" w:rsidRDefault="00F77868" w:rsidP="00E35B1B">
            <w:pPr>
              <w:suppressAutoHyphens w:val="0"/>
              <w:spacing w:after="0"/>
              <w:jc w:val="center"/>
              <w:rPr>
                <w:color w:val="000000"/>
                <w:sz w:val="20"/>
                <w:szCs w:val="20"/>
                <w:lang w:val="el-GR"/>
              </w:rPr>
            </w:pPr>
            <w:r>
              <w:rPr>
                <w:color w:val="000000"/>
                <w:sz w:val="20"/>
                <w:szCs w:val="20"/>
                <w:lang w:val="el-GR"/>
              </w:rPr>
              <w:t>1,61€</w:t>
            </w:r>
          </w:p>
        </w:tc>
        <w:tc>
          <w:tcPr>
            <w:tcW w:w="1681" w:type="dxa"/>
            <w:vAlign w:val="center"/>
          </w:tcPr>
          <w:p w:rsidR="00F77868" w:rsidRPr="00540D7B" w:rsidRDefault="00F77868" w:rsidP="00E35B1B">
            <w:pPr>
              <w:spacing w:after="0"/>
              <w:jc w:val="center"/>
              <w:rPr>
                <w:lang w:val="el-GR"/>
              </w:rPr>
            </w:pPr>
          </w:p>
        </w:tc>
        <w:tc>
          <w:tcPr>
            <w:tcW w:w="1622" w:type="dxa"/>
            <w:vAlign w:val="center"/>
          </w:tcPr>
          <w:p w:rsidR="00F77868" w:rsidRPr="003A05EE" w:rsidRDefault="00F77868" w:rsidP="00E35B1B">
            <w:pPr>
              <w:spacing w:after="0"/>
              <w:jc w:val="center"/>
              <w:rPr>
                <w:rFonts w:cs="Tahoma"/>
                <w:b/>
                <w:lang w:val="en-US"/>
              </w:rPr>
            </w:pPr>
          </w:p>
        </w:tc>
      </w:tr>
      <w:tr w:rsidR="00F77868" w:rsidRPr="00326651" w:rsidTr="00E35B1B">
        <w:trPr>
          <w:trHeight w:val="594"/>
          <w:jc w:val="center"/>
        </w:trPr>
        <w:tc>
          <w:tcPr>
            <w:tcW w:w="7295" w:type="dxa"/>
            <w:gridSpan w:val="5"/>
            <w:vAlign w:val="center"/>
          </w:tcPr>
          <w:p w:rsidR="00F77868" w:rsidRPr="00B34029" w:rsidRDefault="00F77868" w:rsidP="00E35B1B">
            <w:pPr>
              <w:jc w:val="right"/>
              <w:rPr>
                <w:rFonts w:cs="Tahoma"/>
                <w:b/>
                <w:highlight w:val="yellow"/>
                <w:lang w:val="el-GR"/>
              </w:rPr>
            </w:pPr>
            <w:r w:rsidRPr="00B34029">
              <w:rPr>
                <w:rFonts w:cs="Tahoma"/>
                <w:b/>
                <w:lang w:val="el-GR"/>
              </w:rPr>
              <w:t>ΣΥΝΟΛΟ</w:t>
            </w:r>
            <w:r>
              <w:rPr>
                <w:rFonts w:cs="Tahoma"/>
                <w:b/>
                <w:lang w:val="el-GR"/>
              </w:rPr>
              <w:t xml:space="preserve"> (Α+Β) ΧΩΡΙΣ ΦΠΑ </w:t>
            </w:r>
          </w:p>
        </w:tc>
        <w:tc>
          <w:tcPr>
            <w:tcW w:w="1622" w:type="dxa"/>
            <w:vAlign w:val="center"/>
          </w:tcPr>
          <w:p w:rsidR="00F77868" w:rsidRPr="009A0549" w:rsidRDefault="00F77868" w:rsidP="00E35B1B">
            <w:pPr>
              <w:jc w:val="center"/>
              <w:rPr>
                <w:lang w:val="el-GR"/>
              </w:rPr>
            </w:pPr>
          </w:p>
        </w:tc>
      </w:tr>
      <w:tr w:rsidR="00F77868" w:rsidRPr="003A05EE" w:rsidTr="00E35B1B">
        <w:trPr>
          <w:trHeight w:val="560"/>
          <w:jc w:val="center"/>
        </w:trPr>
        <w:tc>
          <w:tcPr>
            <w:tcW w:w="7295" w:type="dxa"/>
            <w:gridSpan w:val="5"/>
            <w:vAlign w:val="center"/>
          </w:tcPr>
          <w:p w:rsidR="00F77868" w:rsidRPr="002F6BB9" w:rsidRDefault="00F77868" w:rsidP="00E35B1B">
            <w:pPr>
              <w:jc w:val="right"/>
              <w:rPr>
                <w:rFonts w:cs="Tahoma"/>
                <w:b/>
                <w:highlight w:val="yellow"/>
                <w:lang w:val="el-GR"/>
              </w:rPr>
            </w:pPr>
            <w:r>
              <w:rPr>
                <w:rFonts w:cs="Tahoma"/>
                <w:b/>
                <w:szCs w:val="22"/>
                <w:lang w:val="el-GR"/>
              </w:rPr>
              <w:t>ΣΥΝΟΛΟ ΜΕ ΦΠΑ 24%</w:t>
            </w:r>
          </w:p>
        </w:tc>
        <w:tc>
          <w:tcPr>
            <w:tcW w:w="1622" w:type="dxa"/>
            <w:vAlign w:val="center"/>
          </w:tcPr>
          <w:p w:rsidR="00F77868" w:rsidRPr="003A05EE" w:rsidRDefault="00F77868" w:rsidP="00E35B1B">
            <w:pPr>
              <w:jc w:val="center"/>
            </w:pPr>
          </w:p>
        </w:tc>
      </w:tr>
    </w:tbl>
    <w:p w:rsidR="00F77868" w:rsidRPr="00D90EEB" w:rsidRDefault="00F77868" w:rsidP="00F77868">
      <w:pPr>
        <w:suppressAutoHyphens w:val="0"/>
        <w:autoSpaceDE w:val="0"/>
        <w:autoSpaceDN w:val="0"/>
        <w:adjustRightInd w:val="0"/>
        <w:rPr>
          <w:szCs w:val="22"/>
          <w:lang w:val="el-GR" w:eastAsia="el-GR"/>
        </w:rPr>
      </w:pPr>
      <w:r>
        <w:rPr>
          <w:noProof/>
          <w:lang w:val="el-GR" w:eastAsia="el-GR"/>
        </w:rPr>
        <w:pict>
          <v:shapetype id="_x0000_t202" coordsize="21600,21600" o:spt="202" path="m,l,21600r21600,l21600,xe">
            <v:stroke joinstyle="miter"/>
            <v:path gradientshapeok="t" o:connecttype="rect"/>
          </v:shapetype>
          <v:shape id="_x0000_s1026" type="#_x0000_t202" style="position:absolute;left:0;text-align:left;margin-left:288.35pt;margin-top:14.55pt;width:180pt;height:103.2pt;z-index:251660288;mso-position-horizontal-relative:text;mso-position-vertical-relative:text" strokecolor="white">
            <v:textbox style="mso-next-textbox:#_x0000_s1026">
              <w:txbxContent>
                <w:p w:rsidR="00F77868" w:rsidRDefault="00F77868" w:rsidP="00F77868">
                  <w:pPr>
                    <w:jc w:val="center"/>
                    <w:rPr>
                      <w:rFonts w:cs="Tahoma"/>
                      <w:b/>
                      <w:szCs w:val="22"/>
                      <w:lang w:val="el-GR"/>
                    </w:rPr>
                  </w:pPr>
                  <w:r>
                    <w:rPr>
                      <w:rFonts w:cs="Tahoma"/>
                      <w:b/>
                      <w:szCs w:val="22"/>
                      <w:lang w:val="el-GR"/>
                    </w:rPr>
                    <w:t>Ημερομηνία ………………</w:t>
                  </w:r>
                </w:p>
                <w:p w:rsidR="00F77868" w:rsidRDefault="00F77868" w:rsidP="00F77868">
                  <w:pPr>
                    <w:jc w:val="center"/>
                    <w:rPr>
                      <w:rFonts w:cs="Tahoma"/>
                      <w:b/>
                      <w:szCs w:val="22"/>
                      <w:lang w:val="el-GR"/>
                    </w:rPr>
                  </w:pPr>
                </w:p>
                <w:p w:rsidR="00F77868" w:rsidRDefault="00F77868" w:rsidP="00F77868">
                  <w:pPr>
                    <w:jc w:val="center"/>
                    <w:rPr>
                      <w:rFonts w:cs="Tahoma"/>
                      <w:b/>
                      <w:szCs w:val="22"/>
                      <w:lang w:val="el-GR"/>
                    </w:rPr>
                  </w:pPr>
                  <w:r>
                    <w:rPr>
                      <w:rFonts w:cs="Tahoma"/>
                      <w:b/>
                      <w:szCs w:val="22"/>
                      <w:lang w:val="el-GR"/>
                    </w:rPr>
                    <w:t>Ο ΠΡΟΣΦΕΡΩΝ</w:t>
                  </w:r>
                </w:p>
                <w:p w:rsidR="00F77868" w:rsidRDefault="00F77868" w:rsidP="00F77868">
                  <w:pPr>
                    <w:jc w:val="center"/>
                    <w:rPr>
                      <w:rFonts w:cs="Tahoma"/>
                      <w:b/>
                      <w:szCs w:val="22"/>
                      <w:lang w:val="el-GR"/>
                    </w:rPr>
                  </w:pPr>
                </w:p>
                <w:p w:rsidR="00F77868" w:rsidRDefault="00F77868" w:rsidP="00F77868">
                  <w:pPr>
                    <w:jc w:val="center"/>
                    <w:rPr>
                      <w:rFonts w:cs="Tahoma"/>
                      <w:b/>
                      <w:szCs w:val="22"/>
                      <w:lang w:val="el-GR"/>
                    </w:rPr>
                  </w:pPr>
                </w:p>
                <w:p w:rsidR="00F77868" w:rsidRDefault="00F77868" w:rsidP="00F77868">
                  <w:pPr>
                    <w:jc w:val="center"/>
                    <w:rPr>
                      <w:rFonts w:cs="Tahoma"/>
                      <w:b/>
                      <w:szCs w:val="22"/>
                      <w:lang w:val="el-GR"/>
                    </w:rPr>
                  </w:pPr>
                </w:p>
                <w:p w:rsidR="00F77868" w:rsidRDefault="00F77868" w:rsidP="00F77868">
                  <w:pPr>
                    <w:jc w:val="center"/>
                    <w:rPr>
                      <w:rFonts w:cs="Tahoma"/>
                      <w:b/>
                      <w:szCs w:val="22"/>
                      <w:lang w:val="el-GR"/>
                    </w:rPr>
                  </w:pPr>
                  <w:r>
                    <w:rPr>
                      <w:rFonts w:cs="Tahoma"/>
                      <w:b/>
                      <w:szCs w:val="22"/>
                      <w:lang w:val="el-GR"/>
                    </w:rPr>
                    <w:t>………………………………</w:t>
                  </w:r>
                </w:p>
                <w:p w:rsidR="00F77868" w:rsidRDefault="00F77868" w:rsidP="00F77868">
                  <w:pPr>
                    <w:jc w:val="center"/>
                    <w:rPr>
                      <w:rFonts w:cs="Tahoma"/>
                      <w:b/>
                      <w:szCs w:val="22"/>
                      <w:lang w:val="el-GR"/>
                    </w:rPr>
                  </w:pPr>
                  <w:r>
                    <w:rPr>
                      <w:rFonts w:cs="Tahoma"/>
                      <w:b/>
                      <w:szCs w:val="22"/>
                      <w:lang w:val="el-GR"/>
                    </w:rPr>
                    <w:t>(υπογραφή &amp; σφραγίδα)</w:t>
                  </w:r>
                </w:p>
              </w:txbxContent>
            </v:textbox>
          </v:shape>
        </w:pict>
      </w:r>
    </w:p>
    <w:sectPr w:rsidR="00F77868" w:rsidRPr="00D90EEB" w:rsidSect="00F77868">
      <w:pgSz w:w="11906" w:h="16838"/>
      <w:pgMar w:top="1440" w:right="1558"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00002FF" w:usb1="4000ACFF" w:usb2="00000001" w:usb3="00000000" w:csb0="0000019F" w:csb1="00000000"/>
  </w:font>
  <w:font w:name="Times New Roman">
    <w:altName w:val="Times New Roman PSMT"/>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868"/>
    <w:rsid w:val="003421F6"/>
    <w:rsid w:val="003C6703"/>
    <w:rsid w:val="00551AD1"/>
    <w:rsid w:val="00563D46"/>
    <w:rsid w:val="00590915"/>
    <w:rsid w:val="00592339"/>
    <w:rsid w:val="007D1F0E"/>
    <w:rsid w:val="0090047A"/>
    <w:rsid w:val="00A5653F"/>
    <w:rsid w:val="00F778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868"/>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F778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F77868"/>
    <w:pPr>
      <w:keepNext/>
      <w:pBdr>
        <w:bottom w:val="single" w:sz="8" w:space="1" w:color="000080"/>
      </w:pBdr>
      <w:tabs>
        <w:tab w:val="left" w:pos="567"/>
      </w:tabs>
      <w:spacing w:before="240" w:after="80"/>
      <w:ind w:left="567" w:hanging="567"/>
      <w:outlineLvl w:val="1"/>
    </w:pPr>
    <w:rPr>
      <w:rFonts w:ascii="Arial"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77868"/>
    <w:rPr>
      <w:rFonts w:ascii="Arial" w:eastAsia="Times New Roman" w:hAnsi="Arial" w:cs="Arial"/>
      <w:b/>
      <w:color w:val="002060"/>
      <w:sz w:val="24"/>
      <w:lang w:val="en-GB" w:eastAsia="ar-SA"/>
    </w:rPr>
  </w:style>
  <w:style w:type="paragraph" w:customStyle="1" w:styleId="normalwithoutspacing">
    <w:name w:val="normal_without_spacing"/>
    <w:basedOn w:val="a"/>
    <w:rsid w:val="00F77868"/>
    <w:pPr>
      <w:spacing w:after="60"/>
    </w:pPr>
    <w:rPr>
      <w:lang w:val="el-GR"/>
    </w:rPr>
  </w:style>
  <w:style w:type="character" w:customStyle="1" w:styleId="1Char">
    <w:name w:val="Επικεφαλίδα 1 Char"/>
    <w:basedOn w:val="a0"/>
    <w:link w:val="1"/>
    <w:uiPriority w:val="9"/>
    <w:rsid w:val="00F77868"/>
    <w:rPr>
      <w:rFonts w:asciiTheme="majorHAnsi" w:eastAsiaTheme="majorEastAsia" w:hAnsiTheme="majorHAnsi" w:cstheme="majorBidi"/>
      <w:b/>
      <w:bCs/>
      <w:color w:val="365F91" w:themeColor="accent1" w:themeShade="BF"/>
      <w:sz w:val="28"/>
      <w:szCs w:val="28"/>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1253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promith4</dc:creator>
  <cp:lastModifiedBy>promith4</cp:lastModifiedBy>
  <cp:revision>2</cp:revision>
  <dcterms:created xsi:type="dcterms:W3CDTF">2023-12-19T08:35:00Z</dcterms:created>
  <dcterms:modified xsi:type="dcterms:W3CDTF">2023-12-19T08:37:00Z</dcterms:modified>
</cp:coreProperties>
</file>