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ACF7" w14:textId="77777777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67420405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5DED7698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6A502F">
        <w:rPr>
          <w:rFonts w:ascii="Calibri" w:hAnsi="Calibri"/>
          <w:sz w:val="22"/>
          <w:szCs w:val="22"/>
        </w:rPr>
        <w:t xml:space="preserve">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92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286"/>
      </w:tblGrid>
      <w:tr w:rsidR="009F56C8" w:rsidRPr="009F56C8" w14:paraId="4B5FD331" w14:textId="77777777" w:rsidTr="00362056">
        <w:trPr>
          <w:trHeight w:val="4020"/>
        </w:trPr>
        <w:tc>
          <w:tcPr>
            <w:tcW w:w="4961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Ταχ. Δ/νση: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2A3C712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Άγιος Νικόλαος Ταχ.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4621493F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2841340307</w:t>
            </w:r>
          </w:p>
          <w:p w14:paraId="0603D95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hyperlink r:id="rId10" w:history="1"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en-US"/>
                </w:rPr>
                <w:t>krasadakis</w:t>
              </w:r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fr-FR"/>
                </w:rPr>
                <w:t>@crete.gov.gr</w:t>
              </w:r>
            </w:hyperlink>
          </w:p>
        </w:tc>
        <w:tc>
          <w:tcPr>
            <w:tcW w:w="4286" w:type="dxa"/>
          </w:tcPr>
          <w:p w14:paraId="5CB4D3B0" w14:textId="64FB34BB" w:rsidR="009F56C8" w:rsidRPr="007F0DB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Άγιος Νικόλαος</w:t>
            </w:r>
            <w:r w:rsidR="008E671F" w:rsidRPr="005A7AE7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DB6B3F">
              <w:rPr>
                <w:rFonts w:ascii="Calibri" w:hAnsi="Calibri"/>
                <w:b/>
                <w:sz w:val="24"/>
                <w:szCs w:val="24"/>
              </w:rPr>
              <w:t xml:space="preserve"> 22</w:t>
            </w:r>
            <w:r w:rsidR="007F0DB6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974B81">
              <w:rPr>
                <w:rFonts w:ascii="Calibri" w:hAnsi="Calibri"/>
                <w:b/>
                <w:sz w:val="24"/>
                <w:szCs w:val="24"/>
              </w:rPr>
              <w:t>01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0C029E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2029E9EC" w14:textId="5DCC57EF" w:rsidR="009F56C8" w:rsidRPr="007F0DB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Αρ. Πρωτ.:</w:t>
            </w:r>
            <w:r w:rsidR="00DB6B3F">
              <w:rPr>
                <w:rFonts w:ascii="Calibri" w:hAnsi="Calibri"/>
                <w:b/>
                <w:sz w:val="24"/>
                <w:szCs w:val="24"/>
              </w:rPr>
              <w:t xml:space="preserve"> 22691</w:t>
            </w:r>
            <w:r w:rsidR="009403D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8FB9C30" w14:textId="371EB667" w:rsidR="009F56C8" w:rsidRPr="009F56C8" w:rsidRDefault="009F56C8" w:rsidP="00F4729C">
            <w:pPr>
              <w:ind w:right="-58"/>
              <w:rPr>
                <w:rFonts w:ascii="Arial" w:hAnsi="Arial" w:cs="Arial"/>
                <w:b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</w:t>
            </w:r>
            <w:r w:rsidR="007F0DB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F0DB6">
              <w:rPr>
                <w:rFonts w:ascii="Calibri" w:hAnsi="Calibri"/>
                <w:bCs/>
                <w:sz w:val="24"/>
                <w:szCs w:val="24"/>
              </w:rPr>
              <w:t>ΚΛΙΜΑΤΕΧΝΙΚΗ</w:t>
            </w:r>
          </w:p>
          <w:p w14:paraId="37A38C1E" w14:textId="30487113" w:rsidR="009F56C8" w:rsidRDefault="009F56C8" w:rsidP="007F0DB6">
            <w:pPr>
              <w:ind w:left="636" w:right="-58"/>
              <w:rPr>
                <w:rFonts w:ascii="Calibri" w:hAnsi="Calibri"/>
                <w:bCs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F0DB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F0DB6" w:rsidRPr="007F0DB6">
              <w:rPr>
                <w:rFonts w:ascii="Calibri" w:hAnsi="Calibri"/>
                <w:bCs/>
                <w:sz w:val="24"/>
                <w:szCs w:val="24"/>
              </w:rPr>
              <w:t>ΡΟΥΣΑΚΗΣ ΕΜΜΑΝΟΥΗΛ</w:t>
            </w:r>
          </w:p>
          <w:p w14:paraId="752F895E" w14:textId="32DF8641" w:rsidR="007F0DB6" w:rsidRPr="007F0DB6" w:rsidRDefault="007F0DB6" w:rsidP="007F0DB6">
            <w:pPr>
              <w:ind w:left="1061" w:right="-58" w:hanging="283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ΜΑΚΡΥ ΓΙΑΛΟΣ</w:t>
            </w:r>
            <w:r w:rsidR="00974B81">
              <w:rPr>
                <w:rFonts w:ascii="Calibri" w:hAnsi="Calibri"/>
                <w:bCs/>
                <w:sz w:val="24"/>
                <w:szCs w:val="24"/>
              </w:rPr>
              <w:t>,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18433AF6" w14:textId="3AC6EA4B" w:rsidR="009F56C8" w:rsidRDefault="007F0DB6" w:rsidP="007F0DB6">
            <w:pPr>
              <w:ind w:left="777" w:right="-58"/>
              <w:rPr>
                <w:rFonts w:ascii="Calibri" w:hAnsi="Calibri"/>
                <w:bCs/>
                <w:sz w:val="24"/>
                <w:szCs w:val="24"/>
              </w:rPr>
            </w:pPr>
            <w:r w:rsidRPr="007F0DB6">
              <w:rPr>
                <w:rFonts w:ascii="Calibri" w:hAnsi="Calibri"/>
                <w:bCs/>
                <w:sz w:val="24"/>
                <w:szCs w:val="24"/>
              </w:rPr>
              <w:t>ΣΗΤΕΙΑ Τ.Κ. 72300</w:t>
            </w:r>
          </w:p>
          <w:p w14:paraId="027DB0D6" w14:textId="2AA544EE" w:rsidR="007F0DB6" w:rsidRPr="00362056" w:rsidRDefault="007F0DB6" w:rsidP="00362056">
            <w:pPr>
              <w:ind w:left="777" w:right="-58"/>
              <w:rPr>
                <w:rFonts w:ascii="Calibri" w:hAnsi="Calibri"/>
                <w:bCs/>
                <w:sz w:val="24"/>
                <w:szCs w:val="24"/>
                <w:lang w:val="en-US"/>
              </w:rPr>
            </w:pPr>
            <w:r w:rsidRPr="00362056">
              <w:rPr>
                <w:rFonts w:ascii="Calibri" w:hAnsi="Calibri"/>
                <w:bCs/>
                <w:sz w:val="24"/>
                <w:szCs w:val="24"/>
                <w:lang w:val="en-US"/>
              </w:rPr>
              <w:t>Email</w:t>
            </w:r>
            <w:r w:rsidRPr="00362056">
              <w:rPr>
                <w:rFonts w:ascii="Calibri" w:hAnsi="Calibri"/>
                <w:bCs/>
                <w:sz w:val="24"/>
                <w:szCs w:val="24"/>
              </w:rPr>
              <w:t>:</w:t>
            </w:r>
            <w:r w:rsidR="00362056" w:rsidRPr="00362056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362056" w:rsidRPr="00362056">
              <w:rPr>
                <w:rFonts w:ascii="Calibri" w:hAnsi="Calibri"/>
                <w:bCs/>
                <w:sz w:val="24"/>
                <w:szCs w:val="24"/>
                <w:lang w:val="en-US"/>
              </w:rPr>
              <w:t>klimmatehniki@yahoo.com</w:t>
            </w:r>
          </w:p>
          <w:p w14:paraId="66399D99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60E75471" w14:textId="397270B2" w:rsidR="00362E94" w:rsidRPr="00A80EFB" w:rsidRDefault="00CB519F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</w:p>
    <w:p w14:paraId="4A2D02A8" w14:textId="07A58B3A" w:rsidR="00362056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 w:rsidRPr="005C3ECF">
        <w:rPr>
          <w:rFonts w:ascii="Calibri" w:hAnsi="Calibri"/>
          <w:b/>
          <w:bCs/>
          <w:sz w:val="24"/>
          <w:szCs w:val="24"/>
        </w:rPr>
        <w:t>Πρόσκληση εκδήλωσης ενδιαφέροντος για την προμήθεια</w:t>
      </w:r>
      <w:r w:rsidR="00A93CDF" w:rsidRPr="00A93CDF">
        <w:rPr>
          <w:rFonts w:ascii="Calibri" w:hAnsi="Calibri"/>
          <w:b/>
          <w:bCs/>
          <w:sz w:val="24"/>
          <w:szCs w:val="24"/>
        </w:rPr>
        <w:t xml:space="preserve"> </w:t>
      </w:r>
      <w:r w:rsidR="005C3ECF" w:rsidRPr="00A93CDF">
        <w:rPr>
          <w:rFonts w:ascii="Calibri" w:hAnsi="Calibri" w:cs="Tahoma"/>
          <w:b/>
          <w:bCs/>
          <w:sz w:val="24"/>
          <w:szCs w:val="24"/>
        </w:rPr>
        <w:t>(8) κλιματιστικών σετ</w:t>
      </w:r>
      <w:r w:rsidR="00A93CDF" w:rsidRPr="00A93CDF">
        <w:rPr>
          <w:rFonts w:ascii="Calibri" w:hAnsi="Calibri" w:cs="Tahoma"/>
          <w:b/>
          <w:bCs/>
          <w:sz w:val="24"/>
          <w:szCs w:val="24"/>
        </w:rPr>
        <w:t>,</w:t>
      </w:r>
      <w:r w:rsidR="005C3ECF" w:rsidRPr="005C3ECF">
        <w:rPr>
          <w:rFonts w:ascii="Calibri" w:hAnsi="Calibri" w:cs="Tahoma"/>
          <w:b/>
          <w:bCs/>
          <w:sz w:val="24"/>
          <w:szCs w:val="24"/>
        </w:rPr>
        <w:t xml:space="preserve"> για τις εργασίες τοποθέτησης </w:t>
      </w:r>
      <w:r w:rsidR="00C96BD0">
        <w:rPr>
          <w:rFonts w:ascii="Calibri" w:hAnsi="Calibri" w:cs="Tahoma"/>
          <w:b/>
          <w:bCs/>
          <w:sz w:val="24"/>
          <w:szCs w:val="24"/>
        </w:rPr>
        <w:t xml:space="preserve">τους </w:t>
      </w:r>
      <w:r w:rsidR="00536440">
        <w:rPr>
          <w:rFonts w:ascii="Calibri" w:hAnsi="Calibri" w:cs="Tahoma"/>
          <w:b/>
          <w:bCs/>
          <w:sz w:val="24"/>
          <w:szCs w:val="24"/>
        </w:rPr>
        <w:t xml:space="preserve">καθώς και τις εργασίες </w:t>
      </w:r>
      <w:r w:rsidR="00ED6E50">
        <w:rPr>
          <w:rFonts w:ascii="Calibri" w:hAnsi="Calibri" w:cs="Tahoma"/>
          <w:b/>
          <w:bCs/>
          <w:sz w:val="24"/>
          <w:szCs w:val="24"/>
        </w:rPr>
        <w:t>συντήρηση</w:t>
      </w:r>
      <w:r w:rsidR="00536440">
        <w:rPr>
          <w:rFonts w:ascii="Calibri" w:hAnsi="Calibri" w:cs="Tahoma"/>
          <w:b/>
          <w:bCs/>
          <w:sz w:val="24"/>
          <w:szCs w:val="24"/>
        </w:rPr>
        <w:t>ς</w:t>
      </w:r>
      <w:r w:rsidR="00ED6E50">
        <w:rPr>
          <w:rFonts w:ascii="Calibri" w:hAnsi="Calibri" w:cs="Tahoma"/>
          <w:b/>
          <w:bCs/>
          <w:sz w:val="24"/>
          <w:szCs w:val="24"/>
        </w:rPr>
        <w:t xml:space="preserve"> και απεγκατάσταση</w:t>
      </w:r>
      <w:r w:rsidR="00536440">
        <w:rPr>
          <w:rFonts w:ascii="Calibri" w:hAnsi="Calibri" w:cs="Tahoma"/>
          <w:b/>
          <w:bCs/>
          <w:sz w:val="24"/>
          <w:szCs w:val="24"/>
        </w:rPr>
        <w:t>ς</w:t>
      </w:r>
      <w:r w:rsidR="00ED6E50">
        <w:rPr>
          <w:rFonts w:ascii="Calibri" w:hAnsi="Calibri" w:cs="Tahoma"/>
          <w:b/>
          <w:bCs/>
          <w:sz w:val="24"/>
          <w:szCs w:val="24"/>
        </w:rPr>
        <w:t xml:space="preserve"> παλαιών</w:t>
      </w:r>
      <w:r w:rsidR="00536440">
        <w:rPr>
          <w:rFonts w:ascii="Calibri" w:hAnsi="Calibri" w:cs="Tahoma"/>
          <w:b/>
          <w:bCs/>
          <w:sz w:val="24"/>
          <w:szCs w:val="24"/>
        </w:rPr>
        <w:t xml:space="preserve">, </w:t>
      </w:r>
      <w:r w:rsidR="005C3ECF" w:rsidRPr="005C3ECF">
        <w:rPr>
          <w:rFonts w:ascii="Calibri" w:hAnsi="Calibri" w:cs="Tahoma"/>
          <w:b/>
          <w:bCs/>
          <w:sz w:val="24"/>
          <w:szCs w:val="24"/>
        </w:rPr>
        <w:t xml:space="preserve">για τις ανάγκες </w:t>
      </w:r>
      <w:r w:rsidR="005C3ECF" w:rsidRPr="00362056">
        <w:rPr>
          <w:rFonts w:ascii="Calibri" w:hAnsi="Calibri" w:cs="Tahoma"/>
          <w:b/>
          <w:bCs/>
          <w:sz w:val="24"/>
          <w:szCs w:val="24"/>
        </w:rPr>
        <w:t>των απομακρυσμένων</w:t>
      </w:r>
      <w:r w:rsidR="005C3ECF" w:rsidRPr="005C3ECF">
        <w:rPr>
          <w:rFonts w:ascii="Calibri" w:hAnsi="Calibri" w:cs="Tahoma"/>
          <w:b/>
          <w:bCs/>
          <w:sz w:val="24"/>
          <w:szCs w:val="24"/>
        </w:rPr>
        <w:t xml:space="preserve"> υπηρεσιών της Π.Ε. Λασιθίου </w:t>
      </w:r>
      <w:r w:rsidR="00F31EFF">
        <w:rPr>
          <w:rFonts w:ascii="Calibri" w:hAnsi="Calibri" w:cs="Tahoma"/>
          <w:b/>
          <w:bCs/>
          <w:sz w:val="24"/>
          <w:szCs w:val="24"/>
        </w:rPr>
        <w:t>για τα</w:t>
      </w:r>
      <w:r w:rsidR="005C3ECF" w:rsidRPr="005C3ECF">
        <w:rPr>
          <w:rFonts w:ascii="Calibri" w:hAnsi="Calibri" w:cs="Tahoma"/>
          <w:b/>
          <w:bCs/>
          <w:sz w:val="24"/>
          <w:szCs w:val="24"/>
        </w:rPr>
        <w:t xml:space="preserve"> Τμήματ</w:t>
      </w:r>
      <w:r w:rsidR="00F31EFF">
        <w:rPr>
          <w:rFonts w:ascii="Calibri" w:hAnsi="Calibri" w:cs="Tahoma"/>
          <w:b/>
          <w:bCs/>
          <w:sz w:val="24"/>
          <w:szCs w:val="24"/>
        </w:rPr>
        <w:t>α</w:t>
      </w:r>
      <w:r w:rsidR="005C3ECF" w:rsidRPr="005C3ECF"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F31EFF">
        <w:rPr>
          <w:rFonts w:ascii="Calibri" w:hAnsi="Calibri" w:cs="Tahoma"/>
          <w:b/>
          <w:bCs/>
          <w:sz w:val="24"/>
          <w:szCs w:val="24"/>
        </w:rPr>
        <w:t xml:space="preserve">Μεταφορών και </w:t>
      </w:r>
      <w:r w:rsidR="005C3ECF" w:rsidRPr="005C3ECF">
        <w:rPr>
          <w:rFonts w:ascii="Calibri" w:hAnsi="Calibri" w:cs="Tahoma"/>
          <w:b/>
          <w:bCs/>
          <w:sz w:val="24"/>
          <w:szCs w:val="24"/>
        </w:rPr>
        <w:t>Αγροτικής Ανάπτυξης και Κτηνιατρικής Σητείας.</w:t>
      </w:r>
      <w:r>
        <w:rPr>
          <w:rFonts w:ascii="Calibri" w:hAnsi="Calibri"/>
          <w:bCs/>
          <w:sz w:val="24"/>
          <w:szCs w:val="24"/>
        </w:rPr>
        <w:tab/>
        <w:t xml:space="preserve">                       </w:t>
      </w:r>
    </w:p>
    <w:p w14:paraId="5F9A2AFF" w14:textId="10D2F249" w:rsidR="00E93173" w:rsidRPr="000F46A4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</w:t>
      </w:r>
    </w:p>
    <w:p w14:paraId="73D1B97B" w14:textId="392F127F" w:rsidR="00DE7611" w:rsidRPr="00362056" w:rsidRDefault="00DE7611" w:rsidP="00362056">
      <w:pPr>
        <w:pStyle w:val="a7"/>
        <w:spacing w:line="360" w:lineRule="auto"/>
        <w:ind w:left="426" w:hanging="426"/>
        <w:jc w:val="center"/>
        <w:rPr>
          <w:rFonts w:ascii="Calibri" w:hAnsi="Calibri"/>
          <w:b/>
          <w:bCs/>
        </w:rPr>
      </w:pPr>
      <w:r w:rsidRPr="00362056">
        <w:rPr>
          <w:rFonts w:ascii="Calibri" w:hAnsi="Calibri"/>
          <w:b/>
          <w:bCs/>
        </w:rPr>
        <w:t xml:space="preserve">Ο </w:t>
      </w:r>
      <w:r w:rsidR="00362056" w:rsidRPr="00362056">
        <w:rPr>
          <w:rFonts w:ascii="Calibri" w:hAnsi="Calibri"/>
          <w:b/>
          <w:bCs/>
        </w:rPr>
        <w:t>Περιφερειάρχης</w:t>
      </w:r>
    </w:p>
    <w:p w14:paraId="4FC59AD2" w14:textId="77777777" w:rsidR="00DE7611" w:rsidRPr="00FD6DF7" w:rsidRDefault="00DE7611" w:rsidP="00DE7611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</w:p>
    <w:p w14:paraId="08E2C26D" w14:textId="77777777" w:rsidR="002C1918" w:rsidRPr="008D2E5A" w:rsidRDefault="002C1918" w:rsidP="002C1918">
      <w:pPr>
        <w:spacing w:line="360" w:lineRule="auto"/>
        <w:ind w:left="284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1. Τις διατάξεις:</w:t>
      </w:r>
    </w:p>
    <w:p w14:paraId="7E4992CE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(α) του Ν. 3852/2010 «Νέα Αρχιτεκτονική της Αυτοδιοίκησης και Αποκεντρωμένης Διοίκησης –</w:t>
      </w:r>
    </w:p>
    <w:p w14:paraId="6791E66A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Πρόγραμμα Καλλικράτης».</w:t>
      </w:r>
    </w:p>
    <w:p w14:paraId="63415AD4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(β) του Ν. 4270/14 «Αρχές δημοσιονομικής διαχείρισης και εποπτείας (ενσωμάτωση της Οδηγίας </w:t>
      </w:r>
    </w:p>
    <w:p w14:paraId="5D466D8D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2011/85/ΕΕ) – Δημόσιο λογιστικό και άλλες διατάξεις».</w:t>
      </w:r>
    </w:p>
    <w:p w14:paraId="71E5A1B2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(γ) του Ν. 4412/2016 «Δημόσιες συμβάσεις έργων, προμηθειών και υπηρεσιών (προσαρμογή στις </w:t>
      </w:r>
    </w:p>
    <w:p w14:paraId="117923F3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Οδηγίες 2014/24/ΕΕ και 2014/25/ΕΕ)».</w:t>
      </w:r>
    </w:p>
    <w:p w14:paraId="6F64E589" w14:textId="77777777" w:rsidR="002C1918" w:rsidRPr="008D2E5A" w:rsidRDefault="002C1918" w:rsidP="002C1918">
      <w:pPr>
        <w:spacing w:line="360" w:lineRule="auto"/>
        <w:ind w:left="284" w:hanging="1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(δ) της παρ. 19 του άρθρου 5 του Ν. 4623/19 όπως τροποποιήθηκε με την παρ. 8 του άρθρου 10 του Ν. 4625/19.</w:t>
      </w:r>
    </w:p>
    <w:p w14:paraId="0CC6A4D2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(ε) του Π.Δ. 80/2016 (ΦΕΚ 145/Α/5-8-2016) «Ανάληψη υποχρεώσεων από τους Διατάκτες».</w:t>
      </w:r>
    </w:p>
    <w:p w14:paraId="4FD73E66" w14:textId="77777777" w:rsidR="00967581" w:rsidRDefault="002C1918" w:rsidP="005D4207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 w:rsidRPr="002C1918">
        <w:rPr>
          <w:rFonts w:ascii="Calibri" w:hAnsi="Calibri" w:cs="Arial"/>
          <w:color w:val="000000"/>
          <w:sz w:val="24"/>
          <w:szCs w:val="24"/>
        </w:rPr>
        <w:t>2. 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  <w:r w:rsidR="00967581">
        <w:rPr>
          <w:rFonts w:ascii="Calibri" w:hAnsi="Calibri" w:cs="Arial"/>
          <w:color w:val="000000"/>
          <w:sz w:val="24"/>
          <w:szCs w:val="24"/>
        </w:rPr>
        <w:t xml:space="preserve"> </w:t>
      </w:r>
    </w:p>
    <w:p w14:paraId="7DA0ACCD" w14:textId="64EE6D9B" w:rsidR="00967581" w:rsidRPr="008416F1" w:rsidRDefault="001A00EF" w:rsidP="00967581">
      <w:pPr>
        <w:pStyle w:val="a6"/>
        <w:numPr>
          <w:ilvl w:val="0"/>
          <w:numId w:val="36"/>
        </w:num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Το </w:t>
      </w:r>
      <w:r w:rsidRPr="00967581">
        <w:rPr>
          <w:rFonts w:ascii="Calibri" w:hAnsi="Calibri" w:cs="Tahoma"/>
          <w:sz w:val="24"/>
          <w:szCs w:val="24"/>
        </w:rPr>
        <w:t>αίτημα υπ’αριθμ. πρωτ.</w:t>
      </w:r>
      <w:r w:rsidR="007F0DB6">
        <w:rPr>
          <w:rFonts w:ascii="Calibri" w:hAnsi="Calibri" w:cs="Tahoma"/>
          <w:sz w:val="24"/>
          <w:szCs w:val="24"/>
        </w:rPr>
        <w:t xml:space="preserve"> </w:t>
      </w:r>
      <w:r w:rsidRPr="00967581">
        <w:rPr>
          <w:rFonts w:ascii="Calibri" w:hAnsi="Calibri" w:cs="Tahoma"/>
          <w:sz w:val="24"/>
          <w:szCs w:val="24"/>
        </w:rPr>
        <w:t xml:space="preserve"> </w:t>
      </w:r>
      <w:r w:rsidR="007F0DB6" w:rsidRPr="008416F1">
        <w:rPr>
          <w:rFonts w:ascii="Calibri" w:hAnsi="Calibri" w:cs="Tahoma"/>
          <w:sz w:val="24"/>
          <w:szCs w:val="24"/>
        </w:rPr>
        <w:t>Δ.Υ.</w:t>
      </w:r>
      <w:r w:rsidR="008416F1">
        <w:rPr>
          <w:rFonts w:ascii="Calibri" w:hAnsi="Calibri" w:cs="Tahoma"/>
          <w:sz w:val="24"/>
          <w:szCs w:val="24"/>
        </w:rPr>
        <w:t>/03-10-</w:t>
      </w:r>
      <w:r w:rsidR="007F0DB6" w:rsidRPr="008416F1">
        <w:rPr>
          <w:rFonts w:ascii="Calibri" w:hAnsi="Calibri" w:cs="Tahoma"/>
          <w:sz w:val="24"/>
          <w:szCs w:val="24"/>
        </w:rPr>
        <w:t>2023</w:t>
      </w:r>
      <w:r w:rsidRPr="008416F1">
        <w:rPr>
          <w:rFonts w:ascii="Calibri" w:hAnsi="Calibri" w:cs="Tahoma"/>
          <w:sz w:val="24"/>
          <w:szCs w:val="24"/>
        </w:rPr>
        <w:t xml:space="preserve"> της Δ/νσης Αγροτικής Ανάπτυξης και Κτηνιατρικής </w:t>
      </w:r>
      <w:r w:rsidR="008416F1" w:rsidRPr="008416F1">
        <w:rPr>
          <w:rFonts w:ascii="Calibri" w:hAnsi="Calibri" w:cs="Tahoma"/>
          <w:sz w:val="24"/>
          <w:szCs w:val="24"/>
        </w:rPr>
        <w:t>τμήμα Αγροτικής Ανάπτυξης και Κτηνιατρικής</w:t>
      </w:r>
      <w:r w:rsidR="00367366">
        <w:rPr>
          <w:rFonts w:ascii="Calibri" w:hAnsi="Calibri" w:cs="Tahoma"/>
          <w:sz w:val="24"/>
          <w:szCs w:val="24"/>
        </w:rPr>
        <w:t xml:space="preserve"> </w:t>
      </w:r>
      <w:r w:rsidR="008416F1" w:rsidRPr="008416F1">
        <w:rPr>
          <w:rFonts w:ascii="Calibri" w:hAnsi="Calibri" w:cs="Tahoma"/>
          <w:sz w:val="24"/>
          <w:szCs w:val="24"/>
        </w:rPr>
        <w:t xml:space="preserve">Σητείας </w:t>
      </w:r>
      <w:r w:rsidRPr="008416F1">
        <w:rPr>
          <w:rFonts w:ascii="Calibri" w:hAnsi="Calibri" w:cs="Tahoma"/>
          <w:sz w:val="24"/>
          <w:szCs w:val="24"/>
        </w:rPr>
        <w:t xml:space="preserve">για την προμήθεια </w:t>
      </w:r>
      <w:r w:rsidR="008416F1" w:rsidRPr="008416F1">
        <w:rPr>
          <w:rFonts w:ascii="Calibri" w:hAnsi="Calibri" w:cs="Tahoma"/>
          <w:sz w:val="24"/>
          <w:szCs w:val="24"/>
        </w:rPr>
        <w:t xml:space="preserve">(8) κλιματιστικών σετ και </w:t>
      </w:r>
      <w:r w:rsidR="00292831">
        <w:rPr>
          <w:rFonts w:ascii="Calibri" w:hAnsi="Calibri" w:cs="Tahoma"/>
          <w:sz w:val="24"/>
          <w:szCs w:val="24"/>
        </w:rPr>
        <w:t xml:space="preserve">για τις </w:t>
      </w:r>
      <w:r w:rsidR="008416F1" w:rsidRPr="008416F1">
        <w:rPr>
          <w:rFonts w:ascii="Calibri" w:hAnsi="Calibri" w:cs="Tahoma"/>
          <w:sz w:val="24"/>
          <w:szCs w:val="24"/>
        </w:rPr>
        <w:t>εργασί</w:t>
      </w:r>
      <w:r w:rsidR="008416F1">
        <w:rPr>
          <w:rFonts w:ascii="Calibri" w:hAnsi="Calibri" w:cs="Tahoma"/>
          <w:sz w:val="24"/>
          <w:szCs w:val="24"/>
        </w:rPr>
        <w:t>ες</w:t>
      </w:r>
      <w:r w:rsidR="008416F1" w:rsidRPr="008416F1">
        <w:rPr>
          <w:rFonts w:ascii="Calibri" w:hAnsi="Calibri" w:cs="Tahoma"/>
          <w:sz w:val="24"/>
          <w:szCs w:val="24"/>
        </w:rPr>
        <w:t xml:space="preserve"> συντήρησης και τοποθέτησης</w:t>
      </w:r>
      <w:r w:rsidR="005C3ECF">
        <w:rPr>
          <w:rFonts w:ascii="Calibri" w:hAnsi="Calibri" w:cs="Tahoma"/>
          <w:sz w:val="24"/>
          <w:szCs w:val="24"/>
        </w:rPr>
        <w:t xml:space="preserve"> τους</w:t>
      </w:r>
      <w:r w:rsidRPr="008416F1">
        <w:rPr>
          <w:rFonts w:ascii="Calibri" w:hAnsi="Calibri" w:cs="Tahoma"/>
        </w:rPr>
        <w:t>.</w:t>
      </w:r>
    </w:p>
    <w:p w14:paraId="1D95FA00" w14:textId="1091C29E" w:rsidR="001A00EF" w:rsidRPr="008416F1" w:rsidRDefault="001A00EF" w:rsidP="001A00EF">
      <w:pPr>
        <w:pStyle w:val="a6"/>
        <w:numPr>
          <w:ilvl w:val="0"/>
          <w:numId w:val="36"/>
        </w:num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 w:rsidRPr="008416F1">
        <w:rPr>
          <w:rFonts w:ascii="Calibri" w:hAnsi="Calibri" w:cs="Tahoma"/>
          <w:sz w:val="24"/>
          <w:szCs w:val="24"/>
        </w:rPr>
        <w:t xml:space="preserve">Την υπ’ αριθμ. </w:t>
      </w:r>
      <w:bookmarkStart w:id="0" w:name="_Hlk88813545"/>
      <w:r w:rsidR="008416F1" w:rsidRPr="008416F1">
        <w:rPr>
          <w:rFonts w:ascii="Calibri" w:hAnsi="Calibri" w:cs="Tahoma"/>
          <w:sz w:val="24"/>
          <w:szCs w:val="24"/>
        </w:rPr>
        <w:t>4474/2023</w:t>
      </w:r>
      <w:r w:rsidRPr="008416F1">
        <w:rPr>
          <w:rFonts w:ascii="Calibri" w:hAnsi="Calibri" w:cs="Tahoma"/>
          <w:sz w:val="24"/>
          <w:szCs w:val="24"/>
        </w:rPr>
        <w:t xml:space="preserve"> (ΑΔΑΜ:23</w:t>
      </w:r>
      <w:r w:rsidRPr="008416F1">
        <w:rPr>
          <w:rFonts w:ascii="Calibri" w:hAnsi="Calibri" w:cs="Tahoma"/>
          <w:sz w:val="24"/>
          <w:szCs w:val="24"/>
          <w:lang w:val="en-US"/>
        </w:rPr>
        <w:t>REQ</w:t>
      </w:r>
      <w:r w:rsidRPr="008416F1">
        <w:rPr>
          <w:rFonts w:ascii="Calibri" w:hAnsi="Calibri" w:cs="Tahoma"/>
          <w:sz w:val="24"/>
          <w:szCs w:val="24"/>
        </w:rPr>
        <w:t>013</w:t>
      </w:r>
      <w:r w:rsidR="008416F1" w:rsidRPr="008416F1">
        <w:rPr>
          <w:rFonts w:ascii="Calibri" w:hAnsi="Calibri" w:cs="Tahoma"/>
          <w:sz w:val="24"/>
          <w:szCs w:val="24"/>
        </w:rPr>
        <w:t>937512</w:t>
      </w:r>
      <w:r w:rsidRPr="008416F1">
        <w:rPr>
          <w:rFonts w:ascii="Calibri" w:hAnsi="Calibri" w:cs="Tahoma"/>
          <w:sz w:val="24"/>
          <w:szCs w:val="24"/>
        </w:rPr>
        <w:t>)</w:t>
      </w:r>
      <w:bookmarkEnd w:id="0"/>
      <w:r w:rsidRPr="008416F1">
        <w:rPr>
          <w:rFonts w:ascii="Calibri" w:hAnsi="Calibri" w:cs="Tahoma"/>
          <w:sz w:val="24"/>
          <w:szCs w:val="24"/>
        </w:rPr>
        <w:t xml:space="preserve"> απόφαση ανάληψης υποχρέωσης.</w:t>
      </w:r>
    </w:p>
    <w:p w14:paraId="732EDC3F" w14:textId="77777777" w:rsidR="00367366" w:rsidRDefault="00367366" w:rsidP="00367366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1" w:name="_Hlk155183242"/>
      <w:r w:rsidRPr="00B352B6">
        <w:rPr>
          <w:rFonts w:ascii="Calibri" w:hAnsi="Calibri"/>
          <w:b/>
          <w:bCs/>
          <w:sz w:val="24"/>
          <w:szCs w:val="24"/>
        </w:rPr>
        <w:lastRenderedPageBreak/>
        <w:t>σας καλεί</w:t>
      </w:r>
    </w:p>
    <w:p w14:paraId="67C4420A" w14:textId="77777777" w:rsidR="00367366" w:rsidRPr="00B352B6" w:rsidRDefault="00367366" w:rsidP="00367366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F265BDC" w14:textId="283D5007" w:rsidR="00367366" w:rsidRPr="00F6077B" w:rsidRDefault="00367366" w:rsidP="00367366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να υποβάλλετε έγγραφη κλειστή οικονομική προσφορά, σύμφωνα με το συνημμένο υπόδειγμα, </w:t>
      </w:r>
      <w:r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Οικονομικού, Τμήμα Προμηθειών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Προσόδων και Περιουσίας</w:t>
      </w:r>
      <w:r w:rsidRPr="0072422F">
        <w:rPr>
          <w:rFonts w:ascii="Calibri" w:hAnsi="Calibri"/>
          <w:bCs/>
          <w:sz w:val="24"/>
          <w:szCs w:val="24"/>
        </w:rPr>
        <w:t xml:space="preserve"> </w:t>
      </w:r>
      <w:r w:rsidRPr="00362056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826219">
        <w:rPr>
          <w:rFonts w:ascii="Calibri" w:hAnsi="Calibri"/>
          <w:b/>
          <w:bCs/>
          <w:sz w:val="24"/>
          <w:szCs w:val="24"/>
        </w:rPr>
        <w:t xml:space="preserve">Παρασκευή </w:t>
      </w:r>
      <w:r w:rsidR="00850E99" w:rsidRPr="00362056">
        <w:rPr>
          <w:rFonts w:ascii="Calibri" w:hAnsi="Calibri"/>
          <w:b/>
          <w:bCs/>
          <w:sz w:val="24"/>
          <w:szCs w:val="24"/>
        </w:rPr>
        <w:t>2</w:t>
      </w:r>
      <w:r w:rsidR="00826219">
        <w:rPr>
          <w:rFonts w:ascii="Calibri" w:hAnsi="Calibri"/>
          <w:b/>
          <w:bCs/>
          <w:sz w:val="24"/>
          <w:szCs w:val="24"/>
        </w:rPr>
        <w:t>6</w:t>
      </w:r>
      <w:r w:rsidRPr="00362056">
        <w:rPr>
          <w:rFonts w:ascii="Calibri" w:hAnsi="Calibri"/>
          <w:b/>
          <w:bCs/>
          <w:sz w:val="24"/>
          <w:szCs w:val="24"/>
        </w:rPr>
        <w:t>/1/2024 και ώρα</w:t>
      </w:r>
      <w:r w:rsidRPr="00A70145">
        <w:rPr>
          <w:rFonts w:ascii="Calibri" w:hAnsi="Calibri"/>
          <w:b/>
          <w:bCs/>
          <w:sz w:val="24"/>
          <w:szCs w:val="24"/>
        </w:rPr>
        <w:t xml:space="preserve"> 14:00 μ.μ.,</w:t>
      </w:r>
      <w:r w:rsidRPr="00B352B6">
        <w:rPr>
          <w:rFonts w:ascii="Calibri" w:hAnsi="Calibri"/>
          <w:sz w:val="24"/>
          <w:szCs w:val="24"/>
        </w:rPr>
        <w:t xml:space="preserve"> για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352B6">
        <w:rPr>
          <w:rFonts w:ascii="Calibri" w:hAnsi="Calibri"/>
          <w:sz w:val="24"/>
          <w:szCs w:val="24"/>
        </w:rPr>
        <w:t xml:space="preserve">την </w:t>
      </w:r>
      <w:r w:rsidRPr="00850E99">
        <w:rPr>
          <w:rFonts w:asciiTheme="minorHAnsi" w:hAnsiTheme="minorHAnsi" w:cstheme="minorHAnsi"/>
          <w:sz w:val="24"/>
          <w:szCs w:val="24"/>
        </w:rPr>
        <w:t xml:space="preserve">προμήθεια </w:t>
      </w:r>
      <w:r w:rsidR="00850E99" w:rsidRPr="00850E99">
        <w:rPr>
          <w:rFonts w:ascii="Calibri" w:hAnsi="Calibri" w:cs="Tahoma"/>
          <w:sz w:val="24"/>
          <w:szCs w:val="24"/>
        </w:rPr>
        <w:t>(</w:t>
      </w:r>
      <w:r w:rsidR="00C96BD0" w:rsidRPr="00850E99">
        <w:rPr>
          <w:rFonts w:ascii="Calibri" w:hAnsi="Calibri" w:cs="Tahoma"/>
          <w:sz w:val="24"/>
          <w:szCs w:val="24"/>
        </w:rPr>
        <w:t>8</w:t>
      </w:r>
      <w:r w:rsidR="00C96BD0" w:rsidRPr="00A93CDF">
        <w:rPr>
          <w:rFonts w:ascii="Calibri" w:hAnsi="Calibri" w:cs="Tahoma"/>
          <w:sz w:val="24"/>
          <w:szCs w:val="24"/>
        </w:rPr>
        <w:t>) κλιματιστικών σετ</w:t>
      </w:r>
      <w:r w:rsidR="00A93CDF" w:rsidRPr="00A93CDF">
        <w:rPr>
          <w:rFonts w:ascii="Calibri" w:hAnsi="Calibri" w:cs="Tahoma"/>
          <w:sz w:val="24"/>
          <w:szCs w:val="24"/>
        </w:rPr>
        <w:t>,</w:t>
      </w:r>
      <w:r w:rsidR="00C96BD0" w:rsidRPr="00A93CDF">
        <w:rPr>
          <w:rFonts w:ascii="Calibri" w:hAnsi="Calibri" w:cs="Tahoma"/>
          <w:sz w:val="24"/>
          <w:szCs w:val="24"/>
        </w:rPr>
        <w:t xml:space="preserve"> για</w:t>
      </w:r>
      <w:r w:rsidR="00C96BD0" w:rsidRPr="00C96BD0">
        <w:rPr>
          <w:rFonts w:ascii="Calibri" w:hAnsi="Calibri" w:cs="Tahoma"/>
          <w:sz w:val="24"/>
          <w:szCs w:val="24"/>
        </w:rPr>
        <w:t xml:space="preserve"> τις εργασίες τοποθέτησης τους καθώς και τις εργασίες συντήρησης και απεγκατάστασης παλαιών,</w:t>
      </w:r>
      <w:r w:rsidR="00C96BD0"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381FDD">
        <w:rPr>
          <w:rFonts w:asciiTheme="minorHAnsi" w:hAnsiTheme="minorHAnsi" w:cstheme="minorHAnsi"/>
          <w:sz w:val="24"/>
          <w:szCs w:val="24"/>
        </w:rPr>
        <w:t xml:space="preserve"> </w:t>
      </w:r>
      <w:r w:rsidRPr="00C75629">
        <w:rPr>
          <w:rFonts w:asciiTheme="minorHAnsi" w:hAnsiTheme="minorHAnsi" w:cstheme="minorHAnsi"/>
          <w:sz w:val="24"/>
          <w:szCs w:val="24"/>
        </w:rPr>
        <w:t xml:space="preserve">για τις ανάγκες </w:t>
      </w:r>
      <w:r w:rsidR="009A1309" w:rsidRPr="00C75629">
        <w:rPr>
          <w:rFonts w:asciiTheme="minorHAnsi" w:hAnsiTheme="minorHAnsi" w:cstheme="minorHAnsi"/>
          <w:sz w:val="24"/>
          <w:szCs w:val="24"/>
        </w:rPr>
        <w:t xml:space="preserve">των απομακρυσμένων Υπηρεσιών </w:t>
      </w:r>
      <w:r w:rsidRPr="00C75629">
        <w:rPr>
          <w:rFonts w:ascii="Calibri" w:hAnsi="Calibri" w:cs="Tahoma"/>
          <w:sz w:val="24"/>
          <w:szCs w:val="24"/>
        </w:rPr>
        <w:t xml:space="preserve">της </w:t>
      </w:r>
      <w:r w:rsidR="00381FDD" w:rsidRPr="00C75629">
        <w:rPr>
          <w:rFonts w:ascii="Calibri" w:hAnsi="Calibri" w:cs="Tahoma"/>
          <w:sz w:val="24"/>
          <w:szCs w:val="24"/>
        </w:rPr>
        <w:t>Δ/νσης Μεταφορών και Επικοινωνιών του Τμήματος Μεταφορών Σητείας και της Δ/νσης Αγροτικής Ανάπτυξης και Κτηνιατρικής του τμήματος Αγροτικής Ανάπτυξης και Κτηνιατρικής Σητείας</w:t>
      </w:r>
      <w:r w:rsidRPr="00C75629">
        <w:rPr>
          <w:rFonts w:asciiTheme="minorHAnsi" w:hAnsiTheme="minorHAnsi" w:cstheme="minorHAnsi"/>
          <w:sz w:val="24"/>
          <w:szCs w:val="24"/>
        </w:rPr>
        <w:t>,</w:t>
      </w:r>
      <w:r w:rsidRPr="00DB1A3E">
        <w:rPr>
          <w:rFonts w:asciiTheme="minorHAnsi" w:hAnsiTheme="minorHAnsi" w:cstheme="minorHAnsi"/>
          <w:sz w:val="24"/>
          <w:szCs w:val="24"/>
        </w:rPr>
        <w:t xml:space="preserve"> με την διαδικασία της απ’ ευθείας ανάθεση</w:t>
      </w:r>
      <w:r>
        <w:rPr>
          <w:rFonts w:asciiTheme="minorHAnsi" w:hAnsiTheme="minorHAnsi" w:cstheme="minorHAnsi"/>
          <w:sz w:val="24"/>
          <w:szCs w:val="24"/>
        </w:rPr>
        <w:t>ς,</w:t>
      </w:r>
      <w:r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7366">
        <w:rPr>
          <w:rFonts w:asciiTheme="minorHAnsi" w:hAnsiTheme="minorHAnsi" w:cstheme="minorHAnsi"/>
          <w:b/>
          <w:sz w:val="24"/>
          <w:szCs w:val="24"/>
        </w:rPr>
        <w:t>με προϋπολογισμό 6.820€ συμπεριλαμβανομένου Φ.Π.Α.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9F0C25" w14:textId="3AE96480" w:rsidR="00367366" w:rsidRDefault="00367366" w:rsidP="00367366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των προς προμήθεια ειδών και υπηρεσιών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A1BFC8" w14:textId="4B8DD92F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και </w:t>
      </w:r>
      <w:r w:rsidRPr="00C75629">
        <w:rPr>
          <w:rFonts w:ascii="Calibri" w:hAnsi="Calibri"/>
          <w:bCs/>
          <w:sz w:val="24"/>
          <w:szCs w:val="24"/>
        </w:rPr>
        <w:t>τους ΚΑΕ 0869.01 και 1712.01(Τρεχ</w:t>
      </w:r>
      <w:r>
        <w:rPr>
          <w:rFonts w:ascii="Calibri" w:hAnsi="Calibri"/>
          <w:bCs/>
          <w:sz w:val="24"/>
          <w:szCs w:val="24"/>
        </w:rPr>
        <w:t>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D473B6A" w14:textId="77777777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bookmarkEnd w:id="1"/>
    <w:p w14:paraId="10BF3098" w14:textId="77777777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11B7FDF4" w14:textId="77777777" w:rsidR="00367366" w:rsidRPr="0072422F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1"/>
        <w:tblW w:w="1001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264"/>
        <w:gridCol w:w="3688"/>
      </w:tblGrid>
      <w:tr w:rsidR="00367366" w:rsidRPr="00D15C52" w14:paraId="1D74D1E1" w14:textId="77777777" w:rsidTr="00367366">
        <w:trPr>
          <w:trHeight w:val="1752"/>
          <w:jc w:val="center"/>
        </w:trPr>
        <w:tc>
          <w:tcPr>
            <w:tcW w:w="3060" w:type="dxa"/>
          </w:tcPr>
          <w:p w14:paraId="7B75CA46" w14:textId="2FBFD058" w:rsidR="00367366" w:rsidRPr="00D15C52" w:rsidRDefault="00367366" w:rsidP="00925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4" w:type="dxa"/>
          </w:tcPr>
          <w:p w14:paraId="1599910B" w14:textId="6CA88DD1" w:rsidR="00367366" w:rsidRPr="00D15C52" w:rsidRDefault="00367366" w:rsidP="00367366">
            <w:pPr>
              <w:ind w:left="783"/>
              <w:jc w:val="center"/>
            </w:pPr>
          </w:p>
        </w:tc>
        <w:tc>
          <w:tcPr>
            <w:tcW w:w="3688" w:type="dxa"/>
          </w:tcPr>
          <w:p w14:paraId="176CE7A3" w14:textId="2018C074" w:rsidR="00367366" w:rsidRPr="00D15C52" w:rsidRDefault="00367366" w:rsidP="00BB4126">
            <w:pPr>
              <w:ind w:left="624"/>
              <w:jc w:val="center"/>
              <w:rPr>
                <w:b/>
                <w:bCs/>
                <w:sz w:val="18"/>
                <w:szCs w:val="18"/>
              </w:rPr>
            </w:pPr>
            <w:r w:rsidRPr="00D15C52">
              <w:rPr>
                <w:b/>
                <w:bCs/>
                <w:sz w:val="18"/>
                <w:szCs w:val="18"/>
              </w:rPr>
              <w:t xml:space="preserve">Ο </w:t>
            </w:r>
            <w:r w:rsidR="00BB4126">
              <w:rPr>
                <w:b/>
                <w:bCs/>
                <w:sz w:val="18"/>
                <w:szCs w:val="18"/>
              </w:rPr>
              <w:t>ΠΕΡΙΦΕΡΕΙΑΡΧΗΣ</w:t>
            </w:r>
          </w:p>
          <w:p w14:paraId="47FF1AE7" w14:textId="77777777" w:rsidR="00367366" w:rsidRPr="00D15C52" w:rsidRDefault="00367366" w:rsidP="009252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B7DCB9" w14:textId="77777777" w:rsidR="00367366" w:rsidRDefault="00367366" w:rsidP="009252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9B5FA7" w14:textId="77777777" w:rsidR="00367366" w:rsidRPr="00D15C52" w:rsidRDefault="00367366" w:rsidP="009252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B15739" w14:textId="77777777" w:rsidR="00367366" w:rsidRDefault="00367366" w:rsidP="009252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AB12DB" w14:textId="77777777" w:rsidR="00BB4126" w:rsidRPr="00D15C52" w:rsidRDefault="00BB4126" w:rsidP="009252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6BD91C" w14:textId="4781444E" w:rsidR="00367366" w:rsidRPr="00D15C52" w:rsidRDefault="00BB4126" w:rsidP="00367366">
            <w:pPr>
              <w:ind w:left="7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ΣΤΑΥΡΟΣ ΑΡΝΑΟΥΤΑΚΗΣ</w:t>
            </w:r>
          </w:p>
        </w:tc>
      </w:tr>
    </w:tbl>
    <w:p w14:paraId="25A45BE3" w14:textId="77777777" w:rsidR="00367366" w:rsidRDefault="00367366" w:rsidP="00367366">
      <w:pPr>
        <w:spacing w:line="360" w:lineRule="auto"/>
        <w:ind w:firstLine="720"/>
        <w:jc w:val="center"/>
        <w:rPr>
          <w:rFonts w:asciiTheme="minorHAnsi" w:hAnsiTheme="minorHAnsi" w:cs="Tahoma"/>
          <w:color w:val="000000"/>
          <w:sz w:val="24"/>
          <w:szCs w:val="24"/>
        </w:rPr>
      </w:pPr>
    </w:p>
    <w:p w14:paraId="2D65E15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881AFB3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23E469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A27ADAF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F3ED257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8181D30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0247C26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2BBA31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36D32D4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F43B7B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3EB08D8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ABF36F0" w14:textId="77777777" w:rsidR="00367366" w:rsidRDefault="00367366" w:rsidP="00367366">
      <w:pPr>
        <w:spacing w:line="360" w:lineRule="auto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4AB615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DC128E1" w14:textId="77777777" w:rsidR="00367366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64A3261" w14:textId="77777777" w:rsidR="00367366" w:rsidRPr="009F03DE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77B89A1" w14:textId="77777777" w:rsidR="00367366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595BCFE3" w14:textId="555EBE20" w:rsidR="00367366" w:rsidRPr="001007FC" w:rsidRDefault="00367366" w:rsidP="00367366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6A502F">
        <w:rPr>
          <w:rFonts w:asciiTheme="minorHAnsi" w:hAnsiTheme="minorHAnsi" w:cstheme="minorHAnsi"/>
          <w:color w:val="000000"/>
          <w:sz w:val="24"/>
          <w:szCs w:val="24"/>
        </w:rPr>
        <w:t xml:space="preserve">η </w:t>
      </w:r>
      <w:r w:rsidR="006A502F" w:rsidRPr="00DB1A3E">
        <w:rPr>
          <w:rFonts w:asciiTheme="minorHAnsi" w:hAnsiTheme="minorHAnsi" w:cstheme="minorHAnsi"/>
          <w:sz w:val="24"/>
          <w:szCs w:val="24"/>
        </w:rPr>
        <w:t xml:space="preserve">προμήθεια </w:t>
      </w:r>
      <w:r w:rsidR="00C96BD0" w:rsidRPr="00A93CDF">
        <w:rPr>
          <w:rFonts w:ascii="Calibri" w:hAnsi="Calibri" w:cs="Tahoma"/>
          <w:sz w:val="24"/>
          <w:szCs w:val="24"/>
        </w:rPr>
        <w:t>(8) κλιματιστικών σετ</w:t>
      </w:r>
      <w:r w:rsidR="00C96BD0" w:rsidRPr="00C96BD0">
        <w:rPr>
          <w:rFonts w:ascii="Calibri" w:hAnsi="Calibri" w:cs="Tahoma"/>
          <w:sz w:val="24"/>
          <w:szCs w:val="24"/>
        </w:rPr>
        <w:t xml:space="preserve"> και </w:t>
      </w:r>
      <w:r w:rsidR="00C96BD0">
        <w:rPr>
          <w:rFonts w:ascii="Calibri" w:hAnsi="Calibri" w:cs="Tahoma"/>
          <w:sz w:val="24"/>
          <w:szCs w:val="24"/>
        </w:rPr>
        <w:t>οι</w:t>
      </w:r>
      <w:r w:rsidR="00C96BD0" w:rsidRPr="00C96BD0">
        <w:rPr>
          <w:rFonts w:ascii="Calibri" w:hAnsi="Calibri" w:cs="Tahoma"/>
          <w:sz w:val="24"/>
          <w:szCs w:val="24"/>
        </w:rPr>
        <w:t xml:space="preserve"> εργασίες τοποθέτησης τους καθώς και </w:t>
      </w:r>
      <w:r w:rsidR="00C96BD0">
        <w:rPr>
          <w:rFonts w:ascii="Calibri" w:hAnsi="Calibri" w:cs="Tahoma"/>
          <w:sz w:val="24"/>
          <w:szCs w:val="24"/>
        </w:rPr>
        <w:t>οι</w:t>
      </w:r>
      <w:r w:rsidR="00C96BD0" w:rsidRPr="00C96BD0">
        <w:rPr>
          <w:rFonts w:ascii="Calibri" w:hAnsi="Calibri" w:cs="Tahoma"/>
          <w:sz w:val="24"/>
          <w:szCs w:val="24"/>
        </w:rPr>
        <w:t xml:space="preserve"> εργασίες συντήρησης και απεγκατάστασης παλαιών,</w:t>
      </w:r>
      <w:r w:rsidR="00C96BD0"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C96BD0">
        <w:rPr>
          <w:rFonts w:asciiTheme="minorHAnsi" w:hAnsiTheme="minorHAnsi" w:cstheme="minorHAnsi"/>
          <w:sz w:val="24"/>
          <w:szCs w:val="24"/>
        </w:rPr>
        <w:t xml:space="preserve"> </w:t>
      </w:r>
      <w:r w:rsidR="00C96BD0" w:rsidRPr="00C75629">
        <w:rPr>
          <w:rFonts w:asciiTheme="minorHAnsi" w:hAnsiTheme="minorHAnsi" w:cstheme="minorHAnsi"/>
          <w:sz w:val="24"/>
          <w:szCs w:val="24"/>
        </w:rPr>
        <w:t xml:space="preserve">για τις ανάγκες των απομακρυσμένων Υπηρεσιών </w:t>
      </w:r>
      <w:r w:rsidR="00C96BD0" w:rsidRPr="00C75629">
        <w:rPr>
          <w:rFonts w:ascii="Calibri" w:hAnsi="Calibri" w:cs="Tahoma"/>
          <w:sz w:val="24"/>
          <w:szCs w:val="24"/>
        </w:rPr>
        <w:t>της Δ/νσης Μεταφορών και Επικοινωνιών του Τμήματος Μεταφορών Σητείας και της Δ/νσης Αγροτικής Ανάπτυξης και Κτηνιατρικής του τμήματος Αγροτικής Ανάπτυξης και Κτηνιατρικής Σητείας</w:t>
      </w:r>
      <w:r w:rsidR="00C96BD0" w:rsidRPr="00C75629">
        <w:rPr>
          <w:rFonts w:asciiTheme="minorHAnsi" w:hAnsiTheme="minorHAnsi" w:cstheme="minorHAnsi"/>
          <w:sz w:val="24"/>
          <w:szCs w:val="24"/>
        </w:rPr>
        <w:t>,</w:t>
      </w:r>
      <w:r w:rsidR="00C75629">
        <w:rPr>
          <w:rFonts w:asciiTheme="minorHAnsi" w:hAnsiTheme="minorHAnsi" w:cstheme="minorHAnsi"/>
          <w:sz w:val="24"/>
          <w:szCs w:val="24"/>
        </w:rPr>
        <w:t xml:space="preserve"> </w:t>
      </w:r>
      <w:r w:rsidRPr="00C75629">
        <w:rPr>
          <w:rFonts w:asciiTheme="minorHAnsi" w:hAnsiTheme="minorHAnsi" w:cstheme="minorHAnsi"/>
          <w:sz w:val="24"/>
          <w:szCs w:val="24"/>
        </w:rPr>
        <w:t>τη</w:t>
      </w:r>
      <w:r w:rsidRPr="00DB1A3E">
        <w:rPr>
          <w:rFonts w:asciiTheme="minorHAnsi" w:hAnsiTheme="minorHAnsi" w:cstheme="minorHAnsi"/>
          <w:sz w:val="24"/>
          <w:szCs w:val="24"/>
        </w:rPr>
        <w:t>ς Π.Ε. Λασιθίου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2430E9C" w14:textId="4E59144A" w:rsidR="00367366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292831">
        <w:rPr>
          <w:rFonts w:asciiTheme="minorHAnsi" w:hAnsiTheme="minorHAnsi" w:cs="Tahoma"/>
          <w:color w:val="000000"/>
          <w:sz w:val="24"/>
          <w:szCs w:val="24"/>
        </w:rPr>
        <w:t>6.820,00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</w:t>
      </w:r>
      <w:r>
        <w:rPr>
          <w:rFonts w:asciiTheme="minorHAnsi" w:hAnsiTheme="minorHAnsi" w:cs="Tahoma"/>
          <w:color w:val="000000"/>
          <w:sz w:val="24"/>
          <w:szCs w:val="24"/>
        </w:rPr>
        <w:t>., με την διαδικασία της απευθείας ανάθεσης.</w:t>
      </w:r>
    </w:p>
    <w:p w14:paraId="519433AA" w14:textId="212A1812" w:rsidR="00367366" w:rsidRPr="008D2380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</w:t>
      </w:r>
      <w:r w:rsidRPr="00C75629">
        <w:rPr>
          <w:rFonts w:ascii="Calibri" w:hAnsi="Calibri" w:cs="Tahoma"/>
          <w:sz w:val="24"/>
          <w:szCs w:val="24"/>
        </w:rPr>
        <w:t xml:space="preserve">πληροφορία ως προς το αντικείμενο της παρούσας, αρμόδιο είναι το Τμήμα </w:t>
      </w:r>
      <w:r w:rsidR="009A1309" w:rsidRPr="00C75629">
        <w:rPr>
          <w:rFonts w:ascii="Calibri" w:hAnsi="Calibri" w:cs="Tahoma"/>
          <w:sz w:val="24"/>
          <w:szCs w:val="24"/>
        </w:rPr>
        <w:t xml:space="preserve">Μεταφορών Σητείας και το Τμήμα </w:t>
      </w:r>
      <w:r w:rsidR="00292831" w:rsidRPr="00C75629">
        <w:rPr>
          <w:rFonts w:ascii="Calibri" w:hAnsi="Calibri" w:cs="Tahoma"/>
          <w:sz w:val="24"/>
          <w:szCs w:val="24"/>
        </w:rPr>
        <w:t>Αγροτικής Ανάπτυξης και Κτηνιατρικής Σητείας</w:t>
      </w:r>
      <w:r w:rsidRPr="00C75629">
        <w:rPr>
          <w:rFonts w:ascii="Calibri" w:hAnsi="Calibri" w:cs="Tahoma"/>
          <w:sz w:val="24"/>
          <w:szCs w:val="24"/>
        </w:rPr>
        <w:t xml:space="preserve"> (τηλ. Επικοινωνίας </w:t>
      </w:r>
      <w:r w:rsidR="009A1309" w:rsidRPr="00C75629">
        <w:rPr>
          <w:rFonts w:ascii="Calibri" w:hAnsi="Calibri" w:cs="Tahoma"/>
          <w:sz w:val="24"/>
          <w:szCs w:val="24"/>
        </w:rPr>
        <w:t xml:space="preserve">2843341337, </w:t>
      </w:r>
      <w:r w:rsidR="00292831" w:rsidRPr="00C75629">
        <w:rPr>
          <w:rFonts w:ascii="Calibri" w:hAnsi="Calibri" w:cs="Tahoma"/>
          <w:sz w:val="24"/>
          <w:szCs w:val="24"/>
        </w:rPr>
        <w:t>2843341319</w:t>
      </w:r>
      <w:r w:rsidRPr="00C75629">
        <w:rPr>
          <w:rFonts w:ascii="Calibri" w:hAnsi="Calibri" w:cs="Tahoma"/>
          <w:sz w:val="24"/>
          <w:szCs w:val="24"/>
        </w:rPr>
        <w:t>).</w:t>
      </w:r>
      <w:r w:rsidRPr="008D2380">
        <w:rPr>
          <w:rFonts w:ascii="Calibri" w:hAnsi="Calibri" w:cs="Tahoma"/>
          <w:sz w:val="24"/>
          <w:szCs w:val="24"/>
        </w:rPr>
        <w:t xml:space="preserve"> Για πληροφορίες ως προς τους λοιπούς όρους, αρμόδιο είναι το Τμήμα Προμηθειών</w:t>
      </w:r>
      <w:r>
        <w:rPr>
          <w:rFonts w:ascii="Calibri" w:hAnsi="Calibri" w:cs="Tahoma"/>
          <w:sz w:val="24"/>
          <w:szCs w:val="24"/>
        </w:rPr>
        <w:t xml:space="preserve"> </w:t>
      </w:r>
      <w:bookmarkStart w:id="2" w:name="_Hlk81484393"/>
      <w:r>
        <w:rPr>
          <w:rFonts w:ascii="Calibri" w:hAnsi="Calibri" w:cs="Tahoma"/>
          <w:sz w:val="24"/>
          <w:szCs w:val="24"/>
        </w:rPr>
        <w:t>Προσόδων και Περιουσίας</w:t>
      </w:r>
      <w:bookmarkEnd w:id="2"/>
      <w:r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2841340307).</w:t>
      </w:r>
    </w:p>
    <w:p w14:paraId="2B903AD3" w14:textId="2EB0B608" w:rsidR="00367366" w:rsidRDefault="00367366" w:rsidP="00C7562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008FEED" w14:textId="77777777" w:rsidR="00C75629" w:rsidRDefault="00C75629" w:rsidP="00C7562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72D8818" w14:textId="77777777" w:rsidR="00367366" w:rsidRPr="008A4D94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690A134D" w14:textId="4E5AAC07" w:rsidR="00367366" w:rsidRDefault="00367366" w:rsidP="00C96BD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</w:t>
      </w:r>
      <w:r>
        <w:rPr>
          <w:rFonts w:asciiTheme="minorHAnsi" w:hAnsiTheme="minorHAnsi"/>
          <w:bCs/>
        </w:rPr>
        <w:t>Ο ενδιαφερόμενος</w:t>
      </w:r>
      <w:r w:rsidRPr="008A4D94">
        <w:rPr>
          <w:rFonts w:asciiTheme="minorHAnsi" w:hAnsiTheme="minorHAnsi"/>
          <w:bCs/>
        </w:rPr>
        <w:t xml:space="preserve"> θα πρέπει να έχ</w:t>
      </w:r>
      <w:r>
        <w:rPr>
          <w:rFonts w:asciiTheme="minorHAnsi" w:hAnsiTheme="minorHAnsi"/>
          <w:bCs/>
        </w:rPr>
        <w:t>ει</w:t>
      </w:r>
      <w:r w:rsidRPr="008A4D94">
        <w:rPr>
          <w:rFonts w:asciiTheme="minorHAnsi" w:hAnsiTheme="minorHAnsi"/>
          <w:bCs/>
        </w:rPr>
        <w:t xml:space="preserve"> τη δυνατότητα παράδοσης </w:t>
      </w:r>
      <w:r>
        <w:rPr>
          <w:rFonts w:asciiTheme="minorHAnsi" w:hAnsiTheme="minorHAnsi"/>
          <w:bCs/>
        </w:rPr>
        <w:t>του</w:t>
      </w:r>
      <w:r w:rsidRPr="008A4D94">
        <w:rPr>
          <w:rFonts w:asciiTheme="minorHAnsi" w:hAnsiTheme="minorHAnsi"/>
          <w:bCs/>
        </w:rPr>
        <w:t xml:space="preserve"> προς προμήθεια </w:t>
      </w:r>
      <w:r>
        <w:rPr>
          <w:rFonts w:asciiTheme="minorHAnsi" w:hAnsiTheme="minorHAnsi"/>
          <w:bCs/>
        </w:rPr>
        <w:t xml:space="preserve">εξοπλισμού </w:t>
      </w:r>
      <w:r w:rsidRPr="008A4D94">
        <w:rPr>
          <w:rFonts w:asciiTheme="minorHAnsi" w:hAnsiTheme="minorHAnsi"/>
          <w:bCs/>
        </w:rPr>
        <w:t xml:space="preserve">άμεσα και </w:t>
      </w:r>
      <w:r>
        <w:rPr>
          <w:rFonts w:asciiTheme="minorHAnsi" w:hAnsiTheme="minorHAnsi"/>
          <w:bCs/>
        </w:rPr>
        <w:t>ο</w:t>
      </w:r>
      <w:r w:rsidRPr="008A4D94">
        <w:rPr>
          <w:rFonts w:asciiTheme="minorHAnsi" w:hAnsiTheme="minorHAnsi"/>
          <w:bCs/>
        </w:rPr>
        <w:t xml:space="preserve"> προσφερόμεν</w:t>
      </w:r>
      <w:r>
        <w:rPr>
          <w:rFonts w:asciiTheme="minorHAnsi" w:hAnsiTheme="minorHAnsi"/>
          <w:bCs/>
        </w:rPr>
        <w:t xml:space="preserve">ος εξοπλισμός </w:t>
      </w:r>
      <w:r w:rsidRPr="008A4D94">
        <w:rPr>
          <w:rFonts w:asciiTheme="minorHAnsi" w:hAnsiTheme="minorHAnsi"/>
          <w:bCs/>
        </w:rPr>
        <w:t>θα πρέπει να έχ</w:t>
      </w:r>
      <w:r>
        <w:rPr>
          <w:rFonts w:asciiTheme="minorHAnsi" w:hAnsiTheme="minorHAnsi"/>
          <w:bCs/>
        </w:rPr>
        <w:t>ει</w:t>
      </w:r>
      <w:r w:rsidRPr="008A4D94">
        <w:rPr>
          <w:rFonts w:asciiTheme="minorHAnsi" w:hAnsiTheme="minorHAnsi"/>
          <w:bCs/>
        </w:rPr>
        <w:t xml:space="preserve"> τα τεχνικά χαρακτηριστικά που περιγράφονται στο Παράρτημα Β΄ της προσκλήσεως. </w:t>
      </w:r>
    </w:p>
    <w:p w14:paraId="7FA6C3B4" w14:textId="77777777" w:rsidR="00C96BD0" w:rsidRDefault="00C96BD0" w:rsidP="00C96BD0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42935993" w14:textId="77777777" w:rsidR="00367366" w:rsidRPr="00801559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29E025C2" w14:textId="77777777" w:rsidR="00367366" w:rsidRDefault="00367366" w:rsidP="003673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τον υποψήφιο Ανάδοχο, σε σφραγισμένο φάκελο, στον οποίο τοποθετείται:</w:t>
      </w:r>
    </w:p>
    <w:p w14:paraId="171556A6" w14:textId="2932120D" w:rsidR="00367366" w:rsidRPr="00B460D9" w:rsidRDefault="00367366" w:rsidP="00367366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</w:t>
      </w:r>
      <w:r w:rsidR="00536440">
        <w:rPr>
          <w:rFonts w:ascii="Calibri" w:hAnsi="Calibri" w:cs="Tahoma"/>
          <w:color w:val="000000"/>
          <w:sz w:val="24"/>
          <w:szCs w:val="24"/>
        </w:rPr>
        <w:t>Β</w:t>
      </w:r>
      <w:r w:rsidRPr="00B460D9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28A9E99C" w14:textId="77777777" w:rsidR="00367366" w:rsidRPr="00B460D9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1973CE35" w14:textId="77777777" w:rsidR="00367366" w:rsidRPr="00B460D9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lastRenderedPageBreak/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0ABA7424" w14:textId="77777777" w:rsidR="00367366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E0634FD" w14:textId="77777777" w:rsidR="00367366" w:rsidRPr="00801559" w:rsidRDefault="00367366" w:rsidP="00367366">
      <w:pPr>
        <w:pStyle w:val="a6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3F2B9252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της προσφοράς πρέπει να αναγράφονται ευκρινώς:</w:t>
      </w:r>
    </w:p>
    <w:p w14:paraId="0599276A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F89B5E4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4113E85C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3C5E6EB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fax, e-mail).</w:t>
      </w:r>
    </w:p>
    <w:p w14:paraId="4A388283" w14:textId="77777777" w:rsidR="00367366" w:rsidRDefault="00367366" w:rsidP="003673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Περίπτωση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προσφοράς που παρουσιάζει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απορρίπτεται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74F3BDD1" w14:textId="77777777" w:rsidR="00367366" w:rsidRPr="009609C8" w:rsidRDefault="00367366" w:rsidP="00367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C60026" w14:textId="77777777" w:rsidR="00367366" w:rsidRPr="00306A30" w:rsidRDefault="00367366" w:rsidP="00367366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Δ. Χρόνος</w:t>
      </w:r>
      <w:r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58008A25" w14:textId="6ADBD74C" w:rsidR="00367366" w:rsidRPr="005F33C8" w:rsidRDefault="00367366" w:rsidP="00367366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παράδοση του προς προμήθεια εξοπλισμού θα γίνει το πολύ μέσα σε διάστημα </w:t>
      </w:r>
      <w:r w:rsidR="00BB4126" w:rsidRPr="00BB4126">
        <w:rPr>
          <w:rFonts w:ascii="Calibri" w:hAnsi="Calibri"/>
          <w:bCs/>
          <w:sz w:val="24"/>
          <w:szCs w:val="24"/>
        </w:rPr>
        <w:t xml:space="preserve">τριάντα </w:t>
      </w:r>
      <w:r w:rsidRPr="00BB4126">
        <w:rPr>
          <w:rFonts w:ascii="Calibri" w:hAnsi="Calibri"/>
          <w:bCs/>
          <w:sz w:val="24"/>
          <w:szCs w:val="24"/>
        </w:rPr>
        <w:t>(</w:t>
      </w:r>
      <w:r w:rsidR="00BB4126" w:rsidRPr="00BB4126">
        <w:rPr>
          <w:rFonts w:ascii="Calibri" w:hAnsi="Calibri"/>
          <w:bCs/>
          <w:sz w:val="24"/>
          <w:szCs w:val="24"/>
        </w:rPr>
        <w:t>3</w:t>
      </w:r>
      <w:r w:rsidR="007E5309" w:rsidRPr="00BB4126">
        <w:rPr>
          <w:rFonts w:ascii="Calibri" w:hAnsi="Calibri"/>
          <w:bCs/>
          <w:sz w:val="24"/>
          <w:szCs w:val="24"/>
        </w:rPr>
        <w:t>0</w:t>
      </w:r>
      <w:r w:rsidRPr="00BB4126">
        <w:rPr>
          <w:rFonts w:ascii="Calibri" w:hAnsi="Calibri"/>
          <w:bCs/>
          <w:sz w:val="24"/>
          <w:szCs w:val="24"/>
        </w:rPr>
        <w:t>)</w:t>
      </w:r>
      <w:r w:rsidR="00BB4126" w:rsidRPr="00BB4126">
        <w:rPr>
          <w:rFonts w:ascii="Calibri" w:hAnsi="Calibri"/>
          <w:bCs/>
          <w:sz w:val="24"/>
          <w:szCs w:val="24"/>
        </w:rPr>
        <w:t xml:space="preserve"> </w:t>
      </w:r>
      <w:r w:rsidRPr="00BB4126">
        <w:rPr>
          <w:rFonts w:ascii="Calibri" w:hAnsi="Calibri"/>
          <w:bCs/>
          <w:sz w:val="24"/>
          <w:szCs w:val="24"/>
        </w:rPr>
        <w:t>ημερών</w:t>
      </w:r>
      <w:r w:rsidR="00BB4126" w:rsidRPr="00BB4126">
        <w:rPr>
          <w:rFonts w:ascii="Calibri" w:hAnsi="Calibri"/>
          <w:bCs/>
          <w:sz w:val="24"/>
          <w:szCs w:val="24"/>
        </w:rPr>
        <w:t xml:space="preserve"> </w:t>
      </w:r>
      <w:r w:rsidR="00F31EFF" w:rsidRPr="00BB4126">
        <w:rPr>
          <w:rFonts w:ascii="Calibri" w:hAnsi="Calibri"/>
          <w:bCs/>
          <w:sz w:val="24"/>
          <w:szCs w:val="24"/>
        </w:rPr>
        <w:t>από την υπογραφή της σύμβασης.</w:t>
      </w:r>
    </w:p>
    <w:p w14:paraId="27C08D34" w14:textId="41225B2E" w:rsidR="00367366" w:rsidRDefault="00367366" w:rsidP="00367366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F33C8">
        <w:rPr>
          <w:rFonts w:ascii="Calibri" w:hAnsi="Calibri"/>
          <w:bCs/>
          <w:sz w:val="24"/>
          <w:szCs w:val="24"/>
        </w:rPr>
        <w:t xml:space="preserve">Η παράδοση </w:t>
      </w:r>
      <w:r>
        <w:rPr>
          <w:rFonts w:ascii="Calibri" w:hAnsi="Calibri"/>
          <w:bCs/>
          <w:sz w:val="24"/>
          <w:szCs w:val="24"/>
        </w:rPr>
        <w:t>του εξοπλισμού</w:t>
      </w:r>
      <w:r w:rsidRPr="005F33C8">
        <w:rPr>
          <w:rFonts w:ascii="Calibri" w:hAnsi="Calibri"/>
          <w:bCs/>
          <w:sz w:val="24"/>
          <w:szCs w:val="24"/>
        </w:rPr>
        <w:t xml:space="preserve"> θα γίνει εντός της έδρας </w:t>
      </w:r>
      <w:r w:rsidR="007E5309" w:rsidRPr="00BB4126">
        <w:rPr>
          <w:rFonts w:ascii="Calibri" w:hAnsi="Calibri"/>
          <w:bCs/>
          <w:sz w:val="24"/>
          <w:szCs w:val="24"/>
        </w:rPr>
        <w:t>των απομακρυσμένων Υπηρεσιών της Π.Ε. Λασιθίου στη Σητεία</w:t>
      </w:r>
      <w:r w:rsidR="0068369B" w:rsidRPr="0068369B">
        <w:rPr>
          <w:rFonts w:ascii="Calibri" w:hAnsi="Calibri"/>
          <w:bCs/>
          <w:sz w:val="24"/>
          <w:szCs w:val="24"/>
        </w:rPr>
        <w:t xml:space="preserve"> </w:t>
      </w:r>
      <w:r w:rsidRPr="005F33C8">
        <w:rPr>
          <w:rFonts w:ascii="Calibri" w:hAnsi="Calibri"/>
          <w:bCs/>
          <w:sz w:val="24"/>
          <w:szCs w:val="24"/>
        </w:rPr>
        <w:t>και σε χώρ</w:t>
      </w:r>
      <w:r w:rsidRPr="009170EB">
        <w:rPr>
          <w:rFonts w:ascii="Calibri" w:hAnsi="Calibri"/>
          <w:bCs/>
          <w:sz w:val="24"/>
          <w:szCs w:val="24"/>
        </w:rPr>
        <w:t>ο που θα υποδειχθεί από την Υπηρεσία</w:t>
      </w:r>
      <w:r w:rsidR="00BB4126">
        <w:rPr>
          <w:rFonts w:ascii="Calibri" w:hAnsi="Calibri"/>
          <w:bCs/>
          <w:sz w:val="24"/>
          <w:szCs w:val="24"/>
        </w:rPr>
        <w:t>.</w:t>
      </w:r>
    </w:p>
    <w:p w14:paraId="20F5BC9D" w14:textId="77777777" w:rsidR="00367366" w:rsidRDefault="00367366" w:rsidP="00367366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του παραδιδόμενου εξοπλισμού και </w:t>
      </w:r>
      <w:r w:rsidRPr="005113DE">
        <w:rPr>
          <w:rFonts w:ascii="Calibri" w:hAnsi="Calibri"/>
          <w:bCs/>
          <w:sz w:val="24"/>
          <w:szCs w:val="24"/>
        </w:rPr>
        <w:t>να αρνηθεί την παραλαβή αυτού, αν υπάρχουν αιτιολογημένες αποκλίσεις από τις απαιτούμενες προδιαγραφές του εξοπλισμού.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0E5199C5" w14:textId="2EB30448" w:rsidR="00367366" w:rsidRPr="007E5309" w:rsidRDefault="00367366" w:rsidP="00367366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</w:t>
      </w:r>
      <w:r w:rsidR="00974B81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Cs/>
          <w:sz w:val="24"/>
          <w:szCs w:val="24"/>
        </w:rPr>
        <w:t>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>ολοκληρώνεται και λήγει</w:t>
      </w:r>
      <w:r w:rsidRPr="00AF629B">
        <w:rPr>
          <w:rFonts w:ascii="Calibri" w:hAnsi="Calibri"/>
          <w:b/>
          <w:bCs/>
          <w:sz w:val="24"/>
          <w:szCs w:val="24"/>
        </w:rPr>
        <w:t xml:space="preserve"> </w:t>
      </w:r>
      <w:r w:rsidRPr="00AE24AF">
        <w:rPr>
          <w:rFonts w:ascii="Calibri" w:hAnsi="Calibri"/>
          <w:bCs/>
          <w:sz w:val="24"/>
          <w:szCs w:val="24"/>
        </w:rPr>
        <w:t>με την οριστική παραλαβή τ</w:t>
      </w:r>
      <w:r>
        <w:rPr>
          <w:rFonts w:ascii="Calibri" w:hAnsi="Calibri"/>
          <w:bCs/>
          <w:sz w:val="24"/>
          <w:szCs w:val="24"/>
        </w:rPr>
        <w:t>ου</w:t>
      </w:r>
      <w:r w:rsidRPr="00AE24AF">
        <w:rPr>
          <w:rFonts w:ascii="Calibri" w:hAnsi="Calibri"/>
          <w:bCs/>
          <w:sz w:val="24"/>
          <w:szCs w:val="24"/>
        </w:rPr>
        <w:t xml:space="preserve"> προς προμήθεια </w:t>
      </w:r>
      <w:r>
        <w:rPr>
          <w:rFonts w:ascii="Calibri" w:hAnsi="Calibri"/>
          <w:bCs/>
          <w:sz w:val="24"/>
          <w:szCs w:val="24"/>
        </w:rPr>
        <w:t>εξοπλισμού.</w:t>
      </w:r>
    </w:p>
    <w:p w14:paraId="63932EA1" w14:textId="77777777" w:rsidR="00367366" w:rsidRDefault="00367366" w:rsidP="00367366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Ε. Υποχρεώσεις αναδόχου</w:t>
      </w:r>
    </w:p>
    <w:p w14:paraId="2070B86C" w14:textId="7A88C500" w:rsidR="00367366" w:rsidRDefault="00367366" w:rsidP="00367366">
      <w:pPr>
        <w:spacing w:line="360" w:lineRule="auto"/>
        <w:ind w:firstLine="360"/>
        <w:jc w:val="both"/>
        <w:rPr>
          <w:rFonts w:ascii="Calibri" w:hAnsi="Calibri" w:cs="Tahoma"/>
          <w:sz w:val="24"/>
          <w:szCs w:val="24"/>
        </w:rPr>
      </w:pPr>
      <w:r w:rsidRPr="00734FB1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</w:t>
      </w:r>
      <w:r>
        <w:rPr>
          <w:rFonts w:ascii="Calibri" w:hAnsi="Calibri" w:cs="Tahoma"/>
          <w:sz w:val="24"/>
          <w:szCs w:val="24"/>
        </w:rPr>
        <w:t xml:space="preserve"> προμήθειας</w:t>
      </w:r>
      <w:r w:rsidR="00B50111" w:rsidRPr="00B50111">
        <w:rPr>
          <w:rFonts w:ascii="Calibri" w:hAnsi="Calibri" w:cs="Tahoma"/>
          <w:sz w:val="24"/>
          <w:szCs w:val="24"/>
        </w:rPr>
        <w:t xml:space="preserve"> </w:t>
      </w:r>
      <w:r w:rsidR="00B50111">
        <w:rPr>
          <w:rFonts w:ascii="Calibri" w:hAnsi="Calibri" w:cs="Tahoma"/>
          <w:sz w:val="24"/>
          <w:szCs w:val="24"/>
        </w:rPr>
        <w:t>και της παροχής εργασιών</w:t>
      </w:r>
      <w:r w:rsidRPr="00734FB1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4A4E3A1D" w14:textId="54FBB07A" w:rsidR="00BB4126" w:rsidRPr="00734FB1" w:rsidRDefault="00BB4126" w:rsidP="00367366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Τα προς προμήθεια είδη θα πρέπει να συνοδεύονται από τις ανάλογες εγγυήσεις </w:t>
      </w:r>
      <w:r w:rsidR="007F26D3">
        <w:rPr>
          <w:rFonts w:ascii="Calibri" w:hAnsi="Calibri" w:cs="Tahoma"/>
          <w:sz w:val="24"/>
          <w:szCs w:val="24"/>
        </w:rPr>
        <w:t xml:space="preserve">όπως αυτές </w:t>
      </w:r>
      <w:r>
        <w:rPr>
          <w:rFonts w:ascii="Calibri" w:hAnsi="Calibri" w:cs="Tahoma"/>
          <w:sz w:val="24"/>
          <w:szCs w:val="24"/>
        </w:rPr>
        <w:t xml:space="preserve">αναφέρονται στον </w:t>
      </w:r>
      <w:r w:rsidR="00974B81">
        <w:rPr>
          <w:rFonts w:ascii="Calibri" w:hAnsi="Calibri" w:cs="Tahoma"/>
          <w:sz w:val="24"/>
          <w:szCs w:val="24"/>
        </w:rPr>
        <w:t>πίνακα του Παραρτήματος Β΄.</w:t>
      </w:r>
    </w:p>
    <w:p w14:paraId="1F5FCA39" w14:textId="77777777" w:rsidR="00367366" w:rsidRDefault="00367366" w:rsidP="00367366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BB4126">
        <w:rPr>
          <w:rFonts w:ascii="Calibri" w:hAnsi="Calibri"/>
          <w:bCs/>
          <w:sz w:val="24"/>
          <w:szCs w:val="24"/>
        </w:rPr>
        <w:lastRenderedPageBreak/>
        <w:t>Τα πάσης φύσεως έξοδα (κόστος μεταφοράς κλπ) θα βαρύνουν τον προμηθευτή.</w:t>
      </w:r>
    </w:p>
    <w:p w14:paraId="38DDAF05" w14:textId="77777777" w:rsidR="00367366" w:rsidRDefault="00367366" w:rsidP="00367366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F691CAA" w14:textId="77777777" w:rsidR="00367366" w:rsidRDefault="00367366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5E7D9121" w14:textId="77777777" w:rsidR="00367366" w:rsidRDefault="00367366" w:rsidP="00367366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123583FF" w14:textId="77777777" w:rsidR="00367366" w:rsidRPr="00815C37" w:rsidRDefault="00367366" w:rsidP="00367366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2A157B6B" w14:textId="77777777" w:rsidR="00367366" w:rsidRDefault="00367366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52C910A" w14:textId="77777777" w:rsidR="00367366" w:rsidRDefault="00367366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9C4E5F3" w14:textId="77777777" w:rsidR="00367366" w:rsidRDefault="00367366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77CAF6F" w14:textId="77777777" w:rsidR="00367366" w:rsidRDefault="00367366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25FF702" w14:textId="77777777" w:rsidR="00D42795" w:rsidRDefault="00D42795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169CA0E" w14:textId="77777777" w:rsidR="00D42795" w:rsidRDefault="00D42795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CE268AA" w14:textId="77777777" w:rsidR="00D42795" w:rsidRDefault="00D42795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562E8CD" w14:textId="77777777" w:rsidR="00367366" w:rsidRDefault="00367366" w:rsidP="00367366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E89D225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84FAED4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53F2EF9A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9DED910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53A06CA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7E235443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C648939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7F1255A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932B8C5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59E75DEB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C0ADFFB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CD6301C" w14:textId="77777777" w:rsidR="00ED6E50" w:rsidRDefault="00ED6E50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83F7154" w14:textId="77777777" w:rsidR="00367366" w:rsidRDefault="00367366" w:rsidP="00367366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84D7FDA" w14:textId="77777777" w:rsidR="00ED6E50" w:rsidRDefault="00ED6E50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618BB5C" w14:textId="77777777" w:rsidR="008F14F3" w:rsidRDefault="008F14F3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3228C14" w14:textId="77777777" w:rsidR="00C75629" w:rsidRDefault="00C75629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1E3FF11" w14:textId="77777777" w:rsidR="00974B81" w:rsidRDefault="00974B81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FC3C2EB" w14:textId="77777777" w:rsidR="00974B81" w:rsidRDefault="00974B81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22C91BA" w14:textId="77777777" w:rsidR="00974B81" w:rsidRDefault="00974B81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4C40726" w14:textId="77777777" w:rsidR="00C75629" w:rsidRDefault="00C75629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5906A79" w14:textId="5F2846B3" w:rsidR="00ED6E50" w:rsidRPr="00EC3BE1" w:rsidRDefault="00ED6E50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EC3BE1"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ΠΑΡΑΡΤΗΜΑ </w:t>
      </w:r>
      <w:r w:rsidR="00536440">
        <w:rPr>
          <w:rFonts w:ascii="Calibri" w:hAnsi="Calibri"/>
          <w:b/>
          <w:bCs/>
          <w:sz w:val="24"/>
          <w:szCs w:val="24"/>
          <w:u w:val="single"/>
        </w:rPr>
        <w:t>Β</w:t>
      </w:r>
      <w:r w:rsidRPr="00EC3BE1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60515D0D" w14:textId="77777777" w:rsidR="00ED6E50" w:rsidRDefault="00ED6E50" w:rsidP="00ED6E50">
      <w:pPr>
        <w:ind w:right="42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EC3BE1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767D83A" w14:textId="77777777" w:rsidR="00D42795" w:rsidRDefault="00D42795" w:rsidP="00ED6E50">
      <w:pPr>
        <w:ind w:right="42"/>
        <w:jc w:val="center"/>
      </w:pPr>
    </w:p>
    <w:p w14:paraId="2C6BA54C" w14:textId="77777777" w:rsidR="00ED6E50" w:rsidRDefault="00ED6E50" w:rsidP="00ED6E50">
      <w:pPr>
        <w:ind w:right="42"/>
      </w:pPr>
    </w:p>
    <w:p w14:paraId="38B12BD4" w14:textId="77777777" w:rsidR="00ED6E50" w:rsidRDefault="00ED6E50" w:rsidP="00ED6E50">
      <w:pPr>
        <w:ind w:right="42"/>
      </w:pPr>
    </w:p>
    <w:p w14:paraId="7B6971FE" w14:textId="4E0C4B2C" w:rsidR="00ED6E50" w:rsidRDefault="00ED6E50" w:rsidP="00891222">
      <w:pPr>
        <w:keepNext/>
        <w:widowControl w:val="0"/>
        <w:spacing w:line="360" w:lineRule="auto"/>
        <w:ind w:right="-57"/>
        <w:jc w:val="both"/>
      </w:pPr>
      <w:r w:rsidRPr="000D5F4D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τηλ …….……………………. ΑΦΜ……………………… ΔΟΥ……………………….. αφού έλαβα γνώση της αρ. πρωτ. ………….………….. </w:t>
      </w:r>
      <w:r w:rsidRPr="00DC5847">
        <w:rPr>
          <w:rFonts w:ascii="Calibri" w:hAnsi="Calibri" w:cs="Tahoma"/>
          <w:sz w:val="22"/>
          <w:szCs w:val="22"/>
        </w:rPr>
        <w:t>πρόσκλησης</w:t>
      </w:r>
      <w:r w:rsidR="00913716">
        <w:rPr>
          <w:rFonts w:ascii="Calibri" w:hAnsi="Calibri" w:cs="Tahoma"/>
          <w:sz w:val="22"/>
          <w:szCs w:val="22"/>
        </w:rPr>
        <w:t xml:space="preserve"> </w:t>
      </w:r>
      <w:r w:rsidRPr="00C75629">
        <w:rPr>
          <w:rFonts w:ascii="Calibri" w:hAnsi="Calibri" w:cs="Tahoma"/>
          <w:sz w:val="22"/>
          <w:szCs w:val="22"/>
        </w:rPr>
        <w:t xml:space="preserve">για την </w:t>
      </w:r>
      <w:r w:rsidR="00913716" w:rsidRPr="00C75629">
        <w:rPr>
          <w:rFonts w:ascii="Calibri" w:hAnsi="Calibri" w:cs="Tahoma"/>
          <w:sz w:val="22"/>
          <w:szCs w:val="22"/>
        </w:rPr>
        <w:t>προμήθεια (8) κλιματιστικών σετ και τις εργασίες τοποθέτησης τους καθώς και τις εργασίες συντήρησης και απεγκατάστασης παλαιών</w:t>
      </w:r>
      <w:r w:rsidRPr="00C75629">
        <w:rPr>
          <w:rFonts w:ascii="Calibri" w:hAnsi="Calibri" w:cs="Tahoma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847">
        <w:rPr>
          <w:rFonts w:ascii="Calibri" w:hAnsi="Calibri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29162538" w14:textId="77777777" w:rsidR="00ED6E50" w:rsidRDefault="00ED6E50" w:rsidP="00ED6E50">
      <w:pPr>
        <w:ind w:right="42"/>
      </w:pPr>
    </w:p>
    <w:p w14:paraId="6C76F5BB" w14:textId="77777777" w:rsidR="00C75629" w:rsidRDefault="00C75629" w:rsidP="00ED6E50">
      <w:pPr>
        <w:ind w:right="42"/>
      </w:pPr>
    </w:p>
    <w:p w14:paraId="52986FEA" w14:textId="77777777" w:rsidR="00C75629" w:rsidRDefault="00C75629" w:rsidP="00ED6E50">
      <w:pPr>
        <w:ind w:right="42"/>
      </w:pPr>
    </w:p>
    <w:tbl>
      <w:tblPr>
        <w:tblpPr w:leftFromText="180" w:rightFromText="180" w:vertAnchor="page" w:horzAnchor="margin" w:tblpXSpec="center" w:tblpY="5416"/>
        <w:tblW w:w="10210" w:type="dxa"/>
        <w:tblLook w:val="04A0" w:firstRow="1" w:lastRow="0" w:firstColumn="1" w:lastColumn="0" w:noHBand="0" w:noVBand="1"/>
      </w:tblPr>
      <w:tblGrid>
        <w:gridCol w:w="750"/>
        <w:gridCol w:w="4514"/>
        <w:gridCol w:w="3520"/>
        <w:gridCol w:w="1426"/>
      </w:tblGrid>
      <w:tr w:rsidR="007B26CA" w:rsidRPr="00BB760E" w14:paraId="02E58B61" w14:textId="77777777" w:rsidTr="00C75629">
        <w:trPr>
          <w:trHeight w:val="41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5253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E90E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ΕΙΔΟΣ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/ΠΑΡΕΧΟΜΕΝΗ ΥΠΗΡΕΣΙΑ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B30C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1F4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ΠΟΣΟΤΗΤΑ</w:t>
            </w:r>
          </w:p>
        </w:tc>
      </w:tr>
      <w:tr w:rsidR="007B26CA" w:rsidRPr="00BB760E" w14:paraId="3C39D36E" w14:textId="77777777" w:rsidTr="00C75629">
        <w:trPr>
          <w:trHeight w:val="6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C4A2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43DC3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ΣΕΤ ΚΛΙΜΑΤΙΣ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ΤΙΚΩΝ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 9000</w:t>
            </w:r>
            <w:r w:rsidRPr="00CE08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25A8C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9000</w:t>
            </w:r>
            <w:r w:rsidRPr="00CE08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ΕΝΕΡΓΕΙΑΚΗΣ ΚΛΑΣΗΣ Α+++,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389EAC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0C41">
              <w:rPr>
                <w:rFonts w:asciiTheme="minorHAnsi" w:hAnsiTheme="minorHAnsi" w:cstheme="minorHAnsi"/>
                <w:sz w:val="18"/>
                <w:szCs w:val="18"/>
              </w:rPr>
              <w:t xml:space="preserve">3 ΕΤΗ ΕΓΓΥΗΣΗ </w:t>
            </w:r>
            <w:r w:rsidRPr="00F30C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OVERALL</w:t>
            </w:r>
            <w:r w:rsidRPr="00F30C41">
              <w:rPr>
                <w:rFonts w:asciiTheme="minorHAnsi" w:hAnsiTheme="minorHAnsi" w:cstheme="minorHAnsi"/>
                <w:sz w:val="18"/>
                <w:szCs w:val="18"/>
              </w:rPr>
              <w:t xml:space="preserve"> &amp; 10 ΕΤΗ ΣΤΟ ΣΥΜΠΙΕΣΤΗ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C2950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B26CA" w:rsidRPr="00BB760E" w14:paraId="2098C24E" w14:textId="77777777" w:rsidTr="00C75629">
        <w:trPr>
          <w:trHeight w:val="6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F5FC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981EA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ΣΕΤ ΚΛΙΜΑΤΙ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ΣΤΙΚΩΝ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 12000</w:t>
            </w:r>
            <w:r w:rsidRPr="00CE08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9BEC7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12000</w:t>
            </w:r>
            <w:r w:rsidRPr="00CE08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ΕΝΕΡΓΕΙΑΚΗΣ ΚΛΑΣΗΣ Α+++,</w:t>
            </w:r>
          </w:p>
          <w:p w14:paraId="3FB8D127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0C41">
              <w:rPr>
                <w:rFonts w:asciiTheme="minorHAnsi" w:hAnsiTheme="minorHAnsi" w:cstheme="minorHAnsi"/>
                <w:sz w:val="18"/>
                <w:szCs w:val="18"/>
              </w:rPr>
              <w:t xml:space="preserve">3 ΕΤΗ ΕΓΓΥΗΣΗ </w:t>
            </w:r>
            <w:r w:rsidRPr="00F30C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OVERALL</w:t>
            </w:r>
            <w:r w:rsidRPr="00F30C41">
              <w:rPr>
                <w:rFonts w:asciiTheme="minorHAnsi" w:hAnsiTheme="minorHAnsi" w:cstheme="minorHAnsi"/>
                <w:sz w:val="18"/>
                <w:szCs w:val="18"/>
              </w:rPr>
              <w:t xml:space="preserve"> &amp; 10 ΕΤΗ ΣΤΟ ΣΥΜΠΙΕΣΤΗ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C9E7C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B26CA" w:rsidRPr="00BB760E" w14:paraId="7968EE5B" w14:textId="77777777" w:rsidTr="00C75629">
        <w:trPr>
          <w:trHeight w:val="6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2FA36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5B539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ΕΡΓΑΣΙ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ΕΣ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 ΑΠΕΓΚΑΤΑΣΤΑΣΗΣ ΣΕΤ ΚΛΙΜΑΤΙΣΜΟΥ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609BF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D427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τμχ 9000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 w:rsidRPr="00D42795">
              <w:rPr>
                <w:rFonts w:asciiTheme="minorHAnsi" w:hAnsiTheme="minorHAnsi" w:cstheme="minorHAnsi"/>
                <w:sz w:val="18"/>
                <w:szCs w:val="18"/>
              </w:rPr>
              <w:t>,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τμχ 12000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D4279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τμχ 18000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  <w:r w:rsidRPr="00D4279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CD83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7B26CA" w:rsidRPr="00BB760E" w14:paraId="07E251D9" w14:textId="77777777" w:rsidTr="00C75629">
        <w:trPr>
          <w:trHeight w:val="6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1C1C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C2C2C" w14:textId="77777777" w:rsidR="007B26CA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 xml:space="preserve">ΕΡΓΑΣΙΑ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ΚΑΙ ΥΛΙΚΑ ΤΟΠΟΘΕΤΗΣΗΣ 8 ΚΛΙΜΑΤΙΣΤΙΚΩΝ ΣΕΤ </w:t>
            </w:r>
          </w:p>
          <w:p w14:paraId="47B77132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(ΒΑΣΕΙΣ ΓΑΛΒΑΝΙΖΕ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ΤΟΙΧΟΥ/ΔΑΠΕΔΟΥ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, ΥΛΙΚΑ ΣΥΝΔΕΣΗΣ, ΣΕΤ ΣΩΛΗΝΩΣΕΩΝ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ΚΑΛΩΔΙΩΣΕΩΝ</w:t>
            </w:r>
            <w:r w:rsidRPr="0089122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ΦΡΕΟΝ </w:t>
            </w: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κ.λ.π.)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E6381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081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C2BA0" w14:textId="77777777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</w:tr>
      <w:tr w:rsidR="007B26CA" w:rsidRPr="00BB760E" w14:paraId="37BF6949" w14:textId="77777777" w:rsidTr="00C75629">
        <w:trPr>
          <w:trHeight w:val="6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749BB" w14:textId="299821A1" w:rsidR="007B26CA" w:rsidRPr="00CE0819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3486C9" w14:textId="77777777" w:rsidR="007B26CA" w:rsidRPr="00F30C41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0C41">
              <w:rPr>
                <w:rFonts w:asciiTheme="minorHAnsi" w:hAnsiTheme="minorHAnsi" w:cstheme="minorHAnsi"/>
                <w:sz w:val="18"/>
                <w:szCs w:val="18"/>
              </w:rPr>
              <w:t xml:space="preserve">ΑΠΟΚΑΤΑΣΤΑΣΗ ΒΛΑΒΩΝ/ΣΥΝΤΗΡΗΣΗ 2 ΚΛΙΜΑΤΙΣΤΙΚΩΝ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3D6F7" w14:textId="77777777" w:rsidR="007B26CA" w:rsidRPr="00F30C41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0C41">
              <w:rPr>
                <w:rFonts w:asciiTheme="minorHAnsi" w:hAnsiTheme="minorHAnsi" w:cstheme="minorHAnsi"/>
                <w:sz w:val="18"/>
                <w:szCs w:val="18"/>
              </w:rPr>
              <w:t>9000</w:t>
            </w:r>
            <w:r w:rsidRPr="00F30C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BTU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A84A4" w14:textId="77777777" w:rsidR="007B26CA" w:rsidRPr="00F30C41" w:rsidRDefault="007B26CA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30C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</w:tr>
      <w:tr w:rsidR="00C75629" w:rsidRPr="00BB760E" w14:paraId="787D324F" w14:textId="77777777" w:rsidTr="008B63FE">
        <w:trPr>
          <w:trHeight w:val="611"/>
        </w:trPr>
        <w:tc>
          <w:tcPr>
            <w:tcW w:w="5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8924" w14:textId="77777777" w:rsidR="00C75629" w:rsidRPr="00FF766B" w:rsidRDefault="00C75629" w:rsidP="007B26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766B">
              <w:rPr>
                <w:rFonts w:ascii="Calibri" w:hAnsi="Calibri" w:cs="Calibri"/>
                <w:b/>
                <w:bCs/>
                <w:sz w:val="18"/>
                <w:szCs w:val="18"/>
              </w:rPr>
              <w:t>ΣΥΝΟΛΙΚΟ ΚΟΣΤΟΣ ΧΩΡΙΣ ΦΠΑ</w:t>
            </w:r>
          </w:p>
          <w:p w14:paraId="372E7473" w14:textId="77777777" w:rsidR="00C75629" w:rsidRPr="00891222" w:rsidRDefault="00C75629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C30EA" w14:textId="77777777" w:rsidR="00C75629" w:rsidRPr="00891222" w:rsidRDefault="00C75629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</w:p>
        </w:tc>
      </w:tr>
      <w:tr w:rsidR="00C75629" w:rsidRPr="00BB760E" w14:paraId="6F5C2BFE" w14:textId="77777777" w:rsidTr="00C12C56">
        <w:trPr>
          <w:trHeight w:val="611"/>
        </w:trPr>
        <w:tc>
          <w:tcPr>
            <w:tcW w:w="5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89DD" w14:textId="333C6F5F" w:rsidR="00C75629" w:rsidRPr="00FF766B" w:rsidRDefault="00C75629" w:rsidP="007B26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766B">
              <w:rPr>
                <w:rFonts w:ascii="Calibri" w:hAnsi="Calibri" w:cs="Calibri"/>
                <w:b/>
                <w:bCs/>
                <w:sz w:val="18"/>
                <w:szCs w:val="18"/>
              </w:rPr>
              <w:t>ΣΥΝΟΛΙΚ</w:t>
            </w:r>
            <w:r w:rsidR="00EF4C81">
              <w:rPr>
                <w:rFonts w:ascii="Calibri" w:hAnsi="Calibri" w:cs="Calibri"/>
                <w:b/>
                <w:bCs/>
                <w:sz w:val="18"/>
                <w:szCs w:val="18"/>
              </w:rPr>
              <w:t>Η ΑΞΙΑ</w:t>
            </w:r>
            <w:r w:rsidRPr="00FF766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ΣΥΜΠΕΡΙΛΑΜΒΑΝΟΜΕΝΟΥ </w:t>
            </w:r>
            <w:r w:rsidRPr="00FF766B">
              <w:rPr>
                <w:rFonts w:ascii="Calibri" w:hAnsi="Calibri" w:cs="Calibri"/>
                <w:b/>
                <w:bCs/>
                <w:sz w:val="18"/>
                <w:szCs w:val="18"/>
              </w:rPr>
              <w:t>ΦΠΑ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24%</w:t>
            </w:r>
          </w:p>
          <w:p w14:paraId="09C75C9B" w14:textId="77777777" w:rsidR="00C75629" w:rsidRPr="00891222" w:rsidRDefault="00C75629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4CF93" w14:textId="77777777" w:rsidR="00C75629" w:rsidRPr="00891222" w:rsidRDefault="00C75629" w:rsidP="007B26C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</w:p>
        </w:tc>
      </w:tr>
    </w:tbl>
    <w:p w14:paraId="519EABE3" w14:textId="77777777" w:rsidR="00ED6E50" w:rsidRDefault="00ED6E50" w:rsidP="00ED6E5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</w:p>
    <w:p w14:paraId="4F34F570" w14:textId="77777777" w:rsidR="00ED6E50" w:rsidRPr="006A30C1" w:rsidRDefault="00ED6E50" w:rsidP="00ED6E5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3DB89896" w14:textId="77777777" w:rsidR="00ED6E50" w:rsidRPr="006A30C1" w:rsidRDefault="00ED6E50" w:rsidP="00ED6E5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Ο Προσφέρων</w:t>
      </w:r>
    </w:p>
    <w:p w14:paraId="4462CFA4" w14:textId="0772C346" w:rsidR="005A177D" w:rsidRPr="00C11CA0" w:rsidRDefault="00ED6E50" w:rsidP="00891222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5A177D" w:rsidRPr="00C11CA0" w:rsidSect="008245F6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3EF4" w14:textId="77777777" w:rsidR="008245F6" w:rsidRDefault="008245F6">
      <w:r>
        <w:separator/>
      </w:r>
    </w:p>
  </w:endnote>
  <w:endnote w:type="continuationSeparator" w:id="0">
    <w:p w14:paraId="2D40EEC0" w14:textId="77777777" w:rsidR="008245F6" w:rsidRDefault="0082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19A1" w14:textId="77777777" w:rsidR="008245F6" w:rsidRDefault="008245F6">
      <w:r>
        <w:separator/>
      </w:r>
    </w:p>
  </w:footnote>
  <w:footnote w:type="continuationSeparator" w:id="0">
    <w:p w14:paraId="79827591" w14:textId="77777777" w:rsidR="008245F6" w:rsidRDefault="0082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DF7"/>
    <w:multiLevelType w:val="hybridMultilevel"/>
    <w:tmpl w:val="BC70C87A"/>
    <w:lvl w:ilvl="0" w:tplc="509A843A">
      <w:start w:val="3"/>
      <w:numFmt w:val="decimal"/>
      <w:lvlText w:val="%1."/>
      <w:lvlJc w:val="left"/>
      <w:pPr>
        <w:ind w:left="107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7A7"/>
    <w:multiLevelType w:val="hybridMultilevel"/>
    <w:tmpl w:val="71D8C92E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40FAE"/>
    <w:multiLevelType w:val="hybridMultilevel"/>
    <w:tmpl w:val="4FD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A423A"/>
    <w:multiLevelType w:val="hybridMultilevel"/>
    <w:tmpl w:val="45DA3468"/>
    <w:lvl w:ilvl="0" w:tplc="A2D2F562">
      <w:start w:val="3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DB5"/>
    <w:multiLevelType w:val="hybridMultilevel"/>
    <w:tmpl w:val="1CB24C3E"/>
    <w:lvl w:ilvl="0" w:tplc="C694A374">
      <w:start w:val="4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09C8"/>
    <w:multiLevelType w:val="hybridMultilevel"/>
    <w:tmpl w:val="BD2E4792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E538E"/>
    <w:multiLevelType w:val="hybridMultilevel"/>
    <w:tmpl w:val="3FB2DEE8"/>
    <w:lvl w:ilvl="0" w:tplc="509A843A">
      <w:start w:val="3"/>
      <w:numFmt w:val="decimal"/>
      <w:lvlText w:val="%1."/>
      <w:lvlJc w:val="left"/>
      <w:pPr>
        <w:ind w:left="644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0551165">
    <w:abstractNumId w:val="10"/>
  </w:num>
  <w:num w:numId="2" w16cid:durableId="499855604">
    <w:abstractNumId w:val="15"/>
  </w:num>
  <w:num w:numId="3" w16cid:durableId="132211564">
    <w:abstractNumId w:val="11"/>
  </w:num>
  <w:num w:numId="4" w16cid:durableId="346368215">
    <w:abstractNumId w:val="18"/>
  </w:num>
  <w:num w:numId="5" w16cid:durableId="1980262677">
    <w:abstractNumId w:val="12"/>
  </w:num>
  <w:num w:numId="6" w16cid:durableId="140468285">
    <w:abstractNumId w:val="17"/>
  </w:num>
  <w:num w:numId="7" w16cid:durableId="1077753346">
    <w:abstractNumId w:val="9"/>
  </w:num>
  <w:num w:numId="8" w16cid:durableId="1893231310">
    <w:abstractNumId w:val="34"/>
  </w:num>
  <w:num w:numId="9" w16cid:durableId="1356805057">
    <w:abstractNumId w:val="5"/>
  </w:num>
  <w:num w:numId="10" w16cid:durableId="163477265">
    <w:abstractNumId w:val="25"/>
  </w:num>
  <w:num w:numId="11" w16cid:durableId="125701429">
    <w:abstractNumId w:val="8"/>
  </w:num>
  <w:num w:numId="12" w16cid:durableId="1883860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28"/>
  </w:num>
  <w:num w:numId="19" w16cid:durableId="1153721288">
    <w:abstractNumId w:val="29"/>
  </w:num>
  <w:num w:numId="20" w16cid:durableId="1849174248">
    <w:abstractNumId w:val="19"/>
  </w:num>
  <w:num w:numId="21" w16cid:durableId="170990528">
    <w:abstractNumId w:val="1"/>
  </w:num>
  <w:num w:numId="22" w16cid:durableId="1489010066">
    <w:abstractNumId w:val="27"/>
  </w:num>
  <w:num w:numId="23" w16cid:durableId="1360356470">
    <w:abstractNumId w:val="4"/>
  </w:num>
  <w:num w:numId="24" w16cid:durableId="1386221353">
    <w:abstractNumId w:val="7"/>
  </w:num>
  <w:num w:numId="25" w16cid:durableId="479274763">
    <w:abstractNumId w:val="33"/>
  </w:num>
  <w:num w:numId="26" w16cid:durableId="2044088422">
    <w:abstractNumId w:val="3"/>
  </w:num>
  <w:num w:numId="27" w16cid:durableId="247080100">
    <w:abstractNumId w:val="26"/>
  </w:num>
  <w:num w:numId="28" w16cid:durableId="298653114">
    <w:abstractNumId w:val="1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3"/>
  </w:num>
  <w:num w:numId="30" w16cid:durableId="1554657842">
    <w:abstractNumId w:val="31"/>
  </w:num>
  <w:num w:numId="31" w16cid:durableId="693580661">
    <w:abstractNumId w:val="32"/>
  </w:num>
  <w:num w:numId="32" w16cid:durableId="1950963315">
    <w:abstractNumId w:val="16"/>
  </w:num>
  <w:num w:numId="33" w16cid:durableId="890001839">
    <w:abstractNumId w:val="21"/>
  </w:num>
  <w:num w:numId="34" w16cid:durableId="1053654309">
    <w:abstractNumId w:val="20"/>
  </w:num>
  <w:num w:numId="35" w16cid:durableId="997465130">
    <w:abstractNumId w:val="35"/>
  </w:num>
  <w:num w:numId="36" w16cid:durableId="891577757">
    <w:abstractNumId w:val="0"/>
  </w:num>
  <w:num w:numId="37" w16cid:durableId="785005256">
    <w:abstractNumId w:val="22"/>
  </w:num>
  <w:num w:numId="38" w16cid:durableId="881094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2CDD"/>
    <w:rsid w:val="00013CE4"/>
    <w:rsid w:val="00014CAB"/>
    <w:rsid w:val="00014E92"/>
    <w:rsid w:val="00014E93"/>
    <w:rsid w:val="000168CB"/>
    <w:rsid w:val="00017404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3212"/>
    <w:rsid w:val="000748B0"/>
    <w:rsid w:val="00077D7D"/>
    <w:rsid w:val="00080E34"/>
    <w:rsid w:val="0008164C"/>
    <w:rsid w:val="00081FCD"/>
    <w:rsid w:val="00086D2F"/>
    <w:rsid w:val="00086EB9"/>
    <w:rsid w:val="000874ED"/>
    <w:rsid w:val="00087A5F"/>
    <w:rsid w:val="00090A45"/>
    <w:rsid w:val="00092942"/>
    <w:rsid w:val="0009454B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3C5"/>
    <w:rsid w:val="000C029E"/>
    <w:rsid w:val="000C0C22"/>
    <w:rsid w:val="000C183A"/>
    <w:rsid w:val="000C66DF"/>
    <w:rsid w:val="000D1ADA"/>
    <w:rsid w:val="000D20AB"/>
    <w:rsid w:val="000D2802"/>
    <w:rsid w:val="000D42F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F48"/>
    <w:rsid w:val="00130817"/>
    <w:rsid w:val="00132A45"/>
    <w:rsid w:val="0013544E"/>
    <w:rsid w:val="001360A0"/>
    <w:rsid w:val="0013754A"/>
    <w:rsid w:val="00137F4E"/>
    <w:rsid w:val="00140016"/>
    <w:rsid w:val="00140A3B"/>
    <w:rsid w:val="0014400F"/>
    <w:rsid w:val="00145ED8"/>
    <w:rsid w:val="00147F60"/>
    <w:rsid w:val="00150600"/>
    <w:rsid w:val="00150B7D"/>
    <w:rsid w:val="00151123"/>
    <w:rsid w:val="00154326"/>
    <w:rsid w:val="00154457"/>
    <w:rsid w:val="00155DCF"/>
    <w:rsid w:val="00160A50"/>
    <w:rsid w:val="001621E8"/>
    <w:rsid w:val="0016259D"/>
    <w:rsid w:val="00162DD6"/>
    <w:rsid w:val="00170F21"/>
    <w:rsid w:val="00171609"/>
    <w:rsid w:val="001800D5"/>
    <w:rsid w:val="001804C9"/>
    <w:rsid w:val="00182386"/>
    <w:rsid w:val="00182F9E"/>
    <w:rsid w:val="00184F47"/>
    <w:rsid w:val="00187A72"/>
    <w:rsid w:val="00187B9D"/>
    <w:rsid w:val="00191722"/>
    <w:rsid w:val="00191C5F"/>
    <w:rsid w:val="001941ED"/>
    <w:rsid w:val="001948B2"/>
    <w:rsid w:val="001961E9"/>
    <w:rsid w:val="00197B8A"/>
    <w:rsid w:val="001A00EF"/>
    <w:rsid w:val="001A5979"/>
    <w:rsid w:val="001A6857"/>
    <w:rsid w:val="001A6B44"/>
    <w:rsid w:val="001A6B6E"/>
    <w:rsid w:val="001A798A"/>
    <w:rsid w:val="001B3856"/>
    <w:rsid w:val="001C2B7E"/>
    <w:rsid w:val="001C2D65"/>
    <w:rsid w:val="001C3D2C"/>
    <w:rsid w:val="001D5E2D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54DD"/>
    <w:rsid w:val="002113DD"/>
    <w:rsid w:val="002154FE"/>
    <w:rsid w:val="002160E2"/>
    <w:rsid w:val="00217B2D"/>
    <w:rsid w:val="002209AC"/>
    <w:rsid w:val="00222763"/>
    <w:rsid w:val="0022683D"/>
    <w:rsid w:val="0022696C"/>
    <w:rsid w:val="00231676"/>
    <w:rsid w:val="00231A7B"/>
    <w:rsid w:val="00232D2C"/>
    <w:rsid w:val="002371CF"/>
    <w:rsid w:val="00237DD1"/>
    <w:rsid w:val="00241671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2831"/>
    <w:rsid w:val="002979FC"/>
    <w:rsid w:val="002A1103"/>
    <w:rsid w:val="002A2360"/>
    <w:rsid w:val="002A3996"/>
    <w:rsid w:val="002A3F88"/>
    <w:rsid w:val="002A46E7"/>
    <w:rsid w:val="002A7700"/>
    <w:rsid w:val="002A7CCC"/>
    <w:rsid w:val="002B2376"/>
    <w:rsid w:val="002B2EB4"/>
    <w:rsid w:val="002B3DEC"/>
    <w:rsid w:val="002B4190"/>
    <w:rsid w:val="002B4B5E"/>
    <w:rsid w:val="002B56ED"/>
    <w:rsid w:val="002C1918"/>
    <w:rsid w:val="002C24A0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66D4"/>
    <w:rsid w:val="00336D39"/>
    <w:rsid w:val="00337C4F"/>
    <w:rsid w:val="003405F8"/>
    <w:rsid w:val="00340699"/>
    <w:rsid w:val="00346276"/>
    <w:rsid w:val="0035034E"/>
    <w:rsid w:val="0035384E"/>
    <w:rsid w:val="00357BB2"/>
    <w:rsid w:val="00361668"/>
    <w:rsid w:val="00361850"/>
    <w:rsid w:val="00361A68"/>
    <w:rsid w:val="00362056"/>
    <w:rsid w:val="00362908"/>
    <w:rsid w:val="00362E94"/>
    <w:rsid w:val="00364E88"/>
    <w:rsid w:val="0036651C"/>
    <w:rsid w:val="00367366"/>
    <w:rsid w:val="00367E40"/>
    <w:rsid w:val="00381FDD"/>
    <w:rsid w:val="0038445F"/>
    <w:rsid w:val="00384718"/>
    <w:rsid w:val="00385281"/>
    <w:rsid w:val="00385563"/>
    <w:rsid w:val="0038557C"/>
    <w:rsid w:val="003861C7"/>
    <w:rsid w:val="00391A9D"/>
    <w:rsid w:val="00393C7F"/>
    <w:rsid w:val="00396C4A"/>
    <w:rsid w:val="00397EAB"/>
    <w:rsid w:val="003A0919"/>
    <w:rsid w:val="003A5C2D"/>
    <w:rsid w:val="003A5E7C"/>
    <w:rsid w:val="003B2034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A78"/>
    <w:rsid w:val="003D5CF4"/>
    <w:rsid w:val="003E0788"/>
    <w:rsid w:val="003E33DB"/>
    <w:rsid w:val="003E4F07"/>
    <w:rsid w:val="003E4F63"/>
    <w:rsid w:val="003E5C87"/>
    <w:rsid w:val="003F079A"/>
    <w:rsid w:val="003F1431"/>
    <w:rsid w:val="003F547A"/>
    <w:rsid w:val="003F7022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1AEA"/>
    <w:rsid w:val="00442427"/>
    <w:rsid w:val="0044381A"/>
    <w:rsid w:val="00443CBC"/>
    <w:rsid w:val="00444A70"/>
    <w:rsid w:val="004466A7"/>
    <w:rsid w:val="00447640"/>
    <w:rsid w:val="00454D02"/>
    <w:rsid w:val="00454E7D"/>
    <w:rsid w:val="00455593"/>
    <w:rsid w:val="00455BD9"/>
    <w:rsid w:val="0046004B"/>
    <w:rsid w:val="00460880"/>
    <w:rsid w:val="00460BE6"/>
    <w:rsid w:val="00464A10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A056D"/>
    <w:rsid w:val="004A22A8"/>
    <w:rsid w:val="004A4E8B"/>
    <w:rsid w:val="004A55E4"/>
    <w:rsid w:val="004A55EB"/>
    <w:rsid w:val="004A6837"/>
    <w:rsid w:val="004A6E17"/>
    <w:rsid w:val="004B30A1"/>
    <w:rsid w:val="004C06EE"/>
    <w:rsid w:val="004C0933"/>
    <w:rsid w:val="004C273E"/>
    <w:rsid w:val="004D1802"/>
    <w:rsid w:val="004D208B"/>
    <w:rsid w:val="004D20EB"/>
    <w:rsid w:val="004D33D9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7D35"/>
    <w:rsid w:val="004F1A7D"/>
    <w:rsid w:val="004F2D2C"/>
    <w:rsid w:val="004F3037"/>
    <w:rsid w:val="004F5729"/>
    <w:rsid w:val="004F637E"/>
    <w:rsid w:val="004F79DB"/>
    <w:rsid w:val="00501B60"/>
    <w:rsid w:val="00503D8E"/>
    <w:rsid w:val="00504D21"/>
    <w:rsid w:val="0050716B"/>
    <w:rsid w:val="00512A8D"/>
    <w:rsid w:val="00514633"/>
    <w:rsid w:val="005147A3"/>
    <w:rsid w:val="00516745"/>
    <w:rsid w:val="005175AF"/>
    <w:rsid w:val="00517EAC"/>
    <w:rsid w:val="0052096D"/>
    <w:rsid w:val="00522BE5"/>
    <w:rsid w:val="00524764"/>
    <w:rsid w:val="00526E59"/>
    <w:rsid w:val="005326EF"/>
    <w:rsid w:val="0053327C"/>
    <w:rsid w:val="00536440"/>
    <w:rsid w:val="0054083E"/>
    <w:rsid w:val="00540E14"/>
    <w:rsid w:val="005438D8"/>
    <w:rsid w:val="005455AD"/>
    <w:rsid w:val="0055067F"/>
    <w:rsid w:val="0055382D"/>
    <w:rsid w:val="00554FA6"/>
    <w:rsid w:val="00555EB3"/>
    <w:rsid w:val="00560BD7"/>
    <w:rsid w:val="005746E1"/>
    <w:rsid w:val="005753D7"/>
    <w:rsid w:val="005766D0"/>
    <w:rsid w:val="00581F3A"/>
    <w:rsid w:val="00583116"/>
    <w:rsid w:val="00583B77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AE7"/>
    <w:rsid w:val="005A7B7E"/>
    <w:rsid w:val="005A7C8E"/>
    <w:rsid w:val="005A7DFE"/>
    <w:rsid w:val="005B0AF2"/>
    <w:rsid w:val="005B603D"/>
    <w:rsid w:val="005C3131"/>
    <w:rsid w:val="005C31E0"/>
    <w:rsid w:val="005C3391"/>
    <w:rsid w:val="005C3ECF"/>
    <w:rsid w:val="005C6A98"/>
    <w:rsid w:val="005C6E09"/>
    <w:rsid w:val="005C6E42"/>
    <w:rsid w:val="005C76DF"/>
    <w:rsid w:val="005D02EB"/>
    <w:rsid w:val="005D2367"/>
    <w:rsid w:val="005D2FF8"/>
    <w:rsid w:val="005D3DA2"/>
    <w:rsid w:val="005D4207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7A1"/>
    <w:rsid w:val="0061755E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510F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369B"/>
    <w:rsid w:val="006844A5"/>
    <w:rsid w:val="00686EA3"/>
    <w:rsid w:val="00691026"/>
    <w:rsid w:val="00691A19"/>
    <w:rsid w:val="00691D22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A502F"/>
    <w:rsid w:val="006B00AD"/>
    <w:rsid w:val="006B083B"/>
    <w:rsid w:val="006B144E"/>
    <w:rsid w:val="006B25B6"/>
    <w:rsid w:val="006B4F50"/>
    <w:rsid w:val="006C3F20"/>
    <w:rsid w:val="006C5C27"/>
    <w:rsid w:val="006C6667"/>
    <w:rsid w:val="006C666A"/>
    <w:rsid w:val="006D43F7"/>
    <w:rsid w:val="006D449F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219A"/>
    <w:rsid w:val="006F35E9"/>
    <w:rsid w:val="006F3758"/>
    <w:rsid w:val="006F7225"/>
    <w:rsid w:val="007034F0"/>
    <w:rsid w:val="00703FCD"/>
    <w:rsid w:val="00710A40"/>
    <w:rsid w:val="00715C4E"/>
    <w:rsid w:val="00716C0D"/>
    <w:rsid w:val="00716F3A"/>
    <w:rsid w:val="00717101"/>
    <w:rsid w:val="0072024F"/>
    <w:rsid w:val="00721037"/>
    <w:rsid w:val="007214F6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6C7"/>
    <w:rsid w:val="00762AE7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26B3"/>
    <w:rsid w:val="0079369D"/>
    <w:rsid w:val="00794139"/>
    <w:rsid w:val="00796CC3"/>
    <w:rsid w:val="00797B0A"/>
    <w:rsid w:val="007A0B02"/>
    <w:rsid w:val="007A0DAF"/>
    <w:rsid w:val="007A0E91"/>
    <w:rsid w:val="007A0FB6"/>
    <w:rsid w:val="007A3D3B"/>
    <w:rsid w:val="007A466C"/>
    <w:rsid w:val="007A55E0"/>
    <w:rsid w:val="007A6B8D"/>
    <w:rsid w:val="007B2238"/>
    <w:rsid w:val="007B26CA"/>
    <w:rsid w:val="007B579D"/>
    <w:rsid w:val="007B5CAC"/>
    <w:rsid w:val="007C3A95"/>
    <w:rsid w:val="007C43ED"/>
    <w:rsid w:val="007C4FDD"/>
    <w:rsid w:val="007C6E5A"/>
    <w:rsid w:val="007D1C2F"/>
    <w:rsid w:val="007D2015"/>
    <w:rsid w:val="007D3FCF"/>
    <w:rsid w:val="007D7170"/>
    <w:rsid w:val="007E35DA"/>
    <w:rsid w:val="007E5309"/>
    <w:rsid w:val="007E5CA2"/>
    <w:rsid w:val="007E6642"/>
    <w:rsid w:val="007F0DB6"/>
    <w:rsid w:val="007F1213"/>
    <w:rsid w:val="007F26D3"/>
    <w:rsid w:val="007F4007"/>
    <w:rsid w:val="007F448A"/>
    <w:rsid w:val="007F4BF4"/>
    <w:rsid w:val="007F7237"/>
    <w:rsid w:val="007F7975"/>
    <w:rsid w:val="008002FA"/>
    <w:rsid w:val="00800FFB"/>
    <w:rsid w:val="00801576"/>
    <w:rsid w:val="00803793"/>
    <w:rsid w:val="008048A8"/>
    <w:rsid w:val="00806A15"/>
    <w:rsid w:val="0081020E"/>
    <w:rsid w:val="00815589"/>
    <w:rsid w:val="00815C37"/>
    <w:rsid w:val="008178A0"/>
    <w:rsid w:val="008243EC"/>
    <w:rsid w:val="008245F6"/>
    <w:rsid w:val="00825C92"/>
    <w:rsid w:val="00826219"/>
    <w:rsid w:val="00832237"/>
    <w:rsid w:val="00832F34"/>
    <w:rsid w:val="0083362D"/>
    <w:rsid w:val="00833B19"/>
    <w:rsid w:val="00833B52"/>
    <w:rsid w:val="00836041"/>
    <w:rsid w:val="00836848"/>
    <w:rsid w:val="00836E93"/>
    <w:rsid w:val="00840994"/>
    <w:rsid w:val="008416F1"/>
    <w:rsid w:val="0084219E"/>
    <w:rsid w:val="008449E1"/>
    <w:rsid w:val="00847D3A"/>
    <w:rsid w:val="00847FB4"/>
    <w:rsid w:val="00850887"/>
    <w:rsid w:val="00850E99"/>
    <w:rsid w:val="00851D99"/>
    <w:rsid w:val="00852999"/>
    <w:rsid w:val="00853392"/>
    <w:rsid w:val="00853494"/>
    <w:rsid w:val="00854D50"/>
    <w:rsid w:val="00857D89"/>
    <w:rsid w:val="008629F8"/>
    <w:rsid w:val="00864DE8"/>
    <w:rsid w:val="008703FB"/>
    <w:rsid w:val="008709CF"/>
    <w:rsid w:val="0087312D"/>
    <w:rsid w:val="00873222"/>
    <w:rsid w:val="00874FBE"/>
    <w:rsid w:val="00877A6A"/>
    <w:rsid w:val="00877C70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0A1B"/>
    <w:rsid w:val="00891222"/>
    <w:rsid w:val="00891786"/>
    <w:rsid w:val="00892A1F"/>
    <w:rsid w:val="00892F43"/>
    <w:rsid w:val="00895271"/>
    <w:rsid w:val="008A0196"/>
    <w:rsid w:val="008A05AB"/>
    <w:rsid w:val="008A22AB"/>
    <w:rsid w:val="008A51A7"/>
    <w:rsid w:val="008A62FC"/>
    <w:rsid w:val="008A6AF9"/>
    <w:rsid w:val="008A7268"/>
    <w:rsid w:val="008B0210"/>
    <w:rsid w:val="008B4CCC"/>
    <w:rsid w:val="008C4509"/>
    <w:rsid w:val="008C7AF0"/>
    <w:rsid w:val="008D352D"/>
    <w:rsid w:val="008D3B10"/>
    <w:rsid w:val="008D42F4"/>
    <w:rsid w:val="008D4FBA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4F3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247"/>
    <w:rsid w:val="00902DF0"/>
    <w:rsid w:val="00903ABF"/>
    <w:rsid w:val="00904753"/>
    <w:rsid w:val="00906568"/>
    <w:rsid w:val="009119E0"/>
    <w:rsid w:val="00913716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03D4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57BC"/>
    <w:rsid w:val="00967581"/>
    <w:rsid w:val="0097218D"/>
    <w:rsid w:val="0097402A"/>
    <w:rsid w:val="009746F4"/>
    <w:rsid w:val="00974B81"/>
    <w:rsid w:val="00976201"/>
    <w:rsid w:val="00976CCE"/>
    <w:rsid w:val="009777B9"/>
    <w:rsid w:val="00981DF1"/>
    <w:rsid w:val="009826B8"/>
    <w:rsid w:val="009834D3"/>
    <w:rsid w:val="0098705C"/>
    <w:rsid w:val="00987D1E"/>
    <w:rsid w:val="009921A7"/>
    <w:rsid w:val="0099386C"/>
    <w:rsid w:val="00994D29"/>
    <w:rsid w:val="00994EDE"/>
    <w:rsid w:val="0099721A"/>
    <w:rsid w:val="00997802"/>
    <w:rsid w:val="00997DDB"/>
    <w:rsid w:val="009A0119"/>
    <w:rsid w:val="009A1309"/>
    <w:rsid w:val="009A2125"/>
    <w:rsid w:val="009A3216"/>
    <w:rsid w:val="009A3CA4"/>
    <w:rsid w:val="009A44C2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631"/>
    <w:rsid w:val="009E37C6"/>
    <w:rsid w:val="009E526E"/>
    <w:rsid w:val="009E5C1D"/>
    <w:rsid w:val="009E7E52"/>
    <w:rsid w:val="009E7F7C"/>
    <w:rsid w:val="009F0214"/>
    <w:rsid w:val="009F03DE"/>
    <w:rsid w:val="009F178C"/>
    <w:rsid w:val="009F1BA1"/>
    <w:rsid w:val="009F48A4"/>
    <w:rsid w:val="009F56C8"/>
    <w:rsid w:val="009F57B5"/>
    <w:rsid w:val="009F6FC3"/>
    <w:rsid w:val="00A04782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0B9"/>
    <w:rsid w:val="00A33A58"/>
    <w:rsid w:val="00A34718"/>
    <w:rsid w:val="00A35F8A"/>
    <w:rsid w:val="00A365B7"/>
    <w:rsid w:val="00A36FBF"/>
    <w:rsid w:val="00A37B08"/>
    <w:rsid w:val="00A435C1"/>
    <w:rsid w:val="00A44979"/>
    <w:rsid w:val="00A45E5D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612A"/>
    <w:rsid w:val="00A76E74"/>
    <w:rsid w:val="00A7785F"/>
    <w:rsid w:val="00A80580"/>
    <w:rsid w:val="00A80EFB"/>
    <w:rsid w:val="00A82A56"/>
    <w:rsid w:val="00A860B0"/>
    <w:rsid w:val="00A8610F"/>
    <w:rsid w:val="00A87ECC"/>
    <w:rsid w:val="00A92104"/>
    <w:rsid w:val="00A933F4"/>
    <w:rsid w:val="00A93627"/>
    <w:rsid w:val="00A93CDF"/>
    <w:rsid w:val="00A93ECD"/>
    <w:rsid w:val="00A94501"/>
    <w:rsid w:val="00AA0A24"/>
    <w:rsid w:val="00AA216D"/>
    <w:rsid w:val="00AA253F"/>
    <w:rsid w:val="00AA3794"/>
    <w:rsid w:val="00AA5D67"/>
    <w:rsid w:val="00AA73E8"/>
    <w:rsid w:val="00AB06A8"/>
    <w:rsid w:val="00AB0DBB"/>
    <w:rsid w:val="00AB11BE"/>
    <w:rsid w:val="00AB18DE"/>
    <w:rsid w:val="00AB35E2"/>
    <w:rsid w:val="00AB640E"/>
    <w:rsid w:val="00AB788C"/>
    <w:rsid w:val="00AB7BA2"/>
    <w:rsid w:val="00AC0786"/>
    <w:rsid w:val="00AC0B8A"/>
    <w:rsid w:val="00AC1CD2"/>
    <w:rsid w:val="00AC2A5A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76B5"/>
    <w:rsid w:val="00AE02FE"/>
    <w:rsid w:val="00AE0370"/>
    <w:rsid w:val="00AE09D5"/>
    <w:rsid w:val="00AE0C63"/>
    <w:rsid w:val="00AE35C9"/>
    <w:rsid w:val="00AE4C28"/>
    <w:rsid w:val="00AE5417"/>
    <w:rsid w:val="00AE7F23"/>
    <w:rsid w:val="00AF05DF"/>
    <w:rsid w:val="00AF0B49"/>
    <w:rsid w:val="00AF3FD4"/>
    <w:rsid w:val="00AF4EBB"/>
    <w:rsid w:val="00AF58A1"/>
    <w:rsid w:val="00AF5FB9"/>
    <w:rsid w:val="00AF629B"/>
    <w:rsid w:val="00AF750B"/>
    <w:rsid w:val="00B01673"/>
    <w:rsid w:val="00B0220B"/>
    <w:rsid w:val="00B0691B"/>
    <w:rsid w:val="00B07517"/>
    <w:rsid w:val="00B079FD"/>
    <w:rsid w:val="00B114D4"/>
    <w:rsid w:val="00B12294"/>
    <w:rsid w:val="00B1240A"/>
    <w:rsid w:val="00B12C26"/>
    <w:rsid w:val="00B1410E"/>
    <w:rsid w:val="00B15CA3"/>
    <w:rsid w:val="00B17065"/>
    <w:rsid w:val="00B175D8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50111"/>
    <w:rsid w:val="00B50B98"/>
    <w:rsid w:val="00B51A12"/>
    <w:rsid w:val="00B55B4A"/>
    <w:rsid w:val="00B56CE9"/>
    <w:rsid w:val="00B57B17"/>
    <w:rsid w:val="00B6289A"/>
    <w:rsid w:val="00B642FC"/>
    <w:rsid w:val="00B67AC3"/>
    <w:rsid w:val="00B749C5"/>
    <w:rsid w:val="00B74D6E"/>
    <w:rsid w:val="00B81C32"/>
    <w:rsid w:val="00B83054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4126"/>
    <w:rsid w:val="00BB760E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2A91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1BF3"/>
    <w:rsid w:val="00C243D6"/>
    <w:rsid w:val="00C25265"/>
    <w:rsid w:val="00C33723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700B4"/>
    <w:rsid w:val="00C72D2B"/>
    <w:rsid w:val="00C73E42"/>
    <w:rsid w:val="00C75629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6BD0"/>
    <w:rsid w:val="00C97C1A"/>
    <w:rsid w:val="00CA0B20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7739"/>
    <w:rsid w:val="00CE0819"/>
    <w:rsid w:val="00CE1C54"/>
    <w:rsid w:val="00CE28D5"/>
    <w:rsid w:val="00CE4498"/>
    <w:rsid w:val="00CE4A56"/>
    <w:rsid w:val="00CF20AF"/>
    <w:rsid w:val="00CF4A1C"/>
    <w:rsid w:val="00CF5844"/>
    <w:rsid w:val="00CF5BEF"/>
    <w:rsid w:val="00D05C90"/>
    <w:rsid w:val="00D0614D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795"/>
    <w:rsid w:val="00D42F7B"/>
    <w:rsid w:val="00D4528F"/>
    <w:rsid w:val="00D45306"/>
    <w:rsid w:val="00D47267"/>
    <w:rsid w:val="00D500D3"/>
    <w:rsid w:val="00D50BA5"/>
    <w:rsid w:val="00D52930"/>
    <w:rsid w:val="00D54190"/>
    <w:rsid w:val="00D54555"/>
    <w:rsid w:val="00D5472E"/>
    <w:rsid w:val="00D5491B"/>
    <w:rsid w:val="00D56862"/>
    <w:rsid w:val="00D609C0"/>
    <w:rsid w:val="00D61574"/>
    <w:rsid w:val="00D62AE9"/>
    <w:rsid w:val="00D6464C"/>
    <w:rsid w:val="00D65426"/>
    <w:rsid w:val="00D657E7"/>
    <w:rsid w:val="00D66D9B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3637"/>
    <w:rsid w:val="00DB5890"/>
    <w:rsid w:val="00DB5AEB"/>
    <w:rsid w:val="00DB6B3F"/>
    <w:rsid w:val="00DB71B5"/>
    <w:rsid w:val="00DC28B5"/>
    <w:rsid w:val="00DC2D31"/>
    <w:rsid w:val="00DC2FAB"/>
    <w:rsid w:val="00DC5538"/>
    <w:rsid w:val="00DC5C72"/>
    <w:rsid w:val="00DD1009"/>
    <w:rsid w:val="00DD2A4C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655A"/>
    <w:rsid w:val="00E07AAB"/>
    <w:rsid w:val="00E10696"/>
    <w:rsid w:val="00E10BFD"/>
    <w:rsid w:val="00E1212B"/>
    <w:rsid w:val="00E12E1A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6C86"/>
    <w:rsid w:val="00E373E4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3768"/>
    <w:rsid w:val="00E84142"/>
    <w:rsid w:val="00E90B36"/>
    <w:rsid w:val="00E90F44"/>
    <w:rsid w:val="00E90FC0"/>
    <w:rsid w:val="00E91D50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8D2"/>
    <w:rsid w:val="00EA3BC7"/>
    <w:rsid w:val="00EA3EA5"/>
    <w:rsid w:val="00EA5AA6"/>
    <w:rsid w:val="00EA6A62"/>
    <w:rsid w:val="00EB3BE0"/>
    <w:rsid w:val="00EB72FA"/>
    <w:rsid w:val="00EB7490"/>
    <w:rsid w:val="00EB790C"/>
    <w:rsid w:val="00EC128F"/>
    <w:rsid w:val="00EC1465"/>
    <w:rsid w:val="00EC2E54"/>
    <w:rsid w:val="00EC40DE"/>
    <w:rsid w:val="00EC4814"/>
    <w:rsid w:val="00EC4C3E"/>
    <w:rsid w:val="00EC4E7B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50"/>
    <w:rsid w:val="00ED6ED2"/>
    <w:rsid w:val="00EE1152"/>
    <w:rsid w:val="00EE16B2"/>
    <w:rsid w:val="00EE173F"/>
    <w:rsid w:val="00EE205F"/>
    <w:rsid w:val="00EE2C20"/>
    <w:rsid w:val="00EE52A5"/>
    <w:rsid w:val="00EF3087"/>
    <w:rsid w:val="00EF40C2"/>
    <w:rsid w:val="00EF4C81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0C41"/>
    <w:rsid w:val="00F31EFF"/>
    <w:rsid w:val="00F32D6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6F74"/>
    <w:rsid w:val="00F72F93"/>
    <w:rsid w:val="00F731F9"/>
    <w:rsid w:val="00F76D6E"/>
    <w:rsid w:val="00F9083D"/>
    <w:rsid w:val="00F920DE"/>
    <w:rsid w:val="00F94484"/>
    <w:rsid w:val="00F9547A"/>
    <w:rsid w:val="00F96BE3"/>
    <w:rsid w:val="00FA01CE"/>
    <w:rsid w:val="00FA1183"/>
    <w:rsid w:val="00FA214A"/>
    <w:rsid w:val="00FA28E7"/>
    <w:rsid w:val="00FA2E25"/>
    <w:rsid w:val="00FA2E9E"/>
    <w:rsid w:val="00FA52EC"/>
    <w:rsid w:val="00FA5372"/>
    <w:rsid w:val="00FA6E29"/>
    <w:rsid w:val="00FA7DB1"/>
    <w:rsid w:val="00FA7EDD"/>
    <w:rsid w:val="00FB2F84"/>
    <w:rsid w:val="00FB32C7"/>
    <w:rsid w:val="00FB5BDA"/>
    <w:rsid w:val="00FC5730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E7BE9"/>
    <w:rsid w:val="00FF1573"/>
    <w:rsid w:val="00FF64C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5"/>
    <w:uiPriority w:val="39"/>
    <w:rsid w:val="0036736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862</TotalTime>
  <Pages>6</Pages>
  <Words>1473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9410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Αρίστος Φουντοραδάκης</cp:lastModifiedBy>
  <cp:revision>29</cp:revision>
  <cp:lastPrinted>2024-01-22T07:09:00Z</cp:lastPrinted>
  <dcterms:created xsi:type="dcterms:W3CDTF">2023-11-10T08:01:00Z</dcterms:created>
  <dcterms:modified xsi:type="dcterms:W3CDTF">2024-01-22T07:20:00Z</dcterms:modified>
</cp:coreProperties>
</file>