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BE08" w14:textId="1A5A9897" w:rsidR="00CF564D" w:rsidRDefault="002C5CEA" w:rsidP="002C5CEA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ΠΕΡΙΦΕΡΕΙΑ ΚΡΗΤΗΣ</w:t>
      </w:r>
    </w:p>
    <w:p w14:paraId="325B780F" w14:textId="55AE5913" w:rsidR="002C5CEA" w:rsidRDefault="002C5CEA" w:rsidP="002C5CEA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ΓΡΑΦΕΙΟ ΤΥΠΟΥ</w:t>
      </w:r>
    </w:p>
    <w:p w14:paraId="28019FC9" w14:textId="637CA35A" w:rsidR="002C5CEA" w:rsidRDefault="002C5CEA" w:rsidP="002C5CEA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ΔΕΛΤΙΟ ΤΥΠΟΥ</w:t>
      </w:r>
    </w:p>
    <w:p w14:paraId="1C3080DB" w14:textId="1E9B693B" w:rsidR="002C5CEA" w:rsidRPr="000455FA" w:rsidRDefault="002C5CEA" w:rsidP="002C5CEA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7-2-2024</w:t>
      </w:r>
    </w:p>
    <w:p w14:paraId="145C562E" w14:textId="77777777" w:rsidR="002C5CEA" w:rsidRDefault="002C5CEA" w:rsidP="000455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2BFC1E65" w14:textId="77777777" w:rsidR="002C5CEA" w:rsidRDefault="002C5CEA" w:rsidP="000455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3B89E401" w14:textId="39055FB4" w:rsidR="00595013" w:rsidRPr="000455FA" w:rsidRDefault="002C5CEA" w:rsidP="000455F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Έ</w:t>
      </w:r>
      <w:r w:rsidR="006F4AE4" w:rsidRPr="000455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κθεση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τις Ειδικής Ομάδας Εργασίας της Περιφέρειας Κρήτης</w:t>
      </w:r>
      <w:r w:rsidR="006F4AE4" w:rsidRPr="000455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για την μειωμένη </w:t>
      </w:r>
      <w:r w:rsidR="00E43370" w:rsidRPr="000455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ελαιο</w:t>
      </w:r>
      <w:r w:rsidR="006F4AE4" w:rsidRPr="000455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παραγωγή στην Κρήτη</w:t>
      </w:r>
    </w:p>
    <w:p w14:paraId="33FCBF39" w14:textId="77777777" w:rsidR="006F4AE4" w:rsidRPr="00FD553C" w:rsidRDefault="006F4AE4">
      <w:pPr>
        <w:rPr>
          <w:sz w:val="28"/>
          <w:szCs w:val="28"/>
        </w:rPr>
      </w:pPr>
    </w:p>
    <w:p w14:paraId="0240C4C7" w14:textId="054B88F2" w:rsidR="00264195" w:rsidRPr="00FD553C" w:rsidRDefault="006F4AE4" w:rsidP="00B96296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  <w:r w:rsidRPr="00FD553C">
        <w:rPr>
          <w:sz w:val="28"/>
          <w:szCs w:val="28"/>
        </w:rPr>
        <w:t>Με απόφαση του Περιφερειάρχη Κρήτης</w:t>
      </w:r>
      <w:r w:rsidR="00FD553C">
        <w:rPr>
          <w:sz w:val="28"/>
          <w:szCs w:val="28"/>
        </w:rPr>
        <w:t xml:space="preserve"> Σταύρου </w:t>
      </w:r>
      <w:r w:rsidR="000C3C04">
        <w:rPr>
          <w:sz w:val="28"/>
          <w:szCs w:val="28"/>
        </w:rPr>
        <w:t>Αρναουτάκη</w:t>
      </w:r>
      <w:r w:rsidR="00FD553C">
        <w:rPr>
          <w:sz w:val="28"/>
          <w:szCs w:val="28"/>
        </w:rPr>
        <w:t xml:space="preserve"> </w:t>
      </w:r>
      <w:r w:rsidRPr="00FD553C">
        <w:rPr>
          <w:sz w:val="28"/>
          <w:szCs w:val="28"/>
        </w:rPr>
        <w:t>συστάθηκε</w:t>
      </w:r>
      <w:r w:rsidR="00FD553C">
        <w:rPr>
          <w:sz w:val="28"/>
          <w:szCs w:val="28"/>
        </w:rPr>
        <w:t xml:space="preserve"> </w:t>
      </w:r>
      <w:r w:rsidRPr="00FD553C">
        <w:rPr>
          <w:sz w:val="28"/>
          <w:szCs w:val="28"/>
        </w:rPr>
        <w:t xml:space="preserve">οκταμελής Ειδική Επιστημονική Ομάδα Εργασίας με σκοπό την </w:t>
      </w:r>
      <w:r w:rsidR="00B96296" w:rsidRPr="00FD553C">
        <w:rPr>
          <w:sz w:val="28"/>
          <w:szCs w:val="28"/>
        </w:rPr>
        <w:t>διαχείριση των εκτεταμένων προβλημάτων που προκλήθηκαν</w:t>
      </w:r>
      <w:r w:rsidR="000C3C04">
        <w:rPr>
          <w:sz w:val="28"/>
          <w:szCs w:val="28"/>
        </w:rPr>
        <w:t xml:space="preserve"> </w:t>
      </w:r>
      <w:r w:rsidR="00B96296" w:rsidRPr="00FD553C">
        <w:rPr>
          <w:sz w:val="28"/>
          <w:szCs w:val="28"/>
        </w:rPr>
        <w:t>στις καλλιέργειες ελιάς και αμπέλου στην Κρήτη,</w:t>
      </w:r>
      <w:r w:rsidR="000C3C04">
        <w:rPr>
          <w:sz w:val="28"/>
          <w:szCs w:val="28"/>
        </w:rPr>
        <w:t xml:space="preserve"> </w:t>
      </w:r>
      <w:r w:rsidR="00B96296" w:rsidRPr="00FD553C">
        <w:rPr>
          <w:sz w:val="28"/>
          <w:szCs w:val="28"/>
        </w:rPr>
        <w:t>εξαιτίας των δυσμενών και ασυνήθιστ</w:t>
      </w:r>
      <w:r w:rsidR="000C3C04">
        <w:rPr>
          <w:sz w:val="28"/>
          <w:szCs w:val="28"/>
        </w:rPr>
        <w:t>ω</w:t>
      </w:r>
      <w:r w:rsidR="00B96296" w:rsidRPr="00FD553C">
        <w:rPr>
          <w:sz w:val="28"/>
          <w:szCs w:val="28"/>
        </w:rPr>
        <w:t>ν καιρικών συνθήκων</w:t>
      </w:r>
      <w:r w:rsidR="000C3C04">
        <w:rPr>
          <w:sz w:val="28"/>
          <w:szCs w:val="28"/>
        </w:rPr>
        <w:t xml:space="preserve"> </w:t>
      </w:r>
      <w:r w:rsidRPr="00FD553C">
        <w:rPr>
          <w:sz w:val="28"/>
          <w:szCs w:val="28"/>
        </w:rPr>
        <w:t xml:space="preserve">κατά την καλλιεργητική περίοδο του έτους 2023. Για την επίτευξη του παραπάνω σκοπού, η Ομάδα Εργασίας επεξεργάστηκε στοιχεία που αφορούσαν τη βροχόπτωση, τη θερμοκρασία και άλλους πιο εξειδικευμένους μετεωρολογικούς δείκτες καθώς και εκτιμήσεις παραγωγής ελαιόλαδου </w:t>
      </w:r>
      <w:r w:rsidR="000C3C04">
        <w:rPr>
          <w:sz w:val="28"/>
          <w:szCs w:val="28"/>
        </w:rPr>
        <w:t>στις Περιφερειακές Ενότητες</w:t>
      </w:r>
      <w:r w:rsidRPr="00FD553C">
        <w:rPr>
          <w:sz w:val="28"/>
          <w:szCs w:val="28"/>
        </w:rPr>
        <w:t xml:space="preserve"> της Κρήτης. </w:t>
      </w:r>
    </w:p>
    <w:p w14:paraId="09C9BC52" w14:textId="4EBD2BFE" w:rsidR="006F4AE4" w:rsidRPr="00FD553C" w:rsidRDefault="00264195" w:rsidP="006F4AE4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  <w:r w:rsidRPr="00FD553C">
        <w:rPr>
          <w:sz w:val="28"/>
          <w:szCs w:val="28"/>
        </w:rPr>
        <w:t>Για την ποσοτικοποίηση τη</w:t>
      </w:r>
      <w:r w:rsidR="00E43370" w:rsidRPr="00FD553C">
        <w:rPr>
          <w:sz w:val="28"/>
          <w:szCs w:val="28"/>
        </w:rPr>
        <w:t>ς</w:t>
      </w:r>
      <w:r w:rsidRPr="00FD553C">
        <w:rPr>
          <w:sz w:val="28"/>
          <w:szCs w:val="28"/>
        </w:rPr>
        <w:t xml:space="preserve"> παραγωγής ελαιόλαδου στην Κρήτη, χρησιμοποιήθηκαν εκτιμήσεις των αρμόδι</w:t>
      </w:r>
      <w:r w:rsidR="000C3C04">
        <w:rPr>
          <w:sz w:val="28"/>
          <w:szCs w:val="28"/>
        </w:rPr>
        <w:t>ω</w:t>
      </w:r>
      <w:r w:rsidRPr="00FD553C">
        <w:rPr>
          <w:sz w:val="28"/>
          <w:szCs w:val="28"/>
        </w:rPr>
        <w:t>ν Υπηρεσιών</w:t>
      </w:r>
      <w:r w:rsidR="0065021E" w:rsidRPr="00FD553C">
        <w:rPr>
          <w:sz w:val="28"/>
          <w:szCs w:val="28"/>
        </w:rPr>
        <w:t xml:space="preserve"> </w:t>
      </w:r>
      <w:r w:rsidR="000C3C04">
        <w:rPr>
          <w:sz w:val="28"/>
          <w:szCs w:val="28"/>
        </w:rPr>
        <w:t xml:space="preserve">(Διευθύνσεις Γεωργίας και Κτηνιατρικής-Περιφέρειας Κρήτης) </w:t>
      </w:r>
      <w:r w:rsidRPr="00FD553C">
        <w:rPr>
          <w:sz w:val="28"/>
          <w:szCs w:val="28"/>
        </w:rPr>
        <w:t xml:space="preserve">την περίοδο </w:t>
      </w:r>
      <w:r w:rsidR="00E43370" w:rsidRPr="00FD553C">
        <w:rPr>
          <w:sz w:val="28"/>
          <w:szCs w:val="28"/>
        </w:rPr>
        <w:t>σύνταξης της έκθεσης</w:t>
      </w:r>
      <w:r w:rsidR="00A96984" w:rsidRPr="00FD553C">
        <w:rPr>
          <w:sz w:val="28"/>
          <w:szCs w:val="28"/>
        </w:rPr>
        <w:t xml:space="preserve"> και στη συνέχεια</w:t>
      </w:r>
      <w:r w:rsidRPr="00FD553C">
        <w:rPr>
          <w:sz w:val="28"/>
          <w:szCs w:val="28"/>
        </w:rPr>
        <w:t xml:space="preserve"> συγκρίθηκαν με εκτιμήσεις των περασμένων δέκα ετών. </w:t>
      </w:r>
    </w:p>
    <w:p w14:paraId="1B4A47D9" w14:textId="77777777" w:rsidR="006F4AE4" w:rsidRPr="00FD553C" w:rsidRDefault="006F4AE4" w:rsidP="006F4AE4">
      <w:pPr>
        <w:pStyle w:val="a3"/>
        <w:spacing w:before="1" w:line="360" w:lineRule="auto"/>
        <w:ind w:right="212" w:firstLine="720"/>
        <w:jc w:val="both"/>
        <w:rPr>
          <w:sz w:val="28"/>
          <w:szCs w:val="28"/>
        </w:rPr>
      </w:pPr>
      <w:r w:rsidRPr="00FD553C">
        <w:rPr>
          <w:sz w:val="28"/>
          <w:szCs w:val="28"/>
        </w:rPr>
        <w:t xml:space="preserve">Τα συμπεράσματα της Έκθεσης ήταν τα εξής: </w:t>
      </w:r>
    </w:p>
    <w:p w14:paraId="0BB300D4" w14:textId="0620EA24" w:rsidR="006F4AE4" w:rsidRPr="00FD553C" w:rsidRDefault="006F4AE4" w:rsidP="006F4AE4">
      <w:pPr>
        <w:pStyle w:val="a3"/>
        <w:spacing w:before="1" w:line="360" w:lineRule="auto"/>
        <w:ind w:right="212" w:firstLine="720"/>
        <w:jc w:val="both"/>
        <w:rPr>
          <w:sz w:val="28"/>
          <w:szCs w:val="28"/>
        </w:rPr>
      </w:pPr>
      <w:r w:rsidRPr="00FD553C">
        <w:rPr>
          <w:sz w:val="28"/>
          <w:szCs w:val="28"/>
        </w:rPr>
        <w:t xml:space="preserve">Φέτος, η παραγωγή ελαιόλαδου αναμένεται σημαντικά μειωμένη σε σχέση με την περυσινή χρονιά. Σε αρκετές περιοχές της Κρήτης, παρατηρείται πλήρης ακαρπία. Η παρενιαυτοφορία (συνήθης εναλλαγή μεγάλου και μικρού φορτίου καρποφορίας σε διαδοχικές χρονιές) δεν </w:t>
      </w:r>
      <w:r w:rsidRPr="00FD553C">
        <w:rPr>
          <w:sz w:val="28"/>
          <w:szCs w:val="28"/>
        </w:rPr>
        <w:lastRenderedPageBreak/>
        <w:t xml:space="preserve">αρκεί για να εξηγήσει αυτή την αστοχία του ελαιοκομικού τομέα. Αρνητική επίδραση είχε ο ήπιος χειμώνας που προηγήθηκε (2022-2023) χωρίς τις απαιτούμενες χαμηλές θερμοκρασίες (5-12 </w:t>
      </w:r>
      <w:r w:rsidR="00E36EEF">
        <w:rPr>
          <w:sz w:val="28"/>
          <w:szCs w:val="28"/>
        </w:rPr>
        <w:t>Κελσίου</w:t>
      </w:r>
      <w:r w:rsidR="00CE34C4">
        <w:rPr>
          <w:sz w:val="28"/>
          <w:szCs w:val="28"/>
        </w:rPr>
        <w:t xml:space="preserve"> </w:t>
      </w:r>
      <w:r w:rsidRPr="00FD553C">
        <w:rPr>
          <w:sz w:val="28"/>
          <w:szCs w:val="28"/>
        </w:rPr>
        <w:t xml:space="preserve">) για την προετοιμασία της ανθοφορίας, ειδικά στις ποικιλίες ελιάς που καλλιεργούνται </w:t>
      </w:r>
      <w:r w:rsidR="00E36EEF">
        <w:rPr>
          <w:sz w:val="28"/>
          <w:szCs w:val="28"/>
        </w:rPr>
        <w:t>στη Κρήτη.</w:t>
      </w:r>
    </w:p>
    <w:p w14:paraId="6D3387A9" w14:textId="33560595" w:rsidR="006F4AE4" w:rsidRPr="00FD553C" w:rsidRDefault="00BE05EE" w:rsidP="006F4AE4">
      <w:pPr>
        <w:pStyle w:val="a3"/>
        <w:spacing w:before="1" w:line="360" w:lineRule="auto"/>
        <w:ind w:right="212" w:firstLine="720"/>
        <w:jc w:val="both"/>
        <w:rPr>
          <w:sz w:val="28"/>
          <w:szCs w:val="28"/>
        </w:rPr>
      </w:pPr>
      <w:r>
        <w:rPr>
          <w:sz w:val="28"/>
          <w:szCs w:val="28"/>
        </w:rPr>
        <w:t>Ζ</w:t>
      </w:r>
      <w:r w:rsidR="006F4AE4" w:rsidRPr="00FD553C">
        <w:rPr>
          <w:sz w:val="28"/>
          <w:szCs w:val="28"/>
        </w:rPr>
        <w:t>ημιά προκλήθηκε την περίοδο άνθισης των ελαι</w:t>
      </w:r>
      <w:r w:rsidR="004B2BA4">
        <w:rPr>
          <w:sz w:val="28"/>
          <w:szCs w:val="28"/>
        </w:rPr>
        <w:t>οδέντρων</w:t>
      </w:r>
      <w:r w:rsidR="006F4AE4" w:rsidRPr="00FD553C">
        <w:rPr>
          <w:sz w:val="28"/>
          <w:szCs w:val="28"/>
        </w:rPr>
        <w:t xml:space="preserve"> σε αρκετές περιοχές όπου επικράτησαν βροχοπτώσεις. Η βροχή ξεπλένει την γύρη των ανθέων και μειώνει την καρπόδεση, δηλαδή τον σχηματισμό καρπών. Αυτό το φαινόμενο φέτος ήταν έντονο στην Κρήτη.</w:t>
      </w:r>
    </w:p>
    <w:p w14:paraId="6CE86141" w14:textId="38888A26" w:rsidR="006F4AE4" w:rsidRPr="00FD553C" w:rsidRDefault="006F4AE4" w:rsidP="006F4AE4">
      <w:pPr>
        <w:pStyle w:val="a3"/>
        <w:spacing w:before="1" w:line="360" w:lineRule="auto"/>
        <w:ind w:right="212" w:firstLine="720"/>
        <w:jc w:val="both"/>
        <w:rPr>
          <w:sz w:val="28"/>
          <w:szCs w:val="28"/>
        </w:rPr>
      </w:pPr>
      <w:r w:rsidRPr="00FD553C">
        <w:rPr>
          <w:sz w:val="28"/>
          <w:szCs w:val="28"/>
        </w:rPr>
        <w:t xml:space="preserve">Σε άλλες περιοχές παρατηρείται σοβαρή καταπόνηση των δέντρων από έλλειψη νερού κατά την καλοκαιρινή περίοδο γιατί οι βροχοπτώσεις εδώ και 2-3 χρόνια είναι </w:t>
      </w:r>
      <w:r w:rsidR="00D83E2B">
        <w:rPr>
          <w:sz w:val="28"/>
          <w:szCs w:val="28"/>
        </w:rPr>
        <w:t>πολύ περιορισμένες</w:t>
      </w:r>
      <w:r w:rsidRPr="00FD553C">
        <w:rPr>
          <w:sz w:val="28"/>
          <w:szCs w:val="28"/>
        </w:rPr>
        <w:t xml:space="preserve">. Το αποτέλεσμα είναι </w:t>
      </w:r>
      <w:r w:rsidR="00D83E2B">
        <w:rPr>
          <w:sz w:val="28"/>
          <w:szCs w:val="28"/>
        </w:rPr>
        <w:t xml:space="preserve">η </w:t>
      </w:r>
      <w:r w:rsidRPr="00FD553C">
        <w:rPr>
          <w:sz w:val="28"/>
          <w:szCs w:val="28"/>
        </w:rPr>
        <w:t xml:space="preserve">δραστική μείωση της καρποφορίας αλλά και </w:t>
      </w:r>
      <w:r w:rsidR="00D83E2B">
        <w:rPr>
          <w:sz w:val="28"/>
          <w:szCs w:val="28"/>
        </w:rPr>
        <w:t xml:space="preserve">η </w:t>
      </w:r>
      <w:r w:rsidRPr="00FD553C">
        <w:rPr>
          <w:sz w:val="28"/>
          <w:szCs w:val="28"/>
        </w:rPr>
        <w:t>εξάντληση των δέντρων που έχει μακροπρόθεσμες συνέπειες.</w:t>
      </w:r>
    </w:p>
    <w:p w14:paraId="29E7F0C7" w14:textId="2BAC66B7" w:rsidR="006F4AE4" w:rsidRPr="00FD553C" w:rsidRDefault="006F4AE4" w:rsidP="006F4AE4">
      <w:pPr>
        <w:pStyle w:val="a3"/>
        <w:spacing w:before="1" w:line="360" w:lineRule="auto"/>
        <w:ind w:right="212" w:firstLine="720"/>
        <w:jc w:val="both"/>
        <w:rPr>
          <w:sz w:val="28"/>
          <w:szCs w:val="28"/>
        </w:rPr>
      </w:pPr>
      <w:r w:rsidRPr="00FD553C">
        <w:rPr>
          <w:sz w:val="28"/>
          <w:szCs w:val="28"/>
        </w:rPr>
        <w:t>Με εξαίρεση την τρέχουσα χρονιά</w:t>
      </w:r>
      <w:r w:rsidR="00107918">
        <w:rPr>
          <w:sz w:val="28"/>
          <w:szCs w:val="28"/>
        </w:rPr>
        <w:t xml:space="preserve">,  όπου σημειώθηκε εντυπωσιακή άνοδος στις τιμές του ελαιολάδου, </w:t>
      </w:r>
      <w:r w:rsidRPr="00FD553C">
        <w:rPr>
          <w:sz w:val="28"/>
          <w:szCs w:val="28"/>
        </w:rPr>
        <w:t>τα τελευταία χρόνια η βιωσιμότητα των ελαιώνων δοκιμάζεται από το υψηλό κόστος παραγωγής, τις μέτριες τιμές των ελαιοκομικών προϊόντων και τα πολλά προβλήματα από</w:t>
      </w:r>
      <w:r w:rsidR="00107918">
        <w:rPr>
          <w:sz w:val="28"/>
          <w:szCs w:val="28"/>
        </w:rPr>
        <w:t xml:space="preserve"> την κλιματική κρίση</w:t>
      </w:r>
      <w:r w:rsidRPr="00FD553C">
        <w:rPr>
          <w:sz w:val="28"/>
          <w:szCs w:val="28"/>
        </w:rPr>
        <w:t xml:space="preserve">. </w:t>
      </w:r>
    </w:p>
    <w:p w14:paraId="420CC701" w14:textId="3591F844" w:rsidR="00264195" w:rsidRPr="00FD553C" w:rsidRDefault="00264195" w:rsidP="006F4AE4">
      <w:pPr>
        <w:pStyle w:val="a3"/>
        <w:spacing w:before="1" w:line="360" w:lineRule="auto"/>
        <w:ind w:right="212" w:firstLine="720"/>
        <w:jc w:val="both"/>
        <w:rPr>
          <w:sz w:val="28"/>
          <w:szCs w:val="28"/>
        </w:rPr>
      </w:pPr>
      <w:r w:rsidRPr="00FD553C">
        <w:rPr>
          <w:sz w:val="28"/>
          <w:szCs w:val="28"/>
        </w:rPr>
        <w:t xml:space="preserve">Τα μέλη της Ομάδας Εργασίας όπως και η υπηρεσιακή και πολιτική ηγεσία της Περιφέρειας Κρήτης είναι πάντα διαθέσιμοι για συνεργασία με όλους τους φορείς </w:t>
      </w:r>
      <w:r w:rsidR="00736582">
        <w:rPr>
          <w:sz w:val="28"/>
          <w:szCs w:val="28"/>
        </w:rPr>
        <w:t xml:space="preserve">που εμπλέκονται με την παραγωγή και ευρύτερα τον κλάδο της ελαιοκομίας. </w:t>
      </w:r>
    </w:p>
    <w:p w14:paraId="7F3B3A7D" w14:textId="77777777" w:rsidR="006F4AE4" w:rsidRPr="00FD553C" w:rsidRDefault="006F4AE4" w:rsidP="006F4AE4">
      <w:pPr>
        <w:pStyle w:val="a3"/>
        <w:spacing w:before="1" w:line="360" w:lineRule="auto"/>
        <w:ind w:right="212" w:firstLine="720"/>
        <w:jc w:val="both"/>
        <w:rPr>
          <w:sz w:val="28"/>
          <w:szCs w:val="28"/>
        </w:rPr>
      </w:pPr>
    </w:p>
    <w:p w14:paraId="1E3FD868" w14:textId="77777777" w:rsidR="004C4E2C" w:rsidRPr="00FD553C" w:rsidRDefault="004C4E2C" w:rsidP="004C4E2C">
      <w:pPr>
        <w:pStyle w:val="a3"/>
        <w:spacing w:before="1" w:line="360" w:lineRule="auto"/>
        <w:ind w:right="213"/>
        <w:jc w:val="both"/>
        <w:rPr>
          <w:sz w:val="28"/>
          <w:szCs w:val="28"/>
          <w:u w:val="single"/>
        </w:rPr>
      </w:pPr>
      <w:r w:rsidRPr="00FD553C">
        <w:rPr>
          <w:sz w:val="28"/>
          <w:szCs w:val="28"/>
          <w:u w:val="single"/>
        </w:rPr>
        <w:t>Ειδική Επιστημονική Ομάδα Εργασίας</w:t>
      </w:r>
    </w:p>
    <w:p w14:paraId="125DBF2A" w14:textId="7A5279CD" w:rsidR="004C4E2C" w:rsidRPr="00FD553C" w:rsidRDefault="004C4E2C" w:rsidP="004C4E2C">
      <w:pPr>
        <w:pStyle w:val="a3"/>
        <w:spacing w:before="1" w:line="360" w:lineRule="auto"/>
        <w:ind w:right="213"/>
        <w:jc w:val="both"/>
        <w:rPr>
          <w:sz w:val="28"/>
          <w:szCs w:val="28"/>
        </w:rPr>
      </w:pPr>
      <w:r w:rsidRPr="00FD553C">
        <w:rPr>
          <w:sz w:val="28"/>
          <w:szCs w:val="28"/>
        </w:rPr>
        <w:t xml:space="preserve">Ειρήνη Χουδετσανάκη - Γιακουμάκη </w:t>
      </w:r>
      <w:r w:rsidR="009E2F65" w:rsidRPr="00FD553C">
        <w:rPr>
          <w:sz w:val="28"/>
          <w:szCs w:val="28"/>
        </w:rPr>
        <w:t>Περιφέρεια Κρήτης</w:t>
      </w:r>
    </w:p>
    <w:p w14:paraId="317B5645" w14:textId="77777777" w:rsidR="004C4E2C" w:rsidRPr="00FD553C" w:rsidRDefault="004C4E2C" w:rsidP="004C4E2C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</w:p>
    <w:p w14:paraId="63A96EC1" w14:textId="3B4CED86" w:rsidR="004C4E2C" w:rsidRPr="00FD553C" w:rsidRDefault="004C4E2C" w:rsidP="004C4E2C">
      <w:pPr>
        <w:pStyle w:val="a3"/>
        <w:spacing w:before="1" w:line="360" w:lineRule="auto"/>
        <w:ind w:right="213"/>
        <w:jc w:val="both"/>
        <w:rPr>
          <w:sz w:val="28"/>
          <w:szCs w:val="28"/>
        </w:rPr>
      </w:pPr>
      <w:r w:rsidRPr="00FD553C">
        <w:rPr>
          <w:sz w:val="28"/>
          <w:szCs w:val="28"/>
        </w:rPr>
        <w:t>Κωνσταντίνος Φωτάκης</w:t>
      </w:r>
      <w:r w:rsidR="000446D8" w:rsidRPr="00FD553C">
        <w:rPr>
          <w:sz w:val="28"/>
          <w:szCs w:val="28"/>
        </w:rPr>
        <w:t xml:space="preserve"> Π</w:t>
      </w:r>
      <w:r w:rsidR="00E43370" w:rsidRPr="00FD553C">
        <w:rPr>
          <w:sz w:val="28"/>
          <w:szCs w:val="28"/>
        </w:rPr>
        <w:t>εριφέρεια Κρήτης</w:t>
      </w:r>
    </w:p>
    <w:p w14:paraId="760ACC35" w14:textId="77777777" w:rsidR="004C4E2C" w:rsidRPr="00FD553C" w:rsidRDefault="004C4E2C" w:rsidP="004C4E2C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</w:p>
    <w:p w14:paraId="17491540" w14:textId="77777777" w:rsidR="004C4E2C" w:rsidRPr="00FD553C" w:rsidRDefault="004C4E2C" w:rsidP="004C4E2C">
      <w:pPr>
        <w:pStyle w:val="a3"/>
        <w:spacing w:before="1" w:line="360" w:lineRule="auto"/>
        <w:ind w:right="213"/>
        <w:jc w:val="both"/>
        <w:rPr>
          <w:sz w:val="28"/>
          <w:szCs w:val="28"/>
        </w:rPr>
      </w:pPr>
      <w:r w:rsidRPr="00FD553C">
        <w:rPr>
          <w:sz w:val="28"/>
          <w:szCs w:val="28"/>
        </w:rPr>
        <w:lastRenderedPageBreak/>
        <w:t>Εμμανουήλ Α. Μαρκάκης ΕΛΓΟ-ΔΗΜΗΤΡΑ, Ινστιτούτο Ελιάς, Υποτροπικών Φυτών και Αμπέλου.</w:t>
      </w:r>
    </w:p>
    <w:p w14:paraId="69C105CC" w14:textId="77777777" w:rsidR="004C4E2C" w:rsidRPr="00FD553C" w:rsidRDefault="004C4E2C" w:rsidP="004C4E2C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</w:p>
    <w:p w14:paraId="2D08633D" w14:textId="77777777" w:rsidR="004C4E2C" w:rsidRPr="00FD553C" w:rsidRDefault="004C4E2C" w:rsidP="004C4E2C">
      <w:pPr>
        <w:pStyle w:val="a3"/>
        <w:spacing w:before="1" w:line="360" w:lineRule="auto"/>
        <w:ind w:right="213"/>
        <w:jc w:val="both"/>
        <w:rPr>
          <w:sz w:val="28"/>
          <w:szCs w:val="28"/>
        </w:rPr>
      </w:pPr>
      <w:r w:rsidRPr="00FD553C">
        <w:rPr>
          <w:sz w:val="28"/>
          <w:szCs w:val="28"/>
        </w:rPr>
        <w:t>Δημήτριος Γκούμας</w:t>
      </w:r>
      <w:r w:rsidR="000446D8" w:rsidRPr="00FD553C">
        <w:rPr>
          <w:sz w:val="28"/>
          <w:szCs w:val="28"/>
        </w:rPr>
        <w:t xml:space="preserve"> ΕΛΜΕΠΑ Τμήμα Γεωπονίας</w:t>
      </w:r>
    </w:p>
    <w:p w14:paraId="35D3E5DD" w14:textId="77777777" w:rsidR="004C4E2C" w:rsidRPr="00FD553C" w:rsidRDefault="004C4E2C" w:rsidP="004C4E2C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</w:p>
    <w:p w14:paraId="1D262CCC" w14:textId="77777777" w:rsidR="004C4E2C" w:rsidRPr="00FD553C" w:rsidRDefault="004C4E2C" w:rsidP="004C4E2C">
      <w:pPr>
        <w:pStyle w:val="a3"/>
        <w:spacing w:before="1" w:line="360" w:lineRule="auto"/>
        <w:ind w:right="213"/>
        <w:jc w:val="both"/>
        <w:rPr>
          <w:sz w:val="28"/>
          <w:szCs w:val="28"/>
        </w:rPr>
      </w:pPr>
      <w:r w:rsidRPr="00FD553C">
        <w:rPr>
          <w:sz w:val="28"/>
          <w:szCs w:val="28"/>
        </w:rPr>
        <w:t>Μαρίνος Βλαχάκης</w:t>
      </w:r>
      <w:r w:rsidR="000446D8" w:rsidRPr="00FD553C">
        <w:rPr>
          <w:sz w:val="28"/>
          <w:szCs w:val="28"/>
        </w:rPr>
        <w:t xml:space="preserve"> ΠΚΠΦΠ &amp; ΦΕ Ηρακλείου</w:t>
      </w:r>
    </w:p>
    <w:p w14:paraId="5C915BF5" w14:textId="77777777" w:rsidR="004C4E2C" w:rsidRPr="00FD553C" w:rsidRDefault="004C4E2C" w:rsidP="004C4E2C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</w:p>
    <w:p w14:paraId="4F81BBA4" w14:textId="77777777" w:rsidR="004C4E2C" w:rsidRPr="00FD553C" w:rsidRDefault="004C4E2C" w:rsidP="004C4E2C">
      <w:pPr>
        <w:pStyle w:val="a3"/>
        <w:spacing w:before="1" w:line="360" w:lineRule="auto"/>
        <w:ind w:right="213"/>
        <w:jc w:val="both"/>
        <w:rPr>
          <w:sz w:val="28"/>
          <w:szCs w:val="28"/>
        </w:rPr>
      </w:pPr>
      <w:r w:rsidRPr="00FD553C">
        <w:rPr>
          <w:sz w:val="28"/>
          <w:szCs w:val="28"/>
        </w:rPr>
        <w:t>Νικόλαος Μπαγκής</w:t>
      </w:r>
      <w:r w:rsidR="000446D8" w:rsidRPr="00FD553C">
        <w:rPr>
          <w:sz w:val="28"/>
          <w:szCs w:val="28"/>
        </w:rPr>
        <w:t xml:space="preserve"> ΠΚΠΦΠ &amp; ΦΕ Ηρακλείου</w:t>
      </w:r>
    </w:p>
    <w:p w14:paraId="3F086329" w14:textId="77777777" w:rsidR="004C4E2C" w:rsidRPr="00FD553C" w:rsidRDefault="004C4E2C" w:rsidP="004C4E2C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</w:p>
    <w:p w14:paraId="3FD0FAE7" w14:textId="77777777" w:rsidR="004C4E2C" w:rsidRPr="00FD553C" w:rsidRDefault="004C4E2C" w:rsidP="004C4E2C">
      <w:pPr>
        <w:pStyle w:val="a3"/>
        <w:spacing w:before="1" w:line="360" w:lineRule="auto"/>
        <w:ind w:right="213"/>
        <w:jc w:val="both"/>
        <w:rPr>
          <w:sz w:val="28"/>
          <w:szCs w:val="28"/>
        </w:rPr>
      </w:pPr>
      <w:r w:rsidRPr="00FD553C">
        <w:rPr>
          <w:sz w:val="28"/>
          <w:szCs w:val="28"/>
        </w:rPr>
        <w:t>Νικόλαος Δασκαλάκης</w:t>
      </w:r>
      <w:r w:rsidR="000446D8" w:rsidRPr="00FD553C">
        <w:rPr>
          <w:sz w:val="28"/>
          <w:szCs w:val="28"/>
        </w:rPr>
        <w:t xml:space="preserve"> ΕΛΓΑ ΚΡΗΤΗΣ</w:t>
      </w:r>
    </w:p>
    <w:p w14:paraId="4F36560B" w14:textId="77777777" w:rsidR="004C4E2C" w:rsidRPr="00FD553C" w:rsidRDefault="004C4E2C" w:rsidP="004C4E2C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</w:p>
    <w:p w14:paraId="728FD3F0" w14:textId="77777777" w:rsidR="004C4E2C" w:rsidRPr="00FD553C" w:rsidRDefault="004C4E2C" w:rsidP="004C4E2C">
      <w:pPr>
        <w:pStyle w:val="a3"/>
        <w:spacing w:before="1" w:line="360" w:lineRule="auto"/>
        <w:ind w:right="213"/>
        <w:jc w:val="both"/>
        <w:rPr>
          <w:sz w:val="28"/>
          <w:szCs w:val="28"/>
        </w:rPr>
      </w:pPr>
      <w:r w:rsidRPr="00FD553C">
        <w:rPr>
          <w:sz w:val="28"/>
          <w:szCs w:val="28"/>
        </w:rPr>
        <w:t>Γεώργιος Κουμπούρης ΕΛΓΟ-ΔΗΜΗΤΡΑ, Ινστιτούτο Ελιάς, Υποτροπικών Φυτών και Αμπέλου.</w:t>
      </w:r>
    </w:p>
    <w:p w14:paraId="12C28644" w14:textId="77777777" w:rsidR="004C4E2C" w:rsidRPr="00FD553C" w:rsidRDefault="004C4E2C" w:rsidP="004C4E2C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</w:p>
    <w:p w14:paraId="4BA59DB8" w14:textId="77777777" w:rsidR="006F4AE4" w:rsidRPr="00FD553C" w:rsidRDefault="006F4AE4" w:rsidP="006F4AE4">
      <w:pPr>
        <w:pStyle w:val="a3"/>
        <w:spacing w:before="1" w:line="360" w:lineRule="auto"/>
        <w:ind w:right="213" w:firstLine="720"/>
        <w:jc w:val="both"/>
        <w:rPr>
          <w:sz w:val="28"/>
          <w:szCs w:val="28"/>
        </w:rPr>
      </w:pPr>
    </w:p>
    <w:p w14:paraId="2BA06C78" w14:textId="77777777" w:rsidR="006F4AE4" w:rsidRPr="00FD553C" w:rsidRDefault="006F4AE4">
      <w:pPr>
        <w:rPr>
          <w:sz w:val="28"/>
          <w:szCs w:val="28"/>
        </w:rPr>
      </w:pPr>
    </w:p>
    <w:sectPr w:rsidR="006F4AE4" w:rsidRPr="00FD553C" w:rsidSect="002F6A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MLQwMrYwMDaxsDBQ0lEKTi0uzszPAykwqgUAjjeqUSwAAAA="/>
  </w:docVars>
  <w:rsids>
    <w:rsidRoot w:val="006F4AE4"/>
    <w:rsid w:val="000446D8"/>
    <w:rsid w:val="000455FA"/>
    <w:rsid w:val="000C3C04"/>
    <w:rsid w:val="000D0BC2"/>
    <w:rsid w:val="00107918"/>
    <w:rsid w:val="00264195"/>
    <w:rsid w:val="002C5CEA"/>
    <w:rsid w:val="002F6AA8"/>
    <w:rsid w:val="00370049"/>
    <w:rsid w:val="00491757"/>
    <w:rsid w:val="004A74A1"/>
    <w:rsid w:val="004B2BA4"/>
    <w:rsid w:val="004C4E2C"/>
    <w:rsid w:val="004E1E52"/>
    <w:rsid w:val="0058474F"/>
    <w:rsid w:val="00595013"/>
    <w:rsid w:val="00602B61"/>
    <w:rsid w:val="00626115"/>
    <w:rsid w:val="0065021E"/>
    <w:rsid w:val="0068714B"/>
    <w:rsid w:val="006C4D4F"/>
    <w:rsid w:val="006F4AE4"/>
    <w:rsid w:val="00736582"/>
    <w:rsid w:val="00924A96"/>
    <w:rsid w:val="009E2F65"/>
    <w:rsid w:val="00A91C7F"/>
    <w:rsid w:val="00A96984"/>
    <w:rsid w:val="00AF5068"/>
    <w:rsid w:val="00B40CFC"/>
    <w:rsid w:val="00B96296"/>
    <w:rsid w:val="00BE05EE"/>
    <w:rsid w:val="00C2156D"/>
    <w:rsid w:val="00CE34C4"/>
    <w:rsid w:val="00CF564D"/>
    <w:rsid w:val="00D6095D"/>
    <w:rsid w:val="00D83E2B"/>
    <w:rsid w:val="00E36EEF"/>
    <w:rsid w:val="00E43370"/>
    <w:rsid w:val="00E93A53"/>
    <w:rsid w:val="00FD5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B714"/>
  <w15:docId w15:val="{9DE03AEB-BFE1-4956-A2AC-E1EC26BA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F4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6F4AE4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Koubouris</dc:creator>
  <cp:lastModifiedBy>Γραφείο Τύπου Περιφέρειας Κρήτης</cp:lastModifiedBy>
  <cp:revision>14</cp:revision>
  <cp:lastPrinted>2024-02-06T10:20:00Z</cp:lastPrinted>
  <dcterms:created xsi:type="dcterms:W3CDTF">2024-02-06T09:56:00Z</dcterms:created>
  <dcterms:modified xsi:type="dcterms:W3CDTF">2024-02-07T12:35:00Z</dcterms:modified>
</cp:coreProperties>
</file>