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A8305" w14:textId="77777777" w:rsidR="00B6120F" w:rsidRPr="00F57823" w:rsidRDefault="00B6120F" w:rsidP="00B6120F">
      <w:pPr>
        <w:suppressAutoHyphens w:val="0"/>
        <w:autoSpaceDE w:val="0"/>
        <w:autoSpaceDN w:val="0"/>
        <w:adjustRightInd w:val="0"/>
        <w:spacing w:after="0"/>
        <w:jc w:val="center"/>
        <w:rPr>
          <w:b/>
          <w:bCs/>
          <w:color w:val="000000"/>
          <w:sz w:val="20"/>
          <w:szCs w:val="20"/>
          <w:lang w:val="el-GR" w:eastAsia="el-GR"/>
        </w:rPr>
      </w:pPr>
      <w:r w:rsidRPr="00F57823">
        <w:rPr>
          <w:b/>
          <w:bCs/>
          <w:color w:val="000000"/>
          <w:sz w:val="20"/>
          <w:szCs w:val="20"/>
          <w:lang w:val="el-GR" w:eastAsia="el-GR"/>
        </w:rPr>
        <w:t>ΠΑΡΑΡΤΗΜΑ ΙΙ - ΦΥΛΛΟ ΣΥΜΜΟΡΦΩΣΗΣ</w:t>
      </w:r>
    </w:p>
    <w:p w14:paraId="2190FF81" w14:textId="77777777" w:rsidR="00B6120F" w:rsidRPr="00F57823" w:rsidRDefault="00B6120F" w:rsidP="00B6120F">
      <w:pPr>
        <w:suppressAutoHyphens w:val="0"/>
        <w:autoSpaceDE w:val="0"/>
        <w:autoSpaceDN w:val="0"/>
        <w:adjustRightInd w:val="0"/>
        <w:spacing w:after="0"/>
        <w:jc w:val="center"/>
        <w:rPr>
          <w:color w:val="000000"/>
          <w:sz w:val="20"/>
          <w:szCs w:val="20"/>
          <w:lang w:val="el-GR" w:eastAsia="el-GR"/>
        </w:rPr>
      </w:pPr>
    </w:p>
    <w:p w14:paraId="52A6C38A" w14:textId="77777777" w:rsidR="00B6120F" w:rsidRPr="00F57823" w:rsidRDefault="00B6120F" w:rsidP="00B6120F">
      <w:pPr>
        <w:suppressAutoHyphens w:val="0"/>
        <w:autoSpaceDE w:val="0"/>
        <w:autoSpaceDN w:val="0"/>
        <w:adjustRightInd w:val="0"/>
        <w:spacing w:after="0"/>
        <w:rPr>
          <w:color w:val="000000"/>
          <w:sz w:val="20"/>
          <w:szCs w:val="20"/>
          <w:lang w:val="el-GR" w:eastAsia="el-GR"/>
        </w:rPr>
      </w:pPr>
      <w:r w:rsidRPr="00F57823">
        <w:rPr>
          <w:color w:val="000000"/>
          <w:sz w:val="20"/>
          <w:szCs w:val="20"/>
          <w:lang w:val="el-GR" w:eastAsia="el-GR"/>
        </w:rPr>
        <w:t xml:space="preserve">Για την </w:t>
      </w:r>
      <w:r w:rsidRPr="00F57823">
        <w:rPr>
          <w:sz w:val="20"/>
          <w:szCs w:val="20"/>
          <w:lang w:val="el-GR" w:eastAsia="el-GR"/>
        </w:rPr>
        <w:t>προμήθεια ξενοδοχειακού εξοπλισμού μαγειρείων για την Μονάδα Φροντίδας ηλικιωμένων (ΜΦΗ) ΠΑΝΑΓΙΑ Η ΓΟΡΓΟΥΠΗΚΟΟΣ (</w:t>
      </w:r>
      <w:proofErr w:type="spellStart"/>
      <w:r w:rsidRPr="00F57823">
        <w:rPr>
          <w:sz w:val="20"/>
          <w:szCs w:val="20"/>
          <w:lang w:val="el-GR" w:eastAsia="el-GR"/>
        </w:rPr>
        <w:t>αρ.διακ</w:t>
      </w:r>
      <w:proofErr w:type="spellEnd"/>
      <w:r w:rsidRPr="00F57823">
        <w:rPr>
          <w:sz w:val="20"/>
          <w:szCs w:val="20"/>
          <w:lang w:val="el-GR" w:eastAsia="el-GR"/>
        </w:rPr>
        <w:t>………………)</w:t>
      </w:r>
    </w:p>
    <w:p w14:paraId="62A87081" w14:textId="77777777" w:rsidR="00B6120F" w:rsidRPr="00F57823" w:rsidRDefault="00B6120F" w:rsidP="00B6120F">
      <w:pPr>
        <w:suppressAutoHyphens w:val="0"/>
        <w:autoSpaceDE w:val="0"/>
        <w:autoSpaceDN w:val="0"/>
        <w:adjustRightInd w:val="0"/>
        <w:spacing w:after="0"/>
        <w:jc w:val="left"/>
        <w:rPr>
          <w:b/>
          <w:bCs/>
          <w:color w:val="000000"/>
          <w:sz w:val="20"/>
          <w:szCs w:val="20"/>
          <w:lang w:val="el-GR" w:eastAsia="el-GR"/>
        </w:rPr>
      </w:pPr>
    </w:p>
    <w:p w14:paraId="72F0E9DD" w14:textId="77777777" w:rsidR="00B6120F" w:rsidRPr="00F57823" w:rsidRDefault="00B6120F" w:rsidP="00B6120F">
      <w:pPr>
        <w:suppressAutoHyphens w:val="0"/>
        <w:autoSpaceDE w:val="0"/>
        <w:autoSpaceDN w:val="0"/>
        <w:adjustRightInd w:val="0"/>
        <w:spacing w:after="0"/>
        <w:jc w:val="center"/>
        <w:rPr>
          <w:b/>
          <w:bCs/>
          <w:color w:val="000000"/>
          <w:sz w:val="20"/>
          <w:szCs w:val="20"/>
          <w:lang w:val="el-GR" w:eastAsia="el-GR"/>
        </w:rPr>
      </w:pPr>
      <w:r w:rsidRPr="00F57823">
        <w:rPr>
          <w:b/>
          <w:bCs/>
          <w:color w:val="000000"/>
          <w:sz w:val="20"/>
          <w:szCs w:val="20"/>
          <w:lang w:val="el-GR" w:eastAsia="el-GR"/>
        </w:rPr>
        <w:t>ΦΥΛΛΟ ΣΥΜΜΟΡΦΩΣΗΣ</w:t>
      </w:r>
    </w:p>
    <w:p w14:paraId="1F48BDCC" w14:textId="77777777" w:rsidR="00B6120F" w:rsidRPr="00F57823" w:rsidRDefault="00B6120F" w:rsidP="00B6120F">
      <w:pPr>
        <w:suppressAutoHyphens w:val="0"/>
        <w:spacing w:after="0" w:line="360" w:lineRule="auto"/>
        <w:jc w:val="left"/>
        <w:rPr>
          <w:color w:val="000000"/>
          <w:sz w:val="20"/>
          <w:szCs w:val="20"/>
          <w:lang w:val="el-GR" w:eastAsia="el-GR"/>
        </w:rPr>
      </w:pPr>
      <w:r w:rsidRPr="00F57823">
        <w:rPr>
          <w:color w:val="000000"/>
          <w:sz w:val="20"/>
          <w:szCs w:val="20"/>
          <w:lang w:val="el-GR" w:eastAsia="el-GR"/>
        </w:rPr>
        <w:t>Της επιχείρησης …………………………………………………………………………………………….. με έδρα ………………………………….., οδός …..………………………………… αριθμός ..………..</w:t>
      </w:r>
    </w:p>
    <w:p w14:paraId="44A5EDFC" w14:textId="77777777" w:rsidR="00B6120F" w:rsidRPr="00143090" w:rsidRDefault="00B6120F" w:rsidP="00B6120F">
      <w:pPr>
        <w:suppressAutoHyphens w:val="0"/>
        <w:spacing w:after="0" w:line="360" w:lineRule="auto"/>
        <w:jc w:val="left"/>
        <w:rPr>
          <w:rFonts w:ascii="Arial" w:hAnsi="Arial" w:cs="Arial"/>
          <w:b/>
          <w:bCs/>
          <w:color w:val="000000"/>
          <w:sz w:val="24"/>
          <w:lang w:val="el-GR" w:eastAsia="el-GR"/>
        </w:rPr>
      </w:pPr>
    </w:p>
    <w:tbl>
      <w:tblPr>
        <w:tblW w:w="9738" w:type="dxa"/>
        <w:tblLayout w:type="fixed"/>
        <w:tblLook w:val="04A0" w:firstRow="1" w:lastRow="0" w:firstColumn="1" w:lastColumn="0" w:noHBand="0" w:noVBand="1"/>
      </w:tblPr>
      <w:tblGrid>
        <w:gridCol w:w="726"/>
        <w:gridCol w:w="2076"/>
        <w:gridCol w:w="3402"/>
        <w:gridCol w:w="1134"/>
        <w:gridCol w:w="1134"/>
        <w:gridCol w:w="1266"/>
      </w:tblGrid>
      <w:tr w:rsidR="00B6120F" w:rsidRPr="00143090" w14:paraId="30E0801E" w14:textId="77777777" w:rsidTr="00C0602F">
        <w:trPr>
          <w:trHeight w:val="1178"/>
          <w:tblHeader/>
        </w:trPr>
        <w:tc>
          <w:tcPr>
            <w:tcW w:w="726" w:type="dxa"/>
            <w:tcBorders>
              <w:top w:val="single" w:sz="4" w:space="0" w:color="auto"/>
              <w:left w:val="single" w:sz="12" w:space="0" w:color="auto"/>
              <w:bottom w:val="single" w:sz="4" w:space="0" w:color="auto"/>
              <w:right w:val="single" w:sz="4" w:space="0" w:color="auto"/>
            </w:tcBorders>
            <w:shd w:val="clear" w:color="000000" w:fill="D8D8D8"/>
            <w:vAlign w:val="center"/>
            <w:hideMark/>
          </w:tcPr>
          <w:p w14:paraId="2CA7C333" w14:textId="77777777" w:rsidR="00B6120F" w:rsidRPr="00143090" w:rsidRDefault="00B6120F" w:rsidP="00C0602F">
            <w:pPr>
              <w:suppressAutoHyphens w:val="0"/>
              <w:spacing w:after="0"/>
              <w:jc w:val="center"/>
              <w:rPr>
                <w:rFonts w:ascii="Arial" w:hAnsi="Arial" w:cs="Arial"/>
                <w:b/>
                <w:bCs/>
                <w:sz w:val="16"/>
                <w:szCs w:val="16"/>
                <w:lang w:val="el-GR" w:eastAsia="el-GR"/>
              </w:rPr>
            </w:pPr>
            <w:r w:rsidRPr="00143090">
              <w:rPr>
                <w:rFonts w:ascii="Arial" w:hAnsi="Arial" w:cs="Arial"/>
                <w:b/>
                <w:bCs/>
                <w:sz w:val="16"/>
                <w:szCs w:val="16"/>
                <w:lang w:val="el-GR" w:eastAsia="el-GR"/>
              </w:rPr>
              <w:t>Α/Α ΕΙΔΩΝ</w:t>
            </w:r>
          </w:p>
        </w:tc>
        <w:tc>
          <w:tcPr>
            <w:tcW w:w="2076" w:type="dxa"/>
            <w:tcBorders>
              <w:top w:val="single" w:sz="4" w:space="0" w:color="auto"/>
              <w:left w:val="nil"/>
              <w:bottom w:val="single" w:sz="4" w:space="0" w:color="auto"/>
              <w:right w:val="single" w:sz="4" w:space="0" w:color="auto"/>
            </w:tcBorders>
            <w:shd w:val="clear" w:color="000000" w:fill="D8D8D8"/>
            <w:vAlign w:val="center"/>
            <w:hideMark/>
          </w:tcPr>
          <w:p w14:paraId="3AF84F86" w14:textId="77777777" w:rsidR="00B6120F" w:rsidRPr="00143090" w:rsidRDefault="00B6120F" w:rsidP="00C0602F">
            <w:pPr>
              <w:suppressAutoHyphens w:val="0"/>
              <w:spacing w:after="0"/>
              <w:jc w:val="center"/>
              <w:rPr>
                <w:rFonts w:ascii="Arial" w:hAnsi="Arial" w:cs="Arial"/>
                <w:b/>
                <w:bCs/>
                <w:sz w:val="16"/>
                <w:szCs w:val="16"/>
                <w:lang w:val="el-GR" w:eastAsia="el-GR"/>
              </w:rPr>
            </w:pPr>
            <w:r w:rsidRPr="00143090">
              <w:rPr>
                <w:rFonts w:ascii="Arial" w:hAnsi="Arial" w:cs="Arial"/>
                <w:b/>
                <w:bCs/>
                <w:sz w:val="16"/>
                <w:szCs w:val="16"/>
                <w:lang w:val="el-GR" w:eastAsia="el-GR"/>
              </w:rPr>
              <w:t>ΕΙΔΟΣ</w:t>
            </w:r>
          </w:p>
        </w:tc>
        <w:tc>
          <w:tcPr>
            <w:tcW w:w="3402" w:type="dxa"/>
            <w:tcBorders>
              <w:top w:val="single" w:sz="4" w:space="0" w:color="auto"/>
              <w:left w:val="nil"/>
              <w:bottom w:val="single" w:sz="4" w:space="0" w:color="auto"/>
              <w:right w:val="single" w:sz="4" w:space="0" w:color="auto"/>
            </w:tcBorders>
            <w:shd w:val="clear" w:color="000000" w:fill="D8D8D8"/>
            <w:vAlign w:val="center"/>
            <w:hideMark/>
          </w:tcPr>
          <w:p w14:paraId="630F92E8" w14:textId="77777777" w:rsidR="00B6120F" w:rsidRPr="00143090" w:rsidRDefault="00B6120F" w:rsidP="00C0602F">
            <w:pPr>
              <w:suppressAutoHyphens w:val="0"/>
              <w:spacing w:after="0"/>
              <w:jc w:val="center"/>
              <w:rPr>
                <w:rFonts w:ascii="Arial" w:hAnsi="Arial" w:cs="Arial"/>
                <w:b/>
                <w:bCs/>
                <w:sz w:val="16"/>
                <w:szCs w:val="16"/>
                <w:lang w:val="el-GR" w:eastAsia="el-GR"/>
              </w:rPr>
            </w:pPr>
            <w:r w:rsidRPr="00143090">
              <w:rPr>
                <w:rFonts w:ascii="Arial" w:hAnsi="Arial" w:cs="Arial"/>
                <w:b/>
                <w:bCs/>
                <w:sz w:val="16"/>
                <w:szCs w:val="16"/>
                <w:lang w:val="el-GR" w:eastAsia="el-GR"/>
              </w:rPr>
              <w:t>ΠΡΟΔΙΑΓΡΑΦΕΣ</w:t>
            </w:r>
          </w:p>
        </w:tc>
        <w:tc>
          <w:tcPr>
            <w:tcW w:w="1134" w:type="dxa"/>
            <w:tcBorders>
              <w:top w:val="single" w:sz="4" w:space="0" w:color="auto"/>
              <w:left w:val="nil"/>
              <w:bottom w:val="single" w:sz="4" w:space="0" w:color="auto"/>
              <w:right w:val="single" w:sz="4" w:space="0" w:color="auto"/>
            </w:tcBorders>
            <w:shd w:val="clear" w:color="000000" w:fill="D8D8D8"/>
            <w:vAlign w:val="center"/>
            <w:hideMark/>
          </w:tcPr>
          <w:p w14:paraId="6783B634" w14:textId="77777777" w:rsidR="00B6120F" w:rsidRPr="00143090" w:rsidRDefault="00B6120F" w:rsidP="00C0602F">
            <w:pPr>
              <w:suppressAutoHyphens w:val="0"/>
              <w:spacing w:after="0"/>
              <w:jc w:val="center"/>
              <w:rPr>
                <w:rFonts w:ascii="Arial" w:hAnsi="Arial" w:cs="Arial"/>
                <w:b/>
                <w:bCs/>
                <w:sz w:val="16"/>
                <w:szCs w:val="16"/>
                <w:lang w:val="el-GR" w:eastAsia="el-GR"/>
              </w:rPr>
            </w:pPr>
            <w:r w:rsidRPr="00143090">
              <w:rPr>
                <w:rFonts w:ascii="Arial" w:hAnsi="Arial" w:cs="Arial"/>
                <w:b/>
                <w:bCs/>
                <w:sz w:val="16"/>
                <w:szCs w:val="16"/>
                <w:lang w:val="el-GR" w:eastAsia="el-GR"/>
              </w:rPr>
              <w:t>ΑΠΑΙΤΗΣΗ</w:t>
            </w:r>
          </w:p>
        </w:tc>
        <w:tc>
          <w:tcPr>
            <w:tcW w:w="1134" w:type="dxa"/>
            <w:tcBorders>
              <w:top w:val="single" w:sz="4" w:space="0" w:color="auto"/>
              <w:left w:val="nil"/>
              <w:bottom w:val="single" w:sz="4" w:space="0" w:color="auto"/>
              <w:right w:val="single" w:sz="4" w:space="0" w:color="auto"/>
            </w:tcBorders>
            <w:shd w:val="clear" w:color="000000" w:fill="D8D8D8"/>
            <w:vAlign w:val="center"/>
            <w:hideMark/>
          </w:tcPr>
          <w:p w14:paraId="42F1E69F" w14:textId="77777777" w:rsidR="00B6120F" w:rsidRPr="00143090" w:rsidRDefault="00B6120F" w:rsidP="00C0602F">
            <w:pPr>
              <w:suppressAutoHyphens w:val="0"/>
              <w:spacing w:after="0"/>
              <w:jc w:val="center"/>
              <w:rPr>
                <w:rFonts w:ascii="Arial" w:hAnsi="Arial" w:cs="Arial"/>
                <w:b/>
                <w:bCs/>
                <w:sz w:val="16"/>
                <w:szCs w:val="16"/>
                <w:lang w:val="el-GR" w:eastAsia="el-GR"/>
              </w:rPr>
            </w:pPr>
            <w:r w:rsidRPr="00143090">
              <w:rPr>
                <w:rFonts w:ascii="Arial" w:hAnsi="Arial" w:cs="Arial"/>
                <w:b/>
                <w:bCs/>
                <w:sz w:val="16"/>
                <w:szCs w:val="16"/>
                <w:lang w:val="el-GR" w:eastAsia="el-GR"/>
              </w:rPr>
              <w:t>ΑΠΑΝΤΗΣΗ</w:t>
            </w:r>
          </w:p>
        </w:tc>
        <w:tc>
          <w:tcPr>
            <w:tcW w:w="1266" w:type="dxa"/>
            <w:tcBorders>
              <w:top w:val="single" w:sz="4" w:space="0" w:color="auto"/>
              <w:left w:val="nil"/>
              <w:bottom w:val="single" w:sz="4" w:space="0" w:color="auto"/>
              <w:right w:val="single" w:sz="4" w:space="0" w:color="auto"/>
            </w:tcBorders>
            <w:shd w:val="clear" w:color="000000" w:fill="D8D8D8"/>
          </w:tcPr>
          <w:p w14:paraId="552933A8" w14:textId="77777777" w:rsidR="00B6120F" w:rsidRPr="00143090" w:rsidRDefault="00B6120F" w:rsidP="00C0602F">
            <w:pPr>
              <w:suppressAutoHyphens w:val="0"/>
              <w:spacing w:after="0"/>
              <w:jc w:val="center"/>
              <w:rPr>
                <w:rFonts w:ascii="Arial" w:hAnsi="Arial" w:cs="Arial"/>
                <w:b/>
                <w:bCs/>
                <w:sz w:val="16"/>
                <w:szCs w:val="16"/>
                <w:lang w:val="el-GR" w:eastAsia="el-GR"/>
              </w:rPr>
            </w:pPr>
          </w:p>
          <w:p w14:paraId="28AFA254" w14:textId="77777777" w:rsidR="00B6120F" w:rsidRPr="00143090" w:rsidRDefault="00B6120F" w:rsidP="00C0602F">
            <w:pPr>
              <w:suppressAutoHyphens w:val="0"/>
              <w:spacing w:after="0"/>
              <w:jc w:val="center"/>
              <w:rPr>
                <w:rFonts w:ascii="Arial" w:hAnsi="Arial" w:cs="Arial"/>
                <w:b/>
                <w:bCs/>
                <w:sz w:val="16"/>
                <w:szCs w:val="16"/>
                <w:lang w:val="el-GR" w:eastAsia="el-GR"/>
              </w:rPr>
            </w:pPr>
          </w:p>
          <w:p w14:paraId="74F33260" w14:textId="77777777" w:rsidR="00B6120F" w:rsidRPr="00143090" w:rsidRDefault="00B6120F" w:rsidP="00C0602F">
            <w:pPr>
              <w:suppressAutoHyphens w:val="0"/>
              <w:spacing w:after="0"/>
              <w:jc w:val="center"/>
              <w:rPr>
                <w:rFonts w:ascii="Arial" w:hAnsi="Arial" w:cs="Arial"/>
                <w:b/>
                <w:bCs/>
                <w:sz w:val="16"/>
                <w:szCs w:val="16"/>
                <w:lang w:val="el-GR" w:eastAsia="el-GR"/>
              </w:rPr>
            </w:pPr>
            <w:r w:rsidRPr="00143090">
              <w:rPr>
                <w:rFonts w:ascii="Arial" w:hAnsi="Arial" w:cs="Arial"/>
                <w:b/>
                <w:bCs/>
                <w:sz w:val="16"/>
                <w:szCs w:val="16"/>
                <w:lang w:val="el-GR" w:eastAsia="el-GR"/>
              </w:rPr>
              <w:t>ΚΩΔΙΚΟΣ ΠΡΟΪΟΝΤΟΣ (εταιρεία)</w:t>
            </w:r>
          </w:p>
        </w:tc>
      </w:tr>
      <w:tr w:rsidR="00B6120F" w:rsidRPr="006E0332" w14:paraId="4FFD246F" w14:textId="77777777" w:rsidTr="00C0602F">
        <w:trPr>
          <w:trHeight w:val="3590"/>
        </w:trPr>
        <w:tc>
          <w:tcPr>
            <w:tcW w:w="726" w:type="dxa"/>
            <w:tcBorders>
              <w:top w:val="nil"/>
              <w:left w:val="single" w:sz="4" w:space="0" w:color="auto"/>
              <w:bottom w:val="single" w:sz="4" w:space="0" w:color="auto"/>
              <w:right w:val="single" w:sz="4" w:space="0" w:color="auto"/>
            </w:tcBorders>
            <w:vAlign w:val="center"/>
            <w:hideMark/>
          </w:tcPr>
          <w:p w14:paraId="2F9FC076" w14:textId="77777777" w:rsidR="00B6120F" w:rsidRPr="006E0332" w:rsidRDefault="00B6120F" w:rsidP="00C0602F">
            <w:pPr>
              <w:tabs>
                <w:tab w:val="left" w:pos="360"/>
              </w:tabs>
              <w:suppressAutoHyphens w:val="0"/>
              <w:spacing w:after="0" w:line="259" w:lineRule="auto"/>
              <w:jc w:val="left"/>
              <w:rPr>
                <w:rFonts w:eastAsiaTheme="minorHAnsi"/>
                <w:sz w:val="20"/>
                <w:szCs w:val="20"/>
                <w:lang w:val="el-GR" w:eastAsia="el-GR"/>
              </w:rPr>
            </w:pPr>
            <w:r>
              <w:rPr>
                <w:rFonts w:eastAsiaTheme="minorHAnsi"/>
                <w:sz w:val="20"/>
                <w:szCs w:val="20"/>
                <w:lang w:val="el-GR" w:eastAsia="el-GR"/>
              </w:rPr>
              <w:t>Κ1</w:t>
            </w:r>
          </w:p>
        </w:tc>
        <w:tc>
          <w:tcPr>
            <w:tcW w:w="2076" w:type="dxa"/>
            <w:tcBorders>
              <w:top w:val="nil"/>
              <w:left w:val="single" w:sz="4" w:space="0" w:color="auto"/>
              <w:bottom w:val="single" w:sz="4" w:space="0" w:color="auto"/>
              <w:right w:val="single" w:sz="4" w:space="0" w:color="auto"/>
            </w:tcBorders>
            <w:shd w:val="clear" w:color="auto" w:fill="auto"/>
            <w:hideMark/>
          </w:tcPr>
          <w:p w14:paraId="1EA7463C" w14:textId="77777777" w:rsidR="00B6120F" w:rsidRPr="006E0332" w:rsidRDefault="00B6120F" w:rsidP="00C0602F">
            <w:pPr>
              <w:suppressAutoHyphens w:val="0"/>
              <w:spacing w:after="160" w:line="360" w:lineRule="auto"/>
              <w:jc w:val="left"/>
              <w:rPr>
                <w:rFonts w:eastAsiaTheme="minorHAnsi"/>
                <w:sz w:val="20"/>
                <w:szCs w:val="20"/>
                <w:lang w:val="el-GR" w:eastAsia="el-GR"/>
              </w:rPr>
            </w:pPr>
            <w:r w:rsidRPr="006E0332">
              <w:rPr>
                <w:rFonts w:eastAsiaTheme="minorHAnsi"/>
                <w:bCs/>
                <w:sz w:val="20"/>
                <w:szCs w:val="20"/>
                <w:lang w:val="el-GR" w:eastAsia="en-US"/>
              </w:rPr>
              <w:t xml:space="preserve">Κουζίνα ηλεκτρική </w:t>
            </w:r>
          </w:p>
        </w:tc>
        <w:tc>
          <w:tcPr>
            <w:tcW w:w="3402" w:type="dxa"/>
            <w:tcBorders>
              <w:top w:val="nil"/>
              <w:left w:val="nil"/>
              <w:bottom w:val="single" w:sz="4" w:space="0" w:color="auto"/>
              <w:right w:val="single" w:sz="4" w:space="0" w:color="auto"/>
            </w:tcBorders>
            <w:shd w:val="clear" w:color="auto" w:fill="auto"/>
          </w:tcPr>
          <w:p w14:paraId="123E3DB2"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t>Με 6 ηλεκτρικές εστίες στο πάνω μέρος και μεγάλο ηλεκτρικό στατικό φούρνο από κάτω</w:t>
            </w:r>
          </w:p>
          <w:p w14:paraId="78D19D98"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tab/>
            </w:r>
          </w:p>
          <w:p w14:paraId="1C97B872"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t>Ελάχιστη ισχύς ανά εστία:</w:t>
            </w:r>
            <w:r w:rsidRPr="006E0332">
              <w:rPr>
                <w:sz w:val="20"/>
                <w:szCs w:val="20"/>
                <w:lang w:val="el-GR" w:eastAsia="el-GR"/>
              </w:rPr>
              <w:tab/>
              <w:t>3000 W</w:t>
            </w:r>
          </w:p>
          <w:p w14:paraId="038BBA5F"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t>Ελάχιστη ισχύς για ηλεκτρικό φούρνο:</w:t>
            </w:r>
            <w:r w:rsidRPr="006E0332">
              <w:rPr>
                <w:sz w:val="20"/>
                <w:szCs w:val="20"/>
                <w:lang w:val="el-GR" w:eastAsia="el-GR"/>
              </w:rPr>
              <w:tab/>
              <w:t>6000 W</w:t>
            </w:r>
          </w:p>
          <w:p w14:paraId="22797088"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t>Τετράγωνες εστίες, ελάχιστης διάστασης:</w:t>
            </w:r>
            <w:r w:rsidRPr="006E0332">
              <w:rPr>
                <w:sz w:val="20"/>
                <w:szCs w:val="20"/>
                <w:lang w:val="el-GR" w:eastAsia="el-GR"/>
              </w:rPr>
              <w:tab/>
              <w:t>30*30εκ</w:t>
            </w:r>
          </w:p>
          <w:p w14:paraId="27DED6B7"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t>Μεγάλο ενιαίο φούρνο κάτ. ελάχιστον 2 θέσεων - ταψιών,</w:t>
            </w:r>
            <w:r w:rsidRPr="006E0332">
              <w:rPr>
                <w:sz w:val="20"/>
                <w:szCs w:val="20"/>
                <w:lang w:val="el-GR" w:eastAsia="el-GR"/>
              </w:rPr>
              <w:tab/>
            </w:r>
          </w:p>
          <w:p w14:paraId="2AE004FF"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t>με ελάχιστη εσωτερική διάσταση φούρνου</w:t>
            </w:r>
            <w:r w:rsidRPr="006E0332">
              <w:rPr>
                <w:sz w:val="20"/>
                <w:szCs w:val="20"/>
                <w:lang w:val="el-GR" w:eastAsia="el-GR"/>
              </w:rPr>
              <w:tab/>
              <w:t>90*60εκ</w:t>
            </w:r>
          </w:p>
          <w:p w14:paraId="6F2C6E4B"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tab/>
            </w:r>
          </w:p>
          <w:p w14:paraId="16903447"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t>Ελάχιστες εξωτερικές διαστάσεις:</w:t>
            </w:r>
            <w:r w:rsidRPr="006E0332">
              <w:rPr>
                <w:sz w:val="20"/>
                <w:szCs w:val="20"/>
                <w:lang w:val="el-GR" w:eastAsia="el-GR"/>
              </w:rPr>
              <w:tab/>
            </w:r>
          </w:p>
          <w:p w14:paraId="3532332D"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t>Μήκος:</w:t>
            </w:r>
            <w:r w:rsidRPr="006E0332">
              <w:rPr>
                <w:sz w:val="20"/>
                <w:szCs w:val="20"/>
                <w:lang w:val="el-GR" w:eastAsia="el-GR"/>
              </w:rPr>
              <w:tab/>
              <w:t>115εκ</w:t>
            </w:r>
          </w:p>
          <w:p w14:paraId="61E225B4"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t>Βάθος:</w:t>
            </w:r>
            <w:r w:rsidRPr="006E0332">
              <w:rPr>
                <w:sz w:val="20"/>
                <w:szCs w:val="20"/>
                <w:lang w:val="el-GR" w:eastAsia="el-GR"/>
              </w:rPr>
              <w:tab/>
              <w:t>85εκ</w:t>
            </w:r>
          </w:p>
          <w:p w14:paraId="3BCD5ADC"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t>Ύψος:</w:t>
            </w:r>
            <w:r w:rsidRPr="006E0332">
              <w:rPr>
                <w:sz w:val="20"/>
                <w:szCs w:val="20"/>
                <w:lang w:val="el-GR" w:eastAsia="el-GR"/>
              </w:rPr>
              <w:tab/>
              <w:t>85εκ</w:t>
            </w:r>
          </w:p>
          <w:p w14:paraId="5023760C"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tab/>
            </w:r>
          </w:p>
          <w:p w14:paraId="7B74992D" w14:textId="77777777" w:rsidR="00B6120F" w:rsidRPr="006E0332" w:rsidRDefault="00B6120F" w:rsidP="00C0602F">
            <w:pPr>
              <w:suppressAutoHyphens w:val="0"/>
              <w:spacing w:after="0"/>
              <w:rPr>
                <w:rFonts w:eastAsiaTheme="minorHAnsi"/>
                <w:sz w:val="20"/>
                <w:szCs w:val="20"/>
                <w:lang w:val="el-GR" w:eastAsia="el-GR"/>
              </w:rPr>
            </w:pPr>
            <w:r w:rsidRPr="006E0332">
              <w:rPr>
                <w:sz w:val="20"/>
                <w:szCs w:val="20"/>
                <w:lang w:val="el-GR" w:eastAsia="el-GR"/>
              </w:rPr>
              <w:t>Τάση Λειτουργίας:</w:t>
            </w:r>
            <w:r w:rsidRPr="006E0332">
              <w:rPr>
                <w:sz w:val="20"/>
                <w:szCs w:val="20"/>
                <w:lang w:val="el-GR" w:eastAsia="el-GR"/>
              </w:rPr>
              <w:tab/>
              <w:t>400V</w:t>
            </w:r>
          </w:p>
        </w:tc>
        <w:tc>
          <w:tcPr>
            <w:tcW w:w="1134" w:type="dxa"/>
            <w:tcBorders>
              <w:top w:val="single" w:sz="4" w:space="0" w:color="auto"/>
              <w:left w:val="nil"/>
              <w:bottom w:val="single" w:sz="4" w:space="0" w:color="auto"/>
              <w:right w:val="single" w:sz="4" w:space="0" w:color="auto"/>
            </w:tcBorders>
            <w:shd w:val="clear" w:color="000000" w:fill="FFFFFF"/>
            <w:hideMark/>
          </w:tcPr>
          <w:p w14:paraId="432545FD" w14:textId="77777777" w:rsidR="00B6120F" w:rsidRPr="006E0332" w:rsidRDefault="00B6120F" w:rsidP="00C0602F">
            <w:pPr>
              <w:suppressAutoHyphens w:val="0"/>
              <w:spacing w:after="0"/>
              <w:jc w:val="center"/>
              <w:rPr>
                <w:sz w:val="20"/>
                <w:szCs w:val="20"/>
                <w:lang w:val="el-GR" w:eastAsia="el-GR"/>
              </w:rPr>
            </w:pPr>
            <w:r w:rsidRPr="006E0332">
              <w:rPr>
                <w:iCs/>
                <w:sz w:val="20"/>
                <w:szCs w:val="20"/>
                <w:lang w:val="el-GR" w:eastAsia="el-GR"/>
              </w:rPr>
              <w:t>ΝΑΙ</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7FAD175" w14:textId="77777777" w:rsidR="00B6120F" w:rsidRPr="006E0332" w:rsidRDefault="00B6120F" w:rsidP="00C0602F">
            <w:pPr>
              <w:suppressAutoHyphens w:val="0"/>
              <w:spacing w:after="0"/>
              <w:jc w:val="left"/>
              <w:rPr>
                <w:iCs/>
                <w:sz w:val="20"/>
                <w:szCs w:val="20"/>
                <w:lang w:val="el-GR" w:eastAsia="el-GR"/>
              </w:rPr>
            </w:pPr>
          </w:p>
        </w:tc>
        <w:tc>
          <w:tcPr>
            <w:tcW w:w="1266" w:type="dxa"/>
            <w:tcBorders>
              <w:top w:val="single" w:sz="4" w:space="0" w:color="auto"/>
              <w:left w:val="nil"/>
              <w:bottom w:val="single" w:sz="4" w:space="0" w:color="auto"/>
              <w:right w:val="single" w:sz="4" w:space="0" w:color="auto"/>
            </w:tcBorders>
            <w:shd w:val="clear" w:color="000000" w:fill="FFFFFF"/>
          </w:tcPr>
          <w:p w14:paraId="3C42211D" w14:textId="77777777" w:rsidR="00B6120F" w:rsidRPr="006E0332" w:rsidRDefault="00B6120F" w:rsidP="00C0602F">
            <w:pPr>
              <w:suppressAutoHyphens w:val="0"/>
              <w:spacing w:after="0"/>
              <w:jc w:val="left"/>
              <w:rPr>
                <w:iCs/>
                <w:sz w:val="20"/>
                <w:szCs w:val="20"/>
                <w:lang w:val="el-GR" w:eastAsia="el-GR"/>
              </w:rPr>
            </w:pPr>
          </w:p>
        </w:tc>
      </w:tr>
      <w:tr w:rsidR="00B6120F" w:rsidRPr="006E0332" w14:paraId="54404CBF" w14:textId="77777777" w:rsidTr="00C0602F">
        <w:trPr>
          <w:trHeight w:val="547"/>
        </w:trPr>
        <w:tc>
          <w:tcPr>
            <w:tcW w:w="726" w:type="dxa"/>
            <w:tcBorders>
              <w:top w:val="nil"/>
              <w:left w:val="single" w:sz="4" w:space="0" w:color="auto"/>
              <w:bottom w:val="single" w:sz="4" w:space="0" w:color="auto"/>
              <w:right w:val="single" w:sz="4" w:space="0" w:color="auto"/>
            </w:tcBorders>
            <w:vAlign w:val="center"/>
            <w:hideMark/>
          </w:tcPr>
          <w:p w14:paraId="3D6B9A6E" w14:textId="77777777" w:rsidR="00B6120F" w:rsidRPr="00387E66" w:rsidRDefault="00B6120F" w:rsidP="00C0602F">
            <w:pPr>
              <w:suppressAutoHyphens w:val="0"/>
              <w:spacing w:after="0" w:line="259" w:lineRule="auto"/>
              <w:jc w:val="left"/>
              <w:rPr>
                <w:rFonts w:eastAsiaTheme="minorHAnsi"/>
                <w:sz w:val="20"/>
                <w:szCs w:val="20"/>
                <w:lang w:val="el-GR" w:eastAsia="el-GR"/>
              </w:rPr>
            </w:pPr>
            <w:r>
              <w:rPr>
                <w:rFonts w:eastAsiaTheme="minorHAnsi"/>
                <w:sz w:val="20"/>
                <w:szCs w:val="20"/>
                <w:lang w:val="el-GR" w:eastAsia="el-GR"/>
              </w:rPr>
              <w:t>Κ2</w:t>
            </w:r>
          </w:p>
        </w:tc>
        <w:tc>
          <w:tcPr>
            <w:tcW w:w="2076" w:type="dxa"/>
            <w:tcBorders>
              <w:top w:val="nil"/>
              <w:left w:val="single" w:sz="4" w:space="0" w:color="auto"/>
              <w:bottom w:val="single" w:sz="4" w:space="0" w:color="auto"/>
              <w:right w:val="single" w:sz="4" w:space="0" w:color="auto"/>
            </w:tcBorders>
            <w:shd w:val="clear" w:color="auto" w:fill="auto"/>
            <w:hideMark/>
          </w:tcPr>
          <w:p w14:paraId="64103B36" w14:textId="77777777" w:rsidR="00B6120F" w:rsidRPr="006E0332" w:rsidRDefault="00B6120F" w:rsidP="00C0602F">
            <w:pPr>
              <w:suppressAutoHyphens w:val="0"/>
              <w:spacing w:after="160" w:line="259" w:lineRule="auto"/>
              <w:jc w:val="left"/>
              <w:rPr>
                <w:rFonts w:eastAsiaTheme="minorHAnsi"/>
                <w:sz w:val="20"/>
                <w:szCs w:val="20"/>
                <w:lang w:val="en-US" w:eastAsia="el-GR"/>
              </w:rPr>
            </w:pPr>
            <w:proofErr w:type="spellStart"/>
            <w:r w:rsidRPr="006E0332">
              <w:rPr>
                <w:rFonts w:eastAsiaTheme="minorHAnsi"/>
                <w:bCs/>
                <w:sz w:val="20"/>
                <w:szCs w:val="20"/>
                <w:lang w:val="en-US" w:eastAsia="en-US"/>
              </w:rPr>
              <w:t>Ψυγείο</w:t>
            </w:r>
            <w:proofErr w:type="spellEnd"/>
            <w:r w:rsidRPr="006E0332">
              <w:rPr>
                <w:rFonts w:eastAsiaTheme="minorHAnsi"/>
                <w:bCs/>
                <w:sz w:val="20"/>
                <w:szCs w:val="20"/>
                <w:lang w:val="en-US" w:eastAsia="en-US"/>
              </w:rPr>
              <w:t xml:space="preserve"> </w:t>
            </w:r>
            <w:proofErr w:type="spellStart"/>
            <w:r w:rsidRPr="006E0332">
              <w:rPr>
                <w:rFonts w:eastAsiaTheme="minorHAnsi"/>
                <w:bCs/>
                <w:sz w:val="20"/>
                <w:szCs w:val="20"/>
                <w:lang w:val="en-US" w:eastAsia="en-US"/>
              </w:rPr>
              <w:t>Πάγκος</w:t>
            </w:r>
            <w:proofErr w:type="spellEnd"/>
            <w:r w:rsidRPr="006E0332">
              <w:rPr>
                <w:rFonts w:eastAsiaTheme="minorHAnsi"/>
                <w:bCs/>
                <w:sz w:val="20"/>
                <w:szCs w:val="20"/>
                <w:lang w:val="en-US" w:eastAsia="en-US"/>
              </w:rPr>
              <w:t xml:space="preserve"> </w:t>
            </w:r>
          </w:p>
        </w:tc>
        <w:tc>
          <w:tcPr>
            <w:tcW w:w="3402" w:type="dxa"/>
            <w:tcBorders>
              <w:top w:val="nil"/>
              <w:left w:val="nil"/>
              <w:bottom w:val="single" w:sz="4" w:space="0" w:color="auto"/>
              <w:right w:val="single" w:sz="4" w:space="0" w:color="auto"/>
            </w:tcBorders>
            <w:shd w:val="clear" w:color="auto" w:fill="auto"/>
          </w:tcPr>
          <w:p w14:paraId="5DBC6ADF"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t xml:space="preserve">Συντήρηση, με 1 πόρτα και 2 ψυχόμενα Συρτάρια, ενσωματωμένο ψυκτικό μηχάνημα, οικολογικού </w:t>
            </w:r>
            <w:proofErr w:type="spellStart"/>
            <w:r w:rsidRPr="006E0332">
              <w:rPr>
                <w:sz w:val="20"/>
                <w:szCs w:val="20"/>
                <w:lang w:val="el-GR" w:eastAsia="el-GR"/>
              </w:rPr>
              <w:t>Φρέον</w:t>
            </w:r>
            <w:proofErr w:type="spellEnd"/>
            <w:r w:rsidRPr="006E0332">
              <w:rPr>
                <w:sz w:val="20"/>
                <w:szCs w:val="20"/>
                <w:lang w:val="el-GR" w:eastAsia="el-GR"/>
              </w:rPr>
              <w:t xml:space="preserve">. Μόνωση οικολογικής </w:t>
            </w:r>
            <w:proofErr w:type="spellStart"/>
            <w:r w:rsidRPr="006E0332">
              <w:rPr>
                <w:sz w:val="20"/>
                <w:szCs w:val="20"/>
                <w:lang w:val="el-GR" w:eastAsia="el-GR"/>
              </w:rPr>
              <w:t>πολυουρεθάνης</w:t>
            </w:r>
            <w:proofErr w:type="spellEnd"/>
            <w:r w:rsidRPr="006E0332">
              <w:rPr>
                <w:sz w:val="20"/>
                <w:szCs w:val="20"/>
                <w:lang w:val="el-GR" w:eastAsia="el-GR"/>
              </w:rPr>
              <w:t xml:space="preserve"> ελάχιστου πάχους 5 εκ για καλύτερη συντήρηση των προϊόντων και μεγαλύτερη εξοικονόμηση ενέργειας</w:t>
            </w:r>
          </w:p>
          <w:p w14:paraId="205CC834"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t>Εσωτερικά Μονωμένος ουρανός κάτω απ' το καπάκι εργασίας</w:t>
            </w:r>
          </w:p>
          <w:p w14:paraId="2279288B"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t>Μέσα - Έξω από ανοξείδωτο χάλυβα AISI 304 18/10</w:t>
            </w:r>
          </w:p>
          <w:p w14:paraId="1D151213"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t>Ψυκτικό στοιχείο βεβιασμένης ψύξης με αντιδιαβρωτική επικάλυψη.</w:t>
            </w:r>
          </w:p>
          <w:p w14:paraId="4C631182"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t>Υγειονομικές καμπύλες εσωτερικά</w:t>
            </w:r>
          </w:p>
          <w:p w14:paraId="0FA38152"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t xml:space="preserve">Πόρτα και συρτάρια χωρητικότητας  GN 1/1 </w:t>
            </w:r>
          </w:p>
          <w:p w14:paraId="0EA4D925"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t xml:space="preserve">Θερμοκρασία Λειτουργίας έως:  0 C </w:t>
            </w:r>
          </w:p>
          <w:p w14:paraId="652B1650"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t xml:space="preserve">Απόψυξη: Αυτόματη </w:t>
            </w:r>
          </w:p>
          <w:p w14:paraId="4103EBE8"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t>Θερμόμετρο – Θερμοστάτη: Ψηφιακός</w:t>
            </w:r>
          </w:p>
          <w:p w14:paraId="4E7DEBE3"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lastRenderedPageBreak/>
              <w:t xml:space="preserve">                                                     Εύρος εξωτερικών διαστάσεων:                                                                                Μήκος: 130-145εκ                                                                          Βάθος: 70εκ                                                                                   Ύψος: 85-88εκ</w:t>
            </w:r>
          </w:p>
          <w:p w14:paraId="4FCF3DAE"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t>Τάση Λειτουργίας: 230V</w:t>
            </w:r>
          </w:p>
          <w:p w14:paraId="5C7E0A5C" w14:textId="77777777" w:rsidR="00B6120F" w:rsidRPr="006E0332" w:rsidRDefault="00B6120F" w:rsidP="00C0602F">
            <w:pPr>
              <w:suppressAutoHyphens w:val="0"/>
              <w:spacing w:after="0"/>
              <w:jc w:val="left"/>
              <w:rPr>
                <w:rFonts w:eastAsiaTheme="minorHAnsi"/>
                <w:sz w:val="20"/>
                <w:szCs w:val="20"/>
                <w:lang w:val="el-GR" w:eastAsia="el-GR"/>
              </w:rPr>
            </w:pPr>
          </w:p>
        </w:tc>
        <w:tc>
          <w:tcPr>
            <w:tcW w:w="1134" w:type="dxa"/>
            <w:tcBorders>
              <w:top w:val="single" w:sz="4" w:space="0" w:color="auto"/>
              <w:left w:val="nil"/>
              <w:bottom w:val="single" w:sz="4" w:space="0" w:color="auto"/>
              <w:right w:val="single" w:sz="4" w:space="0" w:color="auto"/>
            </w:tcBorders>
            <w:shd w:val="clear" w:color="000000" w:fill="FFFFFF"/>
            <w:hideMark/>
          </w:tcPr>
          <w:p w14:paraId="6A605691" w14:textId="77777777" w:rsidR="00B6120F" w:rsidRPr="006E0332" w:rsidRDefault="00B6120F" w:rsidP="00C0602F">
            <w:pPr>
              <w:suppressAutoHyphens w:val="0"/>
              <w:spacing w:after="0"/>
              <w:jc w:val="center"/>
              <w:rPr>
                <w:sz w:val="20"/>
                <w:szCs w:val="20"/>
                <w:lang w:val="el-GR" w:eastAsia="el-GR"/>
              </w:rPr>
            </w:pPr>
            <w:r w:rsidRPr="006E0332">
              <w:rPr>
                <w:iCs/>
                <w:sz w:val="20"/>
                <w:szCs w:val="20"/>
                <w:lang w:val="el-GR" w:eastAsia="el-GR"/>
              </w:rPr>
              <w:lastRenderedPageBreak/>
              <w:t>ΝΑΙ</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CE5EF24" w14:textId="77777777" w:rsidR="00B6120F" w:rsidRPr="006E0332" w:rsidRDefault="00B6120F" w:rsidP="00C0602F">
            <w:pPr>
              <w:suppressAutoHyphens w:val="0"/>
              <w:spacing w:after="0"/>
              <w:jc w:val="left"/>
              <w:rPr>
                <w:iCs/>
                <w:sz w:val="20"/>
                <w:szCs w:val="20"/>
                <w:lang w:val="el-GR" w:eastAsia="el-GR"/>
              </w:rPr>
            </w:pPr>
          </w:p>
        </w:tc>
        <w:tc>
          <w:tcPr>
            <w:tcW w:w="1266" w:type="dxa"/>
            <w:tcBorders>
              <w:top w:val="single" w:sz="4" w:space="0" w:color="auto"/>
              <w:left w:val="nil"/>
              <w:bottom w:val="single" w:sz="4" w:space="0" w:color="auto"/>
              <w:right w:val="single" w:sz="4" w:space="0" w:color="auto"/>
            </w:tcBorders>
            <w:shd w:val="clear" w:color="000000" w:fill="FFFFFF"/>
          </w:tcPr>
          <w:p w14:paraId="6C13F238" w14:textId="77777777" w:rsidR="00B6120F" w:rsidRPr="006E0332" w:rsidRDefault="00B6120F" w:rsidP="00C0602F">
            <w:pPr>
              <w:suppressAutoHyphens w:val="0"/>
              <w:spacing w:after="0"/>
              <w:jc w:val="left"/>
              <w:rPr>
                <w:iCs/>
                <w:sz w:val="20"/>
                <w:szCs w:val="20"/>
                <w:lang w:val="el-GR" w:eastAsia="el-GR"/>
              </w:rPr>
            </w:pPr>
          </w:p>
        </w:tc>
      </w:tr>
      <w:tr w:rsidR="00B6120F" w:rsidRPr="006E0332" w14:paraId="015DE473" w14:textId="77777777" w:rsidTr="00C0602F">
        <w:trPr>
          <w:trHeight w:val="696"/>
        </w:trPr>
        <w:tc>
          <w:tcPr>
            <w:tcW w:w="726" w:type="dxa"/>
            <w:tcBorders>
              <w:top w:val="nil"/>
              <w:left w:val="single" w:sz="4" w:space="0" w:color="auto"/>
              <w:bottom w:val="single" w:sz="4" w:space="0" w:color="auto"/>
              <w:right w:val="single" w:sz="4" w:space="0" w:color="auto"/>
            </w:tcBorders>
            <w:vAlign w:val="center"/>
            <w:hideMark/>
          </w:tcPr>
          <w:p w14:paraId="41CD25B6" w14:textId="77777777" w:rsidR="00B6120F" w:rsidRPr="00387E66" w:rsidRDefault="00B6120F" w:rsidP="00C0602F">
            <w:pPr>
              <w:suppressAutoHyphens w:val="0"/>
              <w:spacing w:after="0" w:line="259" w:lineRule="auto"/>
              <w:jc w:val="left"/>
              <w:rPr>
                <w:rFonts w:eastAsiaTheme="minorHAnsi"/>
                <w:sz w:val="20"/>
                <w:szCs w:val="20"/>
                <w:lang w:val="el-GR" w:eastAsia="el-GR"/>
              </w:rPr>
            </w:pPr>
            <w:r>
              <w:rPr>
                <w:rFonts w:eastAsiaTheme="minorHAnsi"/>
                <w:sz w:val="20"/>
                <w:szCs w:val="20"/>
                <w:lang w:val="el-GR" w:eastAsia="el-GR"/>
              </w:rPr>
              <w:t>Κ3</w:t>
            </w:r>
          </w:p>
        </w:tc>
        <w:tc>
          <w:tcPr>
            <w:tcW w:w="2076" w:type="dxa"/>
            <w:tcBorders>
              <w:top w:val="nil"/>
              <w:left w:val="single" w:sz="4" w:space="0" w:color="auto"/>
              <w:bottom w:val="single" w:sz="4" w:space="0" w:color="auto"/>
              <w:right w:val="single" w:sz="4" w:space="0" w:color="auto"/>
            </w:tcBorders>
            <w:shd w:val="clear" w:color="auto" w:fill="auto"/>
            <w:hideMark/>
          </w:tcPr>
          <w:p w14:paraId="762C874A" w14:textId="77777777" w:rsidR="00B6120F" w:rsidRPr="006E0332" w:rsidRDefault="00B6120F" w:rsidP="00C0602F">
            <w:pPr>
              <w:tabs>
                <w:tab w:val="right" w:leader="underscore" w:pos="284"/>
                <w:tab w:val="center" w:pos="851"/>
                <w:tab w:val="left" w:pos="1620"/>
                <w:tab w:val="left" w:pos="5040"/>
                <w:tab w:val="left" w:pos="6120"/>
              </w:tabs>
              <w:suppressAutoHyphens w:val="0"/>
              <w:spacing w:after="160" w:line="360" w:lineRule="auto"/>
              <w:jc w:val="left"/>
              <w:rPr>
                <w:rFonts w:eastAsiaTheme="minorHAnsi"/>
                <w:sz w:val="20"/>
                <w:szCs w:val="20"/>
                <w:lang w:val="el-GR" w:eastAsia="el-GR"/>
              </w:rPr>
            </w:pPr>
            <w:proofErr w:type="spellStart"/>
            <w:r w:rsidRPr="006E0332">
              <w:rPr>
                <w:rFonts w:eastAsiaTheme="minorHAnsi"/>
                <w:bCs/>
                <w:sz w:val="20"/>
                <w:szCs w:val="20"/>
                <w:lang w:val="en-US" w:eastAsia="en-US"/>
              </w:rPr>
              <w:t>Ψυγείο</w:t>
            </w:r>
            <w:proofErr w:type="spellEnd"/>
            <w:r w:rsidRPr="006E0332">
              <w:rPr>
                <w:rFonts w:eastAsiaTheme="minorHAnsi"/>
                <w:bCs/>
                <w:sz w:val="20"/>
                <w:szCs w:val="20"/>
                <w:lang w:val="en-US" w:eastAsia="en-US"/>
              </w:rPr>
              <w:t xml:space="preserve"> </w:t>
            </w:r>
            <w:proofErr w:type="spellStart"/>
            <w:r w:rsidRPr="006E0332">
              <w:rPr>
                <w:rFonts w:eastAsiaTheme="minorHAnsi"/>
                <w:bCs/>
                <w:sz w:val="20"/>
                <w:szCs w:val="20"/>
                <w:lang w:val="el-GR" w:eastAsia="en-US"/>
              </w:rPr>
              <w:t>θαλαμάκι</w:t>
            </w:r>
            <w:proofErr w:type="spellEnd"/>
            <w:r w:rsidRPr="006E0332">
              <w:rPr>
                <w:rFonts w:eastAsiaTheme="minorHAnsi"/>
                <w:bCs/>
                <w:sz w:val="20"/>
                <w:szCs w:val="20"/>
                <w:lang w:val="el-GR" w:eastAsia="en-US"/>
              </w:rPr>
              <w:t xml:space="preserve"> όρθιο</w:t>
            </w:r>
          </w:p>
        </w:tc>
        <w:tc>
          <w:tcPr>
            <w:tcW w:w="3402" w:type="dxa"/>
            <w:tcBorders>
              <w:top w:val="nil"/>
              <w:left w:val="nil"/>
              <w:bottom w:val="single" w:sz="4" w:space="0" w:color="auto"/>
              <w:right w:val="single" w:sz="4" w:space="0" w:color="auto"/>
            </w:tcBorders>
            <w:shd w:val="clear" w:color="auto" w:fill="auto"/>
          </w:tcPr>
          <w:p w14:paraId="254F095C" w14:textId="77777777" w:rsidR="00B6120F" w:rsidRPr="006E0332" w:rsidRDefault="00B6120F" w:rsidP="00C0602F">
            <w:pPr>
              <w:suppressAutoHyphens w:val="0"/>
              <w:spacing w:after="0"/>
              <w:jc w:val="left"/>
              <w:rPr>
                <w:bCs/>
                <w:sz w:val="20"/>
                <w:szCs w:val="20"/>
                <w:lang w:val="el-GR" w:eastAsia="el-GR"/>
              </w:rPr>
            </w:pPr>
            <w:r w:rsidRPr="006E0332">
              <w:rPr>
                <w:bCs/>
                <w:sz w:val="20"/>
                <w:szCs w:val="20"/>
                <w:lang w:val="el-GR" w:eastAsia="el-GR"/>
              </w:rPr>
              <w:t xml:space="preserve">Συντήρηση, με 1 πόρτα ενσωματωμένο ψυκτικό μηχάνημα, οικολογικού </w:t>
            </w:r>
            <w:proofErr w:type="spellStart"/>
            <w:r w:rsidRPr="006E0332">
              <w:rPr>
                <w:bCs/>
                <w:sz w:val="20"/>
                <w:szCs w:val="20"/>
                <w:lang w:val="el-GR" w:eastAsia="el-GR"/>
              </w:rPr>
              <w:t>Φρέον</w:t>
            </w:r>
            <w:proofErr w:type="spellEnd"/>
            <w:r w:rsidRPr="006E0332">
              <w:rPr>
                <w:bCs/>
                <w:sz w:val="20"/>
                <w:szCs w:val="20"/>
                <w:lang w:val="el-GR" w:eastAsia="el-GR"/>
              </w:rPr>
              <w:t xml:space="preserve">, μόνωση οικολογικής </w:t>
            </w:r>
            <w:proofErr w:type="spellStart"/>
            <w:r w:rsidRPr="006E0332">
              <w:rPr>
                <w:bCs/>
                <w:sz w:val="20"/>
                <w:szCs w:val="20"/>
                <w:lang w:val="el-GR" w:eastAsia="el-GR"/>
              </w:rPr>
              <w:t>πολυουρεθάνης</w:t>
            </w:r>
            <w:proofErr w:type="spellEnd"/>
            <w:r w:rsidRPr="006E0332">
              <w:rPr>
                <w:bCs/>
                <w:sz w:val="20"/>
                <w:szCs w:val="20"/>
                <w:lang w:val="el-GR" w:eastAsia="el-GR"/>
              </w:rPr>
              <w:t xml:space="preserve"> ελάχιστου πάχους </w:t>
            </w:r>
          </w:p>
          <w:p w14:paraId="6426E26A" w14:textId="77777777" w:rsidR="00B6120F" w:rsidRPr="006E0332" w:rsidRDefault="00B6120F" w:rsidP="00C0602F">
            <w:pPr>
              <w:suppressAutoHyphens w:val="0"/>
              <w:spacing w:after="0"/>
              <w:jc w:val="left"/>
              <w:rPr>
                <w:bCs/>
                <w:sz w:val="20"/>
                <w:szCs w:val="20"/>
                <w:lang w:val="el-GR" w:eastAsia="el-GR"/>
              </w:rPr>
            </w:pPr>
            <w:r w:rsidRPr="006E0332">
              <w:rPr>
                <w:bCs/>
                <w:sz w:val="20"/>
                <w:szCs w:val="20"/>
                <w:lang w:val="el-GR" w:eastAsia="el-GR"/>
              </w:rPr>
              <w:t>7 εκ για καλύτερη συντήρηση των προϊόντων</w:t>
            </w:r>
          </w:p>
          <w:p w14:paraId="42C8EE19" w14:textId="77777777" w:rsidR="00B6120F" w:rsidRPr="006E0332" w:rsidRDefault="00B6120F" w:rsidP="00C0602F">
            <w:pPr>
              <w:suppressAutoHyphens w:val="0"/>
              <w:spacing w:after="0"/>
              <w:jc w:val="left"/>
              <w:rPr>
                <w:bCs/>
                <w:sz w:val="20"/>
                <w:szCs w:val="20"/>
                <w:lang w:val="el-GR" w:eastAsia="el-GR"/>
              </w:rPr>
            </w:pPr>
            <w:r w:rsidRPr="006E0332">
              <w:rPr>
                <w:bCs/>
                <w:sz w:val="20"/>
                <w:szCs w:val="20"/>
                <w:lang w:val="el-GR" w:eastAsia="el-GR"/>
              </w:rPr>
              <w:t>και μεγαλύτερη εξοικονόμηση ενέργειας.</w:t>
            </w:r>
          </w:p>
          <w:p w14:paraId="31631D02" w14:textId="77777777" w:rsidR="00B6120F" w:rsidRPr="006E0332" w:rsidRDefault="00B6120F" w:rsidP="00C0602F">
            <w:pPr>
              <w:suppressAutoHyphens w:val="0"/>
              <w:spacing w:after="0"/>
              <w:jc w:val="left"/>
              <w:rPr>
                <w:bCs/>
                <w:sz w:val="20"/>
                <w:szCs w:val="20"/>
                <w:lang w:val="el-GR" w:eastAsia="el-GR"/>
              </w:rPr>
            </w:pPr>
          </w:p>
          <w:p w14:paraId="425CAD18" w14:textId="77777777" w:rsidR="00B6120F" w:rsidRPr="006E0332" w:rsidRDefault="00B6120F" w:rsidP="00C0602F">
            <w:pPr>
              <w:suppressAutoHyphens w:val="0"/>
              <w:spacing w:after="0"/>
              <w:jc w:val="left"/>
              <w:rPr>
                <w:bCs/>
                <w:sz w:val="20"/>
                <w:szCs w:val="20"/>
                <w:lang w:val="el-GR" w:eastAsia="el-GR"/>
              </w:rPr>
            </w:pPr>
            <w:r w:rsidRPr="006E0332">
              <w:rPr>
                <w:bCs/>
                <w:sz w:val="20"/>
                <w:szCs w:val="20"/>
                <w:lang w:val="el-GR" w:eastAsia="el-GR"/>
              </w:rPr>
              <w:t>Μέσα - Έξω από ανοξείδωτο χάλυβα AISI 304 18/10</w:t>
            </w:r>
          </w:p>
          <w:p w14:paraId="7869439D" w14:textId="77777777" w:rsidR="00B6120F" w:rsidRPr="006E0332" w:rsidRDefault="00B6120F" w:rsidP="00C0602F">
            <w:pPr>
              <w:suppressAutoHyphens w:val="0"/>
              <w:spacing w:after="0"/>
              <w:jc w:val="left"/>
              <w:rPr>
                <w:bCs/>
                <w:sz w:val="20"/>
                <w:szCs w:val="20"/>
                <w:lang w:val="el-GR" w:eastAsia="el-GR"/>
              </w:rPr>
            </w:pPr>
            <w:r w:rsidRPr="006E0332">
              <w:rPr>
                <w:bCs/>
                <w:sz w:val="20"/>
                <w:szCs w:val="20"/>
                <w:lang w:val="el-GR" w:eastAsia="el-GR"/>
              </w:rPr>
              <w:t>Ψυκτικό στοιχείο βεβιασμένης ψύξης με αντιδιαβρωτική επικάλυψη.</w:t>
            </w:r>
          </w:p>
          <w:p w14:paraId="7953CC54" w14:textId="77777777" w:rsidR="00B6120F" w:rsidRPr="006E0332" w:rsidRDefault="00B6120F" w:rsidP="00C0602F">
            <w:pPr>
              <w:suppressAutoHyphens w:val="0"/>
              <w:spacing w:after="0"/>
              <w:jc w:val="left"/>
              <w:rPr>
                <w:bCs/>
                <w:sz w:val="20"/>
                <w:szCs w:val="20"/>
                <w:lang w:val="el-GR" w:eastAsia="el-GR"/>
              </w:rPr>
            </w:pPr>
            <w:r w:rsidRPr="006E0332">
              <w:rPr>
                <w:bCs/>
                <w:sz w:val="20"/>
                <w:szCs w:val="20"/>
                <w:lang w:val="el-GR" w:eastAsia="el-GR"/>
              </w:rPr>
              <w:t>Υγειονομικές καμπύλες εσωτερικά</w:t>
            </w:r>
          </w:p>
          <w:p w14:paraId="1ED29ABE" w14:textId="77777777" w:rsidR="00B6120F" w:rsidRPr="006E0332" w:rsidRDefault="00B6120F" w:rsidP="00C0602F">
            <w:pPr>
              <w:suppressAutoHyphens w:val="0"/>
              <w:spacing w:after="0"/>
              <w:jc w:val="left"/>
              <w:rPr>
                <w:bCs/>
                <w:sz w:val="20"/>
                <w:szCs w:val="20"/>
                <w:lang w:val="el-GR" w:eastAsia="el-GR"/>
              </w:rPr>
            </w:pPr>
          </w:p>
          <w:p w14:paraId="108737FA" w14:textId="77777777" w:rsidR="00B6120F" w:rsidRPr="006E0332" w:rsidRDefault="00B6120F" w:rsidP="00C0602F">
            <w:pPr>
              <w:suppressAutoHyphens w:val="0"/>
              <w:spacing w:after="0"/>
              <w:jc w:val="left"/>
              <w:rPr>
                <w:bCs/>
                <w:sz w:val="20"/>
                <w:szCs w:val="20"/>
                <w:lang w:val="el-GR" w:eastAsia="el-GR"/>
              </w:rPr>
            </w:pPr>
            <w:r w:rsidRPr="006E0332">
              <w:rPr>
                <w:bCs/>
                <w:sz w:val="20"/>
                <w:szCs w:val="20"/>
                <w:lang w:val="el-GR" w:eastAsia="el-GR"/>
              </w:rPr>
              <w:t xml:space="preserve">Ελάχιστης χωρητικότητας    600 </w:t>
            </w:r>
            <w:proofErr w:type="spellStart"/>
            <w:r w:rsidRPr="006E0332">
              <w:rPr>
                <w:bCs/>
                <w:sz w:val="20"/>
                <w:szCs w:val="20"/>
                <w:lang w:val="el-GR" w:eastAsia="el-GR"/>
              </w:rPr>
              <w:t>lt</w:t>
            </w:r>
            <w:proofErr w:type="spellEnd"/>
          </w:p>
          <w:p w14:paraId="2E7B3A34" w14:textId="77777777" w:rsidR="00B6120F" w:rsidRPr="006E0332" w:rsidRDefault="00B6120F" w:rsidP="00C0602F">
            <w:pPr>
              <w:suppressAutoHyphens w:val="0"/>
              <w:spacing w:after="0"/>
              <w:jc w:val="left"/>
              <w:rPr>
                <w:bCs/>
                <w:sz w:val="20"/>
                <w:szCs w:val="20"/>
                <w:lang w:val="el-GR" w:eastAsia="el-GR"/>
              </w:rPr>
            </w:pPr>
            <w:r w:rsidRPr="006E0332">
              <w:rPr>
                <w:bCs/>
                <w:sz w:val="20"/>
                <w:szCs w:val="20"/>
                <w:lang w:val="el-GR" w:eastAsia="el-GR"/>
              </w:rPr>
              <w:t>Εσωτερικά δυνατότητα για: GN 2/1</w:t>
            </w:r>
          </w:p>
          <w:p w14:paraId="4874A233" w14:textId="77777777" w:rsidR="00B6120F" w:rsidRPr="006E0332" w:rsidRDefault="00B6120F" w:rsidP="00C0602F">
            <w:pPr>
              <w:suppressAutoHyphens w:val="0"/>
              <w:spacing w:after="0"/>
              <w:jc w:val="left"/>
              <w:rPr>
                <w:bCs/>
                <w:sz w:val="20"/>
                <w:szCs w:val="20"/>
                <w:lang w:val="el-GR" w:eastAsia="el-GR"/>
              </w:rPr>
            </w:pPr>
            <w:r w:rsidRPr="006E0332">
              <w:rPr>
                <w:bCs/>
                <w:sz w:val="20"/>
                <w:szCs w:val="20"/>
                <w:lang w:val="el-GR" w:eastAsia="el-GR"/>
              </w:rPr>
              <w:t>Θερμοκρασία Λειτουργίας έως: -1 C</w:t>
            </w:r>
          </w:p>
          <w:p w14:paraId="3D7F590B" w14:textId="77777777" w:rsidR="00B6120F" w:rsidRPr="006E0332" w:rsidRDefault="00B6120F" w:rsidP="00C0602F">
            <w:pPr>
              <w:suppressAutoHyphens w:val="0"/>
              <w:spacing w:after="0"/>
              <w:jc w:val="left"/>
              <w:rPr>
                <w:bCs/>
                <w:sz w:val="20"/>
                <w:szCs w:val="20"/>
                <w:lang w:val="el-GR" w:eastAsia="el-GR"/>
              </w:rPr>
            </w:pPr>
            <w:r w:rsidRPr="006E0332">
              <w:rPr>
                <w:bCs/>
                <w:sz w:val="20"/>
                <w:szCs w:val="20"/>
                <w:lang w:val="el-GR" w:eastAsia="el-GR"/>
              </w:rPr>
              <w:t>Απόψυξη:  Αυτόματη</w:t>
            </w:r>
          </w:p>
          <w:p w14:paraId="5987BEA8" w14:textId="77777777" w:rsidR="00B6120F" w:rsidRPr="006E0332" w:rsidRDefault="00B6120F" w:rsidP="00C0602F">
            <w:pPr>
              <w:suppressAutoHyphens w:val="0"/>
              <w:spacing w:after="0"/>
              <w:jc w:val="left"/>
              <w:rPr>
                <w:bCs/>
                <w:sz w:val="20"/>
                <w:szCs w:val="20"/>
                <w:lang w:val="el-GR" w:eastAsia="el-GR"/>
              </w:rPr>
            </w:pPr>
            <w:r w:rsidRPr="006E0332">
              <w:rPr>
                <w:bCs/>
                <w:sz w:val="20"/>
                <w:szCs w:val="20"/>
                <w:lang w:val="el-GR" w:eastAsia="el-GR"/>
              </w:rPr>
              <w:t>Θερμόμετρο - Θερμοστάτη Ψηφιακός</w:t>
            </w:r>
          </w:p>
          <w:p w14:paraId="47AA0DB2" w14:textId="77777777" w:rsidR="00B6120F" w:rsidRPr="006E0332" w:rsidRDefault="00B6120F" w:rsidP="00C0602F">
            <w:pPr>
              <w:suppressAutoHyphens w:val="0"/>
              <w:spacing w:after="0"/>
              <w:jc w:val="left"/>
              <w:rPr>
                <w:bCs/>
                <w:sz w:val="20"/>
                <w:szCs w:val="20"/>
                <w:lang w:val="el-GR" w:eastAsia="el-GR"/>
              </w:rPr>
            </w:pPr>
          </w:p>
          <w:p w14:paraId="61DC3742" w14:textId="77777777" w:rsidR="00B6120F" w:rsidRPr="006E0332" w:rsidRDefault="00B6120F" w:rsidP="00C0602F">
            <w:pPr>
              <w:suppressAutoHyphens w:val="0"/>
              <w:spacing w:after="0"/>
              <w:jc w:val="left"/>
              <w:rPr>
                <w:bCs/>
                <w:sz w:val="20"/>
                <w:szCs w:val="20"/>
                <w:lang w:val="el-GR" w:eastAsia="el-GR"/>
              </w:rPr>
            </w:pPr>
            <w:r w:rsidRPr="006E0332">
              <w:rPr>
                <w:bCs/>
                <w:sz w:val="20"/>
                <w:szCs w:val="20"/>
                <w:lang w:val="el-GR" w:eastAsia="el-GR"/>
              </w:rPr>
              <w:t>Εύρος εξωτερικών διαστάσεων:    Μήκος: 67-75εκ</w:t>
            </w:r>
          </w:p>
          <w:p w14:paraId="5840D7C3" w14:textId="77777777" w:rsidR="00B6120F" w:rsidRPr="006E0332" w:rsidRDefault="00B6120F" w:rsidP="00C0602F">
            <w:pPr>
              <w:suppressAutoHyphens w:val="0"/>
              <w:spacing w:after="0"/>
              <w:jc w:val="left"/>
              <w:rPr>
                <w:bCs/>
                <w:sz w:val="20"/>
                <w:szCs w:val="20"/>
                <w:lang w:val="el-GR" w:eastAsia="el-GR"/>
              </w:rPr>
            </w:pPr>
            <w:r w:rsidRPr="006E0332">
              <w:rPr>
                <w:bCs/>
                <w:sz w:val="20"/>
                <w:szCs w:val="20"/>
                <w:lang w:val="el-GR" w:eastAsia="el-GR"/>
              </w:rPr>
              <w:t xml:space="preserve">                                                             Βάθος: 80-90εκ</w:t>
            </w:r>
          </w:p>
          <w:p w14:paraId="4AA22630" w14:textId="77777777" w:rsidR="00B6120F" w:rsidRPr="006E0332" w:rsidRDefault="00B6120F" w:rsidP="00C0602F">
            <w:pPr>
              <w:suppressAutoHyphens w:val="0"/>
              <w:spacing w:after="0"/>
              <w:jc w:val="left"/>
              <w:rPr>
                <w:bCs/>
                <w:sz w:val="20"/>
                <w:szCs w:val="20"/>
                <w:lang w:val="el-GR" w:eastAsia="el-GR"/>
              </w:rPr>
            </w:pPr>
            <w:r w:rsidRPr="006E0332">
              <w:rPr>
                <w:bCs/>
                <w:sz w:val="20"/>
                <w:szCs w:val="20"/>
                <w:lang w:val="el-GR" w:eastAsia="el-GR"/>
              </w:rPr>
              <w:t xml:space="preserve">                                                             Ύψος: 205-215εκ</w:t>
            </w:r>
          </w:p>
          <w:p w14:paraId="499FCAD1" w14:textId="77777777" w:rsidR="00B6120F" w:rsidRPr="006E0332" w:rsidRDefault="00B6120F" w:rsidP="00C0602F">
            <w:pPr>
              <w:suppressAutoHyphens w:val="0"/>
              <w:spacing w:after="0"/>
              <w:jc w:val="left"/>
              <w:rPr>
                <w:b/>
                <w:bCs/>
                <w:sz w:val="20"/>
                <w:szCs w:val="20"/>
                <w:lang w:val="el-GR" w:eastAsia="el-GR"/>
              </w:rPr>
            </w:pPr>
            <w:r w:rsidRPr="006E0332">
              <w:rPr>
                <w:bCs/>
                <w:sz w:val="20"/>
                <w:szCs w:val="20"/>
                <w:lang w:val="el-GR" w:eastAsia="el-GR"/>
              </w:rPr>
              <w:t>Τάση Λειτουργίας: 230V</w:t>
            </w:r>
          </w:p>
        </w:tc>
        <w:tc>
          <w:tcPr>
            <w:tcW w:w="1134" w:type="dxa"/>
            <w:tcBorders>
              <w:top w:val="single" w:sz="4" w:space="0" w:color="auto"/>
              <w:left w:val="nil"/>
              <w:bottom w:val="single" w:sz="4" w:space="0" w:color="auto"/>
              <w:right w:val="single" w:sz="4" w:space="0" w:color="auto"/>
            </w:tcBorders>
            <w:shd w:val="clear" w:color="000000" w:fill="FFFFFF"/>
            <w:hideMark/>
          </w:tcPr>
          <w:p w14:paraId="1234836E" w14:textId="77777777" w:rsidR="00B6120F" w:rsidRPr="006E0332" w:rsidRDefault="00B6120F" w:rsidP="00C0602F">
            <w:pPr>
              <w:suppressAutoHyphens w:val="0"/>
              <w:spacing w:after="0"/>
              <w:jc w:val="center"/>
              <w:rPr>
                <w:sz w:val="20"/>
                <w:szCs w:val="20"/>
                <w:lang w:val="el-GR" w:eastAsia="el-GR"/>
              </w:rPr>
            </w:pPr>
            <w:r w:rsidRPr="006E0332">
              <w:rPr>
                <w:iCs/>
                <w:sz w:val="20"/>
                <w:szCs w:val="20"/>
                <w:lang w:val="el-GR" w:eastAsia="el-GR"/>
              </w:rPr>
              <w:t>ΝΑΙ</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3A2BBBA" w14:textId="77777777" w:rsidR="00B6120F" w:rsidRPr="006E0332" w:rsidRDefault="00B6120F" w:rsidP="00C0602F">
            <w:pPr>
              <w:suppressAutoHyphens w:val="0"/>
              <w:spacing w:after="0"/>
              <w:jc w:val="left"/>
              <w:rPr>
                <w:iCs/>
                <w:sz w:val="20"/>
                <w:szCs w:val="20"/>
                <w:lang w:val="el-GR" w:eastAsia="el-GR"/>
              </w:rPr>
            </w:pPr>
          </w:p>
        </w:tc>
        <w:tc>
          <w:tcPr>
            <w:tcW w:w="1266" w:type="dxa"/>
            <w:tcBorders>
              <w:top w:val="single" w:sz="4" w:space="0" w:color="auto"/>
              <w:left w:val="nil"/>
              <w:bottom w:val="single" w:sz="4" w:space="0" w:color="auto"/>
              <w:right w:val="single" w:sz="4" w:space="0" w:color="auto"/>
            </w:tcBorders>
            <w:shd w:val="clear" w:color="000000" w:fill="FFFFFF"/>
          </w:tcPr>
          <w:p w14:paraId="15087ADB" w14:textId="77777777" w:rsidR="00B6120F" w:rsidRPr="006E0332" w:rsidRDefault="00B6120F" w:rsidP="00C0602F">
            <w:pPr>
              <w:suppressAutoHyphens w:val="0"/>
              <w:spacing w:after="0"/>
              <w:jc w:val="left"/>
              <w:rPr>
                <w:iCs/>
                <w:sz w:val="20"/>
                <w:szCs w:val="20"/>
                <w:lang w:val="el-GR" w:eastAsia="el-GR"/>
              </w:rPr>
            </w:pPr>
          </w:p>
        </w:tc>
      </w:tr>
      <w:tr w:rsidR="00B6120F" w:rsidRPr="006E0332" w14:paraId="15AA895A" w14:textId="77777777" w:rsidTr="00C0602F">
        <w:trPr>
          <w:trHeight w:val="1385"/>
        </w:trPr>
        <w:tc>
          <w:tcPr>
            <w:tcW w:w="726" w:type="dxa"/>
            <w:tcBorders>
              <w:top w:val="nil"/>
              <w:left w:val="single" w:sz="4" w:space="0" w:color="auto"/>
              <w:bottom w:val="single" w:sz="4" w:space="0" w:color="auto"/>
              <w:right w:val="single" w:sz="4" w:space="0" w:color="auto"/>
            </w:tcBorders>
            <w:vAlign w:val="center"/>
            <w:hideMark/>
          </w:tcPr>
          <w:p w14:paraId="0A11CECC" w14:textId="77777777" w:rsidR="00B6120F" w:rsidRPr="00387E66" w:rsidRDefault="00B6120F" w:rsidP="00C0602F">
            <w:pPr>
              <w:suppressAutoHyphens w:val="0"/>
              <w:spacing w:after="0" w:line="259" w:lineRule="auto"/>
              <w:jc w:val="left"/>
              <w:rPr>
                <w:rFonts w:eastAsiaTheme="minorHAnsi"/>
                <w:sz w:val="20"/>
                <w:szCs w:val="20"/>
                <w:lang w:val="el-GR" w:eastAsia="el-GR"/>
              </w:rPr>
            </w:pPr>
            <w:r>
              <w:rPr>
                <w:rFonts w:eastAsiaTheme="minorHAnsi"/>
                <w:sz w:val="20"/>
                <w:szCs w:val="20"/>
                <w:lang w:val="el-GR" w:eastAsia="el-GR"/>
              </w:rPr>
              <w:t>Κ4</w:t>
            </w:r>
          </w:p>
        </w:tc>
        <w:tc>
          <w:tcPr>
            <w:tcW w:w="2076" w:type="dxa"/>
            <w:tcBorders>
              <w:top w:val="nil"/>
              <w:left w:val="single" w:sz="4" w:space="0" w:color="auto"/>
              <w:bottom w:val="single" w:sz="4" w:space="0" w:color="auto"/>
              <w:right w:val="single" w:sz="4" w:space="0" w:color="auto"/>
            </w:tcBorders>
            <w:shd w:val="clear" w:color="auto" w:fill="auto"/>
            <w:hideMark/>
          </w:tcPr>
          <w:p w14:paraId="6837125E" w14:textId="77777777" w:rsidR="00B6120F" w:rsidRPr="006E0332" w:rsidRDefault="00B6120F" w:rsidP="00C0602F">
            <w:pPr>
              <w:suppressAutoHyphens w:val="0"/>
              <w:spacing w:before="100" w:beforeAutospacing="1" w:after="100" w:afterAutospacing="1"/>
              <w:jc w:val="left"/>
              <w:rPr>
                <w:rFonts w:eastAsiaTheme="minorHAnsi"/>
                <w:sz w:val="20"/>
                <w:szCs w:val="20"/>
                <w:lang w:val="el-GR" w:eastAsia="el-GR"/>
              </w:rPr>
            </w:pPr>
            <w:r w:rsidRPr="006E0332">
              <w:rPr>
                <w:sz w:val="20"/>
                <w:szCs w:val="20"/>
                <w:lang w:val="el-GR" w:eastAsia="el-GR"/>
              </w:rPr>
              <w:t xml:space="preserve">Καταψύκτης μπαούλο </w:t>
            </w:r>
          </w:p>
        </w:tc>
        <w:tc>
          <w:tcPr>
            <w:tcW w:w="3402" w:type="dxa"/>
            <w:tcBorders>
              <w:top w:val="nil"/>
              <w:left w:val="nil"/>
              <w:bottom w:val="single" w:sz="4" w:space="0" w:color="auto"/>
              <w:right w:val="single" w:sz="4" w:space="0" w:color="auto"/>
            </w:tcBorders>
            <w:shd w:val="clear" w:color="auto" w:fill="auto"/>
          </w:tcPr>
          <w:p w14:paraId="23C89693"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t xml:space="preserve">Οριζόντιος, με 1 πόρτα - καπάκι, </w:t>
            </w:r>
            <w:proofErr w:type="spellStart"/>
            <w:r w:rsidRPr="006E0332">
              <w:rPr>
                <w:sz w:val="20"/>
                <w:szCs w:val="20"/>
                <w:lang w:val="el-GR" w:eastAsia="el-GR"/>
              </w:rPr>
              <w:t>ανοιγόμενο</w:t>
            </w:r>
            <w:proofErr w:type="spellEnd"/>
            <w:r w:rsidRPr="006E0332">
              <w:rPr>
                <w:sz w:val="20"/>
                <w:szCs w:val="20"/>
                <w:lang w:val="el-GR" w:eastAsia="el-GR"/>
              </w:rPr>
              <w:t xml:space="preserve"> επάνω </w:t>
            </w:r>
            <w:proofErr w:type="spellStart"/>
            <w:r w:rsidRPr="006E0332">
              <w:rPr>
                <w:sz w:val="20"/>
                <w:szCs w:val="20"/>
                <w:lang w:val="el-GR" w:eastAsia="el-GR"/>
              </w:rPr>
              <w:t>εσωματωμένο</w:t>
            </w:r>
            <w:proofErr w:type="spellEnd"/>
            <w:r w:rsidRPr="006E0332">
              <w:rPr>
                <w:sz w:val="20"/>
                <w:szCs w:val="20"/>
                <w:lang w:val="el-GR" w:eastAsia="el-GR"/>
              </w:rPr>
              <w:t xml:space="preserve"> ψυκτικό μηχάνημα, οικολογικού </w:t>
            </w:r>
            <w:proofErr w:type="spellStart"/>
            <w:r w:rsidRPr="006E0332">
              <w:rPr>
                <w:sz w:val="20"/>
                <w:szCs w:val="20"/>
                <w:lang w:val="el-GR" w:eastAsia="el-GR"/>
              </w:rPr>
              <w:t>Φρέον</w:t>
            </w:r>
            <w:proofErr w:type="spellEnd"/>
            <w:r w:rsidRPr="006E0332">
              <w:rPr>
                <w:sz w:val="20"/>
                <w:szCs w:val="20"/>
                <w:lang w:val="el-GR" w:eastAsia="el-GR"/>
              </w:rPr>
              <w:t xml:space="preserve">, μόνωση οικολογικής </w:t>
            </w:r>
            <w:proofErr w:type="spellStart"/>
            <w:r w:rsidRPr="006E0332">
              <w:rPr>
                <w:sz w:val="20"/>
                <w:szCs w:val="20"/>
                <w:lang w:val="el-GR" w:eastAsia="el-GR"/>
              </w:rPr>
              <w:t>πολυουρεθάνης</w:t>
            </w:r>
            <w:proofErr w:type="spellEnd"/>
            <w:r w:rsidRPr="006E0332">
              <w:rPr>
                <w:sz w:val="20"/>
                <w:szCs w:val="20"/>
                <w:lang w:val="el-GR" w:eastAsia="el-GR"/>
              </w:rPr>
              <w:t xml:space="preserve"> ελάχιστου πάχους 5 εκ για καλύτερη συντήρηση των προϊόντων</w:t>
            </w:r>
          </w:p>
          <w:p w14:paraId="61454F48"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t>και μεγαλύτερη εξοικονόμηση ενέργειας</w:t>
            </w:r>
          </w:p>
          <w:p w14:paraId="3AFF5ABE"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t xml:space="preserve">Ψυκτικό στοιχείο στατικής ψύξης </w:t>
            </w:r>
          </w:p>
          <w:p w14:paraId="7148FFD7"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t xml:space="preserve">Ελάχιστης χωρητικότητας: 620 </w:t>
            </w:r>
            <w:proofErr w:type="spellStart"/>
            <w:r w:rsidRPr="006E0332">
              <w:rPr>
                <w:sz w:val="20"/>
                <w:szCs w:val="20"/>
                <w:lang w:val="el-GR" w:eastAsia="el-GR"/>
              </w:rPr>
              <w:t>lt</w:t>
            </w:r>
            <w:proofErr w:type="spellEnd"/>
          </w:p>
          <w:p w14:paraId="188BCCA0"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t>Θερμοκρασία Λειτουργίας: -18/-23 C</w:t>
            </w:r>
          </w:p>
          <w:p w14:paraId="4635D0CB"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t>Απόψυξη: Χειροκίνητη</w:t>
            </w:r>
          </w:p>
          <w:p w14:paraId="1997DE34"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t>Θερμόμετρο - Θερμοστάτη Αναλογικός</w:t>
            </w:r>
          </w:p>
          <w:p w14:paraId="72343E4A" w14:textId="77777777" w:rsidR="00B6120F" w:rsidRPr="006E0332" w:rsidRDefault="00B6120F" w:rsidP="00C0602F">
            <w:pPr>
              <w:suppressAutoHyphens w:val="0"/>
              <w:spacing w:after="0"/>
              <w:jc w:val="left"/>
              <w:rPr>
                <w:sz w:val="20"/>
                <w:szCs w:val="20"/>
                <w:lang w:val="el-GR" w:eastAsia="el-GR"/>
              </w:rPr>
            </w:pPr>
          </w:p>
          <w:p w14:paraId="59468F13"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t>Ελάχιστες εξωτερικές διαστάσεις:</w:t>
            </w:r>
          </w:p>
          <w:p w14:paraId="02EB9EDA"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lastRenderedPageBreak/>
              <w:t>Μήκος: 195εκ</w:t>
            </w:r>
          </w:p>
          <w:p w14:paraId="2439C798"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t>Βάθος: 70εκ</w:t>
            </w:r>
          </w:p>
          <w:p w14:paraId="57AAE71D" w14:textId="77777777" w:rsidR="00B6120F" w:rsidRPr="006E0332" w:rsidRDefault="00B6120F" w:rsidP="00C0602F">
            <w:pPr>
              <w:suppressAutoHyphens w:val="0"/>
              <w:spacing w:after="0"/>
              <w:jc w:val="left"/>
              <w:rPr>
                <w:sz w:val="20"/>
                <w:szCs w:val="20"/>
                <w:lang w:val="el-GR" w:eastAsia="el-GR"/>
              </w:rPr>
            </w:pPr>
            <w:r w:rsidRPr="006E0332">
              <w:rPr>
                <w:sz w:val="20"/>
                <w:szCs w:val="20"/>
                <w:lang w:val="el-GR" w:eastAsia="el-GR"/>
              </w:rPr>
              <w:t>Ύψος: 82εκ</w:t>
            </w:r>
          </w:p>
          <w:p w14:paraId="52712CA9" w14:textId="77777777" w:rsidR="00B6120F" w:rsidRPr="006E0332" w:rsidRDefault="00B6120F" w:rsidP="00C0602F">
            <w:pPr>
              <w:spacing w:after="0"/>
              <w:rPr>
                <w:rFonts w:eastAsiaTheme="minorHAnsi"/>
                <w:sz w:val="20"/>
                <w:szCs w:val="20"/>
                <w:lang w:val="en-US" w:eastAsia="el-GR"/>
              </w:rPr>
            </w:pPr>
            <w:r w:rsidRPr="006E0332">
              <w:rPr>
                <w:sz w:val="20"/>
                <w:szCs w:val="20"/>
                <w:lang w:val="el-GR" w:eastAsia="el-GR"/>
              </w:rPr>
              <w:t xml:space="preserve"> Τάση Λειτουργίας: 230V</w:t>
            </w:r>
          </w:p>
        </w:tc>
        <w:tc>
          <w:tcPr>
            <w:tcW w:w="1134" w:type="dxa"/>
            <w:tcBorders>
              <w:top w:val="single" w:sz="4" w:space="0" w:color="auto"/>
              <w:left w:val="nil"/>
              <w:bottom w:val="single" w:sz="4" w:space="0" w:color="auto"/>
              <w:right w:val="single" w:sz="4" w:space="0" w:color="auto"/>
            </w:tcBorders>
            <w:shd w:val="clear" w:color="000000" w:fill="FFFFFF"/>
            <w:hideMark/>
          </w:tcPr>
          <w:p w14:paraId="5ACB232A" w14:textId="77777777" w:rsidR="00B6120F" w:rsidRPr="006E0332" w:rsidRDefault="00B6120F" w:rsidP="00C0602F">
            <w:pPr>
              <w:suppressAutoHyphens w:val="0"/>
              <w:spacing w:after="0"/>
              <w:jc w:val="center"/>
              <w:rPr>
                <w:sz w:val="20"/>
                <w:szCs w:val="20"/>
                <w:lang w:val="el-GR" w:eastAsia="el-GR"/>
              </w:rPr>
            </w:pPr>
            <w:r w:rsidRPr="006E0332">
              <w:rPr>
                <w:iCs/>
                <w:sz w:val="20"/>
                <w:szCs w:val="20"/>
                <w:lang w:val="el-GR" w:eastAsia="el-GR"/>
              </w:rPr>
              <w:lastRenderedPageBreak/>
              <w:t>ΝΑΙ</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E10DEF2" w14:textId="77777777" w:rsidR="00B6120F" w:rsidRPr="006E0332" w:rsidRDefault="00B6120F" w:rsidP="00C0602F">
            <w:pPr>
              <w:suppressAutoHyphens w:val="0"/>
              <w:spacing w:after="0"/>
              <w:jc w:val="left"/>
              <w:rPr>
                <w:iCs/>
                <w:sz w:val="20"/>
                <w:szCs w:val="20"/>
                <w:lang w:val="el-GR" w:eastAsia="el-GR"/>
              </w:rPr>
            </w:pPr>
          </w:p>
        </w:tc>
        <w:tc>
          <w:tcPr>
            <w:tcW w:w="1266" w:type="dxa"/>
            <w:tcBorders>
              <w:top w:val="single" w:sz="4" w:space="0" w:color="auto"/>
              <w:left w:val="nil"/>
              <w:bottom w:val="single" w:sz="4" w:space="0" w:color="auto"/>
              <w:right w:val="single" w:sz="4" w:space="0" w:color="auto"/>
            </w:tcBorders>
            <w:shd w:val="clear" w:color="000000" w:fill="FFFFFF"/>
          </w:tcPr>
          <w:p w14:paraId="2845B7D7" w14:textId="77777777" w:rsidR="00B6120F" w:rsidRPr="006E0332" w:rsidRDefault="00B6120F" w:rsidP="00C0602F">
            <w:pPr>
              <w:suppressAutoHyphens w:val="0"/>
              <w:spacing w:after="0"/>
              <w:jc w:val="left"/>
              <w:rPr>
                <w:iCs/>
                <w:sz w:val="20"/>
                <w:szCs w:val="20"/>
                <w:lang w:val="el-GR" w:eastAsia="el-GR"/>
              </w:rPr>
            </w:pPr>
          </w:p>
        </w:tc>
      </w:tr>
      <w:tr w:rsidR="00B6120F" w:rsidRPr="006E0332" w14:paraId="344D4EFD" w14:textId="77777777" w:rsidTr="00C0602F">
        <w:trPr>
          <w:trHeight w:val="585"/>
        </w:trPr>
        <w:tc>
          <w:tcPr>
            <w:tcW w:w="726" w:type="dxa"/>
            <w:tcBorders>
              <w:top w:val="nil"/>
              <w:left w:val="single" w:sz="4" w:space="0" w:color="auto"/>
              <w:bottom w:val="single" w:sz="4" w:space="0" w:color="auto"/>
              <w:right w:val="single" w:sz="4" w:space="0" w:color="auto"/>
            </w:tcBorders>
            <w:vAlign w:val="center"/>
            <w:hideMark/>
          </w:tcPr>
          <w:p w14:paraId="4A63F7CB" w14:textId="77777777" w:rsidR="00B6120F" w:rsidRPr="00387E66" w:rsidRDefault="00B6120F" w:rsidP="00C0602F">
            <w:pPr>
              <w:suppressAutoHyphens w:val="0"/>
              <w:spacing w:after="0" w:line="259" w:lineRule="auto"/>
              <w:jc w:val="left"/>
              <w:rPr>
                <w:rFonts w:eastAsiaTheme="minorHAnsi"/>
                <w:sz w:val="20"/>
                <w:szCs w:val="20"/>
                <w:lang w:val="el-GR" w:eastAsia="el-GR"/>
              </w:rPr>
            </w:pPr>
            <w:r>
              <w:rPr>
                <w:rFonts w:eastAsiaTheme="minorHAnsi"/>
                <w:sz w:val="20"/>
                <w:szCs w:val="20"/>
                <w:lang w:val="el-GR" w:eastAsia="el-GR"/>
              </w:rPr>
              <w:t>Κ5</w:t>
            </w:r>
          </w:p>
        </w:tc>
        <w:tc>
          <w:tcPr>
            <w:tcW w:w="2076" w:type="dxa"/>
            <w:tcBorders>
              <w:top w:val="nil"/>
              <w:left w:val="single" w:sz="4" w:space="0" w:color="auto"/>
              <w:bottom w:val="single" w:sz="4" w:space="0" w:color="auto"/>
              <w:right w:val="single" w:sz="4" w:space="0" w:color="auto"/>
            </w:tcBorders>
            <w:shd w:val="clear" w:color="auto" w:fill="auto"/>
            <w:hideMark/>
          </w:tcPr>
          <w:p w14:paraId="78260620" w14:textId="77777777" w:rsidR="00B6120F" w:rsidRPr="006E0332" w:rsidRDefault="00B6120F" w:rsidP="00C0602F">
            <w:pPr>
              <w:suppressAutoHyphens w:val="0"/>
              <w:spacing w:before="100" w:beforeAutospacing="1" w:after="100" w:afterAutospacing="1"/>
              <w:jc w:val="left"/>
              <w:rPr>
                <w:sz w:val="20"/>
                <w:szCs w:val="20"/>
                <w:lang w:val="el-GR" w:eastAsia="el-GR"/>
              </w:rPr>
            </w:pPr>
            <w:r w:rsidRPr="006E0332">
              <w:rPr>
                <w:sz w:val="20"/>
                <w:szCs w:val="20"/>
                <w:lang w:val="el-GR" w:eastAsia="el-GR"/>
              </w:rPr>
              <w:t xml:space="preserve">ΛΑΝΤΖΑ κλειστή </w:t>
            </w:r>
            <w:r w:rsidRPr="006E0332">
              <w:rPr>
                <w:sz w:val="20"/>
                <w:szCs w:val="20"/>
                <w:lang w:val="en-US" w:eastAsia="el-GR"/>
              </w:rPr>
              <w:t>Inox</w:t>
            </w:r>
            <w:hyperlink r:id="rId4" w:history="1"/>
            <w:hyperlink r:id="rId5" w:history="1"/>
          </w:p>
          <w:p w14:paraId="65C60298" w14:textId="77777777" w:rsidR="00B6120F" w:rsidRPr="006E0332" w:rsidRDefault="00B6120F" w:rsidP="00C0602F">
            <w:pPr>
              <w:suppressAutoHyphens w:val="0"/>
              <w:spacing w:after="160" w:line="360" w:lineRule="auto"/>
              <w:jc w:val="left"/>
              <w:rPr>
                <w:rFonts w:eastAsiaTheme="minorHAnsi"/>
                <w:sz w:val="20"/>
                <w:szCs w:val="20"/>
                <w:lang w:val="en-US" w:eastAsia="el-GR"/>
              </w:rPr>
            </w:pPr>
          </w:p>
        </w:tc>
        <w:tc>
          <w:tcPr>
            <w:tcW w:w="3402" w:type="dxa"/>
            <w:tcBorders>
              <w:top w:val="nil"/>
              <w:left w:val="nil"/>
              <w:bottom w:val="single" w:sz="4" w:space="0" w:color="auto"/>
              <w:right w:val="single" w:sz="4" w:space="0" w:color="auto"/>
            </w:tcBorders>
            <w:shd w:val="clear" w:color="auto" w:fill="auto"/>
          </w:tcPr>
          <w:p w14:paraId="785E5C8E" w14:textId="77777777" w:rsidR="00B6120F" w:rsidRPr="006E0332" w:rsidRDefault="00B6120F" w:rsidP="00C0602F">
            <w:pPr>
              <w:suppressAutoHyphens w:val="0"/>
              <w:spacing w:before="100" w:beforeAutospacing="1" w:after="100" w:afterAutospacing="1"/>
              <w:jc w:val="left"/>
              <w:rPr>
                <w:bCs/>
                <w:sz w:val="20"/>
                <w:szCs w:val="20"/>
                <w:lang w:val="el-GR" w:eastAsia="el-GR"/>
              </w:rPr>
            </w:pPr>
            <w:r w:rsidRPr="006E0332">
              <w:rPr>
                <w:bCs/>
                <w:sz w:val="20"/>
                <w:szCs w:val="20"/>
                <w:lang w:val="el-GR" w:eastAsia="el-GR"/>
              </w:rPr>
              <w:t>Λάντζα ερμάριο με συρόμενες  πόρτες στο μπροστά μέρος Με τρείς γούρνες στο κέντρο  50*50*30 εκ.</w:t>
            </w:r>
            <w:r w:rsidRPr="006E0332">
              <w:rPr>
                <w:bCs/>
                <w:sz w:val="20"/>
                <w:szCs w:val="20"/>
                <w:lang w:val="el-GR" w:eastAsia="el-GR"/>
              </w:rPr>
              <w:tab/>
              <w:t xml:space="preserve">Από ανοξείδωτο χάλυβα AISI 304 18/10 πάχους 0,8mm Σώμα και  1,00 </w:t>
            </w:r>
            <w:proofErr w:type="spellStart"/>
            <w:r w:rsidRPr="006E0332">
              <w:rPr>
                <w:bCs/>
                <w:sz w:val="20"/>
                <w:szCs w:val="20"/>
                <w:lang w:val="el-GR" w:eastAsia="el-GR"/>
              </w:rPr>
              <w:t>mm</w:t>
            </w:r>
            <w:proofErr w:type="spellEnd"/>
            <w:r w:rsidRPr="006E0332">
              <w:rPr>
                <w:bCs/>
                <w:sz w:val="20"/>
                <w:szCs w:val="20"/>
                <w:lang w:val="el-GR" w:eastAsia="el-GR"/>
              </w:rPr>
              <w:t xml:space="preserve"> </w:t>
            </w:r>
            <w:proofErr w:type="spellStart"/>
            <w:r w:rsidRPr="006E0332">
              <w:rPr>
                <w:bCs/>
                <w:sz w:val="20"/>
                <w:szCs w:val="20"/>
                <w:lang w:val="el-GR" w:eastAsia="el-GR"/>
              </w:rPr>
              <w:t>καπάκι.εσωτερικά</w:t>
            </w:r>
            <w:proofErr w:type="spellEnd"/>
            <w:r w:rsidRPr="006E0332">
              <w:rPr>
                <w:bCs/>
                <w:sz w:val="20"/>
                <w:szCs w:val="20"/>
                <w:lang w:val="el-GR" w:eastAsia="el-GR"/>
              </w:rPr>
              <w:t xml:space="preserve"> μόνο  πάτος. </w:t>
            </w:r>
            <w:proofErr w:type="spellStart"/>
            <w:r w:rsidRPr="006E0332">
              <w:rPr>
                <w:bCs/>
                <w:sz w:val="20"/>
                <w:szCs w:val="20"/>
                <w:lang w:val="el-GR" w:eastAsia="el-GR"/>
              </w:rPr>
              <w:t>Υπερύψωμα</w:t>
            </w:r>
            <w:proofErr w:type="spellEnd"/>
            <w:r w:rsidRPr="006E0332">
              <w:rPr>
                <w:bCs/>
                <w:sz w:val="20"/>
                <w:szCs w:val="20"/>
                <w:lang w:val="el-GR" w:eastAsia="el-GR"/>
              </w:rPr>
              <w:t xml:space="preserve"> 6 </w:t>
            </w:r>
            <w:proofErr w:type="spellStart"/>
            <w:r w:rsidRPr="006E0332">
              <w:rPr>
                <w:bCs/>
                <w:sz w:val="20"/>
                <w:szCs w:val="20"/>
                <w:lang w:val="el-GR" w:eastAsia="el-GR"/>
              </w:rPr>
              <w:t>cm</w:t>
            </w:r>
            <w:proofErr w:type="spellEnd"/>
            <w:r w:rsidRPr="006E0332">
              <w:rPr>
                <w:bCs/>
                <w:sz w:val="20"/>
                <w:szCs w:val="20"/>
                <w:lang w:val="el-GR" w:eastAsia="el-GR"/>
              </w:rPr>
              <w:t xml:space="preserve"> στο πίσω μέρος .</w:t>
            </w:r>
            <w:r w:rsidRPr="006E0332">
              <w:rPr>
                <w:bCs/>
                <w:sz w:val="20"/>
                <w:szCs w:val="20"/>
                <w:lang w:val="el-GR" w:eastAsia="el-GR"/>
              </w:rPr>
              <w:tab/>
              <w:t xml:space="preserve"> Ρυθμιζόμενου ύψους ποδαράκια Διαστάσεις:</w:t>
            </w:r>
          </w:p>
          <w:p w14:paraId="57119D89" w14:textId="77777777" w:rsidR="00B6120F" w:rsidRPr="006E0332" w:rsidRDefault="00B6120F" w:rsidP="00C0602F">
            <w:pPr>
              <w:suppressAutoHyphens w:val="0"/>
              <w:spacing w:before="100" w:beforeAutospacing="1" w:after="100" w:afterAutospacing="1"/>
              <w:jc w:val="left"/>
              <w:rPr>
                <w:bCs/>
                <w:sz w:val="20"/>
                <w:szCs w:val="20"/>
                <w:lang w:val="el-GR" w:eastAsia="el-GR"/>
              </w:rPr>
            </w:pPr>
            <w:r w:rsidRPr="006E0332">
              <w:rPr>
                <w:bCs/>
                <w:sz w:val="20"/>
                <w:szCs w:val="20"/>
                <w:lang w:val="el-GR" w:eastAsia="el-GR"/>
              </w:rPr>
              <w:t>Μήκος:</w:t>
            </w:r>
            <w:r w:rsidRPr="006E0332">
              <w:rPr>
                <w:bCs/>
                <w:sz w:val="20"/>
                <w:szCs w:val="20"/>
                <w:lang w:val="el-GR" w:eastAsia="el-GR"/>
              </w:rPr>
              <w:tab/>
              <w:t>240εκ</w:t>
            </w:r>
          </w:p>
          <w:p w14:paraId="59D5649D" w14:textId="77777777" w:rsidR="00B6120F" w:rsidRPr="006E0332" w:rsidRDefault="00B6120F" w:rsidP="00C0602F">
            <w:pPr>
              <w:suppressAutoHyphens w:val="0"/>
              <w:spacing w:before="100" w:beforeAutospacing="1" w:after="100" w:afterAutospacing="1"/>
              <w:jc w:val="left"/>
              <w:rPr>
                <w:bCs/>
                <w:sz w:val="20"/>
                <w:szCs w:val="20"/>
                <w:lang w:val="el-GR" w:eastAsia="el-GR"/>
              </w:rPr>
            </w:pPr>
            <w:r w:rsidRPr="006E0332">
              <w:rPr>
                <w:bCs/>
                <w:sz w:val="20"/>
                <w:szCs w:val="20"/>
                <w:lang w:val="el-GR" w:eastAsia="el-GR"/>
              </w:rPr>
              <w:t>Βάθος:</w:t>
            </w:r>
            <w:r w:rsidRPr="006E0332">
              <w:rPr>
                <w:bCs/>
                <w:sz w:val="20"/>
                <w:szCs w:val="20"/>
                <w:lang w:val="el-GR" w:eastAsia="el-GR"/>
              </w:rPr>
              <w:tab/>
              <w:t>70εκ</w:t>
            </w:r>
          </w:p>
          <w:p w14:paraId="6A81BEB0" w14:textId="77777777" w:rsidR="00B6120F" w:rsidRPr="006E0332" w:rsidRDefault="00B6120F" w:rsidP="00C0602F">
            <w:pPr>
              <w:suppressAutoHyphens w:val="0"/>
              <w:spacing w:before="100" w:beforeAutospacing="1" w:after="100" w:afterAutospacing="1"/>
              <w:jc w:val="left"/>
              <w:rPr>
                <w:bCs/>
                <w:sz w:val="20"/>
                <w:szCs w:val="20"/>
                <w:lang w:val="el-GR" w:eastAsia="el-GR"/>
              </w:rPr>
            </w:pPr>
            <w:r w:rsidRPr="006E0332">
              <w:rPr>
                <w:bCs/>
                <w:sz w:val="20"/>
                <w:szCs w:val="20"/>
                <w:lang w:val="el-GR" w:eastAsia="el-GR"/>
              </w:rPr>
              <w:t>Ύψος:</w:t>
            </w:r>
            <w:r w:rsidRPr="006E0332">
              <w:rPr>
                <w:bCs/>
                <w:sz w:val="20"/>
                <w:szCs w:val="20"/>
                <w:lang w:val="el-GR" w:eastAsia="el-GR"/>
              </w:rPr>
              <w:tab/>
              <w:t>86εκ</w:t>
            </w:r>
          </w:p>
        </w:tc>
        <w:tc>
          <w:tcPr>
            <w:tcW w:w="1134" w:type="dxa"/>
            <w:tcBorders>
              <w:top w:val="single" w:sz="4" w:space="0" w:color="auto"/>
              <w:left w:val="nil"/>
              <w:bottom w:val="single" w:sz="4" w:space="0" w:color="auto"/>
              <w:right w:val="single" w:sz="4" w:space="0" w:color="auto"/>
            </w:tcBorders>
            <w:shd w:val="clear" w:color="000000" w:fill="FFFFFF"/>
            <w:hideMark/>
          </w:tcPr>
          <w:p w14:paraId="0E7D561C" w14:textId="77777777" w:rsidR="00B6120F" w:rsidRPr="006E0332" w:rsidRDefault="00B6120F" w:rsidP="00C0602F">
            <w:pPr>
              <w:suppressAutoHyphens w:val="0"/>
              <w:spacing w:after="0"/>
              <w:jc w:val="center"/>
              <w:rPr>
                <w:sz w:val="20"/>
                <w:szCs w:val="20"/>
                <w:lang w:val="el-GR" w:eastAsia="el-GR"/>
              </w:rPr>
            </w:pPr>
            <w:r w:rsidRPr="006E0332">
              <w:rPr>
                <w:iCs/>
                <w:sz w:val="20"/>
                <w:szCs w:val="20"/>
                <w:lang w:val="el-GR" w:eastAsia="el-GR"/>
              </w:rPr>
              <w:t>ΝΑΙ</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5D206C" w14:textId="77777777" w:rsidR="00B6120F" w:rsidRPr="006E0332" w:rsidRDefault="00B6120F" w:rsidP="00C0602F">
            <w:pPr>
              <w:suppressAutoHyphens w:val="0"/>
              <w:spacing w:after="0"/>
              <w:jc w:val="left"/>
              <w:rPr>
                <w:iCs/>
                <w:sz w:val="20"/>
                <w:szCs w:val="20"/>
                <w:lang w:val="el-GR" w:eastAsia="el-GR"/>
              </w:rPr>
            </w:pPr>
          </w:p>
        </w:tc>
        <w:tc>
          <w:tcPr>
            <w:tcW w:w="1266" w:type="dxa"/>
            <w:tcBorders>
              <w:top w:val="single" w:sz="4" w:space="0" w:color="auto"/>
              <w:left w:val="nil"/>
              <w:bottom w:val="single" w:sz="4" w:space="0" w:color="auto"/>
              <w:right w:val="single" w:sz="4" w:space="0" w:color="auto"/>
            </w:tcBorders>
            <w:shd w:val="clear" w:color="000000" w:fill="FFFFFF"/>
          </w:tcPr>
          <w:p w14:paraId="04B1CE8B" w14:textId="77777777" w:rsidR="00B6120F" w:rsidRPr="006E0332" w:rsidRDefault="00B6120F" w:rsidP="00C0602F">
            <w:pPr>
              <w:suppressAutoHyphens w:val="0"/>
              <w:spacing w:after="0"/>
              <w:jc w:val="left"/>
              <w:rPr>
                <w:iCs/>
                <w:sz w:val="20"/>
                <w:szCs w:val="20"/>
                <w:lang w:val="el-GR" w:eastAsia="el-GR"/>
              </w:rPr>
            </w:pPr>
          </w:p>
        </w:tc>
      </w:tr>
      <w:tr w:rsidR="00B6120F" w:rsidRPr="006E0332" w14:paraId="63FA6E74" w14:textId="77777777" w:rsidTr="00C0602F">
        <w:trPr>
          <w:trHeight w:val="585"/>
        </w:trPr>
        <w:tc>
          <w:tcPr>
            <w:tcW w:w="726" w:type="dxa"/>
            <w:tcBorders>
              <w:top w:val="nil"/>
              <w:left w:val="single" w:sz="4" w:space="0" w:color="auto"/>
              <w:bottom w:val="single" w:sz="4" w:space="0" w:color="auto"/>
              <w:right w:val="single" w:sz="4" w:space="0" w:color="auto"/>
            </w:tcBorders>
            <w:vAlign w:val="center"/>
          </w:tcPr>
          <w:p w14:paraId="14DC04FF" w14:textId="77777777" w:rsidR="00B6120F" w:rsidRPr="00387E66" w:rsidRDefault="00B6120F" w:rsidP="00C0602F">
            <w:pPr>
              <w:suppressAutoHyphens w:val="0"/>
              <w:spacing w:after="0" w:line="259" w:lineRule="auto"/>
              <w:jc w:val="left"/>
              <w:rPr>
                <w:rFonts w:eastAsiaTheme="minorHAnsi"/>
                <w:sz w:val="20"/>
                <w:szCs w:val="20"/>
                <w:lang w:val="el-GR" w:eastAsia="el-GR"/>
              </w:rPr>
            </w:pPr>
            <w:r>
              <w:rPr>
                <w:rFonts w:eastAsiaTheme="minorHAnsi"/>
                <w:sz w:val="20"/>
                <w:szCs w:val="20"/>
                <w:lang w:val="el-GR" w:eastAsia="el-GR"/>
              </w:rPr>
              <w:t>Κ6</w:t>
            </w:r>
          </w:p>
        </w:tc>
        <w:tc>
          <w:tcPr>
            <w:tcW w:w="2076" w:type="dxa"/>
            <w:tcBorders>
              <w:top w:val="nil"/>
              <w:left w:val="single" w:sz="4" w:space="0" w:color="auto"/>
              <w:bottom w:val="single" w:sz="4" w:space="0" w:color="auto"/>
              <w:right w:val="single" w:sz="4" w:space="0" w:color="auto"/>
            </w:tcBorders>
            <w:shd w:val="clear" w:color="auto" w:fill="auto"/>
          </w:tcPr>
          <w:p w14:paraId="57B8703E" w14:textId="77777777" w:rsidR="00B6120F" w:rsidRPr="006E0332" w:rsidRDefault="00B6120F" w:rsidP="00C0602F">
            <w:pPr>
              <w:suppressAutoHyphens w:val="0"/>
              <w:spacing w:before="100" w:beforeAutospacing="1" w:after="100" w:afterAutospacing="1"/>
              <w:jc w:val="left"/>
              <w:rPr>
                <w:sz w:val="20"/>
                <w:szCs w:val="20"/>
                <w:lang w:val="el-GR" w:eastAsia="el-GR"/>
              </w:rPr>
            </w:pPr>
            <w:r w:rsidRPr="006E0332">
              <w:rPr>
                <w:sz w:val="20"/>
                <w:szCs w:val="20"/>
                <w:lang w:val="el-GR" w:eastAsia="el-GR"/>
              </w:rPr>
              <w:t xml:space="preserve">ΛΑΝΤΖΑ κλειστή </w:t>
            </w:r>
            <w:r w:rsidRPr="006E0332">
              <w:rPr>
                <w:sz w:val="20"/>
                <w:szCs w:val="20"/>
                <w:lang w:val="en-US" w:eastAsia="el-GR"/>
              </w:rPr>
              <w:t>Inox</w:t>
            </w:r>
            <w:hyperlink r:id="rId6" w:history="1"/>
            <w:hyperlink r:id="rId7" w:history="1"/>
          </w:p>
          <w:p w14:paraId="59B6F0E9" w14:textId="77777777" w:rsidR="00B6120F" w:rsidRPr="006E0332" w:rsidRDefault="00B6120F" w:rsidP="00C0602F">
            <w:pPr>
              <w:suppressAutoHyphens w:val="0"/>
              <w:spacing w:before="100" w:beforeAutospacing="1" w:after="100" w:afterAutospacing="1"/>
              <w:jc w:val="left"/>
              <w:rPr>
                <w:sz w:val="20"/>
                <w:szCs w:val="20"/>
                <w:lang w:val="el-GR" w:eastAsia="el-GR"/>
              </w:rPr>
            </w:pPr>
          </w:p>
        </w:tc>
        <w:tc>
          <w:tcPr>
            <w:tcW w:w="3402" w:type="dxa"/>
            <w:tcBorders>
              <w:top w:val="nil"/>
              <w:left w:val="nil"/>
              <w:bottom w:val="single" w:sz="4" w:space="0" w:color="auto"/>
              <w:right w:val="single" w:sz="4" w:space="0" w:color="auto"/>
            </w:tcBorders>
            <w:shd w:val="clear" w:color="auto" w:fill="auto"/>
          </w:tcPr>
          <w:p w14:paraId="5A44F42F" w14:textId="77777777" w:rsidR="00B6120F" w:rsidRPr="006E0332" w:rsidRDefault="00B6120F" w:rsidP="00C0602F">
            <w:pPr>
              <w:suppressAutoHyphens w:val="0"/>
              <w:spacing w:before="100" w:beforeAutospacing="1" w:after="100" w:afterAutospacing="1"/>
              <w:jc w:val="left"/>
              <w:rPr>
                <w:bCs/>
                <w:sz w:val="20"/>
                <w:szCs w:val="20"/>
                <w:lang w:val="el-GR" w:eastAsia="el-GR"/>
              </w:rPr>
            </w:pPr>
            <w:r w:rsidRPr="006E0332">
              <w:rPr>
                <w:bCs/>
                <w:sz w:val="20"/>
                <w:szCs w:val="20"/>
                <w:lang w:val="el-GR" w:eastAsia="el-GR"/>
              </w:rPr>
              <w:t xml:space="preserve">Λάντζα ερμάριο με συρόμενες  πόρτες στο μπροστά μέρος Με δύο γούρνες   50*50*30 εκ στη δεξιά πλευρά. Από ανοξείδωτο χάλυβα AISI 304 18/10 . πάχους 0,8mm Σώμα και  1,00 </w:t>
            </w:r>
            <w:proofErr w:type="spellStart"/>
            <w:r w:rsidRPr="006E0332">
              <w:rPr>
                <w:bCs/>
                <w:sz w:val="20"/>
                <w:szCs w:val="20"/>
                <w:lang w:val="el-GR" w:eastAsia="el-GR"/>
              </w:rPr>
              <w:t>mm</w:t>
            </w:r>
            <w:proofErr w:type="spellEnd"/>
            <w:r w:rsidRPr="006E0332">
              <w:rPr>
                <w:bCs/>
                <w:sz w:val="20"/>
                <w:szCs w:val="20"/>
                <w:lang w:val="el-GR" w:eastAsia="el-GR"/>
              </w:rPr>
              <w:t xml:space="preserve"> καπάκι. Εσωτερικά μόνο  πάτος . </w:t>
            </w:r>
            <w:proofErr w:type="spellStart"/>
            <w:r w:rsidRPr="006E0332">
              <w:rPr>
                <w:bCs/>
                <w:sz w:val="20"/>
                <w:szCs w:val="20"/>
                <w:lang w:val="el-GR" w:eastAsia="el-GR"/>
              </w:rPr>
              <w:t>Υπερύψωμα</w:t>
            </w:r>
            <w:proofErr w:type="spellEnd"/>
            <w:r w:rsidRPr="006E0332">
              <w:rPr>
                <w:bCs/>
                <w:sz w:val="20"/>
                <w:szCs w:val="20"/>
                <w:lang w:val="el-GR" w:eastAsia="el-GR"/>
              </w:rPr>
              <w:t xml:space="preserve"> 6 </w:t>
            </w:r>
            <w:proofErr w:type="spellStart"/>
            <w:r w:rsidRPr="006E0332">
              <w:rPr>
                <w:bCs/>
                <w:sz w:val="20"/>
                <w:szCs w:val="20"/>
                <w:lang w:val="el-GR" w:eastAsia="el-GR"/>
              </w:rPr>
              <w:t>cm</w:t>
            </w:r>
            <w:proofErr w:type="spellEnd"/>
            <w:r w:rsidRPr="006E0332">
              <w:rPr>
                <w:bCs/>
                <w:sz w:val="20"/>
                <w:szCs w:val="20"/>
                <w:lang w:val="el-GR" w:eastAsia="el-GR"/>
              </w:rPr>
              <w:t xml:space="preserve"> στο πίσω μέρος .</w:t>
            </w:r>
            <w:r w:rsidRPr="006E0332">
              <w:rPr>
                <w:bCs/>
                <w:sz w:val="20"/>
                <w:szCs w:val="20"/>
                <w:lang w:val="el-GR" w:eastAsia="el-GR"/>
              </w:rPr>
              <w:tab/>
              <w:t xml:space="preserve"> Ρυθμιζόμενου ύψους ποδαράκια Διαστάσεις: Μήκος:160εκ Βάθος:70εκ Ύψος:</w:t>
            </w:r>
            <w:r w:rsidRPr="006E0332">
              <w:rPr>
                <w:bCs/>
                <w:sz w:val="20"/>
                <w:szCs w:val="20"/>
                <w:lang w:val="el-GR" w:eastAsia="el-GR"/>
              </w:rPr>
              <w:tab/>
              <w:t>86εκ</w:t>
            </w:r>
          </w:p>
        </w:tc>
        <w:tc>
          <w:tcPr>
            <w:tcW w:w="1134" w:type="dxa"/>
            <w:tcBorders>
              <w:top w:val="single" w:sz="4" w:space="0" w:color="auto"/>
              <w:left w:val="nil"/>
              <w:bottom w:val="single" w:sz="4" w:space="0" w:color="auto"/>
              <w:right w:val="single" w:sz="4" w:space="0" w:color="auto"/>
            </w:tcBorders>
            <w:shd w:val="clear" w:color="000000" w:fill="FFFFFF"/>
          </w:tcPr>
          <w:p w14:paraId="22588B3D" w14:textId="77777777" w:rsidR="00B6120F" w:rsidRPr="006E0332" w:rsidRDefault="00B6120F" w:rsidP="00C0602F">
            <w:pPr>
              <w:suppressAutoHyphens w:val="0"/>
              <w:spacing w:after="0"/>
              <w:jc w:val="center"/>
              <w:rPr>
                <w:iCs/>
                <w:sz w:val="20"/>
                <w:szCs w:val="20"/>
                <w:lang w:val="el-GR" w:eastAsia="el-GR"/>
              </w:rPr>
            </w:pPr>
            <w:r w:rsidRPr="006E0332">
              <w:rPr>
                <w:iCs/>
                <w:sz w:val="20"/>
                <w:szCs w:val="20"/>
                <w:lang w:val="el-GR" w:eastAsia="el-GR"/>
              </w:rPr>
              <w:t>ΝΑΙ</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9E266AC" w14:textId="77777777" w:rsidR="00B6120F" w:rsidRPr="006E0332" w:rsidRDefault="00B6120F" w:rsidP="00C0602F">
            <w:pPr>
              <w:suppressAutoHyphens w:val="0"/>
              <w:spacing w:after="0"/>
              <w:jc w:val="left"/>
              <w:rPr>
                <w:iCs/>
                <w:sz w:val="20"/>
                <w:szCs w:val="20"/>
                <w:lang w:val="el-GR" w:eastAsia="el-GR"/>
              </w:rPr>
            </w:pPr>
          </w:p>
        </w:tc>
        <w:tc>
          <w:tcPr>
            <w:tcW w:w="1266" w:type="dxa"/>
            <w:tcBorders>
              <w:top w:val="single" w:sz="4" w:space="0" w:color="auto"/>
              <w:left w:val="nil"/>
              <w:bottom w:val="single" w:sz="4" w:space="0" w:color="auto"/>
              <w:right w:val="single" w:sz="4" w:space="0" w:color="auto"/>
            </w:tcBorders>
            <w:shd w:val="clear" w:color="000000" w:fill="FFFFFF"/>
          </w:tcPr>
          <w:p w14:paraId="3D89A136" w14:textId="77777777" w:rsidR="00B6120F" w:rsidRPr="006E0332" w:rsidRDefault="00B6120F" w:rsidP="00C0602F">
            <w:pPr>
              <w:suppressAutoHyphens w:val="0"/>
              <w:spacing w:after="0"/>
              <w:jc w:val="left"/>
              <w:rPr>
                <w:iCs/>
                <w:sz w:val="20"/>
                <w:szCs w:val="20"/>
                <w:lang w:val="el-GR" w:eastAsia="el-GR"/>
              </w:rPr>
            </w:pPr>
          </w:p>
        </w:tc>
      </w:tr>
      <w:tr w:rsidR="00B6120F" w:rsidRPr="006E0332" w14:paraId="30B64436" w14:textId="77777777" w:rsidTr="00C0602F">
        <w:trPr>
          <w:trHeight w:val="1313"/>
        </w:trPr>
        <w:tc>
          <w:tcPr>
            <w:tcW w:w="726" w:type="dxa"/>
            <w:tcBorders>
              <w:top w:val="single" w:sz="4" w:space="0" w:color="auto"/>
              <w:left w:val="single" w:sz="4" w:space="0" w:color="auto"/>
              <w:bottom w:val="single" w:sz="4" w:space="0" w:color="auto"/>
              <w:right w:val="single" w:sz="4" w:space="0" w:color="auto"/>
            </w:tcBorders>
            <w:vAlign w:val="center"/>
          </w:tcPr>
          <w:p w14:paraId="196C502E" w14:textId="77777777" w:rsidR="00B6120F" w:rsidRPr="006E0332" w:rsidRDefault="00B6120F" w:rsidP="00C0602F">
            <w:pPr>
              <w:suppressAutoHyphens w:val="0"/>
              <w:spacing w:after="0" w:line="259" w:lineRule="auto"/>
              <w:jc w:val="left"/>
              <w:rPr>
                <w:rFonts w:eastAsiaTheme="minorHAnsi"/>
                <w:sz w:val="20"/>
                <w:szCs w:val="20"/>
                <w:lang w:val="el-GR" w:eastAsia="el-GR"/>
              </w:rPr>
            </w:pPr>
            <w:r>
              <w:rPr>
                <w:rFonts w:eastAsiaTheme="minorHAnsi"/>
                <w:sz w:val="20"/>
                <w:szCs w:val="20"/>
                <w:lang w:val="el-GR" w:eastAsia="el-GR"/>
              </w:rPr>
              <w:t>Κ7</w:t>
            </w:r>
          </w:p>
        </w:tc>
        <w:tc>
          <w:tcPr>
            <w:tcW w:w="2076" w:type="dxa"/>
            <w:tcBorders>
              <w:top w:val="single" w:sz="4" w:space="0" w:color="auto"/>
              <w:left w:val="single" w:sz="4" w:space="0" w:color="auto"/>
              <w:bottom w:val="single" w:sz="4" w:space="0" w:color="auto"/>
              <w:right w:val="single" w:sz="4" w:space="0" w:color="auto"/>
            </w:tcBorders>
            <w:shd w:val="clear" w:color="auto" w:fill="auto"/>
          </w:tcPr>
          <w:p w14:paraId="6B4CA7BC" w14:textId="77777777" w:rsidR="00B6120F" w:rsidRPr="006E0332" w:rsidRDefault="00B6120F" w:rsidP="00C0602F">
            <w:pPr>
              <w:suppressAutoHyphens w:val="0"/>
              <w:spacing w:before="100" w:beforeAutospacing="1" w:after="100" w:afterAutospacing="1"/>
              <w:jc w:val="left"/>
              <w:rPr>
                <w:sz w:val="20"/>
                <w:szCs w:val="20"/>
                <w:lang w:val="en-US" w:eastAsia="el-GR"/>
              </w:rPr>
            </w:pPr>
            <w:r w:rsidRPr="006E0332">
              <w:rPr>
                <w:sz w:val="20"/>
                <w:szCs w:val="20"/>
                <w:lang w:val="el-GR" w:eastAsia="el-GR"/>
              </w:rPr>
              <w:t>Πάγκος ανοιχτός -</w:t>
            </w:r>
            <w:r w:rsidRPr="006E0332">
              <w:rPr>
                <w:sz w:val="20"/>
                <w:szCs w:val="20"/>
                <w:lang w:val="en-US" w:eastAsia="el-GR"/>
              </w:rPr>
              <w:t>Inox</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6CBCBE2" w14:textId="77777777" w:rsidR="00B6120F" w:rsidRPr="006E0332" w:rsidRDefault="00B6120F" w:rsidP="00C0602F">
            <w:pPr>
              <w:suppressAutoHyphens w:val="0"/>
              <w:spacing w:before="100" w:beforeAutospacing="1" w:after="100" w:afterAutospacing="1"/>
              <w:jc w:val="left"/>
              <w:rPr>
                <w:bCs/>
                <w:sz w:val="20"/>
                <w:szCs w:val="20"/>
                <w:lang w:val="el-GR" w:eastAsia="el-GR"/>
              </w:rPr>
            </w:pPr>
            <w:r w:rsidRPr="006E0332">
              <w:rPr>
                <w:bCs/>
                <w:sz w:val="20"/>
                <w:szCs w:val="20"/>
                <w:lang w:val="el-GR" w:eastAsia="el-GR"/>
              </w:rPr>
              <w:t xml:space="preserve">Τραπέζι παραλαβής  με θέση κάδου, από ανοξείδωτο χάλυβα AISI 304 18/10 πάχους 0,8mm Σώμα και  1,00 </w:t>
            </w:r>
            <w:proofErr w:type="spellStart"/>
            <w:r w:rsidRPr="006E0332">
              <w:rPr>
                <w:bCs/>
                <w:sz w:val="20"/>
                <w:szCs w:val="20"/>
                <w:lang w:val="el-GR" w:eastAsia="el-GR"/>
              </w:rPr>
              <w:t>mm</w:t>
            </w:r>
            <w:proofErr w:type="spellEnd"/>
            <w:r w:rsidRPr="006E0332">
              <w:rPr>
                <w:bCs/>
                <w:sz w:val="20"/>
                <w:szCs w:val="20"/>
                <w:lang w:val="el-GR" w:eastAsia="el-GR"/>
              </w:rPr>
              <w:t xml:space="preserve"> καπάκι. Πάτος - ράφι στο κάτω μέρος  Ρυθμιζόμενου ύψους ποδαράκια  Διαστάσεις: Μήκος: 120εκ Βάθος: 70εκ Ύψος: 86εκ</w:t>
            </w:r>
          </w:p>
          <w:p w14:paraId="03598F39" w14:textId="77777777" w:rsidR="00B6120F" w:rsidRPr="006E0332" w:rsidRDefault="00B6120F" w:rsidP="00C0602F">
            <w:pPr>
              <w:suppressAutoHyphens w:val="0"/>
              <w:spacing w:before="100" w:beforeAutospacing="1" w:after="100" w:afterAutospacing="1"/>
              <w:jc w:val="left"/>
              <w:rPr>
                <w:bCs/>
                <w:sz w:val="20"/>
                <w:szCs w:val="20"/>
                <w:lang w:val="el-GR" w:eastAsia="el-GR"/>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DD82366" w14:textId="77777777" w:rsidR="00B6120F" w:rsidRPr="006E0332" w:rsidRDefault="00B6120F" w:rsidP="00C0602F">
            <w:pPr>
              <w:suppressAutoHyphens w:val="0"/>
              <w:spacing w:after="0"/>
              <w:jc w:val="center"/>
              <w:rPr>
                <w:iCs/>
                <w:sz w:val="20"/>
                <w:szCs w:val="20"/>
                <w:lang w:val="el-GR" w:eastAsia="el-GR"/>
              </w:rPr>
            </w:pPr>
            <w:r w:rsidRPr="006E0332">
              <w:rPr>
                <w:iCs/>
                <w:sz w:val="20"/>
                <w:szCs w:val="20"/>
                <w:lang w:val="el-GR" w:eastAsia="el-GR"/>
              </w:rPr>
              <w:t>ΝΑΙ</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7D2C18C" w14:textId="77777777" w:rsidR="00B6120F" w:rsidRPr="006E0332" w:rsidRDefault="00B6120F" w:rsidP="00C0602F">
            <w:pPr>
              <w:suppressAutoHyphens w:val="0"/>
              <w:spacing w:after="0"/>
              <w:jc w:val="left"/>
              <w:rPr>
                <w:iCs/>
                <w:sz w:val="20"/>
                <w:szCs w:val="20"/>
                <w:lang w:val="el-GR" w:eastAsia="el-GR"/>
              </w:rPr>
            </w:pPr>
          </w:p>
        </w:tc>
        <w:tc>
          <w:tcPr>
            <w:tcW w:w="1266" w:type="dxa"/>
            <w:tcBorders>
              <w:top w:val="single" w:sz="4" w:space="0" w:color="auto"/>
              <w:left w:val="single" w:sz="4" w:space="0" w:color="auto"/>
              <w:bottom w:val="single" w:sz="4" w:space="0" w:color="auto"/>
              <w:right w:val="single" w:sz="4" w:space="0" w:color="auto"/>
            </w:tcBorders>
            <w:shd w:val="clear" w:color="000000" w:fill="FFFFFF"/>
          </w:tcPr>
          <w:p w14:paraId="3B57C1E5" w14:textId="77777777" w:rsidR="00B6120F" w:rsidRPr="006E0332" w:rsidRDefault="00B6120F" w:rsidP="00C0602F">
            <w:pPr>
              <w:suppressAutoHyphens w:val="0"/>
              <w:spacing w:after="0"/>
              <w:jc w:val="left"/>
              <w:rPr>
                <w:iCs/>
                <w:sz w:val="20"/>
                <w:szCs w:val="20"/>
                <w:lang w:val="el-GR" w:eastAsia="el-GR"/>
              </w:rPr>
            </w:pPr>
          </w:p>
        </w:tc>
      </w:tr>
      <w:tr w:rsidR="00B6120F" w:rsidRPr="006E0332" w14:paraId="70FF1AFB" w14:textId="77777777" w:rsidTr="00C0602F">
        <w:trPr>
          <w:trHeight w:val="1313"/>
        </w:trPr>
        <w:tc>
          <w:tcPr>
            <w:tcW w:w="726" w:type="dxa"/>
            <w:tcBorders>
              <w:top w:val="single" w:sz="4" w:space="0" w:color="auto"/>
              <w:left w:val="single" w:sz="4" w:space="0" w:color="auto"/>
              <w:bottom w:val="single" w:sz="4" w:space="0" w:color="auto"/>
              <w:right w:val="single" w:sz="4" w:space="0" w:color="auto"/>
            </w:tcBorders>
            <w:vAlign w:val="center"/>
          </w:tcPr>
          <w:p w14:paraId="5B63932C" w14:textId="77777777" w:rsidR="00B6120F" w:rsidRPr="006E0332" w:rsidRDefault="00B6120F" w:rsidP="00C0602F">
            <w:pPr>
              <w:suppressAutoHyphens w:val="0"/>
              <w:spacing w:after="0" w:line="259" w:lineRule="auto"/>
              <w:jc w:val="left"/>
              <w:rPr>
                <w:rFonts w:eastAsiaTheme="minorHAnsi"/>
                <w:sz w:val="20"/>
                <w:szCs w:val="20"/>
                <w:lang w:val="el-GR" w:eastAsia="el-GR"/>
              </w:rPr>
            </w:pPr>
            <w:r>
              <w:rPr>
                <w:rFonts w:eastAsiaTheme="minorHAnsi"/>
                <w:sz w:val="20"/>
                <w:szCs w:val="20"/>
                <w:lang w:val="el-GR" w:eastAsia="el-GR"/>
              </w:rPr>
              <w:t>Κ8</w:t>
            </w:r>
          </w:p>
        </w:tc>
        <w:tc>
          <w:tcPr>
            <w:tcW w:w="2076" w:type="dxa"/>
            <w:tcBorders>
              <w:top w:val="single" w:sz="4" w:space="0" w:color="auto"/>
              <w:left w:val="single" w:sz="4" w:space="0" w:color="auto"/>
              <w:bottom w:val="single" w:sz="4" w:space="0" w:color="auto"/>
              <w:right w:val="single" w:sz="4" w:space="0" w:color="auto"/>
            </w:tcBorders>
            <w:shd w:val="clear" w:color="auto" w:fill="auto"/>
          </w:tcPr>
          <w:p w14:paraId="1611EABC" w14:textId="77777777" w:rsidR="00B6120F" w:rsidRPr="006E0332" w:rsidRDefault="00B6120F" w:rsidP="00C0602F">
            <w:pPr>
              <w:suppressAutoHyphens w:val="0"/>
              <w:spacing w:before="100" w:beforeAutospacing="1" w:after="100" w:afterAutospacing="1"/>
              <w:jc w:val="left"/>
              <w:rPr>
                <w:sz w:val="20"/>
                <w:szCs w:val="20"/>
                <w:lang w:val="en-US" w:eastAsia="el-GR"/>
              </w:rPr>
            </w:pPr>
            <w:r w:rsidRPr="006E0332">
              <w:rPr>
                <w:sz w:val="20"/>
                <w:szCs w:val="20"/>
                <w:lang w:val="el-GR" w:eastAsia="el-GR"/>
              </w:rPr>
              <w:t xml:space="preserve">Ντουλάπα </w:t>
            </w:r>
            <w:r w:rsidRPr="006E0332">
              <w:rPr>
                <w:sz w:val="20"/>
                <w:szCs w:val="20"/>
                <w:lang w:val="en-US" w:eastAsia="el-GR"/>
              </w:rPr>
              <w:t>inox</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866E96A" w14:textId="77777777" w:rsidR="00B6120F" w:rsidRPr="006E0332" w:rsidRDefault="00B6120F" w:rsidP="00C0602F">
            <w:pPr>
              <w:suppressAutoHyphens w:val="0"/>
              <w:spacing w:before="100" w:beforeAutospacing="1" w:after="100" w:afterAutospacing="1"/>
              <w:jc w:val="left"/>
              <w:rPr>
                <w:bCs/>
                <w:sz w:val="20"/>
                <w:szCs w:val="20"/>
                <w:lang w:val="el-GR" w:eastAsia="el-GR"/>
              </w:rPr>
            </w:pPr>
            <w:r w:rsidRPr="006E0332">
              <w:rPr>
                <w:bCs/>
                <w:sz w:val="20"/>
                <w:szCs w:val="20"/>
                <w:lang w:val="el-GR" w:eastAsia="el-GR"/>
              </w:rPr>
              <w:t xml:space="preserve">Ερμάριο σκευών κλειστό από ανοξείδωτο χάλυβα AISI 304 18/10. Πάχους 0,8mm Σώμα και  1,00 </w:t>
            </w:r>
            <w:proofErr w:type="spellStart"/>
            <w:r w:rsidRPr="006E0332">
              <w:rPr>
                <w:bCs/>
                <w:sz w:val="20"/>
                <w:szCs w:val="20"/>
                <w:lang w:val="el-GR" w:eastAsia="el-GR"/>
              </w:rPr>
              <w:t>mm</w:t>
            </w:r>
            <w:proofErr w:type="spellEnd"/>
            <w:r w:rsidRPr="006E0332">
              <w:rPr>
                <w:bCs/>
                <w:sz w:val="20"/>
                <w:szCs w:val="20"/>
                <w:lang w:val="el-GR" w:eastAsia="el-GR"/>
              </w:rPr>
              <w:t xml:space="preserve"> καπάκι. Με δύο συρόμενες  πόρτες στο μπροστά μέρος Εσωτερικά με πάτο και τρία ενδιάμεσα ράφια . Ρυθμιζόμενου ύψους ποδαράκια .                                                     Διαστάσεις:                                                                   Μήκος: 160εκ                                                                    </w:t>
            </w:r>
            <w:r w:rsidRPr="006E0332">
              <w:rPr>
                <w:bCs/>
                <w:sz w:val="20"/>
                <w:szCs w:val="20"/>
                <w:lang w:val="el-GR" w:eastAsia="el-GR"/>
              </w:rPr>
              <w:lastRenderedPageBreak/>
              <w:t>Βάθος: 60εκ                                                                      Ύψος: 180εκ</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2F156D69" w14:textId="77777777" w:rsidR="00B6120F" w:rsidRPr="006E0332" w:rsidRDefault="00B6120F" w:rsidP="00C0602F">
            <w:pPr>
              <w:suppressAutoHyphens w:val="0"/>
              <w:spacing w:after="0"/>
              <w:jc w:val="center"/>
              <w:rPr>
                <w:iCs/>
                <w:sz w:val="20"/>
                <w:szCs w:val="20"/>
                <w:lang w:val="el-GR" w:eastAsia="el-GR"/>
              </w:rPr>
            </w:pPr>
            <w:r w:rsidRPr="006E0332">
              <w:rPr>
                <w:iCs/>
                <w:sz w:val="20"/>
                <w:szCs w:val="20"/>
                <w:lang w:val="el-GR" w:eastAsia="el-GR"/>
              </w:rPr>
              <w:lastRenderedPageBreak/>
              <w:t>ΝΑΙ</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413302E" w14:textId="77777777" w:rsidR="00B6120F" w:rsidRPr="006E0332" w:rsidRDefault="00B6120F" w:rsidP="00C0602F">
            <w:pPr>
              <w:suppressAutoHyphens w:val="0"/>
              <w:spacing w:after="0"/>
              <w:jc w:val="left"/>
              <w:rPr>
                <w:iCs/>
                <w:sz w:val="20"/>
                <w:szCs w:val="20"/>
                <w:lang w:val="el-GR" w:eastAsia="el-GR"/>
              </w:rPr>
            </w:pPr>
          </w:p>
        </w:tc>
        <w:tc>
          <w:tcPr>
            <w:tcW w:w="1266" w:type="dxa"/>
            <w:tcBorders>
              <w:top w:val="single" w:sz="4" w:space="0" w:color="auto"/>
              <w:left w:val="single" w:sz="4" w:space="0" w:color="auto"/>
              <w:bottom w:val="single" w:sz="4" w:space="0" w:color="auto"/>
              <w:right w:val="single" w:sz="4" w:space="0" w:color="auto"/>
            </w:tcBorders>
            <w:shd w:val="clear" w:color="000000" w:fill="FFFFFF"/>
          </w:tcPr>
          <w:p w14:paraId="4F2C4926" w14:textId="77777777" w:rsidR="00B6120F" w:rsidRPr="006E0332" w:rsidRDefault="00B6120F" w:rsidP="00C0602F">
            <w:pPr>
              <w:suppressAutoHyphens w:val="0"/>
              <w:spacing w:after="0"/>
              <w:jc w:val="left"/>
              <w:rPr>
                <w:iCs/>
                <w:sz w:val="20"/>
                <w:szCs w:val="20"/>
                <w:lang w:val="el-GR" w:eastAsia="el-GR"/>
              </w:rPr>
            </w:pPr>
          </w:p>
        </w:tc>
      </w:tr>
      <w:tr w:rsidR="00B6120F" w:rsidRPr="006E0332" w14:paraId="04BED6D1" w14:textId="77777777" w:rsidTr="00C0602F">
        <w:trPr>
          <w:trHeight w:val="1313"/>
        </w:trPr>
        <w:tc>
          <w:tcPr>
            <w:tcW w:w="726" w:type="dxa"/>
            <w:tcBorders>
              <w:top w:val="single" w:sz="4" w:space="0" w:color="auto"/>
              <w:left w:val="single" w:sz="4" w:space="0" w:color="auto"/>
              <w:bottom w:val="single" w:sz="4" w:space="0" w:color="auto"/>
              <w:right w:val="single" w:sz="4" w:space="0" w:color="auto"/>
            </w:tcBorders>
            <w:vAlign w:val="center"/>
          </w:tcPr>
          <w:p w14:paraId="05BB09C5" w14:textId="77777777" w:rsidR="00B6120F" w:rsidRPr="006E0332" w:rsidRDefault="00B6120F" w:rsidP="00C0602F">
            <w:pPr>
              <w:suppressAutoHyphens w:val="0"/>
              <w:spacing w:after="0" w:line="259" w:lineRule="auto"/>
              <w:jc w:val="left"/>
              <w:rPr>
                <w:rFonts w:eastAsiaTheme="minorHAnsi"/>
                <w:sz w:val="20"/>
                <w:szCs w:val="20"/>
                <w:lang w:val="el-GR" w:eastAsia="el-GR"/>
              </w:rPr>
            </w:pPr>
            <w:r>
              <w:rPr>
                <w:rFonts w:eastAsiaTheme="minorHAnsi"/>
                <w:sz w:val="20"/>
                <w:szCs w:val="20"/>
                <w:lang w:val="el-GR" w:eastAsia="el-GR"/>
              </w:rPr>
              <w:t>Κ9</w:t>
            </w:r>
          </w:p>
        </w:tc>
        <w:tc>
          <w:tcPr>
            <w:tcW w:w="2076" w:type="dxa"/>
            <w:tcBorders>
              <w:top w:val="single" w:sz="4" w:space="0" w:color="auto"/>
              <w:left w:val="single" w:sz="4" w:space="0" w:color="auto"/>
              <w:bottom w:val="single" w:sz="4" w:space="0" w:color="auto"/>
              <w:right w:val="single" w:sz="4" w:space="0" w:color="auto"/>
            </w:tcBorders>
            <w:shd w:val="clear" w:color="auto" w:fill="auto"/>
          </w:tcPr>
          <w:p w14:paraId="73728455" w14:textId="77777777" w:rsidR="00B6120F" w:rsidRPr="006E0332" w:rsidRDefault="00B6120F" w:rsidP="00C0602F">
            <w:pPr>
              <w:suppressAutoHyphens w:val="0"/>
              <w:spacing w:before="100" w:beforeAutospacing="1" w:after="100" w:afterAutospacing="1"/>
              <w:jc w:val="left"/>
              <w:rPr>
                <w:sz w:val="20"/>
                <w:szCs w:val="20"/>
                <w:lang w:val="en-US" w:eastAsia="el-GR"/>
              </w:rPr>
            </w:pPr>
            <w:r w:rsidRPr="006E0332">
              <w:rPr>
                <w:sz w:val="20"/>
                <w:szCs w:val="20"/>
                <w:lang w:val="el-GR" w:eastAsia="el-GR"/>
              </w:rPr>
              <w:t xml:space="preserve">Πάγκος ανοιχτός </w:t>
            </w:r>
            <w:r w:rsidRPr="006E0332">
              <w:rPr>
                <w:sz w:val="20"/>
                <w:szCs w:val="20"/>
                <w:lang w:val="en-US" w:eastAsia="el-GR"/>
              </w:rPr>
              <w:t>Inox</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B4BB2CF" w14:textId="77777777" w:rsidR="00B6120F" w:rsidRPr="006E0332" w:rsidRDefault="00B6120F" w:rsidP="00C0602F">
            <w:pPr>
              <w:suppressAutoHyphens w:val="0"/>
              <w:spacing w:before="100" w:beforeAutospacing="1" w:after="100" w:afterAutospacing="1"/>
              <w:jc w:val="left"/>
              <w:rPr>
                <w:bCs/>
                <w:sz w:val="20"/>
                <w:szCs w:val="20"/>
                <w:lang w:val="el-GR" w:eastAsia="el-GR"/>
              </w:rPr>
            </w:pPr>
            <w:r w:rsidRPr="006E0332">
              <w:rPr>
                <w:bCs/>
                <w:sz w:val="20"/>
                <w:szCs w:val="20"/>
                <w:lang w:val="el-GR" w:eastAsia="el-GR"/>
              </w:rPr>
              <w:t xml:space="preserve">Τραπέζι εξόδου πλυντηρίου Από ανοξείδωτο χάλυβα AISI 304 18/10 . Πάχους 0,8mm Σώμα και  1,00 </w:t>
            </w:r>
            <w:proofErr w:type="spellStart"/>
            <w:r w:rsidRPr="006E0332">
              <w:rPr>
                <w:bCs/>
                <w:sz w:val="20"/>
                <w:szCs w:val="20"/>
                <w:lang w:val="el-GR" w:eastAsia="el-GR"/>
              </w:rPr>
              <w:t>mm</w:t>
            </w:r>
            <w:proofErr w:type="spellEnd"/>
            <w:r w:rsidRPr="006E0332">
              <w:rPr>
                <w:bCs/>
                <w:sz w:val="20"/>
                <w:szCs w:val="20"/>
                <w:lang w:val="el-GR" w:eastAsia="el-GR"/>
              </w:rPr>
              <w:t xml:space="preserve"> καπάκι. Πάτος - ράφι στο κάτω μέρος Ρυθμιζόμενου ύψους ποδαράκια . Διαστάσεις:                                                                   Μήκος: 60εκ                                                                    Βάθος: 70εκ                                                                      Ύψος: 86εκ</w:t>
            </w:r>
          </w:p>
          <w:p w14:paraId="72176179" w14:textId="77777777" w:rsidR="00B6120F" w:rsidRPr="006E0332" w:rsidRDefault="00B6120F" w:rsidP="00C0602F">
            <w:pPr>
              <w:suppressAutoHyphens w:val="0"/>
              <w:spacing w:before="100" w:beforeAutospacing="1" w:after="100" w:afterAutospacing="1"/>
              <w:jc w:val="left"/>
              <w:rPr>
                <w:bCs/>
                <w:sz w:val="20"/>
                <w:szCs w:val="20"/>
                <w:lang w:val="el-GR" w:eastAsia="el-GR"/>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6035A98" w14:textId="77777777" w:rsidR="00B6120F" w:rsidRPr="006E0332" w:rsidRDefault="00B6120F" w:rsidP="00C0602F">
            <w:pPr>
              <w:suppressAutoHyphens w:val="0"/>
              <w:spacing w:after="0"/>
              <w:jc w:val="center"/>
              <w:rPr>
                <w:iCs/>
                <w:sz w:val="20"/>
                <w:szCs w:val="20"/>
                <w:lang w:val="el-GR" w:eastAsia="el-GR"/>
              </w:rPr>
            </w:pPr>
            <w:r w:rsidRPr="006E0332">
              <w:rPr>
                <w:iCs/>
                <w:sz w:val="20"/>
                <w:szCs w:val="20"/>
                <w:lang w:val="el-GR" w:eastAsia="el-GR"/>
              </w:rPr>
              <w:t>ΝΑΙ</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9B7219B" w14:textId="77777777" w:rsidR="00B6120F" w:rsidRPr="006E0332" w:rsidRDefault="00B6120F" w:rsidP="00C0602F">
            <w:pPr>
              <w:suppressAutoHyphens w:val="0"/>
              <w:spacing w:after="0"/>
              <w:jc w:val="left"/>
              <w:rPr>
                <w:iCs/>
                <w:sz w:val="20"/>
                <w:szCs w:val="20"/>
                <w:lang w:val="el-GR" w:eastAsia="el-GR"/>
              </w:rPr>
            </w:pPr>
          </w:p>
        </w:tc>
        <w:tc>
          <w:tcPr>
            <w:tcW w:w="1266" w:type="dxa"/>
            <w:tcBorders>
              <w:top w:val="single" w:sz="4" w:space="0" w:color="auto"/>
              <w:left w:val="single" w:sz="4" w:space="0" w:color="auto"/>
              <w:bottom w:val="single" w:sz="4" w:space="0" w:color="auto"/>
              <w:right w:val="single" w:sz="4" w:space="0" w:color="auto"/>
            </w:tcBorders>
            <w:shd w:val="clear" w:color="000000" w:fill="FFFFFF"/>
          </w:tcPr>
          <w:p w14:paraId="11910D7B" w14:textId="77777777" w:rsidR="00B6120F" w:rsidRPr="006E0332" w:rsidRDefault="00B6120F" w:rsidP="00C0602F">
            <w:pPr>
              <w:suppressAutoHyphens w:val="0"/>
              <w:spacing w:after="0"/>
              <w:jc w:val="left"/>
              <w:rPr>
                <w:iCs/>
                <w:sz w:val="20"/>
                <w:szCs w:val="20"/>
                <w:lang w:val="el-GR" w:eastAsia="el-GR"/>
              </w:rPr>
            </w:pPr>
          </w:p>
        </w:tc>
      </w:tr>
      <w:tr w:rsidR="00B6120F" w:rsidRPr="00C65414" w14:paraId="06A8EF4D" w14:textId="77777777" w:rsidTr="00C0602F">
        <w:trPr>
          <w:trHeight w:val="1313"/>
        </w:trPr>
        <w:tc>
          <w:tcPr>
            <w:tcW w:w="726" w:type="dxa"/>
            <w:tcBorders>
              <w:top w:val="single" w:sz="4" w:space="0" w:color="auto"/>
              <w:left w:val="single" w:sz="4" w:space="0" w:color="auto"/>
              <w:bottom w:val="single" w:sz="4" w:space="0" w:color="auto"/>
              <w:right w:val="single" w:sz="4" w:space="0" w:color="auto"/>
            </w:tcBorders>
            <w:vAlign w:val="center"/>
          </w:tcPr>
          <w:p w14:paraId="2843CD12" w14:textId="77777777" w:rsidR="00B6120F" w:rsidRPr="006E0332" w:rsidRDefault="00B6120F" w:rsidP="00C0602F">
            <w:pPr>
              <w:suppressAutoHyphens w:val="0"/>
              <w:spacing w:after="0" w:line="259" w:lineRule="auto"/>
              <w:jc w:val="left"/>
              <w:rPr>
                <w:rFonts w:eastAsiaTheme="minorHAnsi"/>
                <w:sz w:val="20"/>
                <w:szCs w:val="20"/>
                <w:lang w:val="el-GR" w:eastAsia="el-GR"/>
              </w:rPr>
            </w:pPr>
            <w:r>
              <w:rPr>
                <w:rFonts w:eastAsiaTheme="minorHAnsi"/>
                <w:sz w:val="20"/>
                <w:szCs w:val="20"/>
                <w:lang w:val="el-GR" w:eastAsia="el-GR"/>
              </w:rPr>
              <w:t>Κ10</w:t>
            </w:r>
          </w:p>
        </w:tc>
        <w:tc>
          <w:tcPr>
            <w:tcW w:w="2076" w:type="dxa"/>
            <w:tcBorders>
              <w:top w:val="single" w:sz="4" w:space="0" w:color="auto"/>
              <w:left w:val="single" w:sz="4" w:space="0" w:color="auto"/>
              <w:bottom w:val="single" w:sz="4" w:space="0" w:color="auto"/>
              <w:right w:val="single" w:sz="4" w:space="0" w:color="auto"/>
            </w:tcBorders>
            <w:shd w:val="clear" w:color="auto" w:fill="auto"/>
          </w:tcPr>
          <w:p w14:paraId="4C1EE768" w14:textId="77777777" w:rsidR="00B6120F" w:rsidRPr="006E0332" w:rsidRDefault="00B6120F" w:rsidP="00C0602F">
            <w:pPr>
              <w:suppressAutoHyphens w:val="0"/>
              <w:spacing w:before="100" w:beforeAutospacing="1" w:after="100" w:afterAutospacing="1"/>
              <w:jc w:val="left"/>
              <w:rPr>
                <w:sz w:val="20"/>
                <w:szCs w:val="20"/>
                <w:lang w:val="en-US" w:eastAsia="el-GR"/>
              </w:rPr>
            </w:pPr>
            <w:r w:rsidRPr="006E0332">
              <w:rPr>
                <w:sz w:val="20"/>
                <w:szCs w:val="20"/>
                <w:lang w:val="el-GR" w:eastAsia="el-GR"/>
              </w:rPr>
              <w:t xml:space="preserve">Πάγκος ανοιχτός </w:t>
            </w:r>
            <w:r w:rsidRPr="006E0332">
              <w:rPr>
                <w:sz w:val="20"/>
                <w:szCs w:val="20"/>
                <w:lang w:val="en-US" w:eastAsia="el-GR"/>
              </w:rPr>
              <w:t>inox</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8A05FA4" w14:textId="77777777" w:rsidR="00B6120F" w:rsidRPr="004273C1" w:rsidRDefault="00B6120F" w:rsidP="00C0602F">
            <w:pPr>
              <w:suppressAutoHyphens w:val="0"/>
              <w:spacing w:before="100" w:beforeAutospacing="1" w:after="100" w:afterAutospacing="1"/>
              <w:jc w:val="left"/>
              <w:rPr>
                <w:bCs/>
                <w:sz w:val="20"/>
                <w:szCs w:val="20"/>
                <w:lang w:val="el-GR" w:eastAsia="el-GR"/>
              </w:rPr>
            </w:pPr>
            <w:r w:rsidRPr="006E0332">
              <w:rPr>
                <w:bCs/>
                <w:sz w:val="20"/>
                <w:szCs w:val="20"/>
                <w:lang w:val="el-GR" w:eastAsia="el-GR"/>
              </w:rPr>
              <w:t xml:space="preserve">Από ανοξείδωτο χάλυβα AISI 304 18/10 . Πάχους 0,8mm Σώμα και  1,00 </w:t>
            </w:r>
            <w:proofErr w:type="spellStart"/>
            <w:r w:rsidRPr="006E0332">
              <w:rPr>
                <w:bCs/>
                <w:sz w:val="20"/>
                <w:szCs w:val="20"/>
                <w:lang w:val="el-GR" w:eastAsia="el-GR"/>
              </w:rPr>
              <w:t>mm</w:t>
            </w:r>
            <w:proofErr w:type="spellEnd"/>
            <w:r w:rsidRPr="006E0332">
              <w:rPr>
                <w:bCs/>
                <w:sz w:val="20"/>
                <w:szCs w:val="20"/>
                <w:lang w:val="el-GR" w:eastAsia="el-GR"/>
              </w:rPr>
              <w:t xml:space="preserve"> καπάκι. Πάτο - ράφι και ένα ράφι στην μέση . Ρυθμιζόμενου ύψους ποδαράκια.</w:t>
            </w:r>
            <w:r w:rsidRPr="004273C1">
              <w:rPr>
                <w:bCs/>
                <w:sz w:val="20"/>
                <w:szCs w:val="20"/>
                <w:lang w:val="el-GR" w:eastAsia="el-GR"/>
              </w:rPr>
              <w:t xml:space="preserve"> </w:t>
            </w:r>
          </w:p>
          <w:p w14:paraId="1B81EEC5" w14:textId="77777777" w:rsidR="00B6120F" w:rsidRPr="006E0332" w:rsidRDefault="00B6120F" w:rsidP="00C0602F">
            <w:pPr>
              <w:suppressAutoHyphens w:val="0"/>
              <w:spacing w:before="100" w:beforeAutospacing="1" w:after="100" w:afterAutospacing="1"/>
              <w:jc w:val="left"/>
              <w:rPr>
                <w:bCs/>
                <w:sz w:val="20"/>
                <w:szCs w:val="20"/>
                <w:lang w:val="el-GR" w:eastAsia="el-GR"/>
              </w:rPr>
            </w:pPr>
            <w:r w:rsidRPr="006E0332">
              <w:rPr>
                <w:bCs/>
                <w:sz w:val="20"/>
                <w:szCs w:val="20"/>
                <w:lang w:val="el-GR" w:eastAsia="el-GR"/>
              </w:rPr>
              <w:t>Διαστάσεις:                                                                   Μήκος: 240εκ                                                                    Βάθος: 70εκ                                                                      Ύψος: 86εκ</w:t>
            </w:r>
          </w:p>
          <w:p w14:paraId="62B1CD63" w14:textId="77777777" w:rsidR="00B6120F" w:rsidRPr="006E0332" w:rsidRDefault="00B6120F" w:rsidP="00C0602F">
            <w:pPr>
              <w:suppressAutoHyphens w:val="0"/>
              <w:spacing w:before="100" w:beforeAutospacing="1" w:after="100" w:afterAutospacing="1"/>
              <w:jc w:val="left"/>
              <w:rPr>
                <w:bCs/>
                <w:sz w:val="20"/>
                <w:szCs w:val="20"/>
                <w:lang w:val="el-GR" w:eastAsia="el-GR"/>
              </w:rPr>
            </w:pPr>
          </w:p>
          <w:p w14:paraId="5A21364A" w14:textId="77777777" w:rsidR="00B6120F" w:rsidRPr="006E0332" w:rsidRDefault="00B6120F" w:rsidP="00C0602F">
            <w:pPr>
              <w:rPr>
                <w:sz w:val="20"/>
                <w:szCs w:val="20"/>
                <w:lang w:val="el-GR" w:eastAsia="el-GR"/>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472CA13B" w14:textId="77777777" w:rsidR="00B6120F" w:rsidRPr="006E0332" w:rsidRDefault="00B6120F" w:rsidP="00C0602F">
            <w:pPr>
              <w:suppressAutoHyphens w:val="0"/>
              <w:spacing w:after="0"/>
              <w:jc w:val="center"/>
              <w:rPr>
                <w:iCs/>
                <w:sz w:val="20"/>
                <w:szCs w:val="20"/>
                <w:lang w:val="el-GR" w:eastAsia="el-GR"/>
              </w:rPr>
            </w:pPr>
            <w:r w:rsidRPr="006E0332">
              <w:rPr>
                <w:iCs/>
                <w:sz w:val="20"/>
                <w:szCs w:val="20"/>
                <w:lang w:val="el-GR" w:eastAsia="el-GR"/>
              </w:rPr>
              <w:t>ΝΑΙ</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63220F0" w14:textId="77777777" w:rsidR="00B6120F" w:rsidRPr="006E0332" w:rsidRDefault="00B6120F" w:rsidP="00C0602F">
            <w:pPr>
              <w:suppressAutoHyphens w:val="0"/>
              <w:spacing w:after="0"/>
              <w:jc w:val="left"/>
              <w:rPr>
                <w:iCs/>
                <w:sz w:val="20"/>
                <w:szCs w:val="20"/>
                <w:lang w:val="el-GR" w:eastAsia="el-GR"/>
              </w:rPr>
            </w:pPr>
          </w:p>
        </w:tc>
        <w:tc>
          <w:tcPr>
            <w:tcW w:w="1266" w:type="dxa"/>
            <w:tcBorders>
              <w:top w:val="single" w:sz="4" w:space="0" w:color="auto"/>
              <w:left w:val="single" w:sz="4" w:space="0" w:color="auto"/>
              <w:bottom w:val="single" w:sz="4" w:space="0" w:color="auto"/>
              <w:right w:val="single" w:sz="4" w:space="0" w:color="auto"/>
            </w:tcBorders>
            <w:shd w:val="clear" w:color="000000" w:fill="FFFFFF"/>
          </w:tcPr>
          <w:p w14:paraId="1C265C20" w14:textId="77777777" w:rsidR="00B6120F" w:rsidRPr="006E0332" w:rsidRDefault="00B6120F" w:rsidP="00C0602F">
            <w:pPr>
              <w:suppressAutoHyphens w:val="0"/>
              <w:spacing w:after="0"/>
              <w:jc w:val="left"/>
              <w:rPr>
                <w:iCs/>
                <w:sz w:val="20"/>
                <w:szCs w:val="20"/>
                <w:lang w:val="el-GR" w:eastAsia="el-GR"/>
              </w:rPr>
            </w:pPr>
          </w:p>
        </w:tc>
      </w:tr>
      <w:tr w:rsidR="00B6120F" w:rsidRPr="00C65414" w14:paraId="5B00D474" w14:textId="77777777" w:rsidTr="00C0602F">
        <w:trPr>
          <w:trHeight w:val="1313"/>
        </w:trPr>
        <w:tc>
          <w:tcPr>
            <w:tcW w:w="726" w:type="dxa"/>
            <w:tcBorders>
              <w:top w:val="single" w:sz="4" w:space="0" w:color="auto"/>
              <w:left w:val="single" w:sz="4" w:space="0" w:color="auto"/>
              <w:bottom w:val="single" w:sz="4" w:space="0" w:color="auto"/>
              <w:right w:val="single" w:sz="4" w:space="0" w:color="auto"/>
            </w:tcBorders>
            <w:vAlign w:val="center"/>
          </w:tcPr>
          <w:p w14:paraId="19F10EE1" w14:textId="77777777" w:rsidR="00B6120F" w:rsidRPr="006E0332" w:rsidRDefault="00B6120F" w:rsidP="00C0602F">
            <w:pPr>
              <w:suppressAutoHyphens w:val="0"/>
              <w:spacing w:after="0" w:line="259" w:lineRule="auto"/>
              <w:jc w:val="left"/>
              <w:rPr>
                <w:rFonts w:eastAsiaTheme="minorHAnsi"/>
                <w:sz w:val="20"/>
                <w:szCs w:val="20"/>
                <w:lang w:val="el-GR" w:eastAsia="el-GR"/>
              </w:rPr>
            </w:pPr>
            <w:r>
              <w:rPr>
                <w:rFonts w:eastAsiaTheme="minorHAnsi"/>
                <w:sz w:val="20"/>
                <w:szCs w:val="20"/>
                <w:lang w:val="el-GR" w:eastAsia="el-GR"/>
              </w:rPr>
              <w:t>Κ11</w:t>
            </w:r>
          </w:p>
        </w:tc>
        <w:tc>
          <w:tcPr>
            <w:tcW w:w="2076" w:type="dxa"/>
            <w:tcBorders>
              <w:top w:val="single" w:sz="4" w:space="0" w:color="auto"/>
              <w:left w:val="single" w:sz="4" w:space="0" w:color="auto"/>
              <w:bottom w:val="single" w:sz="4" w:space="0" w:color="auto"/>
              <w:right w:val="single" w:sz="4" w:space="0" w:color="auto"/>
            </w:tcBorders>
            <w:shd w:val="clear" w:color="auto" w:fill="auto"/>
          </w:tcPr>
          <w:p w14:paraId="4FD4802A" w14:textId="77777777" w:rsidR="00B6120F" w:rsidRPr="006E0332" w:rsidRDefault="00B6120F" w:rsidP="00C0602F">
            <w:pPr>
              <w:suppressAutoHyphens w:val="0"/>
              <w:spacing w:before="100" w:beforeAutospacing="1" w:after="100" w:afterAutospacing="1"/>
              <w:jc w:val="left"/>
              <w:rPr>
                <w:sz w:val="20"/>
                <w:szCs w:val="20"/>
                <w:lang w:val="en-US" w:eastAsia="el-GR"/>
              </w:rPr>
            </w:pPr>
            <w:r w:rsidRPr="006E0332">
              <w:rPr>
                <w:sz w:val="20"/>
                <w:szCs w:val="20"/>
                <w:lang w:val="el-GR" w:eastAsia="el-GR"/>
              </w:rPr>
              <w:t xml:space="preserve">Πάγκος ανοιχτός </w:t>
            </w:r>
            <w:r w:rsidRPr="006E0332">
              <w:rPr>
                <w:sz w:val="20"/>
                <w:szCs w:val="20"/>
                <w:lang w:val="en-US" w:eastAsia="el-GR"/>
              </w:rPr>
              <w:t>inox</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645AE77" w14:textId="77777777" w:rsidR="00B6120F" w:rsidRPr="006E0332" w:rsidRDefault="00B6120F" w:rsidP="00C0602F">
            <w:pPr>
              <w:suppressAutoHyphens w:val="0"/>
              <w:spacing w:before="100" w:beforeAutospacing="1" w:after="100" w:afterAutospacing="1"/>
              <w:jc w:val="left"/>
              <w:rPr>
                <w:bCs/>
                <w:sz w:val="20"/>
                <w:szCs w:val="20"/>
                <w:lang w:val="el-GR" w:eastAsia="el-GR"/>
              </w:rPr>
            </w:pPr>
            <w:r w:rsidRPr="006E0332">
              <w:rPr>
                <w:bCs/>
                <w:sz w:val="20"/>
                <w:szCs w:val="20"/>
                <w:lang w:val="el-GR" w:eastAsia="el-GR"/>
              </w:rPr>
              <w:t xml:space="preserve">Τραπέζι -βάση φούρνου . Από ανοξείδωτο χάλυβα AISI 304 18/10 . πάχους 0,8mm Σώμα και  1,00 </w:t>
            </w:r>
            <w:proofErr w:type="spellStart"/>
            <w:r w:rsidRPr="006E0332">
              <w:rPr>
                <w:bCs/>
                <w:sz w:val="20"/>
                <w:szCs w:val="20"/>
                <w:lang w:val="el-GR" w:eastAsia="el-GR"/>
              </w:rPr>
              <w:t>mm</w:t>
            </w:r>
            <w:proofErr w:type="spellEnd"/>
            <w:r w:rsidRPr="006E0332">
              <w:rPr>
                <w:bCs/>
                <w:sz w:val="20"/>
                <w:szCs w:val="20"/>
                <w:lang w:val="el-GR" w:eastAsia="el-GR"/>
              </w:rPr>
              <w:t xml:space="preserve"> καπάκι. Πάτος - ράφι στο κάτω μέρος Ρυθμιζόμενου ύψους ποδαράκια .</w:t>
            </w:r>
          </w:p>
          <w:p w14:paraId="5A42D196" w14:textId="77777777" w:rsidR="00B6120F" w:rsidRPr="006E0332" w:rsidRDefault="00B6120F" w:rsidP="00C0602F">
            <w:pPr>
              <w:suppressAutoHyphens w:val="0"/>
              <w:spacing w:before="100" w:beforeAutospacing="1" w:after="100" w:afterAutospacing="1"/>
              <w:jc w:val="left"/>
              <w:rPr>
                <w:bCs/>
                <w:sz w:val="20"/>
                <w:szCs w:val="20"/>
                <w:lang w:val="el-GR" w:eastAsia="el-GR"/>
              </w:rPr>
            </w:pPr>
            <w:r w:rsidRPr="006E0332">
              <w:rPr>
                <w:bCs/>
                <w:sz w:val="20"/>
                <w:szCs w:val="20"/>
                <w:lang w:val="el-GR" w:eastAsia="el-GR"/>
              </w:rPr>
              <w:t>Διαστάσεις:                                                                   Μήκος: 90εκ                                                                    Βάθος: 90εκ                                                                      Ύψος: 75εκ</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06F56D6" w14:textId="77777777" w:rsidR="00B6120F" w:rsidRPr="006E0332" w:rsidRDefault="00B6120F" w:rsidP="00C0602F">
            <w:pPr>
              <w:suppressAutoHyphens w:val="0"/>
              <w:spacing w:after="0"/>
              <w:jc w:val="center"/>
              <w:rPr>
                <w:iCs/>
                <w:sz w:val="20"/>
                <w:szCs w:val="20"/>
                <w:lang w:val="el-GR" w:eastAsia="el-GR"/>
              </w:rPr>
            </w:pPr>
            <w:r w:rsidRPr="006E0332">
              <w:rPr>
                <w:iCs/>
                <w:sz w:val="20"/>
                <w:szCs w:val="20"/>
                <w:lang w:val="el-GR" w:eastAsia="el-GR"/>
              </w:rPr>
              <w:t>ΝΑΙ</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A63266F" w14:textId="77777777" w:rsidR="00B6120F" w:rsidRPr="006E0332" w:rsidRDefault="00B6120F" w:rsidP="00C0602F">
            <w:pPr>
              <w:suppressAutoHyphens w:val="0"/>
              <w:spacing w:after="0"/>
              <w:jc w:val="left"/>
              <w:rPr>
                <w:iCs/>
                <w:sz w:val="20"/>
                <w:szCs w:val="20"/>
                <w:lang w:val="el-GR" w:eastAsia="el-GR"/>
              </w:rPr>
            </w:pPr>
          </w:p>
        </w:tc>
        <w:tc>
          <w:tcPr>
            <w:tcW w:w="1266" w:type="dxa"/>
            <w:tcBorders>
              <w:top w:val="single" w:sz="4" w:space="0" w:color="auto"/>
              <w:left w:val="single" w:sz="4" w:space="0" w:color="auto"/>
              <w:bottom w:val="single" w:sz="4" w:space="0" w:color="auto"/>
              <w:right w:val="single" w:sz="4" w:space="0" w:color="auto"/>
            </w:tcBorders>
            <w:shd w:val="clear" w:color="000000" w:fill="FFFFFF"/>
          </w:tcPr>
          <w:p w14:paraId="28C6503C" w14:textId="77777777" w:rsidR="00B6120F" w:rsidRPr="006E0332" w:rsidRDefault="00B6120F" w:rsidP="00C0602F">
            <w:pPr>
              <w:suppressAutoHyphens w:val="0"/>
              <w:spacing w:after="0"/>
              <w:jc w:val="left"/>
              <w:rPr>
                <w:iCs/>
                <w:sz w:val="20"/>
                <w:szCs w:val="20"/>
                <w:lang w:val="el-GR" w:eastAsia="el-GR"/>
              </w:rPr>
            </w:pPr>
          </w:p>
        </w:tc>
      </w:tr>
      <w:tr w:rsidR="00B6120F" w:rsidRPr="00C65414" w14:paraId="448CBDA3" w14:textId="77777777" w:rsidTr="00C0602F">
        <w:trPr>
          <w:trHeight w:val="1313"/>
        </w:trPr>
        <w:tc>
          <w:tcPr>
            <w:tcW w:w="726" w:type="dxa"/>
            <w:tcBorders>
              <w:top w:val="single" w:sz="4" w:space="0" w:color="auto"/>
              <w:left w:val="single" w:sz="4" w:space="0" w:color="auto"/>
              <w:bottom w:val="single" w:sz="4" w:space="0" w:color="auto"/>
              <w:right w:val="single" w:sz="4" w:space="0" w:color="auto"/>
            </w:tcBorders>
            <w:vAlign w:val="center"/>
          </w:tcPr>
          <w:p w14:paraId="49E34AFE" w14:textId="77777777" w:rsidR="00B6120F" w:rsidRPr="006E0332" w:rsidRDefault="00B6120F" w:rsidP="00C0602F">
            <w:pPr>
              <w:suppressAutoHyphens w:val="0"/>
              <w:spacing w:after="0" w:line="259" w:lineRule="auto"/>
              <w:jc w:val="left"/>
              <w:rPr>
                <w:rFonts w:eastAsiaTheme="minorHAnsi"/>
                <w:sz w:val="20"/>
                <w:szCs w:val="20"/>
                <w:lang w:val="el-GR" w:eastAsia="el-GR"/>
              </w:rPr>
            </w:pPr>
            <w:r>
              <w:rPr>
                <w:rFonts w:eastAsiaTheme="minorHAnsi"/>
                <w:sz w:val="20"/>
                <w:szCs w:val="20"/>
                <w:lang w:val="el-GR" w:eastAsia="el-GR"/>
              </w:rPr>
              <w:t>Κ12</w:t>
            </w:r>
          </w:p>
        </w:tc>
        <w:tc>
          <w:tcPr>
            <w:tcW w:w="2076" w:type="dxa"/>
            <w:tcBorders>
              <w:top w:val="single" w:sz="4" w:space="0" w:color="auto"/>
              <w:left w:val="single" w:sz="4" w:space="0" w:color="auto"/>
              <w:bottom w:val="single" w:sz="4" w:space="0" w:color="auto"/>
              <w:right w:val="single" w:sz="4" w:space="0" w:color="auto"/>
            </w:tcBorders>
            <w:shd w:val="clear" w:color="auto" w:fill="auto"/>
          </w:tcPr>
          <w:p w14:paraId="2FC0DED9" w14:textId="77777777" w:rsidR="00B6120F" w:rsidRPr="006E0332" w:rsidRDefault="00B6120F" w:rsidP="00C0602F">
            <w:pPr>
              <w:suppressAutoHyphens w:val="0"/>
              <w:spacing w:before="100" w:beforeAutospacing="1" w:after="100" w:afterAutospacing="1"/>
              <w:jc w:val="left"/>
              <w:rPr>
                <w:sz w:val="20"/>
                <w:szCs w:val="20"/>
                <w:lang w:val="en-US" w:eastAsia="el-GR"/>
              </w:rPr>
            </w:pPr>
            <w:r w:rsidRPr="006E0332">
              <w:rPr>
                <w:sz w:val="20"/>
                <w:szCs w:val="20"/>
                <w:lang w:val="el-GR" w:eastAsia="el-GR"/>
              </w:rPr>
              <w:t xml:space="preserve">Πάγκος κλειστός </w:t>
            </w:r>
            <w:r w:rsidRPr="006E0332">
              <w:rPr>
                <w:sz w:val="20"/>
                <w:szCs w:val="20"/>
                <w:lang w:val="en-US" w:eastAsia="el-GR"/>
              </w:rPr>
              <w:t>Inox</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531E5E1" w14:textId="77777777" w:rsidR="00B6120F" w:rsidRPr="006E0332" w:rsidRDefault="00B6120F" w:rsidP="00C0602F">
            <w:pPr>
              <w:suppressAutoHyphens w:val="0"/>
              <w:spacing w:before="100" w:beforeAutospacing="1" w:after="100" w:afterAutospacing="1"/>
              <w:jc w:val="left"/>
              <w:rPr>
                <w:bCs/>
                <w:sz w:val="20"/>
                <w:szCs w:val="20"/>
                <w:lang w:val="el-GR" w:eastAsia="el-GR"/>
              </w:rPr>
            </w:pPr>
            <w:r w:rsidRPr="006E0332">
              <w:rPr>
                <w:bCs/>
                <w:sz w:val="20"/>
                <w:szCs w:val="20"/>
                <w:lang w:val="el-GR" w:eastAsia="el-GR"/>
              </w:rPr>
              <w:t xml:space="preserve">Ερμάριο - Πάγκος Εργασίας, με τρία συρτάρια Από ανοξείδωτο χάλυβα AISI 304 18/10. πάχους 0,8mm Σώμα και  1,00 </w:t>
            </w:r>
            <w:proofErr w:type="spellStart"/>
            <w:r w:rsidRPr="006E0332">
              <w:rPr>
                <w:bCs/>
                <w:sz w:val="20"/>
                <w:szCs w:val="20"/>
                <w:lang w:val="el-GR" w:eastAsia="el-GR"/>
              </w:rPr>
              <w:t>mm</w:t>
            </w:r>
            <w:proofErr w:type="spellEnd"/>
            <w:r w:rsidRPr="006E0332">
              <w:rPr>
                <w:bCs/>
                <w:sz w:val="20"/>
                <w:szCs w:val="20"/>
                <w:lang w:val="el-GR" w:eastAsia="el-GR"/>
              </w:rPr>
              <w:t xml:space="preserve"> καπάκι. Στη μία πλευρά συρόμενες  πόρτες στο μπροστά μέρος. Πάτο - ράφι και ένα ράφι στην μέση . Στην άλλη πλευρά τρία κάθετα συρτάρια</w:t>
            </w:r>
            <w:r w:rsidRPr="004273C1">
              <w:rPr>
                <w:bCs/>
                <w:sz w:val="20"/>
                <w:szCs w:val="20"/>
                <w:lang w:val="el-GR" w:eastAsia="el-GR"/>
              </w:rPr>
              <w:t xml:space="preserve"> </w:t>
            </w:r>
            <w:r w:rsidRPr="006E0332">
              <w:rPr>
                <w:bCs/>
                <w:sz w:val="20"/>
                <w:szCs w:val="20"/>
                <w:lang w:val="el-GR" w:eastAsia="el-GR"/>
              </w:rPr>
              <w:t>Ρυθμιζόμενου ύψους ποδαράκια.</w:t>
            </w:r>
          </w:p>
          <w:p w14:paraId="364CA14F" w14:textId="77777777" w:rsidR="00B6120F" w:rsidRPr="006E0332" w:rsidRDefault="00B6120F" w:rsidP="00C0602F">
            <w:pPr>
              <w:suppressAutoHyphens w:val="0"/>
              <w:spacing w:before="100" w:beforeAutospacing="1" w:after="100" w:afterAutospacing="1"/>
              <w:jc w:val="left"/>
              <w:rPr>
                <w:bCs/>
                <w:sz w:val="20"/>
                <w:szCs w:val="20"/>
                <w:lang w:val="el-GR" w:eastAsia="el-GR"/>
              </w:rPr>
            </w:pPr>
            <w:r w:rsidRPr="006E0332">
              <w:rPr>
                <w:bCs/>
                <w:sz w:val="20"/>
                <w:szCs w:val="20"/>
                <w:lang w:val="el-GR" w:eastAsia="el-GR"/>
              </w:rPr>
              <w:lastRenderedPageBreak/>
              <w:t>Διαστάσεις:                                                                   Μήκος: 160εκ                                                                    Βάθος:   70εκ                                                                      Ύψος:    86εκ</w:t>
            </w:r>
          </w:p>
          <w:p w14:paraId="34D532DC" w14:textId="77777777" w:rsidR="00B6120F" w:rsidRPr="006E0332" w:rsidRDefault="00B6120F" w:rsidP="00C0602F">
            <w:pPr>
              <w:suppressAutoHyphens w:val="0"/>
              <w:spacing w:before="100" w:beforeAutospacing="1" w:after="100" w:afterAutospacing="1"/>
              <w:jc w:val="left"/>
              <w:rPr>
                <w:bCs/>
                <w:sz w:val="20"/>
                <w:szCs w:val="20"/>
                <w:lang w:val="el-GR" w:eastAsia="el-GR"/>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20CEF9F" w14:textId="77777777" w:rsidR="00B6120F" w:rsidRPr="006E0332" w:rsidRDefault="00B6120F" w:rsidP="00C0602F">
            <w:pPr>
              <w:suppressAutoHyphens w:val="0"/>
              <w:spacing w:after="0"/>
              <w:jc w:val="center"/>
              <w:rPr>
                <w:iCs/>
                <w:sz w:val="20"/>
                <w:szCs w:val="20"/>
                <w:lang w:val="el-GR" w:eastAsia="el-GR"/>
              </w:rPr>
            </w:pPr>
            <w:r w:rsidRPr="006E0332">
              <w:rPr>
                <w:iCs/>
                <w:sz w:val="20"/>
                <w:szCs w:val="20"/>
                <w:lang w:val="el-GR" w:eastAsia="el-GR"/>
              </w:rPr>
              <w:lastRenderedPageBreak/>
              <w:t>ΝΑΙ</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5518E76" w14:textId="77777777" w:rsidR="00B6120F" w:rsidRPr="006E0332" w:rsidRDefault="00B6120F" w:rsidP="00C0602F">
            <w:pPr>
              <w:suppressAutoHyphens w:val="0"/>
              <w:spacing w:after="0"/>
              <w:jc w:val="left"/>
              <w:rPr>
                <w:iCs/>
                <w:sz w:val="20"/>
                <w:szCs w:val="20"/>
                <w:lang w:val="el-GR" w:eastAsia="el-GR"/>
              </w:rPr>
            </w:pPr>
          </w:p>
        </w:tc>
        <w:tc>
          <w:tcPr>
            <w:tcW w:w="1266" w:type="dxa"/>
            <w:tcBorders>
              <w:top w:val="single" w:sz="4" w:space="0" w:color="auto"/>
              <w:left w:val="single" w:sz="4" w:space="0" w:color="auto"/>
              <w:bottom w:val="single" w:sz="4" w:space="0" w:color="auto"/>
              <w:right w:val="single" w:sz="4" w:space="0" w:color="auto"/>
            </w:tcBorders>
            <w:shd w:val="clear" w:color="000000" w:fill="FFFFFF"/>
          </w:tcPr>
          <w:p w14:paraId="54D32DB1" w14:textId="77777777" w:rsidR="00B6120F" w:rsidRPr="006E0332" w:rsidRDefault="00B6120F" w:rsidP="00C0602F">
            <w:pPr>
              <w:suppressAutoHyphens w:val="0"/>
              <w:spacing w:after="0"/>
              <w:jc w:val="left"/>
              <w:rPr>
                <w:iCs/>
                <w:sz w:val="20"/>
                <w:szCs w:val="20"/>
                <w:lang w:val="el-GR" w:eastAsia="el-GR"/>
              </w:rPr>
            </w:pPr>
          </w:p>
        </w:tc>
      </w:tr>
      <w:tr w:rsidR="00B6120F" w:rsidRPr="006E0332" w14:paraId="6FD207C7" w14:textId="77777777" w:rsidTr="00C0602F">
        <w:trPr>
          <w:trHeight w:val="1313"/>
        </w:trPr>
        <w:tc>
          <w:tcPr>
            <w:tcW w:w="726" w:type="dxa"/>
            <w:tcBorders>
              <w:top w:val="single" w:sz="4" w:space="0" w:color="auto"/>
              <w:left w:val="single" w:sz="4" w:space="0" w:color="auto"/>
              <w:bottom w:val="single" w:sz="4" w:space="0" w:color="auto"/>
              <w:right w:val="single" w:sz="4" w:space="0" w:color="auto"/>
            </w:tcBorders>
            <w:vAlign w:val="center"/>
          </w:tcPr>
          <w:p w14:paraId="6653E3FD" w14:textId="77777777" w:rsidR="00B6120F" w:rsidRPr="006E0332" w:rsidRDefault="00B6120F" w:rsidP="00C0602F">
            <w:pPr>
              <w:suppressAutoHyphens w:val="0"/>
              <w:spacing w:after="0" w:line="259" w:lineRule="auto"/>
              <w:jc w:val="left"/>
              <w:rPr>
                <w:rFonts w:eastAsiaTheme="minorHAnsi"/>
                <w:sz w:val="20"/>
                <w:szCs w:val="20"/>
                <w:lang w:val="el-GR" w:eastAsia="el-GR"/>
              </w:rPr>
            </w:pPr>
            <w:r>
              <w:rPr>
                <w:rFonts w:eastAsiaTheme="minorHAnsi"/>
                <w:sz w:val="20"/>
                <w:szCs w:val="20"/>
                <w:lang w:val="el-GR" w:eastAsia="el-GR"/>
              </w:rPr>
              <w:t>Κ13</w:t>
            </w:r>
          </w:p>
        </w:tc>
        <w:tc>
          <w:tcPr>
            <w:tcW w:w="2076" w:type="dxa"/>
            <w:tcBorders>
              <w:top w:val="single" w:sz="4" w:space="0" w:color="auto"/>
              <w:left w:val="single" w:sz="4" w:space="0" w:color="auto"/>
              <w:bottom w:val="single" w:sz="4" w:space="0" w:color="auto"/>
              <w:right w:val="single" w:sz="4" w:space="0" w:color="auto"/>
            </w:tcBorders>
            <w:shd w:val="clear" w:color="auto" w:fill="auto"/>
          </w:tcPr>
          <w:p w14:paraId="3B5E4F94" w14:textId="77777777" w:rsidR="00B6120F" w:rsidRPr="006E0332" w:rsidRDefault="00B6120F" w:rsidP="00C0602F">
            <w:pPr>
              <w:suppressAutoHyphens w:val="0"/>
              <w:spacing w:before="100" w:beforeAutospacing="1" w:after="100" w:afterAutospacing="1"/>
              <w:jc w:val="left"/>
              <w:rPr>
                <w:sz w:val="20"/>
                <w:szCs w:val="20"/>
                <w:lang w:val="en-US" w:eastAsia="el-GR"/>
              </w:rPr>
            </w:pPr>
            <w:r w:rsidRPr="006E0332">
              <w:rPr>
                <w:sz w:val="20"/>
                <w:szCs w:val="20"/>
                <w:lang w:val="el-GR" w:eastAsia="el-GR"/>
              </w:rPr>
              <w:t xml:space="preserve">Πάγκος ανοιχτός </w:t>
            </w:r>
            <w:r w:rsidRPr="006E0332">
              <w:rPr>
                <w:sz w:val="20"/>
                <w:szCs w:val="20"/>
                <w:lang w:val="en-US" w:eastAsia="el-GR"/>
              </w:rPr>
              <w:t>Inox</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C1FC579" w14:textId="77777777" w:rsidR="00B6120F" w:rsidRPr="006E0332" w:rsidRDefault="00B6120F" w:rsidP="00C0602F">
            <w:pPr>
              <w:suppressAutoHyphens w:val="0"/>
              <w:spacing w:before="100" w:beforeAutospacing="1" w:after="100" w:afterAutospacing="1"/>
              <w:jc w:val="left"/>
              <w:rPr>
                <w:bCs/>
                <w:sz w:val="20"/>
                <w:szCs w:val="20"/>
                <w:lang w:val="el-GR" w:eastAsia="el-GR"/>
              </w:rPr>
            </w:pPr>
            <w:r w:rsidRPr="006E0332">
              <w:rPr>
                <w:bCs/>
                <w:sz w:val="20"/>
                <w:szCs w:val="20"/>
                <w:lang w:val="el-GR" w:eastAsia="el-GR"/>
              </w:rPr>
              <w:t xml:space="preserve">Τραπέζι - Πάγκος Εργασίας από ανοξείδωτο χάλυβα AISI 304 18/10 . Πάχους 0,8mm Σώμα και  1,00 </w:t>
            </w:r>
            <w:proofErr w:type="spellStart"/>
            <w:r w:rsidRPr="006E0332">
              <w:rPr>
                <w:bCs/>
                <w:sz w:val="20"/>
                <w:szCs w:val="20"/>
                <w:lang w:val="el-GR" w:eastAsia="el-GR"/>
              </w:rPr>
              <w:t>mm</w:t>
            </w:r>
            <w:proofErr w:type="spellEnd"/>
            <w:r w:rsidRPr="006E0332">
              <w:rPr>
                <w:bCs/>
                <w:sz w:val="20"/>
                <w:szCs w:val="20"/>
                <w:lang w:val="el-GR" w:eastAsia="el-GR"/>
              </w:rPr>
              <w:t xml:space="preserve"> καπάκι. Πάτο - ράφι και ένα ράφι στην μέση . Ρυθμιζόμενου ύψους ποδαράκια </w:t>
            </w:r>
          </w:p>
          <w:p w14:paraId="59E76B3A" w14:textId="77777777" w:rsidR="00B6120F" w:rsidRPr="006E0332" w:rsidRDefault="00B6120F" w:rsidP="00C0602F">
            <w:pPr>
              <w:suppressAutoHyphens w:val="0"/>
              <w:spacing w:before="100" w:beforeAutospacing="1" w:after="100" w:afterAutospacing="1"/>
              <w:jc w:val="left"/>
              <w:rPr>
                <w:bCs/>
                <w:sz w:val="20"/>
                <w:szCs w:val="20"/>
                <w:lang w:val="el-GR" w:eastAsia="el-GR"/>
              </w:rPr>
            </w:pPr>
            <w:r w:rsidRPr="006E0332">
              <w:rPr>
                <w:bCs/>
                <w:sz w:val="20"/>
                <w:szCs w:val="20"/>
                <w:lang w:val="el-GR" w:eastAsia="el-GR"/>
              </w:rPr>
              <w:t>Διαστάσεις:                                                                   Μήκος:   70εκ                                                                    Βάθος:   85εκ                                                                      Ύψος:    86εκ</w:t>
            </w:r>
          </w:p>
          <w:p w14:paraId="1E0979B9" w14:textId="77777777" w:rsidR="00B6120F" w:rsidRPr="006E0332" w:rsidRDefault="00B6120F" w:rsidP="00C0602F">
            <w:pPr>
              <w:suppressAutoHyphens w:val="0"/>
              <w:spacing w:before="100" w:beforeAutospacing="1" w:after="100" w:afterAutospacing="1"/>
              <w:jc w:val="left"/>
              <w:rPr>
                <w:bCs/>
                <w:sz w:val="20"/>
                <w:szCs w:val="20"/>
                <w:lang w:val="el-GR" w:eastAsia="el-GR"/>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C8F6607" w14:textId="77777777" w:rsidR="00B6120F" w:rsidRPr="006E0332" w:rsidRDefault="00B6120F" w:rsidP="00C0602F">
            <w:pPr>
              <w:suppressAutoHyphens w:val="0"/>
              <w:spacing w:after="0"/>
              <w:jc w:val="center"/>
              <w:rPr>
                <w:iCs/>
                <w:sz w:val="20"/>
                <w:szCs w:val="20"/>
                <w:lang w:val="el-GR" w:eastAsia="el-GR"/>
              </w:rPr>
            </w:pPr>
            <w:r w:rsidRPr="006E0332">
              <w:rPr>
                <w:iCs/>
                <w:sz w:val="20"/>
                <w:szCs w:val="20"/>
                <w:lang w:val="el-GR" w:eastAsia="el-GR"/>
              </w:rPr>
              <w:t>ΝΑΙ</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44A00BF" w14:textId="77777777" w:rsidR="00B6120F" w:rsidRPr="006E0332" w:rsidRDefault="00B6120F" w:rsidP="00C0602F">
            <w:pPr>
              <w:suppressAutoHyphens w:val="0"/>
              <w:spacing w:after="0"/>
              <w:jc w:val="left"/>
              <w:rPr>
                <w:iCs/>
                <w:sz w:val="20"/>
                <w:szCs w:val="20"/>
                <w:lang w:val="el-GR" w:eastAsia="el-GR"/>
              </w:rPr>
            </w:pPr>
          </w:p>
        </w:tc>
        <w:tc>
          <w:tcPr>
            <w:tcW w:w="1266" w:type="dxa"/>
            <w:tcBorders>
              <w:top w:val="single" w:sz="4" w:space="0" w:color="auto"/>
              <w:left w:val="single" w:sz="4" w:space="0" w:color="auto"/>
              <w:bottom w:val="single" w:sz="4" w:space="0" w:color="auto"/>
              <w:right w:val="single" w:sz="4" w:space="0" w:color="auto"/>
            </w:tcBorders>
            <w:shd w:val="clear" w:color="000000" w:fill="FFFFFF"/>
          </w:tcPr>
          <w:p w14:paraId="360B6FF0" w14:textId="77777777" w:rsidR="00B6120F" w:rsidRPr="006E0332" w:rsidRDefault="00B6120F" w:rsidP="00C0602F">
            <w:pPr>
              <w:suppressAutoHyphens w:val="0"/>
              <w:spacing w:after="0"/>
              <w:jc w:val="left"/>
              <w:rPr>
                <w:iCs/>
                <w:sz w:val="20"/>
                <w:szCs w:val="20"/>
                <w:lang w:val="el-GR" w:eastAsia="el-GR"/>
              </w:rPr>
            </w:pPr>
          </w:p>
        </w:tc>
      </w:tr>
      <w:tr w:rsidR="00B6120F" w:rsidRPr="00C65414" w14:paraId="094EAB34" w14:textId="77777777" w:rsidTr="00C0602F">
        <w:trPr>
          <w:trHeight w:val="1313"/>
        </w:trPr>
        <w:tc>
          <w:tcPr>
            <w:tcW w:w="726" w:type="dxa"/>
            <w:tcBorders>
              <w:top w:val="single" w:sz="4" w:space="0" w:color="auto"/>
              <w:left w:val="single" w:sz="4" w:space="0" w:color="auto"/>
              <w:bottom w:val="single" w:sz="4" w:space="0" w:color="auto"/>
              <w:right w:val="single" w:sz="4" w:space="0" w:color="auto"/>
            </w:tcBorders>
            <w:vAlign w:val="center"/>
          </w:tcPr>
          <w:p w14:paraId="678142F8" w14:textId="77777777" w:rsidR="00B6120F" w:rsidRPr="006E0332" w:rsidRDefault="00B6120F" w:rsidP="00C0602F">
            <w:pPr>
              <w:suppressAutoHyphens w:val="0"/>
              <w:spacing w:after="0" w:line="259" w:lineRule="auto"/>
              <w:jc w:val="left"/>
              <w:rPr>
                <w:rFonts w:eastAsiaTheme="minorHAnsi"/>
                <w:sz w:val="20"/>
                <w:szCs w:val="20"/>
                <w:lang w:val="el-GR" w:eastAsia="el-GR"/>
              </w:rPr>
            </w:pPr>
            <w:r>
              <w:rPr>
                <w:rFonts w:eastAsiaTheme="minorHAnsi"/>
                <w:sz w:val="20"/>
                <w:szCs w:val="20"/>
                <w:lang w:val="el-GR" w:eastAsia="el-GR"/>
              </w:rPr>
              <w:t>Κ14</w:t>
            </w:r>
          </w:p>
        </w:tc>
        <w:tc>
          <w:tcPr>
            <w:tcW w:w="2076" w:type="dxa"/>
            <w:tcBorders>
              <w:top w:val="single" w:sz="4" w:space="0" w:color="auto"/>
              <w:left w:val="single" w:sz="4" w:space="0" w:color="auto"/>
              <w:bottom w:val="single" w:sz="4" w:space="0" w:color="auto"/>
              <w:right w:val="single" w:sz="4" w:space="0" w:color="auto"/>
            </w:tcBorders>
            <w:shd w:val="clear" w:color="auto" w:fill="auto"/>
          </w:tcPr>
          <w:p w14:paraId="64F310AA" w14:textId="77777777" w:rsidR="00B6120F" w:rsidRPr="006E0332" w:rsidRDefault="00B6120F" w:rsidP="00C0602F">
            <w:pPr>
              <w:suppressAutoHyphens w:val="0"/>
              <w:spacing w:before="100" w:beforeAutospacing="1" w:after="100" w:afterAutospacing="1"/>
              <w:jc w:val="left"/>
              <w:rPr>
                <w:sz w:val="20"/>
                <w:szCs w:val="20"/>
                <w:lang w:val="el-GR" w:eastAsia="el-GR"/>
              </w:rPr>
            </w:pPr>
            <w:r w:rsidRPr="006E0332">
              <w:rPr>
                <w:sz w:val="20"/>
                <w:szCs w:val="20"/>
                <w:lang w:val="el-GR" w:eastAsia="el-GR"/>
              </w:rPr>
              <w:t xml:space="preserve">Φούρνος ηλεκτρικός </w:t>
            </w:r>
            <w:proofErr w:type="spellStart"/>
            <w:r w:rsidRPr="006E0332">
              <w:rPr>
                <w:sz w:val="20"/>
                <w:szCs w:val="20"/>
                <w:lang w:val="el-GR" w:eastAsia="el-GR"/>
              </w:rPr>
              <w:t>κυκλοθερμικός</w:t>
            </w:r>
            <w:proofErr w:type="spellEnd"/>
            <w:r w:rsidRPr="006E0332">
              <w:rPr>
                <w:sz w:val="20"/>
                <w:szCs w:val="20"/>
                <w:lang w:val="el-GR" w:eastAsia="el-GR"/>
              </w:rPr>
              <w:t xml:space="preserve"> - ατμού</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BD32B2A" w14:textId="77777777" w:rsidR="00B6120F" w:rsidRPr="006E0332" w:rsidRDefault="00B6120F" w:rsidP="00C0602F">
            <w:pPr>
              <w:suppressAutoHyphens w:val="0"/>
              <w:spacing w:before="100" w:beforeAutospacing="1" w:after="100" w:afterAutospacing="1"/>
              <w:rPr>
                <w:bCs/>
                <w:sz w:val="20"/>
                <w:szCs w:val="20"/>
                <w:lang w:val="el-GR" w:eastAsia="el-GR"/>
              </w:rPr>
            </w:pPr>
            <w:r w:rsidRPr="006E0332">
              <w:rPr>
                <w:bCs/>
                <w:sz w:val="20"/>
                <w:szCs w:val="20"/>
                <w:lang w:val="el-GR" w:eastAsia="el-GR"/>
              </w:rPr>
              <w:t xml:space="preserve">Χωρητικότητας 10 ταψιών </w:t>
            </w:r>
            <w:proofErr w:type="spellStart"/>
            <w:r w:rsidRPr="006E0332">
              <w:rPr>
                <w:bCs/>
                <w:sz w:val="20"/>
                <w:szCs w:val="20"/>
                <w:lang w:val="el-GR" w:eastAsia="el-GR"/>
              </w:rPr>
              <w:t>Αερόθερμη</w:t>
            </w:r>
            <w:proofErr w:type="spellEnd"/>
            <w:r w:rsidRPr="006E0332">
              <w:rPr>
                <w:bCs/>
                <w:sz w:val="20"/>
                <w:szCs w:val="20"/>
                <w:lang w:val="el-GR" w:eastAsia="el-GR"/>
              </w:rPr>
              <w:t xml:space="preserve"> λειτουργία / Λειτουργία Ατμού Μικτή λειτουργία / Οδηγοί με δυνατότητα  για ταψιά GN1/1 και λαμαρίνες 60*40εκ Φυγοκεντρικούς ανεμιστήρες,  με μοτέρ αυτόματης εναλλαγής περιστροφής για ομοιόμορφη κατανομή του αέρα κατά το ψήσιμο. Δυνατότητας ρύθμισης της ταχύτητας των ανεμιστήρων κάτ. ελάχιστον  2 ταχύτητες Μέγιστη Θερμοκρασία λειτουργίας, κάτ. ελάχιστον Ψηφιακό χειριστήριο, ελάχιστης επιφάνειας με ενδείξεις θερμοκρασίας - χρόνου – υγρασίας Απόσταση από ταψί σε ταψί, κάτ. Ελάχιστον Με σύστημα </w:t>
            </w:r>
            <w:proofErr w:type="spellStart"/>
            <w:r w:rsidRPr="006E0332">
              <w:rPr>
                <w:bCs/>
                <w:sz w:val="20"/>
                <w:szCs w:val="20"/>
                <w:lang w:val="el-GR" w:eastAsia="el-GR"/>
              </w:rPr>
              <w:t>αυτοκαθαρισμού</w:t>
            </w:r>
            <w:proofErr w:type="spellEnd"/>
            <w:r w:rsidRPr="006E0332">
              <w:rPr>
                <w:bCs/>
                <w:sz w:val="20"/>
                <w:szCs w:val="20"/>
                <w:lang w:val="el-GR" w:eastAsia="el-GR"/>
              </w:rPr>
              <w:t xml:space="preserve"> Θάλαμος ψησίματος με Υγειονομικές καμπύλες περιμετρικά ελάχιστη ισχύς 16</w:t>
            </w:r>
            <w:r w:rsidRPr="006E0332">
              <w:rPr>
                <w:bCs/>
                <w:sz w:val="20"/>
                <w:szCs w:val="20"/>
                <w:lang w:val="en-US" w:eastAsia="el-GR"/>
              </w:rPr>
              <w:t>kw</w:t>
            </w:r>
            <w:r w:rsidRPr="006E0332">
              <w:rPr>
                <w:bCs/>
                <w:sz w:val="20"/>
                <w:szCs w:val="20"/>
                <w:lang w:val="el-GR" w:eastAsia="el-GR"/>
              </w:rPr>
              <w:t xml:space="preserve"> τάση λειτουργίας 400</w:t>
            </w:r>
            <w:r w:rsidRPr="006E0332">
              <w:rPr>
                <w:bCs/>
                <w:sz w:val="20"/>
                <w:szCs w:val="20"/>
                <w:lang w:val="en-US" w:eastAsia="el-GR"/>
              </w:rPr>
              <w:t>V</w:t>
            </w:r>
            <w:r w:rsidRPr="006E0332">
              <w:rPr>
                <w:bCs/>
                <w:sz w:val="20"/>
                <w:szCs w:val="20"/>
                <w:lang w:val="el-GR" w:eastAsia="el-GR"/>
              </w:rPr>
              <w:t xml:space="preserve"> μέγιστες εξωτερικές διαστάσεις  Μήκος:   95εκ  Βάθος: 90εκ                                                                      Ύψος:   110εκ</w:t>
            </w:r>
          </w:p>
          <w:p w14:paraId="4F2BC931" w14:textId="77777777" w:rsidR="00B6120F" w:rsidRPr="006E0332" w:rsidRDefault="00B6120F" w:rsidP="00C0602F">
            <w:pPr>
              <w:suppressAutoHyphens w:val="0"/>
              <w:spacing w:before="100" w:beforeAutospacing="1" w:after="100" w:afterAutospacing="1"/>
              <w:jc w:val="left"/>
              <w:rPr>
                <w:bCs/>
                <w:sz w:val="20"/>
                <w:szCs w:val="20"/>
                <w:lang w:val="el-GR" w:eastAsia="el-GR"/>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DD23BF5" w14:textId="77777777" w:rsidR="00B6120F" w:rsidRPr="006E0332" w:rsidRDefault="00B6120F" w:rsidP="00C0602F">
            <w:pPr>
              <w:suppressAutoHyphens w:val="0"/>
              <w:spacing w:after="0"/>
              <w:jc w:val="center"/>
              <w:rPr>
                <w:iCs/>
                <w:sz w:val="20"/>
                <w:szCs w:val="20"/>
                <w:lang w:val="el-GR" w:eastAsia="el-GR"/>
              </w:rPr>
            </w:pPr>
            <w:r w:rsidRPr="006E0332">
              <w:rPr>
                <w:iCs/>
                <w:sz w:val="20"/>
                <w:szCs w:val="20"/>
                <w:lang w:val="el-GR" w:eastAsia="el-GR"/>
              </w:rPr>
              <w:t>ΝΑΙ</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5531A11" w14:textId="77777777" w:rsidR="00B6120F" w:rsidRPr="006E0332" w:rsidRDefault="00B6120F" w:rsidP="00C0602F">
            <w:pPr>
              <w:suppressAutoHyphens w:val="0"/>
              <w:spacing w:after="0"/>
              <w:jc w:val="left"/>
              <w:rPr>
                <w:iCs/>
                <w:sz w:val="20"/>
                <w:szCs w:val="20"/>
                <w:lang w:val="el-GR" w:eastAsia="el-GR"/>
              </w:rPr>
            </w:pPr>
          </w:p>
        </w:tc>
        <w:tc>
          <w:tcPr>
            <w:tcW w:w="1266" w:type="dxa"/>
            <w:tcBorders>
              <w:top w:val="single" w:sz="4" w:space="0" w:color="auto"/>
              <w:left w:val="single" w:sz="4" w:space="0" w:color="auto"/>
              <w:bottom w:val="single" w:sz="4" w:space="0" w:color="auto"/>
              <w:right w:val="single" w:sz="4" w:space="0" w:color="auto"/>
            </w:tcBorders>
            <w:shd w:val="clear" w:color="000000" w:fill="FFFFFF"/>
          </w:tcPr>
          <w:p w14:paraId="401BE5E0" w14:textId="77777777" w:rsidR="00B6120F" w:rsidRPr="006E0332" w:rsidRDefault="00B6120F" w:rsidP="00C0602F">
            <w:pPr>
              <w:suppressAutoHyphens w:val="0"/>
              <w:spacing w:after="0"/>
              <w:jc w:val="left"/>
              <w:rPr>
                <w:iCs/>
                <w:sz w:val="20"/>
                <w:szCs w:val="20"/>
                <w:lang w:val="el-GR" w:eastAsia="el-GR"/>
              </w:rPr>
            </w:pPr>
          </w:p>
        </w:tc>
      </w:tr>
      <w:tr w:rsidR="00B6120F" w:rsidRPr="006E0332" w14:paraId="6E570F89" w14:textId="77777777" w:rsidTr="00C0602F">
        <w:trPr>
          <w:trHeight w:val="1313"/>
        </w:trPr>
        <w:tc>
          <w:tcPr>
            <w:tcW w:w="726" w:type="dxa"/>
            <w:tcBorders>
              <w:top w:val="single" w:sz="4" w:space="0" w:color="auto"/>
              <w:left w:val="single" w:sz="4" w:space="0" w:color="auto"/>
              <w:bottom w:val="single" w:sz="4" w:space="0" w:color="auto"/>
              <w:right w:val="single" w:sz="4" w:space="0" w:color="auto"/>
            </w:tcBorders>
            <w:vAlign w:val="center"/>
          </w:tcPr>
          <w:p w14:paraId="2A0AA1CA" w14:textId="77777777" w:rsidR="00B6120F" w:rsidRPr="006E0332" w:rsidRDefault="00B6120F" w:rsidP="00C0602F">
            <w:pPr>
              <w:suppressAutoHyphens w:val="0"/>
              <w:spacing w:after="0" w:line="259" w:lineRule="auto"/>
              <w:jc w:val="left"/>
              <w:rPr>
                <w:rFonts w:eastAsiaTheme="minorHAnsi"/>
                <w:sz w:val="20"/>
                <w:szCs w:val="20"/>
                <w:lang w:val="el-GR" w:eastAsia="el-GR"/>
              </w:rPr>
            </w:pPr>
            <w:r>
              <w:rPr>
                <w:rFonts w:eastAsiaTheme="minorHAnsi"/>
                <w:sz w:val="20"/>
                <w:szCs w:val="20"/>
                <w:lang w:val="el-GR" w:eastAsia="el-GR"/>
              </w:rPr>
              <w:t>Κ15</w:t>
            </w:r>
          </w:p>
        </w:tc>
        <w:tc>
          <w:tcPr>
            <w:tcW w:w="2076" w:type="dxa"/>
            <w:tcBorders>
              <w:top w:val="single" w:sz="4" w:space="0" w:color="auto"/>
              <w:left w:val="single" w:sz="4" w:space="0" w:color="auto"/>
              <w:bottom w:val="single" w:sz="4" w:space="0" w:color="auto"/>
              <w:right w:val="single" w:sz="4" w:space="0" w:color="auto"/>
            </w:tcBorders>
            <w:shd w:val="clear" w:color="auto" w:fill="auto"/>
          </w:tcPr>
          <w:p w14:paraId="74ED8930" w14:textId="77777777" w:rsidR="00B6120F" w:rsidRPr="006E0332" w:rsidRDefault="00B6120F" w:rsidP="00C0602F">
            <w:pPr>
              <w:suppressAutoHyphens w:val="0"/>
              <w:spacing w:before="100" w:beforeAutospacing="1" w:after="100" w:afterAutospacing="1"/>
              <w:jc w:val="left"/>
              <w:rPr>
                <w:sz w:val="20"/>
                <w:szCs w:val="20"/>
                <w:lang w:val="en-US" w:eastAsia="el-GR"/>
              </w:rPr>
            </w:pPr>
            <w:proofErr w:type="spellStart"/>
            <w:r w:rsidRPr="006E0332">
              <w:rPr>
                <w:sz w:val="20"/>
                <w:szCs w:val="20"/>
                <w:lang w:val="el-GR" w:eastAsia="el-GR"/>
              </w:rPr>
              <w:t>Τρόλει</w:t>
            </w:r>
            <w:proofErr w:type="spellEnd"/>
            <w:r w:rsidRPr="006E0332">
              <w:rPr>
                <w:sz w:val="20"/>
                <w:szCs w:val="20"/>
                <w:lang w:val="el-GR" w:eastAsia="el-GR"/>
              </w:rPr>
              <w:t xml:space="preserve"> κουζίνας </w:t>
            </w:r>
            <w:r w:rsidRPr="006E0332">
              <w:rPr>
                <w:sz w:val="20"/>
                <w:szCs w:val="20"/>
                <w:lang w:val="en-US" w:eastAsia="el-GR"/>
              </w:rPr>
              <w:t>inox</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7B4E93A" w14:textId="77777777" w:rsidR="00B6120F" w:rsidRPr="006E0332" w:rsidRDefault="00B6120F" w:rsidP="00C0602F">
            <w:pPr>
              <w:suppressAutoHyphens w:val="0"/>
              <w:spacing w:before="100" w:beforeAutospacing="1" w:after="100" w:afterAutospacing="1"/>
              <w:rPr>
                <w:bCs/>
                <w:sz w:val="20"/>
                <w:szCs w:val="20"/>
                <w:lang w:val="el-GR" w:eastAsia="el-GR"/>
              </w:rPr>
            </w:pPr>
            <w:proofErr w:type="spellStart"/>
            <w:r w:rsidRPr="006E0332">
              <w:rPr>
                <w:bCs/>
                <w:sz w:val="20"/>
                <w:szCs w:val="20"/>
                <w:lang w:val="el-GR" w:eastAsia="el-GR"/>
              </w:rPr>
              <w:t>Τροχήλατo</w:t>
            </w:r>
            <w:proofErr w:type="spellEnd"/>
            <w:r w:rsidRPr="006E0332">
              <w:rPr>
                <w:bCs/>
                <w:sz w:val="20"/>
                <w:szCs w:val="20"/>
                <w:lang w:val="el-GR" w:eastAsia="el-GR"/>
              </w:rPr>
              <w:t xml:space="preserve"> με 4 ρόδες, οι 2 με φρένο . Από ανοξείδωτο χάλυβα AISI 304 18/8 . πάχους 0,9mm Πλαίσιο και  0,6 </w:t>
            </w:r>
            <w:proofErr w:type="spellStart"/>
            <w:r w:rsidRPr="006E0332">
              <w:rPr>
                <w:bCs/>
                <w:sz w:val="20"/>
                <w:szCs w:val="20"/>
                <w:lang w:val="el-GR" w:eastAsia="el-GR"/>
              </w:rPr>
              <w:t>mm</w:t>
            </w:r>
            <w:proofErr w:type="spellEnd"/>
            <w:r w:rsidRPr="006E0332">
              <w:rPr>
                <w:bCs/>
                <w:sz w:val="20"/>
                <w:szCs w:val="20"/>
                <w:lang w:val="el-GR" w:eastAsia="el-GR"/>
              </w:rPr>
              <w:t xml:space="preserve"> επιφάνειες. Με τρία ράφια  - μέγιστου φορτίου έως 50kg / ράφι  Διαστάσεις: Μήκος: 85 εκ. Βάθος: 45 εκ. Ύψος: 89 εκ.</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2643A66" w14:textId="77777777" w:rsidR="00B6120F" w:rsidRPr="006E0332" w:rsidRDefault="00B6120F" w:rsidP="00C0602F">
            <w:pPr>
              <w:suppressAutoHyphens w:val="0"/>
              <w:spacing w:after="0"/>
              <w:jc w:val="center"/>
              <w:rPr>
                <w:iCs/>
                <w:sz w:val="20"/>
                <w:szCs w:val="20"/>
                <w:lang w:val="el-GR" w:eastAsia="el-GR"/>
              </w:rPr>
            </w:pPr>
            <w:r w:rsidRPr="006E0332">
              <w:rPr>
                <w:iCs/>
                <w:sz w:val="20"/>
                <w:szCs w:val="20"/>
                <w:lang w:val="el-GR" w:eastAsia="el-GR"/>
              </w:rPr>
              <w:t>ΝΑΙ</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A213D35" w14:textId="77777777" w:rsidR="00B6120F" w:rsidRPr="006E0332" w:rsidRDefault="00B6120F" w:rsidP="00C0602F">
            <w:pPr>
              <w:suppressAutoHyphens w:val="0"/>
              <w:spacing w:after="0"/>
              <w:jc w:val="left"/>
              <w:rPr>
                <w:iCs/>
                <w:sz w:val="20"/>
                <w:szCs w:val="20"/>
                <w:lang w:val="el-GR" w:eastAsia="el-GR"/>
              </w:rPr>
            </w:pPr>
          </w:p>
        </w:tc>
        <w:tc>
          <w:tcPr>
            <w:tcW w:w="1266" w:type="dxa"/>
            <w:tcBorders>
              <w:top w:val="single" w:sz="4" w:space="0" w:color="auto"/>
              <w:left w:val="single" w:sz="4" w:space="0" w:color="auto"/>
              <w:bottom w:val="single" w:sz="4" w:space="0" w:color="auto"/>
              <w:right w:val="single" w:sz="4" w:space="0" w:color="auto"/>
            </w:tcBorders>
            <w:shd w:val="clear" w:color="000000" w:fill="FFFFFF"/>
          </w:tcPr>
          <w:p w14:paraId="18361883" w14:textId="77777777" w:rsidR="00B6120F" w:rsidRPr="006E0332" w:rsidRDefault="00B6120F" w:rsidP="00C0602F">
            <w:pPr>
              <w:suppressAutoHyphens w:val="0"/>
              <w:spacing w:after="0"/>
              <w:jc w:val="left"/>
              <w:rPr>
                <w:iCs/>
                <w:sz w:val="20"/>
                <w:szCs w:val="20"/>
                <w:lang w:val="el-GR" w:eastAsia="el-GR"/>
              </w:rPr>
            </w:pPr>
          </w:p>
        </w:tc>
      </w:tr>
      <w:tr w:rsidR="00B6120F" w:rsidRPr="00C65414" w14:paraId="694E760F" w14:textId="77777777" w:rsidTr="00C0602F">
        <w:trPr>
          <w:trHeight w:val="1313"/>
        </w:trPr>
        <w:tc>
          <w:tcPr>
            <w:tcW w:w="726" w:type="dxa"/>
            <w:tcBorders>
              <w:top w:val="single" w:sz="4" w:space="0" w:color="auto"/>
              <w:left w:val="single" w:sz="4" w:space="0" w:color="auto"/>
              <w:bottom w:val="single" w:sz="4" w:space="0" w:color="auto"/>
              <w:right w:val="single" w:sz="4" w:space="0" w:color="auto"/>
            </w:tcBorders>
            <w:vAlign w:val="center"/>
          </w:tcPr>
          <w:p w14:paraId="1CFBF295" w14:textId="77777777" w:rsidR="00B6120F" w:rsidRPr="006E0332" w:rsidRDefault="00B6120F" w:rsidP="00C0602F">
            <w:pPr>
              <w:suppressAutoHyphens w:val="0"/>
              <w:spacing w:after="0" w:line="259" w:lineRule="auto"/>
              <w:jc w:val="left"/>
              <w:rPr>
                <w:rFonts w:eastAsiaTheme="minorHAnsi"/>
                <w:sz w:val="20"/>
                <w:szCs w:val="20"/>
                <w:lang w:val="el-GR" w:eastAsia="el-GR"/>
              </w:rPr>
            </w:pPr>
            <w:r>
              <w:rPr>
                <w:rFonts w:eastAsiaTheme="minorHAnsi"/>
                <w:sz w:val="20"/>
                <w:szCs w:val="20"/>
                <w:lang w:val="el-GR" w:eastAsia="el-GR"/>
              </w:rPr>
              <w:lastRenderedPageBreak/>
              <w:t>Κ16</w:t>
            </w:r>
          </w:p>
        </w:tc>
        <w:tc>
          <w:tcPr>
            <w:tcW w:w="2076" w:type="dxa"/>
            <w:tcBorders>
              <w:top w:val="single" w:sz="4" w:space="0" w:color="auto"/>
              <w:left w:val="single" w:sz="4" w:space="0" w:color="auto"/>
              <w:bottom w:val="single" w:sz="4" w:space="0" w:color="auto"/>
              <w:right w:val="single" w:sz="4" w:space="0" w:color="auto"/>
            </w:tcBorders>
            <w:shd w:val="clear" w:color="auto" w:fill="auto"/>
          </w:tcPr>
          <w:p w14:paraId="089602B1" w14:textId="77777777" w:rsidR="00B6120F" w:rsidRPr="006E0332" w:rsidRDefault="00B6120F" w:rsidP="00C0602F">
            <w:pPr>
              <w:suppressAutoHyphens w:val="0"/>
              <w:spacing w:before="100" w:beforeAutospacing="1" w:after="100" w:afterAutospacing="1"/>
              <w:jc w:val="left"/>
              <w:rPr>
                <w:sz w:val="20"/>
                <w:szCs w:val="20"/>
                <w:lang w:val="el-GR" w:eastAsia="el-GR"/>
              </w:rPr>
            </w:pPr>
            <w:r w:rsidRPr="006E0332">
              <w:rPr>
                <w:sz w:val="20"/>
                <w:szCs w:val="20"/>
                <w:lang w:val="el-GR" w:eastAsia="el-GR"/>
              </w:rPr>
              <w:t>Επαγγελματικό πλυντήριο πιάτων - ποτηριών</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DF1FB7E" w14:textId="77777777" w:rsidR="00B6120F" w:rsidRPr="006E0332" w:rsidRDefault="00B6120F" w:rsidP="00C0602F">
            <w:pPr>
              <w:suppressAutoHyphens w:val="0"/>
              <w:spacing w:before="100" w:beforeAutospacing="1" w:after="100" w:afterAutospacing="1"/>
              <w:rPr>
                <w:bCs/>
                <w:sz w:val="20"/>
                <w:szCs w:val="20"/>
                <w:lang w:val="el-GR" w:eastAsia="el-GR"/>
              </w:rPr>
            </w:pPr>
            <w:r w:rsidRPr="006E0332">
              <w:rPr>
                <w:bCs/>
                <w:sz w:val="20"/>
                <w:szCs w:val="20"/>
                <w:lang w:val="el-GR" w:eastAsia="el-GR"/>
              </w:rPr>
              <w:t xml:space="preserve">Τύπου Καμπάνα για καλάθι κατ’ελάχιστον:50*50εκ. Κατασκευή διπλών τοιχωμάτων με ενδιάμεση μόνωση και στον κάδο και στη καμπάνα για καλύτερη διατήρηση της θερμοκρασίας του νερού και μεγαλύτερη εξοικονόμηση ενέργειας. Κάδο πλύσης, χαμηλής ποσότητας νερού, μέγιστης χωρητικότητας 25 </w:t>
            </w:r>
            <w:proofErr w:type="spellStart"/>
            <w:r w:rsidRPr="006E0332">
              <w:rPr>
                <w:bCs/>
                <w:sz w:val="20"/>
                <w:szCs w:val="20"/>
                <w:lang w:val="el-GR" w:eastAsia="el-GR"/>
              </w:rPr>
              <w:t>λίγρα</w:t>
            </w:r>
            <w:proofErr w:type="spellEnd"/>
            <w:r w:rsidRPr="006E0332">
              <w:rPr>
                <w:bCs/>
                <w:sz w:val="20"/>
                <w:szCs w:val="20"/>
                <w:lang w:val="el-GR" w:eastAsia="el-GR"/>
              </w:rPr>
              <w:t xml:space="preserve"> για μικρότερη κατανάλωση νερού και ταχύτερη επίτευξη της επιθυμητής θερμοκρασίας πλύσης. Διπλούς σταυρούς για πλύση πάνω -κάτω με ενσωματωμένες αντλίες για σαπούνι και στεγνωτικό. Πάνελ ένδειξης των θερμοκρασιών του νερού. Δυνατότητα επιλογής του χρόνου πλύσης </w:t>
            </w:r>
            <w:proofErr w:type="spellStart"/>
            <w:r w:rsidRPr="006E0332">
              <w:rPr>
                <w:bCs/>
                <w:sz w:val="20"/>
                <w:szCs w:val="20"/>
                <w:lang w:val="el-GR" w:eastAsia="el-GR"/>
              </w:rPr>
              <w:t>κατ</w:t>
            </w:r>
            <w:proofErr w:type="spellEnd"/>
            <w:r w:rsidRPr="006E0332">
              <w:rPr>
                <w:bCs/>
                <w:sz w:val="20"/>
                <w:szCs w:val="20"/>
                <w:lang w:val="el-GR" w:eastAsia="el-GR"/>
              </w:rPr>
              <w:t xml:space="preserve"> ελάχιστο 3 προγράμματα. Ωφέλιμο εσωτερικό ύψος </w:t>
            </w:r>
            <w:proofErr w:type="spellStart"/>
            <w:r w:rsidRPr="006E0332">
              <w:rPr>
                <w:bCs/>
                <w:sz w:val="20"/>
                <w:szCs w:val="20"/>
                <w:lang w:val="el-GR" w:eastAsia="el-GR"/>
              </w:rPr>
              <w:t>κατ</w:t>
            </w:r>
            <w:proofErr w:type="spellEnd"/>
            <w:r w:rsidRPr="006E0332">
              <w:rPr>
                <w:bCs/>
                <w:sz w:val="20"/>
                <w:szCs w:val="20"/>
                <w:lang w:val="el-GR" w:eastAsia="el-GR"/>
              </w:rPr>
              <w:t xml:space="preserve"> ελάχιστον 40 εκ, δυνατότητα </w:t>
            </w:r>
            <w:proofErr w:type="spellStart"/>
            <w:r w:rsidRPr="006E0332">
              <w:rPr>
                <w:bCs/>
                <w:sz w:val="20"/>
                <w:szCs w:val="20"/>
                <w:lang w:val="el-GR" w:eastAsia="el-GR"/>
              </w:rPr>
              <w:t>αυτοκαθαρισμού</w:t>
            </w:r>
            <w:proofErr w:type="spellEnd"/>
            <w:r w:rsidRPr="006E0332">
              <w:rPr>
                <w:bCs/>
                <w:sz w:val="20"/>
                <w:szCs w:val="20"/>
                <w:lang w:val="el-GR" w:eastAsia="el-GR"/>
              </w:rPr>
              <w:t xml:space="preserve">, σύστημα </w:t>
            </w:r>
            <w:proofErr w:type="spellStart"/>
            <w:r w:rsidRPr="006E0332">
              <w:rPr>
                <w:bCs/>
                <w:sz w:val="20"/>
                <w:szCs w:val="20"/>
                <w:lang w:val="el-GR" w:eastAsia="el-GR"/>
              </w:rPr>
              <w:t>αυτοδιάγνωσης</w:t>
            </w:r>
            <w:proofErr w:type="spellEnd"/>
            <w:r w:rsidRPr="006E0332">
              <w:rPr>
                <w:bCs/>
                <w:sz w:val="20"/>
                <w:szCs w:val="20"/>
                <w:lang w:val="el-GR" w:eastAsia="el-GR"/>
              </w:rPr>
              <w:t xml:space="preserve"> βλαβών, ονομαστικής παραγωγικότητας </w:t>
            </w:r>
            <w:proofErr w:type="spellStart"/>
            <w:r w:rsidRPr="006E0332">
              <w:rPr>
                <w:bCs/>
                <w:sz w:val="20"/>
                <w:szCs w:val="20"/>
                <w:lang w:val="el-GR" w:eastAsia="el-GR"/>
              </w:rPr>
              <w:t>κατ</w:t>
            </w:r>
            <w:proofErr w:type="spellEnd"/>
            <w:r w:rsidRPr="006E0332">
              <w:rPr>
                <w:bCs/>
                <w:sz w:val="20"/>
                <w:szCs w:val="20"/>
                <w:lang w:val="el-GR" w:eastAsia="el-GR"/>
              </w:rPr>
              <w:t xml:space="preserve"> ελάχιστο 900 πιάτα/ώρα ή 50 καλάθια/ώρα ελάχιστη συνολικής ισχύς 9 </w:t>
            </w:r>
            <w:r w:rsidRPr="006E0332">
              <w:rPr>
                <w:bCs/>
                <w:sz w:val="20"/>
                <w:szCs w:val="20"/>
                <w:lang w:val="en-US" w:eastAsia="el-GR"/>
              </w:rPr>
              <w:t>Kw</w:t>
            </w:r>
            <w:r w:rsidRPr="006E0332">
              <w:rPr>
                <w:bCs/>
                <w:sz w:val="20"/>
                <w:szCs w:val="20"/>
                <w:lang w:val="el-GR" w:eastAsia="el-GR"/>
              </w:rPr>
              <w:t>, τάση λειτουργίας 400</w:t>
            </w:r>
            <w:r w:rsidRPr="006E0332">
              <w:rPr>
                <w:bCs/>
                <w:sz w:val="20"/>
                <w:szCs w:val="20"/>
                <w:lang w:val="en-US" w:eastAsia="el-GR"/>
              </w:rPr>
              <w:t>v</w:t>
            </w:r>
            <w:r w:rsidRPr="006E0332">
              <w:rPr>
                <w:bCs/>
                <w:sz w:val="20"/>
                <w:szCs w:val="20"/>
                <w:lang w:val="el-GR" w:eastAsia="el-GR"/>
              </w:rPr>
              <w:t>, μέγιστες εξωτερικές διαστάσεις: μήκος: 80 εκ, βάθος: 90 εκ, ύψος 160/210 εκ</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4749FDA5" w14:textId="77777777" w:rsidR="00B6120F" w:rsidRPr="006E0332" w:rsidRDefault="00B6120F" w:rsidP="00C0602F">
            <w:pPr>
              <w:suppressAutoHyphens w:val="0"/>
              <w:spacing w:after="0"/>
              <w:jc w:val="center"/>
              <w:rPr>
                <w:iCs/>
                <w:sz w:val="20"/>
                <w:szCs w:val="20"/>
                <w:lang w:val="el-GR" w:eastAsia="el-GR"/>
              </w:rPr>
            </w:pPr>
            <w:r w:rsidRPr="006E0332">
              <w:rPr>
                <w:iCs/>
                <w:sz w:val="20"/>
                <w:szCs w:val="20"/>
                <w:lang w:val="el-GR" w:eastAsia="el-GR"/>
              </w:rPr>
              <w:t>ΝΑΙ</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C9479EE" w14:textId="77777777" w:rsidR="00B6120F" w:rsidRPr="006E0332" w:rsidRDefault="00B6120F" w:rsidP="00C0602F">
            <w:pPr>
              <w:suppressAutoHyphens w:val="0"/>
              <w:spacing w:after="0"/>
              <w:jc w:val="left"/>
              <w:rPr>
                <w:iCs/>
                <w:sz w:val="20"/>
                <w:szCs w:val="20"/>
                <w:lang w:val="el-GR" w:eastAsia="el-GR"/>
              </w:rPr>
            </w:pPr>
          </w:p>
        </w:tc>
        <w:tc>
          <w:tcPr>
            <w:tcW w:w="1266" w:type="dxa"/>
            <w:tcBorders>
              <w:top w:val="single" w:sz="4" w:space="0" w:color="auto"/>
              <w:left w:val="single" w:sz="4" w:space="0" w:color="auto"/>
              <w:bottom w:val="single" w:sz="4" w:space="0" w:color="auto"/>
              <w:right w:val="single" w:sz="4" w:space="0" w:color="auto"/>
            </w:tcBorders>
            <w:shd w:val="clear" w:color="000000" w:fill="FFFFFF"/>
          </w:tcPr>
          <w:p w14:paraId="67169B3E" w14:textId="77777777" w:rsidR="00B6120F" w:rsidRPr="006E0332" w:rsidRDefault="00B6120F" w:rsidP="00C0602F">
            <w:pPr>
              <w:suppressAutoHyphens w:val="0"/>
              <w:spacing w:after="0"/>
              <w:jc w:val="left"/>
              <w:rPr>
                <w:iCs/>
                <w:sz w:val="20"/>
                <w:szCs w:val="20"/>
                <w:lang w:val="el-GR" w:eastAsia="el-GR"/>
              </w:rPr>
            </w:pPr>
          </w:p>
        </w:tc>
      </w:tr>
      <w:tr w:rsidR="00B6120F" w:rsidRPr="006E0332" w14:paraId="47ED75FA" w14:textId="77777777" w:rsidTr="00C0602F">
        <w:trPr>
          <w:trHeight w:val="1313"/>
        </w:trPr>
        <w:tc>
          <w:tcPr>
            <w:tcW w:w="726" w:type="dxa"/>
            <w:tcBorders>
              <w:top w:val="single" w:sz="4" w:space="0" w:color="auto"/>
              <w:left w:val="single" w:sz="4" w:space="0" w:color="auto"/>
              <w:bottom w:val="single" w:sz="4" w:space="0" w:color="auto"/>
              <w:right w:val="single" w:sz="4" w:space="0" w:color="auto"/>
            </w:tcBorders>
            <w:vAlign w:val="center"/>
          </w:tcPr>
          <w:p w14:paraId="021403CE" w14:textId="77777777" w:rsidR="00B6120F" w:rsidRPr="006E0332" w:rsidRDefault="00B6120F" w:rsidP="00C0602F">
            <w:pPr>
              <w:suppressAutoHyphens w:val="0"/>
              <w:spacing w:after="0" w:line="259" w:lineRule="auto"/>
              <w:jc w:val="left"/>
              <w:rPr>
                <w:rFonts w:eastAsiaTheme="minorHAnsi"/>
                <w:sz w:val="20"/>
                <w:szCs w:val="20"/>
                <w:lang w:val="el-GR" w:eastAsia="el-GR"/>
              </w:rPr>
            </w:pPr>
            <w:r>
              <w:rPr>
                <w:rFonts w:eastAsiaTheme="minorHAnsi"/>
                <w:sz w:val="20"/>
                <w:szCs w:val="20"/>
                <w:lang w:val="el-GR" w:eastAsia="el-GR"/>
              </w:rPr>
              <w:t>Κ17</w:t>
            </w:r>
          </w:p>
        </w:tc>
        <w:tc>
          <w:tcPr>
            <w:tcW w:w="2076" w:type="dxa"/>
            <w:tcBorders>
              <w:top w:val="single" w:sz="4" w:space="0" w:color="auto"/>
              <w:left w:val="single" w:sz="4" w:space="0" w:color="auto"/>
              <w:bottom w:val="single" w:sz="4" w:space="0" w:color="auto"/>
              <w:right w:val="single" w:sz="4" w:space="0" w:color="auto"/>
            </w:tcBorders>
            <w:shd w:val="clear" w:color="auto" w:fill="auto"/>
          </w:tcPr>
          <w:p w14:paraId="54E2ADF5" w14:textId="77777777" w:rsidR="00B6120F" w:rsidRPr="006E0332" w:rsidRDefault="00B6120F" w:rsidP="00C0602F">
            <w:pPr>
              <w:suppressAutoHyphens w:val="0"/>
              <w:spacing w:before="100" w:beforeAutospacing="1" w:after="100" w:afterAutospacing="1"/>
              <w:jc w:val="left"/>
              <w:rPr>
                <w:sz w:val="20"/>
                <w:szCs w:val="20"/>
                <w:lang w:val="el-GR" w:eastAsia="el-GR"/>
              </w:rPr>
            </w:pPr>
            <w:r w:rsidRPr="006E0332">
              <w:rPr>
                <w:sz w:val="20"/>
                <w:szCs w:val="20"/>
                <w:lang w:val="el-GR" w:eastAsia="el-GR"/>
              </w:rPr>
              <w:t>Ψυκτικός θάλαμος</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7386BB9" w14:textId="77777777" w:rsidR="00B6120F" w:rsidRPr="006E0332" w:rsidRDefault="00B6120F" w:rsidP="00C0602F">
            <w:pPr>
              <w:rPr>
                <w:sz w:val="20"/>
                <w:szCs w:val="20"/>
                <w:lang w:val="el-GR"/>
              </w:rPr>
            </w:pPr>
            <w:r w:rsidRPr="006E0332">
              <w:rPr>
                <w:sz w:val="20"/>
                <w:szCs w:val="20"/>
                <w:lang w:val="el-GR"/>
              </w:rPr>
              <w:t xml:space="preserve">Συντήρηση, με 2 ανεξάρτητους ψυχόμενους χώρους, πόρτες με κλείστρο και κλειδαριά, κάτ. ελάχιστον: 2 τεμάχια, κατασκευασμένος από θερμομονωτικά  πάνελ, συμπιεσμένης  </w:t>
            </w:r>
            <w:proofErr w:type="spellStart"/>
            <w:r w:rsidRPr="006E0332">
              <w:rPr>
                <w:sz w:val="20"/>
                <w:szCs w:val="20"/>
                <w:lang w:val="el-GR"/>
              </w:rPr>
              <w:t>πολυουρεθάνης</w:t>
            </w:r>
            <w:proofErr w:type="spellEnd"/>
            <w:r w:rsidRPr="006E0332">
              <w:rPr>
                <w:sz w:val="20"/>
                <w:szCs w:val="20"/>
                <w:lang w:val="el-GR"/>
              </w:rPr>
              <w:t xml:space="preserve"> υψηλής πυκνότητας, κατάλληλα για τρόφιμα, ελάχιστου πάχους 7 εκατοστά,  Εσωτερικά  ανοξείδωτος αντιολισθητικός πάτος, Υγειονομικές καμπύλες εσωτερικά </w:t>
            </w:r>
          </w:p>
          <w:p w14:paraId="6A8948E8" w14:textId="77777777" w:rsidR="00B6120F" w:rsidRPr="006E0332" w:rsidRDefault="00B6120F" w:rsidP="00C0602F">
            <w:pPr>
              <w:rPr>
                <w:sz w:val="20"/>
                <w:szCs w:val="20"/>
                <w:lang w:val="el-GR"/>
              </w:rPr>
            </w:pPr>
            <w:r w:rsidRPr="004273C1">
              <w:rPr>
                <w:sz w:val="20"/>
                <w:szCs w:val="20"/>
                <w:lang w:val="el-GR"/>
              </w:rPr>
              <w:t>Ελάχιστης συνολική χωρητικότητας</w:t>
            </w:r>
            <w:r w:rsidRPr="006E0332">
              <w:rPr>
                <w:sz w:val="20"/>
                <w:szCs w:val="20"/>
                <w:lang w:val="el-GR"/>
              </w:rPr>
              <w:t xml:space="preserve"> 3800λιτρα</w:t>
            </w:r>
          </w:p>
          <w:p w14:paraId="2FBEEF08" w14:textId="77777777" w:rsidR="00B6120F" w:rsidRPr="004273C1" w:rsidRDefault="00B6120F" w:rsidP="00C0602F">
            <w:pPr>
              <w:rPr>
                <w:sz w:val="20"/>
                <w:szCs w:val="20"/>
                <w:lang w:val="el-GR"/>
              </w:rPr>
            </w:pPr>
            <w:r w:rsidRPr="004273C1">
              <w:rPr>
                <w:sz w:val="20"/>
                <w:szCs w:val="20"/>
                <w:lang w:val="el-GR"/>
              </w:rPr>
              <w:t>Περιέχονται ρυθμιζόμενα καθ' ύψος ράφια - σχάρες σε κάθε χώρο</w:t>
            </w:r>
          </w:p>
          <w:p w14:paraId="4AE4DE52" w14:textId="77777777" w:rsidR="00B6120F" w:rsidRPr="006E0332" w:rsidRDefault="00B6120F" w:rsidP="00C0602F">
            <w:pPr>
              <w:rPr>
                <w:sz w:val="20"/>
                <w:szCs w:val="20"/>
                <w:lang w:val="el-GR"/>
              </w:rPr>
            </w:pPr>
            <w:r w:rsidRPr="006E0332">
              <w:rPr>
                <w:sz w:val="20"/>
                <w:szCs w:val="20"/>
                <w:lang w:val="el-GR"/>
              </w:rPr>
              <w:t>Θερμοκρασία Λειτουργίας έως 0/+2</w:t>
            </w:r>
            <w:r w:rsidRPr="006E0332">
              <w:rPr>
                <w:sz w:val="20"/>
                <w:szCs w:val="20"/>
                <w:lang w:val="en-US"/>
              </w:rPr>
              <w:t>C</w:t>
            </w:r>
            <w:r w:rsidRPr="006E0332">
              <w:rPr>
                <w:sz w:val="20"/>
                <w:szCs w:val="20"/>
                <w:lang w:val="el-GR"/>
              </w:rPr>
              <w:t xml:space="preserve"> Ψυκτικό στοιχείο βεβιασμένης ψύξης με αντιδιαβρωτική επικάλυψη 2 τεμάχια Ηλεκτρολογικό πίνακα / λειτουργίας - ελέγχου – διαχείρισης με ηλεκτρονικό θερμόμετρο - θερμοστάτη για κάθε χώρο</w:t>
            </w:r>
          </w:p>
          <w:p w14:paraId="4931D684" w14:textId="77777777" w:rsidR="00B6120F" w:rsidRPr="006E0332" w:rsidRDefault="00B6120F" w:rsidP="00C0602F">
            <w:pPr>
              <w:rPr>
                <w:sz w:val="20"/>
                <w:szCs w:val="20"/>
                <w:lang w:val="el-GR"/>
              </w:rPr>
            </w:pPr>
            <w:r w:rsidRPr="006E0332">
              <w:rPr>
                <w:sz w:val="20"/>
                <w:szCs w:val="20"/>
                <w:lang w:val="el-GR"/>
              </w:rPr>
              <w:lastRenderedPageBreak/>
              <w:t xml:space="preserve">Απόψυξη: αυτόματη Να φέρει εξωτερικό ψυκτικό μηχάνημα, οικολογικού </w:t>
            </w:r>
            <w:proofErr w:type="spellStart"/>
            <w:r w:rsidRPr="006E0332">
              <w:rPr>
                <w:sz w:val="20"/>
                <w:szCs w:val="20"/>
                <w:lang w:val="el-GR"/>
              </w:rPr>
              <w:t>Φρέον</w:t>
            </w:r>
            <w:proofErr w:type="spellEnd"/>
            <w:r w:rsidRPr="006E0332">
              <w:rPr>
                <w:sz w:val="20"/>
                <w:szCs w:val="20"/>
                <w:lang w:val="el-GR"/>
              </w:rPr>
              <w:t xml:space="preserve"> Παραδίδεται συναρμολογημένος με πλήρη ψυκτική εγκατάσταση</w:t>
            </w:r>
          </w:p>
          <w:p w14:paraId="17FF60EB" w14:textId="77777777" w:rsidR="00B6120F" w:rsidRPr="006E0332" w:rsidRDefault="00B6120F" w:rsidP="00C0602F">
            <w:pPr>
              <w:rPr>
                <w:sz w:val="20"/>
                <w:szCs w:val="20"/>
                <w:lang w:val="el-GR"/>
              </w:rPr>
            </w:pPr>
            <w:r w:rsidRPr="006E0332">
              <w:rPr>
                <w:sz w:val="20"/>
                <w:szCs w:val="20"/>
                <w:lang w:val="el-GR"/>
              </w:rPr>
              <w:t>Μέγιστες εξωτερικές διαστάσεις:</w:t>
            </w:r>
          </w:p>
          <w:p w14:paraId="3B35DE7B" w14:textId="77777777" w:rsidR="00B6120F" w:rsidRPr="006E0332" w:rsidRDefault="00B6120F" w:rsidP="00C0602F">
            <w:pPr>
              <w:rPr>
                <w:sz w:val="20"/>
                <w:szCs w:val="20"/>
                <w:lang w:val="el-GR"/>
              </w:rPr>
            </w:pPr>
            <w:r w:rsidRPr="006E0332">
              <w:rPr>
                <w:sz w:val="20"/>
                <w:szCs w:val="20"/>
                <w:lang w:val="el-GR"/>
              </w:rPr>
              <w:t>Μήκος: 300 εκ</w:t>
            </w:r>
          </w:p>
          <w:p w14:paraId="1CA4D69F" w14:textId="77777777" w:rsidR="00B6120F" w:rsidRPr="006E0332" w:rsidRDefault="00B6120F" w:rsidP="00C0602F">
            <w:pPr>
              <w:rPr>
                <w:sz w:val="20"/>
                <w:szCs w:val="20"/>
                <w:lang w:val="el-GR"/>
              </w:rPr>
            </w:pPr>
            <w:r w:rsidRPr="006E0332">
              <w:rPr>
                <w:sz w:val="20"/>
                <w:szCs w:val="20"/>
                <w:lang w:val="el-GR"/>
              </w:rPr>
              <w:t>Βάθος: 160 εκ</w:t>
            </w:r>
          </w:p>
          <w:p w14:paraId="7ACA659A" w14:textId="77777777" w:rsidR="00B6120F" w:rsidRPr="006E0332" w:rsidRDefault="00B6120F" w:rsidP="00C0602F">
            <w:pPr>
              <w:rPr>
                <w:sz w:val="20"/>
                <w:szCs w:val="20"/>
                <w:lang w:val="el-GR"/>
              </w:rPr>
            </w:pPr>
            <w:r w:rsidRPr="006E0332">
              <w:rPr>
                <w:sz w:val="20"/>
                <w:szCs w:val="20"/>
                <w:lang w:val="el-GR"/>
              </w:rPr>
              <w:t>Ύψος: 240 εκ</w:t>
            </w:r>
          </w:p>
          <w:p w14:paraId="41A8CEF7" w14:textId="77777777" w:rsidR="00B6120F" w:rsidRPr="006E0332" w:rsidRDefault="00B6120F" w:rsidP="00C0602F">
            <w:pPr>
              <w:rPr>
                <w:sz w:val="20"/>
                <w:szCs w:val="20"/>
                <w:lang w:val="el-GR"/>
              </w:rPr>
            </w:pPr>
            <w:r w:rsidRPr="006E0332">
              <w:rPr>
                <w:sz w:val="20"/>
                <w:szCs w:val="20"/>
                <w:lang w:val="el-GR"/>
              </w:rPr>
              <w:t>Ενδεικτικές εξωτερικές διαστάσεις:</w:t>
            </w:r>
          </w:p>
          <w:p w14:paraId="0418A3B0" w14:textId="77777777" w:rsidR="00B6120F" w:rsidRPr="006E0332" w:rsidRDefault="00B6120F" w:rsidP="00C0602F">
            <w:pPr>
              <w:rPr>
                <w:sz w:val="20"/>
                <w:szCs w:val="20"/>
                <w:lang w:val="el-GR"/>
              </w:rPr>
            </w:pPr>
            <w:r w:rsidRPr="006E0332">
              <w:rPr>
                <w:sz w:val="20"/>
                <w:szCs w:val="20"/>
                <w:lang w:val="el-GR"/>
              </w:rPr>
              <w:t>Μήκος: 250 εκ</w:t>
            </w:r>
          </w:p>
          <w:p w14:paraId="404C5521" w14:textId="77777777" w:rsidR="00B6120F" w:rsidRPr="006E0332" w:rsidRDefault="00B6120F" w:rsidP="00C0602F">
            <w:pPr>
              <w:rPr>
                <w:sz w:val="20"/>
                <w:szCs w:val="20"/>
                <w:lang w:val="el-GR"/>
              </w:rPr>
            </w:pPr>
            <w:r w:rsidRPr="006E0332">
              <w:rPr>
                <w:sz w:val="20"/>
                <w:szCs w:val="20"/>
                <w:lang w:val="el-GR"/>
              </w:rPr>
              <w:t>Βάθος: 100εκ</w:t>
            </w:r>
          </w:p>
          <w:p w14:paraId="4B6AA3B0" w14:textId="77777777" w:rsidR="00B6120F" w:rsidRPr="006E0332" w:rsidRDefault="00B6120F" w:rsidP="00C0602F">
            <w:pPr>
              <w:rPr>
                <w:sz w:val="20"/>
                <w:szCs w:val="20"/>
                <w:lang w:val="el-GR"/>
              </w:rPr>
            </w:pPr>
            <w:r w:rsidRPr="006E0332">
              <w:rPr>
                <w:sz w:val="20"/>
                <w:szCs w:val="20"/>
                <w:lang w:val="el-GR"/>
              </w:rPr>
              <w:t>Ύψος: 220 εκ</w:t>
            </w:r>
          </w:p>
          <w:p w14:paraId="55166277" w14:textId="77777777" w:rsidR="00B6120F" w:rsidRPr="006E0332" w:rsidRDefault="00B6120F" w:rsidP="00C0602F">
            <w:pPr>
              <w:rPr>
                <w:sz w:val="20"/>
                <w:szCs w:val="20"/>
                <w:lang w:val="en-US"/>
              </w:rPr>
            </w:pPr>
            <w:r w:rsidRPr="006E0332">
              <w:rPr>
                <w:sz w:val="20"/>
                <w:szCs w:val="20"/>
                <w:lang w:val="el-GR"/>
              </w:rPr>
              <w:t xml:space="preserve">Τάση λειτουργίας: 230 </w:t>
            </w:r>
            <w:r w:rsidRPr="006E0332">
              <w:rPr>
                <w:sz w:val="20"/>
                <w:szCs w:val="20"/>
                <w:lang w:val="en-US"/>
              </w:rPr>
              <w:t>V</w:t>
            </w:r>
          </w:p>
          <w:p w14:paraId="56CC4CAA" w14:textId="77777777" w:rsidR="00B6120F" w:rsidRPr="006E0332" w:rsidRDefault="00B6120F" w:rsidP="00C0602F">
            <w:pPr>
              <w:suppressAutoHyphens w:val="0"/>
              <w:spacing w:before="100" w:beforeAutospacing="1" w:after="100" w:afterAutospacing="1"/>
              <w:rPr>
                <w:bCs/>
                <w:sz w:val="20"/>
                <w:szCs w:val="20"/>
                <w:lang w:val="el-GR" w:eastAsia="el-GR"/>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6A60300" w14:textId="77777777" w:rsidR="00B6120F" w:rsidRPr="006E0332" w:rsidRDefault="00B6120F" w:rsidP="00C0602F">
            <w:pPr>
              <w:suppressAutoHyphens w:val="0"/>
              <w:spacing w:after="0"/>
              <w:jc w:val="center"/>
              <w:rPr>
                <w:iCs/>
                <w:sz w:val="20"/>
                <w:szCs w:val="20"/>
                <w:lang w:val="el-GR" w:eastAsia="el-GR"/>
              </w:rPr>
            </w:pPr>
            <w:r w:rsidRPr="006E0332">
              <w:rPr>
                <w:iCs/>
                <w:sz w:val="20"/>
                <w:szCs w:val="20"/>
                <w:lang w:val="el-GR" w:eastAsia="el-GR"/>
              </w:rPr>
              <w:lastRenderedPageBreak/>
              <w:t>ΝΑΙ</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9CE10C2" w14:textId="77777777" w:rsidR="00B6120F" w:rsidRPr="006E0332" w:rsidRDefault="00B6120F" w:rsidP="00C0602F">
            <w:pPr>
              <w:suppressAutoHyphens w:val="0"/>
              <w:spacing w:after="0"/>
              <w:jc w:val="left"/>
              <w:rPr>
                <w:iCs/>
                <w:sz w:val="20"/>
                <w:szCs w:val="20"/>
                <w:lang w:val="el-GR" w:eastAsia="el-GR"/>
              </w:rPr>
            </w:pPr>
          </w:p>
        </w:tc>
        <w:tc>
          <w:tcPr>
            <w:tcW w:w="1266" w:type="dxa"/>
            <w:tcBorders>
              <w:top w:val="single" w:sz="4" w:space="0" w:color="auto"/>
              <w:left w:val="single" w:sz="4" w:space="0" w:color="auto"/>
              <w:bottom w:val="single" w:sz="4" w:space="0" w:color="auto"/>
              <w:right w:val="single" w:sz="4" w:space="0" w:color="auto"/>
            </w:tcBorders>
            <w:shd w:val="clear" w:color="000000" w:fill="FFFFFF"/>
          </w:tcPr>
          <w:p w14:paraId="5165C2C2" w14:textId="77777777" w:rsidR="00B6120F" w:rsidRPr="006E0332" w:rsidRDefault="00B6120F" w:rsidP="00C0602F">
            <w:pPr>
              <w:suppressAutoHyphens w:val="0"/>
              <w:spacing w:after="0"/>
              <w:jc w:val="left"/>
              <w:rPr>
                <w:iCs/>
                <w:sz w:val="20"/>
                <w:szCs w:val="20"/>
                <w:lang w:val="el-GR" w:eastAsia="el-GR"/>
              </w:rPr>
            </w:pPr>
          </w:p>
        </w:tc>
      </w:tr>
      <w:tr w:rsidR="00B6120F" w:rsidRPr="00C65414" w14:paraId="798A6CB7" w14:textId="77777777" w:rsidTr="00C0602F">
        <w:trPr>
          <w:trHeight w:val="1313"/>
        </w:trPr>
        <w:tc>
          <w:tcPr>
            <w:tcW w:w="726" w:type="dxa"/>
            <w:tcBorders>
              <w:top w:val="single" w:sz="4" w:space="0" w:color="auto"/>
              <w:left w:val="single" w:sz="4" w:space="0" w:color="auto"/>
              <w:bottom w:val="single" w:sz="4" w:space="0" w:color="auto"/>
              <w:right w:val="single" w:sz="4" w:space="0" w:color="auto"/>
            </w:tcBorders>
            <w:vAlign w:val="center"/>
          </w:tcPr>
          <w:p w14:paraId="7BD3C811" w14:textId="77777777" w:rsidR="00B6120F" w:rsidRPr="006E0332" w:rsidRDefault="00B6120F" w:rsidP="00C0602F">
            <w:pPr>
              <w:suppressAutoHyphens w:val="0"/>
              <w:spacing w:after="0" w:line="259" w:lineRule="auto"/>
              <w:jc w:val="left"/>
              <w:rPr>
                <w:rFonts w:eastAsiaTheme="minorHAnsi"/>
                <w:sz w:val="20"/>
                <w:szCs w:val="20"/>
                <w:lang w:val="el-GR" w:eastAsia="el-GR"/>
              </w:rPr>
            </w:pPr>
            <w:r>
              <w:rPr>
                <w:rFonts w:eastAsiaTheme="minorHAnsi"/>
                <w:sz w:val="20"/>
                <w:szCs w:val="20"/>
                <w:lang w:val="el-GR" w:eastAsia="el-GR"/>
              </w:rPr>
              <w:t>Κ18</w:t>
            </w:r>
          </w:p>
        </w:tc>
        <w:tc>
          <w:tcPr>
            <w:tcW w:w="2076" w:type="dxa"/>
            <w:tcBorders>
              <w:top w:val="single" w:sz="4" w:space="0" w:color="auto"/>
              <w:left w:val="single" w:sz="4" w:space="0" w:color="auto"/>
              <w:bottom w:val="single" w:sz="4" w:space="0" w:color="auto"/>
              <w:right w:val="single" w:sz="4" w:space="0" w:color="auto"/>
            </w:tcBorders>
            <w:shd w:val="clear" w:color="auto" w:fill="auto"/>
          </w:tcPr>
          <w:p w14:paraId="06AF22A0" w14:textId="77777777" w:rsidR="00B6120F" w:rsidRPr="006E0332" w:rsidRDefault="00B6120F" w:rsidP="00C0602F">
            <w:pPr>
              <w:suppressAutoHyphens w:val="0"/>
              <w:spacing w:before="100" w:beforeAutospacing="1" w:after="100" w:afterAutospacing="1"/>
              <w:jc w:val="left"/>
              <w:rPr>
                <w:sz w:val="20"/>
                <w:szCs w:val="20"/>
                <w:lang w:val="el-GR" w:eastAsia="el-GR"/>
              </w:rPr>
            </w:pPr>
            <w:r w:rsidRPr="006E0332">
              <w:rPr>
                <w:sz w:val="20"/>
                <w:szCs w:val="20"/>
                <w:lang w:val="el-GR" w:eastAsia="el-GR"/>
              </w:rPr>
              <w:t>Πλυντήριο ρούχων</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7CFFDB7" w14:textId="77777777" w:rsidR="00B6120F" w:rsidRPr="006E0332" w:rsidRDefault="00B6120F" w:rsidP="00C0602F">
            <w:pPr>
              <w:rPr>
                <w:sz w:val="20"/>
                <w:szCs w:val="20"/>
                <w:lang w:val="el-GR"/>
              </w:rPr>
            </w:pPr>
            <w:r w:rsidRPr="006E0332">
              <w:rPr>
                <w:sz w:val="20"/>
                <w:szCs w:val="20"/>
                <w:lang w:val="el-GR"/>
              </w:rPr>
              <w:t xml:space="preserve">Μέγιστης Χωρητικότητας ρούχων 17 </w:t>
            </w:r>
            <w:proofErr w:type="spellStart"/>
            <w:r w:rsidRPr="006E0332">
              <w:rPr>
                <w:sz w:val="20"/>
                <w:szCs w:val="20"/>
                <w:lang w:val="el-GR"/>
              </w:rPr>
              <w:t>kg</w:t>
            </w:r>
            <w:proofErr w:type="spellEnd"/>
            <w:r w:rsidRPr="006E0332">
              <w:rPr>
                <w:sz w:val="20"/>
                <w:szCs w:val="20"/>
                <w:lang w:val="el-GR"/>
              </w:rPr>
              <w:t xml:space="preserve">  Δυνατότητα επιλογής 10, κάτ. Ελάχιστον, διαφορετικών προγράμματα πλύσης Πρόγραμμα ατμού </w:t>
            </w:r>
            <w:proofErr w:type="spellStart"/>
            <w:r w:rsidRPr="006E0332">
              <w:rPr>
                <w:sz w:val="20"/>
                <w:szCs w:val="20"/>
                <w:lang w:val="el-GR"/>
              </w:rPr>
              <w:t>Αντι</w:t>
            </w:r>
            <w:proofErr w:type="spellEnd"/>
            <w:r w:rsidRPr="006E0332">
              <w:rPr>
                <w:sz w:val="20"/>
                <w:szCs w:val="20"/>
                <w:lang w:val="el-GR"/>
              </w:rPr>
              <w:t xml:space="preserve">-αλλεργικό πρόγραμμα  Σύστημα </w:t>
            </w:r>
            <w:proofErr w:type="spellStart"/>
            <w:r w:rsidRPr="006E0332">
              <w:rPr>
                <w:sz w:val="20"/>
                <w:szCs w:val="20"/>
                <w:lang w:val="el-GR"/>
              </w:rPr>
              <w:t>αυτοδιάγνωσης</w:t>
            </w:r>
            <w:proofErr w:type="spellEnd"/>
            <w:r w:rsidRPr="006E0332">
              <w:rPr>
                <w:sz w:val="20"/>
                <w:szCs w:val="20"/>
                <w:lang w:val="el-GR"/>
              </w:rPr>
              <w:t xml:space="preserve"> βλαβών Δυνατότητα κίνησης του κάδου σε 6 κατευθύνσεις </w:t>
            </w:r>
            <w:proofErr w:type="spellStart"/>
            <w:r w:rsidRPr="006E0332">
              <w:rPr>
                <w:sz w:val="20"/>
                <w:szCs w:val="20"/>
                <w:lang w:val="el-GR"/>
              </w:rPr>
              <w:t>Inverter</w:t>
            </w:r>
            <w:proofErr w:type="spellEnd"/>
            <w:r w:rsidRPr="006E0332">
              <w:rPr>
                <w:sz w:val="20"/>
                <w:szCs w:val="20"/>
                <w:lang w:val="el-GR"/>
              </w:rPr>
              <w:t xml:space="preserve"> μοτέρ κάδου  Μέγιστες στροφές περιστροφής κάδου κατά το στύψιμο, 1100στ/λ Δυνατότητα πλύσης κλινοσκεπασμάτων και παπλώματα Ενδεικτικές εξωτερικές διαστάσεις: Μήκος: 70εκ Βάθος: 80 εκ  Ύψος: 100εκ</w:t>
            </w:r>
            <w:r w:rsidRPr="006E0332">
              <w:rPr>
                <w:sz w:val="20"/>
                <w:szCs w:val="20"/>
                <w:lang w:val="el-GR"/>
              </w:rPr>
              <w:tab/>
            </w:r>
            <w:r w:rsidRPr="006E0332">
              <w:rPr>
                <w:sz w:val="20"/>
                <w:szCs w:val="20"/>
                <w:lang w:val="el-GR"/>
              </w:rPr>
              <w:tab/>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14501B0" w14:textId="77777777" w:rsidR="00B6120F" w:rsidRPr="006E0332" w:rsidRDefault="00B6120F" w:rsidP="00C0602F">
            <w:pPr>
              <w:suppressAutoHyphens w:val="0"/>
              <w:spacing w:after="0"/>
              <w:jc w:val="center"/>
              <w:rPr>
                <w:iCs/>
                <w:sz w:val="20"/>
                <w:szCs w:val="20"/>
                <w:lang w:val="el-GR" w:eastAsia="el-GR"/>
              </w:rPr>
            </w:pPr>
            <w:r w:rsidRPr="006E0332">
              <w:rPr>
                <w:iCs/>
                <w:sz w:val="20"/>
                <w:szCs w:val="20"/>
                <w:lang w:val="el-GR" w:eastAsia="el-GR"/>
              </w:rPr>
              <w:t>ΝΑΙ</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F5E9D38" w14:textId="77777777" w:rsidR="00B6120F" w:rsidRPr="006E0332" w:rsidRDefault="00B6120F" w:rsidP="00C0602F">
            <w:pPr>
              <w:suppressAutoHyphens w:val="0"/>
              <w:spacing w:after="0"/>
              <w:jc w:val="left"/>
              <w:rPr>
                <w:iCs/>
                <w:sz w:val="20"/>
                <w:szCs w:val="20"/>
                <w:lang w:val="el-GR" w:eastAsia="el-GR"/>
              </w:rPr>
            </w:pPr>
          </w:p>
        </w:tc>
        <w:tc>
          <w:tcPr>
            <w:tcW w:w="1266" w:type="dxa"/>
            <w:tcBorders>
              <w:top w:val="single" w:sz="4" w:space="0" w:color="auto"/>
              <w:left w:val="single" w:sz="4" w:space="0" w:color="auto"/>
              <w:bottom w:val="single" w:sz="4" w:space="0" w:color="auto"/>
              <w:right w:val="single" w:sz="4" w:space="0" w:color="auto"/>
            </w:tcBorders>
            <w:shd w:val="clear" w:color="000000" w:fill="FFFFFF"/>
          </w:tcPr>
          <w:p w14:paraId="4BC256D8" w14:textId="77777777" w:rsidR="00B6120F" w:rsidRPr="006E0332" w:rsidRDefault="00B6120F" w:rsidP="00C0602F">
            <w:pPr>
              <w:suppressAutoHyphens w:val="0"/>
              <w:spacing w:after="0"/>
              <w:jc w:val="left"/>
              <w:rPr>
                <w:iCs/>
                <w:sz w:val="20"/>
                <w:szCs w:val="20"/>
                <w:lang w:val="el-GR" w:eastAsia="el-GR"/>
              </w:rPr>
            </w:pPr>
          </w:p>
        </w:tc>
      </w:tr>
    </w:tbl>
    <w:p w14:paraId="4E7996ED" w14:textId="77777777" w:rsidR="00B6120F" w:rsidRPr="006E0332" w:rsidRDefault="00B6120F" w:rsidP="00B6120F">
      <w:pPr>
        <w:suppressAutoHyphens w:val="0"/>
        <w:spacing w:after="160" w:line="259" w:lineRule="auto"/>
        <w:jc w:val="left"/>
        <w:rPr>
          <w:rFonts w:eastAsiaTheme="minorHAnsi"/>
          <w:b/>
          <w:bCs/>
          <w:sz w:val="20"/>
          <w:szCs w:val="20"/>
          <w:lang w:val="el-GR" w:eastAsia="en-US"/>
        </w:rPr>
      </w:pPr>
    </w:p>
    <w:p w14:paraId="299FD20C" w14:textId="77777777" w:rsidR="00B6120F" w:rsidRPr="00143090" w:rsidRDefault="00B6120F" w:rsidP="00B6120F">
      <w:pPr>
        <w:suppressAutoHyphens w:val="0"/>
        <w:spacing w:after="160" w:line="259" w:lineRule="auto"/>
        <w:jc w:val="left"/>
        <w:rPr>
          <w:rFonts w:asciiTheme="minorHAnsi" w:eastAsiaTheme="minorHAnsi" w:hAnsiTheme="minorHAnsi" w:cstheme="minorBidi"/>
          <w:b/>
          <w:bCs/>
          <w:szCs w:val="22"/>
          <w:lang w:val="el-GR" w:eastAsia="en-US"/>
        </w:rPr>
      </w:pPr>
      <w:r w:rsidRPr="00143090">
        <w:rPr>
          <w:rFonts w:asciiTheme="minorHAnsi" w:eastAsiaTheme="minorHAnsi" w:hAnsiTheme="minorHAnsi" w:cstheme="minorBidi"/>
          <w:b/>
          <w:bCs/>
          <w:szCs w:val="22"/>
          <w:lang w:val="el-GR" w:eastAsia="en-US"/>
        </w:rPr>
        <w:t>Σημειώσεις:</w:t>
      </w:r>
    </w:p>
    <w:p w14:paraId="7349E8ED" w14:textId="77777777" w:rsidR="00B6120F" w:rsidRPr="00143090" w:rsidRDefault="00B6120F" w:rsidP="00B6120F">
      <w:pPr>
        <w:suppressAutoHyphens w:val="0"/>
        <w:spacing w:after="160" w:line="259" w:lineRule="auto"/>
        <w:rPr>
          <w:rFonts w:asciiTheme="minorHAnsi" w:eastAsiaTheme="minorHAnsi" w:hAnsiTheme="minorHAnsi" w:cstheme="minorBidi"/>
          <w:b/>
          <w:bCs/>
          <w:szCs w:val="22"/>
          <w:lang w:val="el-GR" w:eastAsia="en-US"/>
        </w:rPr>
      </w:pPr>
      <w:r w:rsidRPr="00143090">
        <w:rPr>
          <w:rFonts w:asciiTheme="minorHAnsi" w:eastAsiaTheme="minorHAnsi" w:hAnsiTheme="minorHAnsi" w:cstheme="minorBidi"/>
          <w:b/>
          <w:bCs/>
          <w:szCs w:val="22"/>
          <w:lang w:val="el-GR" w:eastAsia="en-US"/>
        </w:rPr>
        <w:t>Τα υπό προμήθεια είδη πρέπει να είναι καινούρια και να παραδίδονται πλήρως συναρμολογημένα και συνδεδεμένα όπου αυτό απαιτείται.</w:t>
      </w:r>
    </w:p>
    <w:p w14:paraId="7579D2BE" w14:textId="77777777" w:rsidR="00B6120F" w:rsidRPr="00143090" w:rsidRDefault="00B6120F" w:rsidP="00B6120F">
      <w:pPr>
        <w:suppressAutoHyphens w:val="0"/>
        <w:spacing w:after="160" w:line="259" w:lineRule="auto"/>
        <w:rPr>
          <w:rFonts w:asciiTheme="minorHAnsi" w:eastAsiaTheme="minorHAnsi" w:hAnsiTheme="minorHAnsi" w:cstheme="minorBidi"/>
          <w:b/>
          <w:bCs/>
          <w:szCs w:val="22"/>
          <w:lang w:val="el-GR" w:eastAsia="en-US"/>
        </w:rPr>
      </w:pPr>
      <w:r w:rsidRPr="00143090">
        <w:rPr>
          <w:rFonts w:asciiTheme="minorHAnsi" w:eastAsiaTheme="minorHAnsi" w:hAnsiTheme="minorHAnsi" w:cstheme="minorBidi"/>
          <w:b/>
          <w:bCs/>
          <w:szCs w:val="22"/>
          <w:lang w:val="el-GR" w:eastAsia="en-US"/>
        </w:rPr>
        <w:t xml:space="preserve">Για κάθε είδος εξοπλισμού πρέπει να πληρούνται τόσο οι γενικές όσο και οι ειδικές τεχνικές προδιαγραφές του παρόντος και ο κάθε Διαγωνιζόμενος πρέπει να προσκομίσει τα απαραίτητα τεχνικά και λοιπά δικαιολογητικά που αποδεικνύουν και επιβεβαιώνουν τη συμμόρφωση του προσφερόμενου εξοπλισμού. </w:t>
      </w:r>
    </w:p>
    <w:p w14:paraId="5D96AC99" w14:textId="77777777" w:rsidR="00B6120F" w:rsidRPr="00143090" w:rsidRDefault="00B6120F" w:rsidP="00B6120F">
      <w:pPr>
        <w:suppressAutoHyphens w:val="0"/>
        <w:spacing w:after="160" w:line="259" w:lineRule="auto"/>
        <w:jc w:val="left"/>
        <w:rPr>
          <w:rFonts w:asciiTheme="minorHAnsi" w:eastAsiaTheme="minorHAnsi" w:hAnsiTheme="minorHAnsi" w:cstheme="minorBidi"/>
          <w:szCs w:val="22"/>
          <w:lang w:val="el-GR" w:eastAsia="en-US"/>
        </w:rPr>
      </w:pPr>
    </w:p>
    <w:p w14:paraId="786840DF" w14:textId="6FB3B88A" w:rsidR="00B6120F" w:rsidRDefault="00B6120F" w:rsidP="00B6120F">
      <w:pPr>
        <w:spacing w:line="360" w:lineRule="auto"/>
        <w:rPr>
          <w:rFonts w:ascii="Tahoma" w:hAnsi="Tahoma" w:cs="Tahoma"/>
          <w:sz w:val="18"/>
          <w:szCs w:val="18"/>
          <w:lang w:val="el-GR"/>
        </w:rPr>
      </w:pPr>
      <w:r>
        <w:rPr>
          <w:rFonts w:ascii="Tahoma" w:hAnsi="Tahoma" w:cs="Tahoma"/>
          <w:sz w:val="18"/>
          <w:szCs w:val="18"/>
          <w:lang w:val="el-GR"/>
        </w:rPr>
        <w:t>ΥΠΟΓΡΑΦΗ ΣΦΡΑΓΙΔΑ</w:t>
      </w:r>
    </w:p>
    <w:p w14:paraId="528D9C4D" w14:textId="77777777" w:rsidR="00B6120F" w:rsidRDefault="00B6120F" w:rsidP="00B6120F">
      <w:pPr>
        <w:spacing w:line="360" w:lineRule="auto"/>
        <w:rPr>
          <w:rFonts w:ascii="Tahoma" w:hAnsi="Tahoma" w:cs="Tahoma"/>
          <w:sz w:val="18"/>
          <w:szCs w:val="18"/>
          <w:lang w:val="el-GR"/>
        </w:rPr>
      </w:pPr>
    </w:p>
    <w:p w14:paraId="05FBB5E0" w14:textId="77777777" w:rsidR="00A8017F" w:rsidRPr="00B6120F" w:rsidRDefault="00A8017F">
      <w:pPr>
        <w:rPr>
          <w:lang w:val="el-GR"/>
        </w:rPr>
      </w:pPr>
    </w:p>
    <w:sectPr w:rsidR="00A8017F" w:rsidRPr="00B6120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20F"/>
    <w:rsid w:val="00A8017F"/>
    <w:rsid w:val="00B612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6881"/>
  <w15:chartTrackingRefBased/>
  <w15:docId w15:val="{F9E665C0-ED37-4CC1-AA3C-2AB25FF5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120F"/>
    <w:pPr>
      <w:suppressAutoHyphens/>
      <w:spacing w:after="120" w:line="240" w:lineRule="auto"/>
      <w:jc w:val="both"/>
    </w:pPr>
    <w:rPr>
      <w:rFonts w:ascii="Calibri" w:eastAsia="Times New Roman" w:hAnsi="Calibri" w:cs="Calibri"/>
      <w:kern w:val="0"/>
      <w:szCs w:val="24"/>
      <w:lang w:val="en-GB"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stias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stiasi.com/" TargetMode="External"/><Relationship Id="rId5" Type="http://schemas.openxmlformats.org/officeDocument/2006/relationships/hyperlink" Target="https://www.estiasi.com/" TargetMode="External"/><Relationship Id="rId4" Type="http://schemas.openxmlformats.org/officeDocument/2006/relationships/hyperlink" Target="https://www.estiasi.com/" TargetMode="Externa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1712</Words>
  <Characters>9248</Characters>
  <Application>Microsoft Office Word</Application>
  <DocSecurity>0</DocSecurity>
  <Lines>77</Lines>
  <Paragraphs>21</Paragraphs>
  <ScaleCrop>false</ScaleCrop>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'Αννα Τσαβαρή</dc:creator>
  <cp:keywords/>
  <dc:description/>
  <cp:lastModifiedBy>'Αννα Τσαβαρή</cp:lastModifiedBy>
  <cp:revision>1</cp:revision>
  <dcterms:created xsi:type="dcterms:W3CDTF">2024-01-17T10:29:00Z</dcterms:created>
  <dcterms:modified xsi:type="dcterms:W3CDTF">2024-01-17T10:30:00Z</dcterms:modified>
</cp:coreProperties>
</file>