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8" w:type="dxa"/>
        <w:tblInd w:w="-34" w:type="dxa"/>
        <w:tblLayout w:type="fixed"/>
        <w:tblLook w:val="0000" w:firstRow="0" w:lastRow="0" w:firstColumn="0" w:lastColumn="0" w:noHBand="0" w:noVBand="0"/>
      </w:tblPr>
      <w:tblGrid>
        <w:gridCol w:w="4518"/>
        <w:gridCol w:w="5220"/>
      </w:tblGrid>
      <w:tr w:rsidR="00704DEF" w:rsidRPr="00230453" w14:paraId="0E51AEBA" w14:textId="77777777" w:rsidTr="00CB22C0">
        <w:trPr>
          <w:cantSplit/>
          <w:trHeight w:val="374"/>
        </w:trPr>
        <w:tc>
          <w:tcPr>
            <w:tcW w:w="4518" w:type="dxa"/>
            <w:vMerge w:val="restart"/>
          </w:tcPr>
          <w:p w14:paraId="258F94E7" w14:textId="77777777" w:rsidR="00704DEF" w:rsidRPr="00230453" w:rsidRDefault="00704DEF" w:rsidP="00704DEF">
            <w:pPr>
              <w:keepNext/>
              <w:spacing w:after="0" w:line="240" w:lineRule="atLeast"/>
              <w:outlineLvl w:val="0"/>
              <w:rPr>
                <w:rFonts w:ascii="Calibri" w:eastAsia="Times New Roman" w:hAnsi="Calibri" w:cs="Times New Roman"/>
                <w:b/>
                <w:color w:val="000000"/>
                <w:kern w:val="28"/>
                <w:sz w:val="24"/>
                <w:szCs w:val="24"/>
                <w:lang w:val="en-US" w:eastAsia="el-GR"/>
                <w14:ligatures w14:val="none"/>
              </w:rPr>
            </w:pP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sidRPr="00230453">
              <w:rPr>
                <w:rFonts w:ascii="Calibri" w:eastAsia="Times New Roman" w:hAnsi="Calibri" w:cs="Times New Roman"/>
                <w:b/>
                <w:kern w:val="28"/>
                <w:sz w:val="24"/>
                <w:szCs w:val="24"/>
                <w:lang w:eastAsia="el-GR"/>
                <w14:ligatures w14:val="none"/>
              </w:rPr>
              <w:fldChar w:fldCharType="begin"/>
            </w:r>
            <w:r w:rsidRPr="00230453">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Pr="00230453">
              <w:rPr>
                <w:rFonts w:ascii="Calibri" w:eastAsia="Times New Roman" w:hAnsi="Calibri" w:cs="Times New Roman"/>
                <w:b/>
                <w:kern w:val="28"/>
                <w:sz w:val="24"/>
                <w:szCs w:val="24"/>
                <w:lang w:eastAsia="el-GR"/>
                <w14:ligatures w14:val="none"/>
              </w:rPr>
              <w:fldChar w:fldCharType="separate"/>
            </w:r>
            <w:r>
              <w:rPr>
                <w:rFonts w:ascii="Calibri" w:eastAsia="Times New Roman" w:hAnsi="Calibri" w:cs="Times New Roman"/>
                <w:b/>
                <w:kern w:val="28"/>
                <w:sz w:val="24"/>
                <w:szCs w:val="24"/>
                <w:lang w:eastAsia="el-GR"/>
                <w14:ligatures w14:val="none"/>
              </w:rPr>
              <w:fldChar w:fldCharType="begin"/>
            </w:r>
            <w:r>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Pr>
                <w:rFonts w:ascii="Calibri" w:eastAsia="Times New Roman" w:hAnsi="Calibri" w:cs="Times New Roman"/>
                <w:b/>
                <w:kern w:val="28"/>
                <w:sz w:val="24"/>
                <w:szCs w:val="24"/>
                <w:lang w:eastAsia="el-GR"/>
                <w14:ligatures w14:val="none"/>
              </w:rPr>
              <w:fldChar w:fldCharType="separate"/>
            </w:r>
            <w:r>
              <w:rPr>
                <w:rFonts w:ascii="Calibri" w:eastAsia="Times New Roman" w:hAnsi="Calibri" w:cs="Times New Roman"/>
                <w:b/>
                <w:kern w:val="28"/>
                <w:sz w:val="24"/>
                <w:szCs w:val="24"/>
                <w:lang w:eastAsia="el-GR"/>
                <w14:ligatures w14:val="none"/>
              </w:rPr>
              <w:fldChar w:fldCharType="begin"/>
            </w:r>
            <w:r>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Pr>
                <w:rFonts w:ascii="Calibri" w:eastAsia="Times New Roman" w:hAnsi="Calibri" w:cs="Times New Roman"/>
                <w:b/>
                <w:kern w:val="28"/>
                <w:sz w:val="24"/>
                <w:szCs w:val="24"/>
                <w:lang w:eastAsia="el-GR"/>
                <w14:ligatures w14:val="none"/>
              </w:rPr>
              <w:fldChar w:fldCharType="separate"/>
            </w:r>
            <w:r>
              <w:rPr>
                <w:rFonts w:ascii="Calibri" w:eastAsia="Times New Roman" w:hAnsi="Calibri" w:cs="Times New Roman"/>
                <w:b/>
                <w:kern w:val="28"/>
                <w:sz w:val="24"/>
                <w:szCs w:val="24"/>
                <w:lang w:eastAsia="el-GR"/>
                <w14:ligatures w14:val="none"/>
              </w:rPr>
              <w:fldChar w:fldCharType="begin"/>
            </w:r>
            <w:r>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Pr>
                <w:rFonts w:ascii="Calibri" w:eastAsia="Times New Roman" w:hAnsi="Calibri" w:cs="Times New Roman"/>
                <w:b/>
                <w:kern w:val="28"/>
                <w:sz w:val="24"/>
                <w:szCs w:val="24"/>
                <w:lang w:eastAsia="el-GR"/>
                <w14:ligatures w14:val="none"/>
              </w:rPr>
              <w:fldChar w:fldCharType="separate"/>
            </w:r>
            <w:r>
              <w:rPr>
                <w:rFonts w:ascii="Calibri" w:eastAsia="Times New Roman" w:hAnsi="Calibri" w:cs="Times New Roman"/>
                <w:b/>
                <w:kern w:val="28"/>
                <w:sz w:val="24"/>
                <w:szCs w:val="24"/>
                <w:lang w:eastAsia="el-GR"/>
                <w14:ligatures w14:val="none"/>
              </w:rPr>
              <w:fldChar w:fldCharType="begin"/>
            </w:r>
            <w:r>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Pr>
                <w:rFonts w:ascii="Calibri" w:eastAsia="Times New Roman" w:hAnsi="Calibri" w:cs="Times New Roman"/>
                <w:b/>
                <w:kern w:val="28"/>
                <w:sz w:val="24"/>
                <w:szCs w:val="24"/>
                <w:lang w:eastAsia="el-GR"/>
                <w14:ligatures w14:val="none"/>
              </w:rPr>
              <w:fldChar w:fldCharType="separate"/>
            </w:r>
            <w:r>
              <w:rPr>
                <w:rFonts w:ascii="Calibri" w:eastAsia="Times New Roman" w:hAnsi="Calibri" w:cs="Times New Roman"/>
                <w:b/>
                <w:kern w:val="28"/>
                <w:sz w:val="24"/>
                <w:szCs w:val="24"/>
                <w:lang w:eastAsia="el-GR"/>
                <w14:ligatures w14:val="none"/>
              </w:rPr>
              <w:fldChar w:fldCharType="begin"/>
            </w:r>
            <w:r>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Pr>
                <w:rFonts w:ascii="Calibri" w:eastAsia="Times New Roman" w:hAnsi="Calibri" w:cs="Times New Roman"/>
                <w:b/>
                <w:kern w:val="28"/>
                <w:sz w:val="24"/>
                <w:szCs w:val="24"/>
                <w:lang w:eastAsia="el-GR"/>
                <w14:ligatures w14:val="none"/>
              </w:rPr>
              <w:fldChar w:fldCharType="separate"/>
            </w:r>
            <w:r w:rsidR="00BF181D">
              <w:rPr>
                <w:rFonts w:ascii="Calibri" w:eastAsia="Times New Roman" w:hAnsi="Calibri" w:cs="Times New Roman"/>
                <w:b/>
                <w:kern w:val="28"/>
                <w:sz w:val="24"/>
                <w:szCs w:val="24"/>
                <w:lang w:eastAsia="el-GR"/>
                <w14:ligatures w14:val="none"/>
              </w:rPr>
              <w:fldChar w:fldCharType="begin"/>
            </w:r>
            <w:r w:rsidR="00BF181D">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00BF181D">
              <w:rPr>
                <w:rFonts w:ascii="Calibri" w:eastAsia="Times New Roman" w:hAnsi="Calibri" w:cs="Times New Roman"/>
                <w:b/>
                <w:kern w:val="28"/>
                <w:sz w:val="24"/>
                <w:szCs w:val="24"/>
                <w:lang w:eastAsia="el-GR"/>
                <w14:ligatures w14:val="none"/>
              </w:rPr>
              <w:fldChar w:fldCharType="separate"/>
            </w:r>
            <w:r w:rsidR="00000000">
              <w:rPr>
                <w:rFonts w:ascii="Calibri" w:eastAsia="Times New Roman" w:hAnsi="Calibri" w:cs="Times New Roman"/>
                <w:b/>
                <w:kern w:val="28"/>
                <w:sz w:val="24"/>
                <w:szCs w:val="24"/>
                <w:lang w:eastAsia="el-GR"/>
                <w14:ligatures w14:val="none"/>
              </w:rPr>
              <w:fldChar w:fldCharType="begin"/>
            </w:r>
            <w:r w:rsidR="00000000">
              <w:rPr>
                <w:rFonts w:ascii="Calibri" w:eastAsia="Times New Roman" w:hAnsi="Calibri" w:cs="Times New Roman"/>
                <w:b/>
                <w:kern w:val="28"/>
                <w:sz w:val="24"/>
                <w:szCs w:val="24"/>
                <w:lang w:eastAsia="el-GR"/>
                <w14:ligatures w14:val="none"/>
              </w:rPr>
              <w:instrText xml:space="preserve"> INCLUDEPICTURE  "http://www.stereaellada.gr/fileadmin/pages/6-ETHNOSHMO_BW.jpg" \* MERGEFORMATINET </w:instrText>
            </w:r>
            <w:r w:rsidR="00000000">
              <w:rPr>
                <w:rFonts w:ascii="Calibri" w:eastAsia="Times New Roman" w:hAnsi="Calibri" w:cs="Times New Roman"/>
                <w:b/>
                <w:kern w:val="28"/>
                <w:sz w:val="24"/>
                <w:szCs w:val="24"/>
                <w:lang w:eastAsia="el-GR"/>
                <w14:ligatures w14:val="none"/>
              </w:rPr>
              <w:fldChar w:fldCharType="separate"/>
            </w:r>
            <w:r w:rsidR="001959F5">
              <w:rPr>
                <w:rFonts w:ascii="Calibri" w:eastAsia="Times New Roman" w:hAnsi="Calibri" w:cs="Times New Roman"/>
                <w:b/>
                <w:kern w:val="28"/>
                <w:sz w:val="24"/>
                <w:szCs w:val="24"/>
                <w:lang w:eastAsia="el-GR"/>
                <w14:ligatures w14:val="none"/>
              </w:rPr>
              <w:pict w14:anchorId="4747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pt">
                  <v:imagedata r:id="rId5" r:href="rId6"/>
                </v:shape>
              </w:pict>
            </w:r>
            <w:r w:rsidR="00000000">
              <w:rPr>
                <w:rFonts w:ascii="Calibri" w:eastAsia="Times New Roman" w:hAnsi="Calibri" w:cs="Times New Roman"/>
                <w:b/>
                <w:kern w:val="28"/>
                <w:sz w:val="24"/>
                <w:szCs w:val="24"/>
                <w:lang w:eastAsia="el-GR"/>
                <w14:ligatures w14:val="none"/>
              </w:rPr>
              <w:fldChar w:fldCharType="end"/>
            </w:r>
            <w:r w:rsidR="00BF181D">
              <w:rPr>
                <w:rFonts w:ascii="Calibri" w:eastAsia="Times New Roman" w:hAnsi="Calibri" w:cs="Times New Roman"/>
                <w:b/>
                <w:kern w:val="28"/>
                <w:sz w:val="24"/>
                <w:szCs w:val="24"/>
                <w:lang w:eastAsia="el-GR"/>
                <w14:ligatures w14:val="none"/>
              </w:rPr>
              <w:fldChar w:fldCharType="end"/>
            </w:r>
            <w:r>
              <w:rPr>
                <w:rFonts w:ascii="Calibri" w:eastAsia="Times New Roman" w:hAnsi="Calibri" w:cs="Times New Roman"/>
                <w:b/>
                <w:kern w:val="28"/>
                <w:sz w:val="24"/>
                <w:szCs w:val="24"/>
                <w:lang w:eastAsia="el-GR"/>
                <w14:ligatures w14:val="none"/>
              </w:rPr>
              <w:fldChar w:fldCharType="end"/>
            </w:r>
            <w:r>
              <w:rPr>
                <w:rFonts w:ascii="Calibri" w:eastAsia="Times New Roman" w:hAnsi="Calibri" w:cs="Times New Roman"/>
                <w:b/>
                <w:kern w:val="28"/>
                <w:sz w:val="24"/>
                <w:szCs w:val="24"/>
                <w:lang w:eastAsia="el-GR"/>
                <w14:ligatures w14:val="none"/>
              </w:rPr>
              <w:fldChar w:fldCharType="end"/>
            </w:r>
            <w:r>
              <w:rPr>
                <w:rFonts w:ascii="Calibri" w:eastAsia="Times New Roman" w:hAnsi="Calibri" w:cs="Times New Roman"/>
                <w:b/>
                <w:kern w:val="28"/>
                <w:sz w:val="24"/>
                <w:szCs w:val="24"/>
                <w:lang w:eastAsia="el-GR"/>
                <w14:ligatures w14:val="none"/>
              </w:rPr>
              <w:fldChar w:fldCharType="end"/>
            </w:r>
            <w:r>
              <w:rPr>
                <w:rFonts w:ascii="Calibri" w:eastAsia="Times New Roman" w:hAnsi="Calibri" w:cs="Times New Roman"/>
                <w:b/>
                <w:kern w:val="28"/>
                <w:sz w:val="24"/>
                <w:szCs w:val="24"/>
                <w:lang w:eastAsia="el-GR"/>
                <w14:ligatures w14:val="none"/>
              </w:rPr>
              <w:fldChar w:fldCharType="end"/>
            </w:r>
            <w:r>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r w:rsidRPr="00230453">
              <w:rPr>
                <w:rFonts w:ascii="Calibri" w:eastAsia="Times New Roman" w:hAnsi="Calibri" w:cs="Times New Roman"/>
                <w:b/>
                <w:kern w:val="28"/>
                <w:sz w:val="24"/>
                <w:szCs w:val="24"/>
                <w:lang w:eastAsia="el-GR"/>
                <w14:ligatures w14:val="none"/>
              </w:rPr>
              <w:fldChar w:fldCharType="end"/>
            </w:r>
          </w:p>
          <w:p w14:paraId="10502C1A" w14:textId="77777777" w:rsidR="00704DEF" w:rsidRPr="00230453" w:rsidRDefault="00704DEF" w:rsidP="00704DEF">
            <w:pPr>
              <w:keepNext/>
              <w:spacing w:after="0" w:line="240" w:lineRule="atLeast"/>
              <w:outlineLvl w:val="0"/>
              <w:rPr>
                <w:rFonts w:ascii="Calibri" w:eastAsia="Times New Roman" w:hAnsi="Calibri" w:cs="Times New Roman"/>
                <w:b/>
                <w:color w:val="000000"/>
                <w:kern w:val="28"/>
                <w:sz w:val="24"/>
                <w:szCs w:val="24"/>
                <w:lang w:eastAsia="el-GR"/>
                <w14:ligatures w14:val="none"/>
              </w:rPr>
            </w:pPr>
            <w:r w:rsidRPr="00230453">
              <w:rPr>
                <w:rFonts w:ascii="Calibri" w:eastAsia="Times New Roman" w:hAnsi="Calibri" w:cs="Times New Roman"/>
                <w:b/>
                <w:color w:val="000000"/>
                <w:kern w:val="28"/>
                <w:sz w:val="24"/>
                <w:szCs w:val="24"/>
                <w:lang w:eastAsia="el-GR"/>
                <w14:ligatures w14:val="none"/>
              </w:rPr>
              <w:t>ΕΛΛΗΝΙΚΗ ΔΗΜΟΚΡΑΤΙΑ</w:t>
            </w:r>
          </w:p>
          <w:p w14:paraId="6EB88E2D" w14:textId="77777777" w:rsidR="00704DEF" w:rsidRPr="00230453" w:rsidRDefault="00704DEF" w:rsidP="00704DEF">
            <w:pPr>
              <w:keepNext/>
              <w:spacing w:after="0" w:line="240" w:lineRule="atLeast"/>
              <w:outlineLvl w:val="0"/>
              <w:rPr>
                <w:rFonts w:ascii="Calibri" w:eastAsia="Times New Roman" w:hAnsi="Calibri" w:cs="Times New Roman"/>
                <w:b/>
                <w:bCs/>
                <w:color w:val="000000"/>
                <w:kern w:val="28"/>
                <w:sz w:val="24"/>
                <w:szCs w:val="24"/>
                <w:lang w:eastAsia="el-GR"/>
                <w14:ligatures w14:val="none"/>
              </w:rPr>
            </w:pPr>
            <w:r w:rsidRPr="00230453">
              <w:rPr>
                <w:rFonts w:ascii="Calibri" w:eastAsia="Times New Roman" w:hAnsi="Calibri" w:cs="Times New Roman"/>
                <w:b/>
                <w:bCs/>
                <w:color w:val="000000"/>
                <w:kern w:val="28"/>
                <w:sz w:val="24"/>
                <w:szCs w:val="24"/>
                <w:lang w:eastAsia="el-GR"/>
                <w14:ligatures w14:val="none"/>
              </w:rPr>
              <w:t>ΠΕΡΙΦΕΡΕΙΑ ΚΡΗΤΗΣ</w:t>
            </w:r>
          </w:p>
          <w:p w14:paraId="39333F0C" w14:textId="77777777" w:rsidR="00704DEF" w:rsidRPr="00230453" w:rsidRDefault="00704DEF" w:rsidP="00704DEF">
            <w:pPr>
              <w:spacing w:after="0" w:line="240" w:lineRule="auto"/>
              <w:rPr>
                <w:rFonts w:ascii="Calibri" w:eastAsia="Times New Roman" w:hAnsi="Calibri" w:cs="Times New Roman"/>
                <w:b/>
                <w:color w:val="000000"/>
                <w:kern w:val="28"/>
                <w:sz w:val="24"/>
                <w:szCs w:val="24"/>
                <w:lang w:eastAsia="el-GR"/>
                <w14:ligatures w14:val="none"/>
              </w:rPr>
            </w:pPr>
            <w:r w:rsidRPr="00230453">
              <w:rPr>
                <w:rFonts w:ascii="Calibri" w:eastAsia="Times New Roman" w:hAnsi="Calibri" w:cs="Times New Roman"/>
                <w:b/>
                <w:color w:val="000000"/>
                <w:kern w:val="28"/>
                <w:sz w:val="24"/>
                <w:szCs w:val="24"/>
                <w:lang w:eastAsia="el-GR"/>
                <w14:ligatures w14:val="none"/>
              </w:rPr>
              <w:t>ΓΕΝΙΚΗ Δ/ΝΣΗ ΠΡΩΤΟΓΕΝΗ ΤΟΜΕΑ</w:t>
            </w:r>
          </w:p>
          <w:p w14:paraId="7E067C02" w14:textId="77777777" w:rsidR="00704DEF" w:rsidRPr="00230453" w:rsidRDefault="00704DEF" w:rsidP="00704DEF">
            <w:pPr>
              <w:spacing w:after="0" w:line="240" w:lineRule="auto"/>
              <w:rPr>
                <w:rFonts w:ascii="Calibri" w:eastAsia="Times New Roman" w:hAnsi="Calibri" w:cs="Times New Roman"/>
                <w:b/>
                <w:color w:val="000000"/>
                <w:kern w:val="28"/>
                <w:sz w:val="24"/>
                <w:szCs w:val="24"/>
                <w:lang w:eastAsia="el-GR"/>
                <w14:ligatures w14:val="none"/>
              </w:rPr>
            </w:pPr>
            <w:r w:rsidRPr="00230453">
              <w:rPr>
                <w:rFonts w:ascii="Calibri" w:eastAsia="Times New Roman" w:hAnsi="Calibri" w:cs="Times New Roman"/>
                <w:b/>
                <w:color w:val="000000"/>
                <w:kern w:val="28"/>
                <w:sz w:val="24"/>
                <w:szCs w:val="24"/>
                <w:lang w:eastAsia="el-GR"/>
                <w14:ligatures w14:val="none"/>
              </w:rPr>
              <w:t xml:space="preserve">ΔΙΕΥΘΥΝΣΗ  ΑΓΡΟΤΙΚΗΣ ΑΝΑΠΤΥΞΗΣ </w:t>
            </w:r>
          </w:p>
          <w:p w14:paraId="59D051F6" w14:textId="77777777" w:rsidR="00704DEF" w:rsidRPr="00230453" w:rsidRDefault="00704DEF" w:rsidP="00704DEF">
            <w:pPr>
              <w:spacing w:after="0" w:line="240" w:lineRule="auto"/>
              <w:rPr>
                <w:rFonts w:ascii="Calibri" w:eastAsia="Times New Roman" w:hAnsi="Calibri" w:cs="Times New Roman"/>
                <w:b/>
                <w:color w:val="000000"/>
                <w:kern w:val="28"/>
                <w:sz w:val="24"/>
                <w:szCs w:val="24"/>
                <w:lang w:eastAsia="el-GR"/>
                <w14:ligatures w14:val="none"/>
              </w:rPr>
            </w:pPr>
            <w:r w:rsidRPr="00230453">
              <w:rPr>
                <w:rFonts w:ascii="Calibri" w:eastAsia="Times New Roman" w:hAnsi="Calibri" w:cs="Times New Roman"/>
                <w:b/>
                <w:color w:val="000000"/>
                <w:kern w:val="28"/>
                <w:sz w:val="24"/>
                <w:szCs w:val="24"/>
                <w:lang w:eastAsia="el-GR"/>
                <w14:ligatures w14:val="none"/>
              </w:rPr>
              <w:t xml:space="preserve">Τμήμα Συντονισμού &amp; Υλοποίησης Δράσεων Φυτικής &amp; Ζωικής Παραγωγής                                                 </w:t>
            </w:r>
          </w:p>
          <w:p w14:paraId="27E52050" w14:textId="77777777" w:rsidR="00704DEF" w:rsidRPr="00230453" w:rsidRDefault="00704DEF" w:rsidP="00704DEF">
            <w:pPr>
              <w:suppressAutoHyphens/>
              <w:autoSpaceDE w:val="0"/>
              <w:spacing w:after="0" w:line="240" w:lineRule="auto"/>
              <w:jc w:val="both"/>
              <w:rPr>
                <w:rFonts w:ascii="Calibri" w:eastAsia="Times New Roman" w:hAnsi="Calibri" w:cs="Times New Roman"/>
                <w:bCs/>
                <w:color w:val="000000"/>
                <w:kern w:val="28"/>
                <w:sz w:val="24"/>
                <w:szCs w:val="24"/>
                <w:lang w:eastAsia="el-GR"/>
                <w14:ligatures w14:val="none"/>
              </w:rPr>
            </w:pPr>
            <w:proofErr w:type="spellStart"/>
            <w:r w:rsidRPr="00230453">
              <w:rPr>
                <w:rFonts w:ascii="Calibri" w:eastAsia="Times New Roman" w:hAnsi="Calibri" w:cs="Times New Roman"/>
                <w:bCs/>
                <w:color w:val="000000"/>
                <w:kern w:val="28"/>
                <w:sz w:val="24"/>
                <w:szCs w:val="24"/>
                <w:lang w:eastAsia="el-GR"/>
                <w14:ligatures w14:val="none"/>
              </w:rPr>
              <w:t>Ταχ</w:t>
            </w:r>
            <w:proofErr w:type="spellEnd"/>
            <w:r w:rsidRPr="00230453">
              <w:rPr>
                <w:rFonts w:ascii="Calibri" w:eastAsia="Times New Roman" w:hAnsi="Calibri" w:cs="Times New Roman"/>
                <w:bCs/>
                <w:color w:val="000000"/>
                <w:kern w:val="28"/>
                <w:sz w:val="24"/>
                <w:szCs w:val="24"/>
                <w:lang w:eastAsia="el-GR"/>
                <w14:ligatures w14:val="none"/>
              </w:rPr>
              <w:t>. Δ/</w:t>
            </w:r>
            <w:proofErr w:type="spellStart"/>
            <w:r w:rsidRPr="00230453">
              <w:rPr>
                <w:rFonts w:ascii="Calibri" w:eastAsia="Times New Roman" w:hAnsi="Calibri" w:cs="Times New Roman"/>
                <w:bCs/>
                <w:color w:val="000000"/>
                <w:kern w:val="28"/>
                <w:sz w:val="24"/>
                <w:szCs w:val="24"/>
                <w:lang w:eastAsia="el-GR"/>
                <w14:ligatures w14:val="none"/>
              </w:rPr>
              <w:t>νση</w:t>
            </w:r>
            <w:proofErr w:type="spellEnd"/>
            <w:r w:rsidRPr="00230453">
              <w:rPr>
                <w:rFonts w:ascii="Calibri" w:eastAsia="Times New Roman" w:hAnsi="Calibri" w:cs="Times New Roman"/>
                <w:bCs/>
                <w:color w:val="000000"/>
                <w:kern w:val="28"/>
                <w:sz w:val="24"/>
                <w:szCs w:val="24"/>
                <w:lang w:eastAsia="el-GR"/>
                <w14:ligatures w14:val="none"/>
              </w:rPr>
              <w:t xml:space="preserve">:  </w:t>
            </w:r>
            <w:proofErr w:type="spellStart"/>
            <w:r w:rsidRPr="00230453">
              <w:rPr>
                <w:rFonts w:ascii="Calibri" w:eastAsia="Times New Roman" w:hAnsi="Calibri" w:cs="Times New Roman"/>
                <w:bCs/>
                <w:color w:val="000000"/>
                <w:kern w:val="28"/>
                <w:sz w:val="24"/>
                <w:szCs w:val="24"/>
                <w:lang w:eastAsia="el-GR"/>
                <w14:ligatures w14:val="none"/>
              </w:rPr>
              <w:t>Νικ</w:t>
            </w:r>
            <w:proofErr w:type="spellEnd"/>
            <w:r w:rsidRPr="00230453">
              <w:rPr>
                <w:rFonts w:ascii="Calibri" w:eastAsia="Times New Roman" w:hAnsi="Calibri" w:cs="Times New Roman"/>
                <w:bCs/>
                <w:color w:val="000000"/>
                <w:kern w:val="28"/>
                <w:sz w:val="24"/>
                <w:szCs w:val="24"/>
                <w:lang w:eastAsia="el-GR"/>
                <w14:ligatures w14:val="none"/>
              </w:rPr>
              <w:t>. Πλαστήρα 100</w:t>
            </w:r>
          </w:p>
          <w:p w14:paraId="1C155DA7" w14:textId="77777777" w:rsidR="00704DEF" w:rsidRPr="00230453" w:rsidRDefault="00704DEF" w:rsidP="00704DEF">
            <w:pPr>
              <w:suppressAutoHyphens/>
              <w:autoSpaceDE w:val="0"/>
              <w:spacing w:after="0" w:line="240" w:lineRule="auto"/>
              <w:jc w:val="both"/>
              <w:rPr>
                <w:rFonts w:ascii="Calibri" w:eastAsia="Times New Roman" w:hAnsi="Calibri" w:cs="Times New Roman"/>
                <w:bCs/>
                <w:color w:val="000000"/>
                <w:kern w:val="28"/>
                <w:sz w:val="24"/>
                <w:szCs w:val="24"/>
                <w:lang w:eastAsia="el-GR"/>
                <w14:ligatures w14:val="none"/>
              </w:rPr>
            </w:pPr>
            <w:proofErr w:type="spellStart"/>
            <w:r w:rsidRPr="00230453">
              <w:rPr>
                <w:rFonts w:ascii="Calibri" w:eastAsia="Times New Roman" w:hAnsi="Calibri" w:cs="Times New Roman"/>
                <w:bCs/>
                <w:color w:val="000000"/>
                <w:kern w:val="28"/>
                <w:sz w:val="24"/>
                <w:szCs w:val="24"/>
                <w:lang w:eastAsia="el-GR"/>
                <w14:ligatures w14:val="none"/>
              </w:rPr>
              <w:t>Ταχ</w:t>
            </w:r>
            <w:proofErr w:type="spellEnd"/>
            <w:r w:rsidRPr="00230453">
              <w:rPr>
                <w:rFonts w:ascii="Calibri" w:eastAsia="Times New Roman" w:hAnsi="Calibri" w:cs="Times New Roman"/>
                <w:bCs/>
                <w:color w:val="000000"/>
                <w:kern w:val="28"/>
                <w:sz w:val="24"/>
                <w:szCs w:val="24"/>
                <w:lang w:eastAsia="el-GR"/>
                <w14:ligatures w14:val="none"/>
              </w:rPr>
              <w:t>. Κωδ.:   T.K. 712 01</w:t>
            </w:r>
          </w:p>
          <w:p w14:paraId="4A1F0E17" w14:textId="4ECDD8BE" w:rsidR="00704DEF" w:rsidRPr="00230453" w:rsidRDefault="00704DEF" w:rsidP="00704DEF">
            <w:pPr>
              <w:suppressAutoHyphens/>
              <w:autoSpaceDE w:val="0"/>
              <w:spacing w:after="0" w:line="240" w:lineRule="auto"/>
              <w:jc w:val="both"/>
              <w:rPr>
                <w:rFonts w:ascii="Calibri" w:eastAsia="Times New Roman" w:hAnsi="Calibri" w:cs="Times New Roman"/>
                <w:bCs/>
                <w:color w:val="000000"/>
                <w:kern w:val="28"/>
                <w:sz w:val="24"/>
                <w:szCs w:val="24"/>
                <w:lang w:eastAsia="el-GR"/>
                <w14:ligatures w14:val="none"/>
              </w:rPr>
            </w:pPr>
            <w:r w:rsidRPr="00230453">
              <w:rPr>
                <w:rFonts w:ascii="Calibri" w:eastAsia="Times New Roman" w:hAnsi="Calibri" w:cs="Times New Roman"/>
                <w:bCs/>
                <w:color w:val="000000"/>
                <w:kern w:val="28"/>
                <w:sz w:val="24"/>
                <w:szCs w:val="24"/>
                <w:lang w:eastAsia="el-GR"/>
                <w14:ligatures w14:val="none"/>
              </w:rPr>
              <w:t xml:space="preserve">Πληροφορίες: </w:t>
            </w:r>
            <w:r w:rsidR="001B62CC">
              <w:rPr>
                <w:rFonts w:ascii="Calibri" w:eastAsia="Times New Roman" w:hAnsi="Calibri" w:cs="Times New Roman"/>
                <w:bCs/>
                <w:color w:val="000000"/>
                <w:kern w:val="28"/>
                <w:sz w:val="24"/>
                <w:szCs w:val="24"/>
                <w:lang w:eastAsia="el-GR"/>
                <w14:ligatures w14:val="none"/>
              </w:rPr>
              <w:t>Κατερίνα Ξυδάκη</w:t>
            </w:r>
            <w:r w:rsidRPr="00230453">
              <w:rPr>
                <w:rFonts w:ascii="Calibri" w:eastAsia="Times New Roman" w:hAnsi="Calibri" w:cs="Times New Roman"/>
                <w:bCs/>
                <w:color w:val="000000"/>
                <w:kern w:val="28"/>
                <w:sz w:val="24"/>
                <w:szCs w:val="24"/>
                <w:lang w:eastAsia="el-GR"/>
                <w14:ligatures w14:val="none"/>
              </w:rPr>
              <w:t xml:space="preserve">                         </w:t>
            </w:r>
          </w:p>
          <w:p w14:paraId="246C71C8" w14:textId="19DB2453" w:rsidR="00704DEF" w:rsidRPr="001959F5" w:rsidRDefault="00704DEF" w:rsidP="00704DEF">
            <w:pPr>
              <w:suppressAutoHyphens/>
              <w:autoSpaceDE w:val="0"/>
              <w:spacing w:after="0" w:line="240" w:lineRule="auto"/>
              <w:jc w:val="both"/>
              <w:rPr>
                <w:rFonts w:ascii="Calibri" w:eastAsia="Times New Roman" w:hAnsi="Calibri" w:cs="Times New Roman"/>
                <w:bCs/>
                <w:color w:val="000000"/>
                <w:kern w:val="28"/>
                <w:sz w:val="24"/>
                <w:szCs w:val="24"/>
                <w:lang w:val="it-IT" w:eastAsia="el-GR"/>
                <w14:ligatures w14:val="none"/>
              </w:rPr>
            </w:pPr>
            <w:r w:rsidRPr="00230453">
              <w:rPr>
                <w:rFonts w:ascii="Calibri" w:eastAsia="Times New Roman" w:hAnsi="Calibri" w:cs="Times New Roman"/>
                <w:bCs/>
                <w:color w:val="000000"/>
                <w:kern w:val="28"/>
                <w:sz w:val="24"/>
                <w:szCs w:val="24"/>
                <w:lang w:eastAsia="el-GR"/>
                <w14:ligatures w14:val="none"/>
              </w:rPr>
              <w:t>Τηλέφωνο</w:t>
            </w:r>
            <w:r w:rsidRPr="001959F5">
              <w:rPr>
                <w:rFonts w:ascii="Calibri" w:eastAsia="Times New Roman" w:hAnsi="Calibri" w:cs="Times New Roman"/>
                <w:bCs/>
                <w:color w:val="000000"/>
                <w:kern w:val="28"/>
                <w:sz w:val="24"/>
                <w:szCs w:val="24"/>
                <w:lang w:val="it-IT" w:eastAsia="el-GR"/>
                <w14:ligatures w14:val="none"/>
              </w:rPr>
              <w:t>: 2813 4079</w:t>
            </w:r>
            <w:r w:rsidR="001B62CC" w:rsidRPr="001959F5">
              <w:rPr>
                <w:rFonts w:ascii="Calibri" w:eastAsia="Times New Roman" w:hAnsi="Calibri" w:cs="Times New Roman"/>
                <w:bCs/>
                <w:color w:val="000000"/>
                <w:kern w:val="28"/>
                <w:sz w:val="24"/>
                <w:szCs w:val="24"/>
                <w:lang w:val="it-IT" w:eastAsia="el-GR"/>
                <w14:ligatures w14:val="none"/>
              </w:rPr>
              <w:t>1</w:t>
            </w:r>
            <w:r w:rsidRPr="001959F5">
              <w:rPr>
                <w:rFonts w:ascii="Calibri" w:eastAsia="Times New Roman" w:hAnsi="Calibri" w:cs="Times New Roman"/>
                <w:bCs/>
                <w:color w:val="000000"/>
                <w:kern w:val="28"/>
                <w:sz w:val="24"/>
                <w:szCs w:val="24"/>
                <w:lang w:val="it-IT" w:eastAsia="el-GR"/>
                <w14:ligatures w14:val="none"/>
              </w:rPr>
              <w:t xml:space="preserve">1 </w:t>
            </w:r>
          </w:p>
          <w:p w14:paraId="569B6A5C" w14:textId="40138A92" w:rsidR="00704DEF" w:rsidRPr="001959F5" w:rsidRDefault="00704DEF" w:rsidP="00704DEF">
            <w:pPr>
              <w:spacing w:after="0" w:line="240" w:lineRule="auto"/>
              <w:rPr>
                <w:rFonts w:ascii="Calibri" w:eastAsia="Times New Roman" w:hAnsi="Calibri" w:cs="Times New Roman"/>
                <w:bCs/>
                <w:color w:val="000000"/>
                <w:kern w:val="28"/>
                <w:sz w:val="24"/>
                <w:szCs w:val="24"/>
                <w:lang w:val="it-IT" w:eastAsia="el-GR"/>
                <w14:ligatures w14:val="none"/>
              </w:rPr>
            </w:pPr>
            <w:r w:rsidRPr="001959F5">
              <w:rPr>
                <w:rFonts w:ascii="Calibri" w:eastAsia="Times New Roman" w:hAnsi="Calibri" w:cs="Times New Roman"/>
                <w:bCs/>
                <w:color w:val="000000"/>
                <w:kern w:val="28"/>
                <w:sz w:val="24"/>
                <w:szCs w:val="24"/>
                <w:lang w:val="it-IT" w:eastAsia="el-GR"/>
                <w14:ligatures w14:val="none"/>
              </w:rPr>
              <w:t xml:space="preserve">E-mail: </w:t>
            </w:r>
            <w:hyperlink r:id="rId7" w:history="1">
              <w:r w:rsidR="001B62CC" w:rsidRPr="001959F5">
                <w:rPr>
                  <w:rStyle w:val="-"/>
                  <w:rFonts w:ascii="Calibri" w:eastAsia="Times New Roman" w:hAnsi="Calibri" w:cs="Times New Roman"/>
                  <w:bCs/>
                  <w:kern w:val="28"/>
                  <w:sz w:val="24"/>
                  <w:szCs w:val="24"/>
                  <w:lang w:val="it-IT" w:eastAsia="el-GR"/>
                  <w14:ligatures w14:val="none"/>
                </w:rPr>
                <w:t>xydaki@crete.gov.gr</w:t>
              </w:r>
            </w:hyperlink>
          </w:p>
          <w:p w14:paraId="6F55CEEF" w14:textId="68005A56" w:rsidR="00704DEF" w:rsidRPr="001959F5" w:rsidRDefault="00704DEF" w:rsidP="00704DEF">
            <w:pPr>
              <w:spacing w:after="0" w:line="240" w:lineRule="auto"/>
              <w:rPr>
                <w:rFonts w:ascii="Calibri" w:eastAsia="Times New Roman" w:hAnsi="Calibri" w:cs="Times New Roman"/>
                <w:bCs/>
                <w:color w:val="000000"/>
                <w:kern w:val="28"/>
                <w:sz w:val="24"/>
                <w:szCs w:val="24"/>
                <w:lang w:val="it-IT" w:eastAsia="el-GR"/>
                <w14:ligatures w14:val="none"/>
              </w:rPr>
            </w:pPr>
          </w:p>
          <w:p w14:paraId="49F09964" w14:textId="77777777" w:rsidR="00704DEF" w:rsidRPr="001959F5" w:rsidRDefault="00704DEF" w:rsidP="00704DEF">
            <w:pPr>
              <w:spacing w:after="0" w:line="240" w:lineRule="auto"/>
              <w:rPr>
                <w:rFonts w:ascii="Calibri" w:eastAsia="Times New Roman" w:hAnsi="Calibri" w:cs="Times New Roman"/>
                <w:bCs/>
                <w:color w:val="000000"/>
                <w:kern w:val="28"/>
                <w:sz w:val="24"/>
                <w:szCs w:val="24"/>
                <w:lang w:val="it-IT" w:eastAsia="el-GR"/>
                <w14:ligatures w14:val="none"/>
              </w:rPr>
            </w:pPr>
          </w:p>
          <w:p w14:paraId="2E3960D4" w14:textId="77777777" w:rsidR="00704DEF" w:rsidRPr="001959F5" w:rsidRDefault="00704DEF" w:rsidP="00704DEF">
            <w:pPr>
              <w:spacing w:after="0" w:line="240" w:lineRule="auto"/>
              <w:rPr>
                <w:rFonts w:ascii="Calibri" w:eastAsia="Times New Roman" w:hAnsi="Calibri" w:cs="Times New Roman"/>
                <w:bCs/>
                <w:color w:val="000000"/>
                <w:kern w:val="28"/>
                <w:sz w:val="24"/>
                <w:szCs w:val="24"/>
                <w:lang w:val="it-IT" w:eastAsia="el-GR"/>
                <w14:ligatures w14:val="none"/>
              </w:rPr>
            </w:pPr>
          </w:p>
          <w:p w14:paraId="6A447423" w14:textId="77777777" w:rsidR="00704DEF" w:rsidRPr="001959F5" w:rsidRDefault="00704DEF" w:rsidP="00704DEF">
            <w:pPr>
              <w:spacing w:after="0" w:line="240" w:lineRule="auto"/>
              <w:rPr>
                <w:rFonts w:ascii="Calibri" w:eastAsia="Times New Roman" w:hAnsi="Calibri" w:cs="Times New Roman"/>
                <w:kern w:val="0"/>
                <w:sz w:val="24"/>
                <w:szCs w:val="24"/>
                <w:lang w:val="it-IT" w:eastAsia="el-GR"/>
                <w14:ligatures w14:val="none"/>
              </w:rPr>
            </w:pPr>
          </w:p>
        </w:tc>
        <w:tc>
          <w:tcPr>
            <w:tcW w:w="5220" w:type="dxa"/>
          </w:tcPr>
          <w:p w14:paraId="5F285BB9" w14:textId="77777777" w:rsidR="00704DEF" w:rsidRPr="001959F5" w:rsidRDefault="00704DEF" w:rsidP="00704DEF">
            <w:pPr>
              <w:tabs>
                <w:tab w:val="center" w:pos="2602"/>
              </w:tabs>
              <w:spacing w:before="60" w:after="60" w:line="240" w:lineRule="atLeast"/>
              <w:jc w:val="right"/>
              <w:rPr>
                <w:rFonts w:ascii="Calibri" w:eastAsia="Times New Roman" w:hAnsi="Calibri" w:cs="Times New Roman"/>
                <w:b/>
                <w:i/>
                <w:kern w:val="0"/>
                <w:sz w:val="24"/>
                <w:szCs w:val="24"/>
                <w:lang w:val="it-IT" w:eastAsia="el-GR"/>
                <w14:ligatures w14:val="none"/>
              </w:rPr>
            </w:pPr>
            <w:r w:rsidRPr="001959F5">
              <w:rPr>
                <w:rFonts w:ascii="Calibri" w:eastAsia="Times New Roman" w:hAnsi="Calibri" w:cs="Times New Roman"/>
                <w:b/>
                <w:i/>
                <w:kern w:val="0"/>
                <w:sz w:val="24"/>
                <w:szCs w:val="24"/>
                <w:lang w:val="it-IT" w:eastAsia="el-GR"/>
                <w14:ligatures w14:val="none"/>
              </w:rPr>
              <w:t xml:space="preserve"> </w:t>
            </w:r>
          </w:p>
          <w:p w14:paraId="2A53AF76" w14:textId="77777777" w:rsidR="00704DEF" w:rsidRPr="001959F5" w:rsidRDefault="00704DEF" w:rsidP="00704DEF">
            <w:pPr>
              <w:tabs>
                <w:tab w:val="center" w:pos="2602"/>
              </w:tabs>
              <w:spacing w:before="60" w:after="60" w:line="240" w:lineRule="atLeast"/>
              <w:rPr>
                <w:rFonts w:ascii="Calibri" w:eastAsia="Times New Roman" w:hAnsi="Calibri" w:cs="Times New Roman"/>
                <w:b/>
                <w:kern w:val="0"/>
                <w:sz w:val="24"/>
                <w:szCs w:val="24"/>
                <w:lang w:val="it-IT" w:eastAsia="el-GR"/>
                <w14:ligatures w14:val="none"/>
              </w:rPr>
            </w:pPr>
          </w:p>
          <w:p w14:paraId="677F00E1" w14:textId="24B2D806" w:rsidR="00704DEF" w:rsidRPr="00230453" w:rsidRDefault="00704DEF" w:rsidP="00704DEF">
            <w:pPr>
              <w:tabs>
                <w:tab w:val="center" w:pos="2602"/>
              </w:tabs>
              <w:spacing w:before="60" w:after="60" w:line="240" w:lineRule="atLeast"/>
              <w:rPr>
                <w:rFonts w:ascii="Calibri" w:eastAsia="Times New Roman" w:hAnsi="Calibri" w:cs="Times New Roman"/>
                <w:b/>
                <w:kern w:val="0"/>
                <w:sz w:val="24"/>
                <w:szCs w:val="24"/>
                <w:lang w:val="en-US" w:eastAsia="el-GR"/>
                <w14:ligatures w14:val="none"/>
              </w:rPr>
            </w:pPr>
            <w:r w:rsidRPr="001959F5">
              <w:rPr>
                <w:rFonts w:ascii="Calibri" w:eastAsia="Times New Roman" w:hAnsi="Calibri" w:cs="Times New Roman"/>
                <w:b/>
                <w:kern w:val="0"/>
                <w:sz w:val="24"/>
                <w:szCs w:val="24"/>
                <w:lang w:val="it-IT" w:eastAsia="el-GR"/>
                <w14:ligatures w14:val="none"/>
              </w:rPr>
              <w:t xml:space="preserve">            </w:t>
            </w:r>
            <w:r w:rsidRPr="00230453">
              <w:rPr>
                <w:rFonts w:ascii="Calibri" w:eastAsia="Times New Roman" w:hAnsi="Calibri" w:cs="Times New Roman"/>
                <w:b/>
                <w:kern w:val="0"/>
                <w:sz w:val="24"/>
                <w:szCs w:val="24"/>
                <w:lang w:eastAsia="el-GR"/>
                <w14:ligatures w14:val="none"/>
              </w:rPr>
              <w:t>Ηράκλειο</w:t>
            </w:r>
            <w:r w:rsidRPr="00230453">
              <w:rPr>
                <w:rFonts w:ascii="Calibri" w:eastAsia="Times New Roman" w:hAnsi="Calibri" w:cs="Times New Roman"/>
                <w:b/>
                <w:kern w:val="0"/>
                <w:sz w:val="24"/>
                <w:szCs w:val="24"/>
                <w:lang w:val="en-US" w:eastAsia="el-GR"/>
                <w14:ligatures w14:val="none"/>
              </w:rPr>
              <w:t xml:space="preserve"> </w:t>
            </w:r>
            <w:r w:rsidR="00B51CBC">
              <w:rPr>
                <w:rFonts w:ascii="Calibri" w:eastAsia="Times New Roman" w:hAnsi="Calibri" w:cs="Times New Roman"/>
                <w:b/>
                <w:kern w:val="0"/>
                <w:sz w:val="24"/>
                <w:szCs w:val="24"/>
                <w:lang w:eastAsia="el-GR"/>
                <w14:ligatures w14:val="none"/>
              </w:rPr>
              <w:t>17-07</w:t>
            </w:r>
            <w:r w:rsidR="00241C0A" w:rsidRPr="00230453">
              <w:rPr>
                <w:rFonts w:ascii="Calibri" w:eastAsia="Times New Roman" w:hAnsi="Calibri" w:cs="Times New Roman"/>
                <w:b/>
                <w:kern w:val="0"/>
                <w:sz w:val="24"/>
                <w:szCs w:val="24"/>
                <w:lang w:val="en-US" w:eastAsia="el-GR"/>
                <w14:ligatures w14:val="none"/>
              </w:rPr>
              <w:t>-2024</w:t>
            </w:r>
          </w:p>
        </w:tc>
      </w:tr>
      <w:tr w:rsidR="00704DEF" w:rsidRPr="00230453" w14:paraId="47729284" w14:textId="77777777" w:rsidTr="00CB22C0">
        <w:trPr>
          <w:cantSplit/>
          <w:trHeight w:val="374"/>
        </w:trPr>
        <w:tc>
          <w:tcPr>
            <w:tcW w:w="4518" w:type="dxa"/>
            <w:vMerge/>
          </w:tcPr>
          <w:p w14:paraId="6EA8DA21" w14:textId="77777777" w:rsidR="00704DEF" w:rsidRPr="00230453" w:rsidRDefault="00704DEF" w:rsidP="00704DEF">
            <w:pPr>
              <w:spacing w:after="0" w:line="240" w:lineRule="auto"/>
              <w:rPr>
                <w:rFonts w:ascii="Times New Roman" w:eastAsia="Times New Roman" w:hAnsi="Times New Roman" w:cs="Times New Roman"/>
                <w:kern w:val="0"/>
                <w:sz w:val="24"/>
                <w:szCs w:val="24"/>
                <w:lang w:eastAsia="el-GR"/>
                <w14:ligatures w14:val="none"/>
              </w:rPr>
            </w:pPr>
          </w:p>
        </w:tc>
        <w:tc>
          <w:tcPr>
            <w:tcW w:w="5220" w:type="dxa"/>
          </w:tcPr>
          <w:p w14:paraId="5EC5058B" w14:textId="6E4512F0" w:rsidR="00704DEF" w:rsidRPr="00230453" w:rsidRDefault="00704DEF" w:rsidP="00704DEF">
            <w:pPr>
              <w:spacing w:before="60" w:after="60" w:line="240" w:lineRule="atLeast"/>
              <w:rPr>
                <w:rFonts w:ascii="Calibri" w:eastAsia="Times New Roman" w:hAnsi="Calibri" w:cs="Times New Roman"/>
                <w:b/>
                <w:kern w:val="0"/>
                <w:sz w:val="24"/>
                <w:szCs w:val="24"/>
                <w:lang w:eastAsia="el-GR"/>
                <w14:ligatures w14:val="none"/>
              </w:rPr>
            </w:pPr>
            <w:r w:rsidRPr="00230453">
              <w:rPr>
                <w:rFonts w:ascii="Calibri" w:eastAsia="Times New Roman" w:hAnsi="Calibri" w:cs="Times New Roman"/>
                <w:b/>
                <w:kern w:val="0"/>
                <w:sz w:val="24"/>
                <w:szCs w:val="24"/>
                <w:lang w:eastAsia="el-GR"/>
                <w14:ligatures w14:val="none"/>
              </w:rPr>
              <w:t xml:space="preserve">            </w:t>
            </w:r>
            <w:r w:rsidR="001959F5">
              <w:rPr>
                <w:rFonts w:ascii="Calibri" w:eastAsia="Times New Roman" w:hAnsi="Calibri" w:cs="Times New Roman"/>
                <w:b/>
                <w:kern w:val="0"/>
                <w:sz w:val="24"/>
                <w:szCs w:val="24"/>
                <w:lang w:eastAsia="el-GR"/>
                <w14:ligatures w14:val="none"/>
              </w:rPr>
              <w:t xml:space="preserve"> ΕΝΗΜΕΡΩΤΙΚΟ</w:t>
            </w:r>
            <w:r w:rsidRPr="00230453">
              <w:rPr>
                <w:rFonts w:ascii="Calibri" w:eastAsia="Times New Roman" w:hAnsi="Calibri" w:cs="Times New Roman"/>
                <w:b/>
                <w:kern w:val="0"/>
                <w:sz w:val="24"/>
                <w:szCs w:val="24"/>
                <w:lang w:eastAsia="el-GR"/>
                <w14:ligatures w14:val="none"/>
              </w:rPr>
              <w:t xml:space="preserve">          </w:t>
            </w:r>
          </w:p>
        </w:tc>
      </w:tr>
      <w:tr w:rsidR="00704DEF" w:rsidRPr="00230453" w14:paraId="7A937FAA" w14:textId="77777777" w:rsidTr="00CB22C0">
        <w:trPr>
          <w:cantSplit/>
          <w:trHeight w:val="2794"/>
        </w:trPr>
        <w:tc>
          <w:tcPr>
            <w:tcW w:w="4518" w:type="dxa"/>
            <w:vMerge/>
          </w:tcPr>
          <w:p w14:paraId="116BB6CF" w14:textId="77777777" w:rsidR="00704DEF" w:rsidRPr="00230453" w:rsidRDefault="00704DEF" w:rsidP="00704DEF">
            <w:pPr>
              <w:spacing w:after="0" w:line="240" w:lineRule="auto"/>
              <w:rPr>
                <w:rFonts w:ascii="Times New Roman" w:eastAsia="Times New Roman" w:hAnsi="Times New Roman" w:cs="Times New Roman"/>
                <w:kern w:val="0"/>
                <w:sz w:val="24"/>
                <w:szCs w:val="24"/>
                <w:lang w:eastAsia="el-GR"/>
                <w14:ligatures w14:val="none"/>
              </w:rPr>
            </w:pPr>
          </w:p>
        </w:tc>
        <w:tc>
          <w:tcPr>
            <w:tcW w:w="5220" w:type="dxa"/>
          </w:tcPr>
          <w:p w14:paraId="6C50E968" w14:textId="77777777" w:rsidR="00704DEF" w:rsidRPr="00230453" w:rsidRDefault="00704DEF" w:rsidP="00704DEF">
            <w:pPr>
              <w:spacing w:before="60" w:after="60" w:line="240" w:lineRule="atLeast"/>
              <w:ind w:left="1928" w:hanging="964"/>
              <w:rPr>
                <w:rFonts w:ascii="Calibri" w:eastAsia="Times New Roman" w:hAnsi="Calibri" w:cs="Times New Roman"/>
                <w:kern w:val="0"/>
                <w:sz w:val="24"/>
                <w:szCs w:val="24"/>
                <w:lang w:eastAsia="el-GR"/>
                <w14:ligatures w14:val="none"/>
              </w:rPr>
            </w:pPr>
          </w:p>
          <w:p w14:paraId="71E85F0E" w14:textId="0C0B8B8D" w:rsidR="00704DEF" w:rsidRPr="00230453" w:rsidRDefault="00704DEF" w:rsidP="001959F5">
            <w:pPr>
              <w:spacing w:after="0" w:line="240" w:lineRule="auto"/>
              <w:rPr>
                <w:rFonts w:ascii="Calibri" w:eastAsia="Times New Roman" w:hAnsi="Calibri" w:cs="Times New Roman"/>
                <w:b/>
                <w:bCs/>
                <w:kern w:val="0"/>
                <w:sz w:val="24"/>
                <w:szCs w:val="24"/>
                <w:lang w:eastAsia="el-GR"/>
                <w14:ligatures w14:val="none"/>
              </w:rPr>
            </w:pPr>
            <w:r w:rsidRPr="00230453">
              <w:rPr>
                <w:rFonts w:ascii="Calibri" w:eastAsia="Times New Roman" w:hAnsi="Calibri" w:cs="Times New Roman"/>
                <w:b/>
                <w:color w:val="000000"/>
                <w:kern w:val="0"/>
                <w:sz w:val="24"/>
                <w:szCs w:val="24"/>
                <w:lang w:eastAsia="el-GR"/>
                <w14:ligatures w14:val="none"/>
              </w:rPr>
              <w:t xml:space="preserve">            </w:t>
            </w:r>
            <w:r w:rsidR="00397E58">
              <w:rPr>
                <w:rFonts w:ascii="Calibri" w:eastAsia="Times New Roman" w:hAnsi="Calibri" w:cs="Times New Roman"/>
                <w:b/>
                <w:color w:val="000000"/>
                <w:kern w:val="0"/>
                <w:sz w:val="24"/>
                <w:szCs w:val="24"/>
                <w:lang w:eastAsia="el-GR"/>
                <w14:ligatures w14:val="none"/>
              </w:rPr>
              <w:t xml:space="preserve"> </w:t>
            </w:r>
            <w:r w:rsidRPr="00230453">
              <w:rPr>
                <w:rFonts w:ascii="Calibri" w:eastAsia="Times New Roman" w:hAnsi="Calibri" w:cs="Times New Roman"/>
                <w:b/>
                <w:color w:val="000000"/>
                <w:kern w:val="0"/>
                <w:sz w:val="24"/>
                <w:szCs w:val="24"/>
                <w:lang w:eastAsia="el-GR"/>
                <w14:ligatures w14:val="none"/>
              </w:rPr>
              <w:t xml:space="preserve"> </w:t>
            </w:r>
          </w:p>
        </w:tc>
      </w:tr>
    </w:tbl>
    <w:p w14:paraId="1B375FC6" w14:textId="77777777" w:rsidR="00494D41" w:rsidRDefault="00494D41" w:rsidP="00494D41">
      <w:pPr>
        <w:autoSpaceDE w:val="0"/>
        <w:autoSpaceDN w:val="0"/>
        <w:adjustRightInd w:val="0"/>
        <w:spacing w:after="0" w:line="240" w:lineRule="auto"/>
        <w:jc w:val="center"/>
        <w:rPr>
          <w:rFonts w:ascii="Tahoma" w:hAnsi="Tahoma" w:cs="Tahoma"/>
          <w:b/>
          <w:bCs/>
          <w:sz w:val="24"/>
          <w:szCs w:val="24"/>
        </w:rPr>
      </w:pPr>
    </w:p>
    <w:p w14:paraId="66AFE500" w14:textId="77777777" w:rsidR="00494D41" w:rsidRDefault="00494D41" w:rsidP="00494D41">
      <w:pPr>
        <w:autoSpaceDE w:val="0"/>
        <w:autoSpaceDN w:val="0"/>
        <w:adjustRightInd w:val="0"/>
        <w:spacing w:after="0" w:line="240" w:lineRule="auto"/>
        <w:jc w:val="center"/>
        <w:rPr>
          <w:rFonts w:ascii="Tahoma" w:hAnsi="Tahoma" w:cs="Tahoma"/>
          <w:b/>
          <w:bCs/>
          <w:sz w:val="24"/>
          <w:szCs w:val="24"/>
        </w:rPr>
      </w:pPr>
    </w:p>
    <w:p w14:paraId="3044D43E" w14:textId="77777777" w:rsidR="00494D41" w:rsidRDefault="00494D41" w:rsidP="00494D41">
      <w:pPr>
        <w:autoSpaceDE w:val="0"/>
        <w:autoSpaceDN w:val="0"/>
        <w:adjustRightInd w:val="0"/>
        <w:spacing w:after="0" w:line="240" w:lineRule="auto"/>
        <w:jc w:val="center"/>
        <w:rPr>
          <w:rFonts w:ascii="Tahoma" w:hAnsi="Tahoma" w:cs="Tahoma"/>
          <w:b/>
          <w:bCs/>
          <w:sz w:val="24"/>
          <w:szCs w:val="24"/>
        </w:rPr>
      </w:pPr>
    </w:p>
    <w:p w14:paraId="65BFAC95" w14:textId="75338277" w:rsidR="00494D41" w:rsidRPr="00AB4A44" w:rsidRDefault="00561075" w:rsidP="00494D41">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 xml:space="preserve">Ενημέρωση από την Περιφέρεια Κρήτης για την </w:t>
      </w:r>
      <w:proofErr w:type="spellStart"/>
      <w:r>
        <w:rPr>
          <w:rFonts w:ascii="Tahoma" w:hAnsi="Tahoma" w:cs="Tahoma"/>
          <w:b/>
          <w:bCs/>
          <w:sz w:val="24"/>
          <w:szCs w:val="24"/>
        </w:rPr>
        <w:t>ε</w:t>
      </w:r>
      <w:r w:rsidR="00494D41" w:rsidRPr="00AB4A44">
        <w:rPr>
          <w:rFonts w:ascii="Tahoma" w:hAnsi="Tahoma" w:cs="Tahoma"/>
          <w:b/>
          <w:bCs/>
          <w:sz w:val="24"/>
          <w:szCs w:val="24"/>
        </w:rPr>
        <w:t>λλει</w:t>
      </w:r>
      <w:proofErr w:type="spellEnd"/>
      <w:r w:rsidR="00494D41" w:rsidRPr="00AB4A44">
        <w:rPr>
          <w:rFonts w:ascii="Tahoma" w:hAnsi="Tahoma" w:cs="Tahoma"/>
          <w:b/>
          <w:bCs/>
          <w:sz w:val="24"/>
          <w:szCs w:val="24"/>
        </w:rPr>
        <w:t>µµ</w:t>
      </w:r>
      <w:proofErr w:type="spellStart"/>
      <w:r w:rsidR="00494D41" w:rsidRPr="00AB4A44">
        <w:rPr>
          <w:rFonts w:ascii="Tahoma" w:hAnsi="Tahoma" w:cs="Tahoma"/>
          <w:b/>
          <w:bCs/>
          <w:sz w:val="24"/>
          <w:szCs w:val="24"/>
        </w:rPr>
        <w:t>ατική</w:t>
      </w:r>
      <w:proofErr w:type="spellEnd"/>
      <w:r>
        <w:rPr>
          <w:rFonts w:ascii="Tahoma" w:hAnsi="Tahoma" w:cs="Tahoma"/>
          <w:b/>
          <w:bCs/>
          <w:sz w:val="24"/>
          <w:szCs w:val="24"/>
        </w:rPr>
        <w:t xml:space="preserve"> </w:t>
      </w:r>
      <w:r w:rsidR="00494D41" w:rsidRPr="00AB4A44">
        <w:rPr>
          <w:rFonts w:ascii="Tahoma" w:hAnsi="Tahoma" w:cs="Tahoma"/>
          <w:b/>
          <w:bCs/>
          <w:sz w:val="24"/>
          <w:szCs w:val="24"/>
        </w:rPr>
        <w:t>άρδευση</w:t>
      </w:r>
      <w:r w:rsidR="00494D41">
        <w:rPr>
          <w:rFonts w:ascii="Tahoma" w:hAnsi="Tahoma" w:cs="Tahoma"/>
          <w:b/>
          <w:bCs/>
          <w:sz w:val="24"/>
          <w:szCs w:val="24"/>
        </w:rPr>
        <w:t xml:space="preserve"> ελιάς </w:t>
      </w:r>
    </w:p>
    <w:p w14:paraId="27C45CF7" w14:textId="57761F1C" w:rsidR="00230453" w:rsidRDefault="00494D41" w:rsidP="00B20A92">
      <w:pPr>
        <w:jc w:val="center"/>
        <w:rPr>
          <w:rFonts w:ascii="Tahoma" w:hAnsi="Tahoma" w:cs="Tahoma"/>
          <w:b/>
          <w:bCs/>
          <w:sz w:val="24"/>
          <w:szCs w:val="24"/>
        </w:rPr>
      </w:pPr>
      <w:r w:rsidRPr="00AB4A44">
        <w:rPr>
          <w:rFonts w:ascii="Tahoma" w:hAnsi="Tahoma" w:cs="Tahoma"/>
          <w:b/>
          <w:bCs/>
          <w:sz w:val="24"/>
          <w:szCs w:val="24"/>
        </w:rPr>
        <w:t xml:space="preserve">Λύση στη </w:t>
      </w:r>
      <w:r>
        <w:rPr>
          <w:rFonts w:ascii="Tahoma" w:hAnsi="Tahoma" w:cs="Tahoma"/>
          <w:b/>
          <w:bCs/>
          <w:sz w:val="24"/>
          <w:szCs w:val="24"/>
        </w:rPr>
        <w:t xml:space="preserve">μειωμένη </w:t>
      </w:r>
      <w:r w:rsidRPr="00AB4A44">
        <w:rPr>
          <w:rFonts w:ascii="Tahoma" w:hAnsi="Tahoma" w:cs="Tahoma"/>
          <w:b/>
          <w:bCs/>
          <w:sz w:val="24"/>
          <w:szCs w:val="24"/>
        </w:rPr>
        <w:t>διαθεσιμότητα αρδευτικού νερού</w:t>
      </w:r>
    </w:p>
    <w:p w14:paraId="7C73B78E" w14:textId="77777777" w:rsidR="00B20A92" w:rsidRDefault="00B20A92" w:rsidP="00B20A92">
      <w:pPr>
        <w:jc w:val="center"/>
        <w:rPr>
          <w:rFonts w:ascii="Verdana" w:hAnsi="Verdana"/>
          <w:sz w:val="24"/>
          <w:szCs w:val="24"/>
        </w:rPr>
      </w:pPr>
    </w:p>
    <w:p w14:paraId="0F858850" w14:textId="15CEDE28" w:rsidR="00C15CE6" w:rsidRPr="00237CD0" w:rsidRDefault="00C15CE6" w:rsidP="00C15CE6">
      <w:pPr>
        <w:spacing w:before="73"/>
        <w:ind w:right="96"/>
        <w:jc w:val="both"/>
        <w:rPr>
          <w:rFonts w:ascii="Tahoma" w:eastAsia="Times New Roman" w:hAnsi="Tahoma" w:cs="Tahoma"/>
          <w:sz w:val="24"/>
          <w:szCs w:val="24"/>
          <w:lang w:eastAsia="el-GR"/>
        </w:rPr>
      </w:pPr>
      <w:r w:rsidRPr="00F42CF1">
        <w:rPr>
          <w:rFonts w:ascii="Tahoma" w:eastAsia="Times New Roman" w:hAnsi="Tahoma" w:cs="Tahoma"/>
          <w:sz w:val="24"/>
          <w:szCs w:val="24"/>
          <w:lang w:eastAsia="el-GR"/>
        </w:rPr>
        <w:t xml:space="preserve">H καλλιέργεια της ελιάς στη Κρήτη ενδείκνυται, καθώς ταιριάζει στις κλιματικές και εδαφικές συνθήκες, ενώ </w:t>
      </w:r>
      <w:r>
        <w:rPr>
          <w:rFonts w:ascii="Tahoma" w:eastAsia="Times New Roman" w:hAnsi="Tahoma" w:cs="Tahoma"/>
          <w:sz w:val="24"/>
          <w:szCs w:val="24"/>
          <w:lang w:eastAsia="el-GR"/>
        </w:rPr>
        <w:t>μπορεί</w:t>
      </w:r>
      <w:r w:rsidRPr="00F42CF1">
        <w:rPr>
          <w:rFonts w:ascii="Tahoma" w:eastAsia="Times New Roman" w:hAnsi="Tahoma" w:cs="Tahoma"/>
          <w:sz w:val="24"/>
          <w:szCs w:val="24"/>
          <w:lang w:eastAsia="el-GR"/>
        </w:rPr>
        <w:t xml:space="preserve"> να είναι παραγωγική ακόμα και όταν δεν αρδεύεται. Ωστόσο, για να έχει υψηλή παραγωγή απαιτεί εξασφάλιση ικανοποιητικής υγρασίας, ιδιαίτερα κατά την ξηρή περίοδο του καλοκαιριού. Η </w:t>
      </w:r>
      <w:r w:rsidRPr="00E36ED5">
        <w:rPr>
          <w:rFonts w:ascii="Tahoma" w:eastAsia="Times New Roman" w:hAnsi="Tahoma" w:cs="Tahoma"/>
          <w:sz w:val="24"/>
          <w:szCs w:val="24"/>
          <w:lang w:eastAsia="el-GR"/>
        </w:rPr>
        <w:t>άρδευση της ελιάς</w:t>
      </w:r>
      <w:r w:rsidRPr="00F42CF1">
        <w:rPr>
          <w:rFonts w:ascii="Tahoma" w:eastAsia="Times New Roman" w:hAnsi="Tahoma" w:cs="Tahoma"/>
          <w:sz w:val="24"/>
          <w:szCs w:val="24"/>
          <w:lang w:eastAsia="el-GR"/>
        </w:rPr>
        <w:t xml:space="preserve">, όταν γίνεται ορθά, επιδρά θετικά στην άνθιση και την </w:t>
      </w:r>
      <w:proofErr w:type="spellStart"/>
      <w:r w:rsidRPr="00F42CF1">
        <w:rPr>
          <w:rFonts w:ascii="Tahoma" w:eastAsia="Times New Roman" w:hAnsi="Tahoma" w:cs="Tahoma"/>
          <w:sz w:val="24"/>
          <w:szCs w:val="24"/>
          <w:lang w:eastAsia="el-GR"/>
        </w:rPr>
        <w:t>καρπόδεση</w:t>
      </w:r>
      <w:proofErr w:type="spellEnd"/>
      <w:r w:rsidRPr="00F42CF1">
        <w:rPr>
          <w:rFonts w:ascii="Tahoma" w:eastAsia="Times New Roman" w:hAnsi="Tahoma" w:cs="Tahoma"/>
          <w:sz w:val="24"/>
          <w:szCs w:val="24"/>
          <w:lang w:eastAsia="el-GR"/>
        </w:rPr>
        <w:t xml:space="preserve">, ενώ συμβάλλει στη </w:t>
      </w:r>
      <w:r>
        <w:rPr>
          <w:rFonts w:ascii="Tahoma" w:eastAsia="Times New Roman" w:hAnsi="Tahoma" w:cs="Tahoma"/>
          <w:sz w:val="24"/>
          <w:szCs w:val="24"/>
          <w:lang w:eastAsia="el-GR"/>
        </w:rPr>
        <w:t xml:space="preserve">μείωση </w:t>
      </w:r>
      <w:r w:rsidRPr="00F42CF1">
        <w:rPr>
          <w:rFonts w:ascii="Tahoma" w:eastAsia="Times New Roman" w:hAnsi="Tahoma" w:cs="Tahoma"/>
          <w:sz w:val="24"/>
          <w:szCs w:val="24"/>
          <w:lang w:eastAsia="el-GR"/>
        </w:rPr>
        <w:t xml:space="preserve"> της ετήσιας εναλλαγής μεγάλης και μικρής καρποφορίας, διατηρώντας παράλληλα την </w:t>
      </w:r>
      <w:proofErr w:type="spellStart"/>
      <w:r w:rsidRPr="00F42CF1">
        <w:rPr>
          <w:rFonts w:ascii="Tahoma" w:eastAsia="Times New Roman" w:hAnsi="Tahoma" w:cs="Tahoma"/>
          <w:sz w:val="24"/>
          <w:szCs w:val="24"/>
          <w:lang w:eastAsia="el-GR"/>
        </w:rPr>
        <w:t>ελαιοπεριεκτικότητα</w:t>
      </w:r>
      <w:proofErr w:type="spellEnd"/>
      <w:r w:rsidRPr="00F42CF1">
        <w:rPr>
          <w:rFonts w:ascii="Tahoma" w:eastAsia="Times New Roman" w:hAnsi="Tahoma" w:cs="Tahoma"/>
          <w:sz w:val="24"/>
          <w:szCs w:val="24"/>
          <w:lang w:eastAsia="el-GR"/>
        </w:rPr>
        <w:t xml:space="preserve"> σε ικανοποιητικά επίπεδα.</w:t>
      </w:r>
    </w:p>
    <w:p w14:paraId="10CB22E2" w14:textId="77777777" w:rsidR="00C15CE6" w:rsidRPr="00FB3CD3" w:rsidRDefault="00C15CE6" w:rsidP="00C15CE6">
      <w:pPr>
        <w:spacing w:before="73"/>
        <w:ind w:right="96"/>
        <w:jc w:val="both"/>
        <w:rPr>
          <w:rFonts w:ascii="Tahoma" w:eastAsia="Times New Roman" w:hAnsi="Tahoma" w:cs="Tahoma"/>
          <w:sz w:val="24"/>
          <w:szCs w:val="24"/>
          <w:lang w:eastAsia="el-GR"/>
        </w:rPr>
      </w:pPr>
      <w:r w:rsidRPr="00FB3CD3">
        <w:rPr>
          <w:rFonts w:ascii="Tahoma" w:eastAsia="Times New Roman" w:hAnsi="Tahoma" w:cs="Tahoma"/>
          <w:sz w:val="24"/>
          <w:szCs w:val="24"/>
          <w:lang w:eastAsia="el-GR"/>
        </w:rPr>
        <w:t xml:space="preserve">Τα ιδιαίτερα </w:t>
      </w:r>
      <w:r w:rsidRPr="00F42CF1">
        <w:rPr>
          <w:rFonts w:ascii="Tahoma" w:eastAsia="Times New Roman" w:hAnsi="Tahoma" w:cs="Tahoma"/>
          <w:sz w:val="24"/>
          <w:szCs w:val="24"/>
          <w:lang w:eastAsia="el-GR"/>
        </w:rPr>
        <w:t>κρίσιμά</w:t>
      </w:r>
      <w:r w:rsidRPr="00FB3CD3">
        <w:rPr>
          <w:rFonts w:ascii="Tahoma" w:eastAsia="Times New Roman" w:hAnsi="Tahoma" w:cs="Tahoma"/>
          <w:sz w:val="24"/>
          <w:szCs w:val="24"/>
          <w:lang w:eastAsia="el-GR"/>
        </w:rPr>
        <w:t xml:space="preserve"> στάδια της ελιάς, σε ετήσια βάση, ως προς τις υδατικές ανάγκες της είναι τα εξής:</w:t>
      </w:r>
    </w:p>
    <w:p w14:paraId="5C05E5F5" w14:textId="77777777" w:rsidR="00C15CE6" w:rsidRPr="00F42CF1" w:rsidRDefault="00C15CE6" w:rsidP="00C15CE6">
      <w:pPr>
        <w:pStyle w:val="a5"/>
        <w:numPr>
          <w:ilvl w:val="0"/>
          <w:numId w:val="1"/>
        </w:numPr>
        <w:spacing w:before="100" w:beforeAutospacing="1" w:after="100" w:afterAutospacing="1"/>
        <w:ind w:left="426" w:hanging="426"/>
        <w:jc w:val="both"/>
        <w:rPr>
          <w:rFonts w:ascii="Tahoma" w:eastAsia="Times New Roman" w:hAnsi="Tahoma" w:cs="Tahoma"/>
          <w:sz w:val="24"/>
          <w:szCs w:val="24"/>
          <w:lang w:eastAsia="el-GR"/>
        </w:rPr>
      </w:pPr>
      <w:r w:rsidRPr="00F42CF1">
        <w:rPr>
          <w:rFonts w:ascii="Tahoma" w:eastAsia="Times New Roman" w:hAnsi="Tahoma" w:cs="Tahoma"/>
          <w:sz w:val="24"/>
          <w:szCs w:val="24"/>
          <w:lang w:eastAsia="el-GR"/>
        </w:rPr>
        <w:t xml:space="preserve">Λίγο πριν και έως την άνθιση (Μάρτιος-Μάιος). Την περίοδο αυτή η άρδευση είναι απαραίτητη, προκειμένου να έχουμε καλύτερη ανάπτυξη </w:t>
      </w:r>
      <w:proofErr w:type="spellStart"/>
      <w:r w:rsidRPr="00F42CF1">
        <w:rPr>
          <w:rFonts w:ascii="Tahoma" w:eastAsia="Times New Roman" w:hAnsi="Tahoma" w:cs="Tahoma"/>
          <w:sz w:val="24"/>
          <w:szCs w:val="24"/>
          <w:lang w:eastAsia="el-GR"/>
        </w:rPr>
        <w:t>ανθ</w:t>
      </w:r>
      <w:r>
        <w:rPr>
          <w:rFonts w:ascii="Tahoma" w:eastAsia="Times New Roman" w:hAnsi="Tahoma" w:cs="Tahoma"/>
          <w:sz w:val="24"/>
          <w:szCs w:val="24"/>
          <w:lang w:eastAsia="el-GR"/>
        </w:rPr>
        <w:t>έων</w:t>
      </w:r>
      <w:proofErr w:type="spellEnd"/>
      <w:r>
        <w:rPr>
          <w:rFonts w:ascii="Tahoma" w:eastAsia="Times New Roman" w:hAnsi="Tahoma" w:cs="Tahoma"/>
          <w:sz w:val="24"/>
          <w:szCs w:val="24"/>
          <w:lang w:eastAsia="el-GR"/>
        </w:rPr>
        <w:t xml:space="preserve"> </w:t>
      </w:r>
      <w:r w:rsidRPr="00F42CF1">
        <w:rPr>
          <w:rFonts w:ascii="Tahoma" w:eastAsia="Times New Roman" w:hAnsi="Tahoma" w:cs="Tahoma"/>
          <w:sz w:val="24"/>
          <w:szCs w:val="24"/>
          <w:lang w:eastAsia="el-GR"/>
        </w:rPr>
        <w:t xml:space="preserve">, καλύτερη </w:t>
      </w:r>
      <w:proofErr w:type="spellStart"/>
      <w:r w:rsidRPr="00F42CF1">
        <w:rPr>
          <w:rFonts w:ascii="Tahoma" w:eastAsia="Times New Roman" w:hAnsi="Tahoma" w:cs="Tahoma"/>
          <w:sz w:val="24"/>
          <w:szCs w:val="24"/>
          <w:lang w:eastAsia="el-GR"/>
        </w:rPr>
        <w:t>καρπόδέση</w:t>
      </w:r>
      <w:proofErr w:type="spellEnd"/>
      <w:r w:rsidRPr="00F42CF1">
        <w:rPr>
          <w:rFonts w:ascii="Tahoma" w:eastAsia="Times New Roman" w:hAnsi="Tahoma" w:cs="Tahoma"/>
          <w:sz w:val="24"/>
          <w:szCs w:val="24"/>
          <w:lang w:eastAsia="el-GR"/>
        </w:rPr>
        <w:t xml:space="preserve"> και βλάστηση.</w:t>
      </w:r>
    </w:p>
    <w:p w14:paraId="6953C822" w14:textId="77777777" w:rsidR="00C15CE6" w:rsidRPr="00F42CF1" w:rsidRDefault="00C15CE6" w:rsidP="00C15CE6">
      <w:pPr>
        <w:pStyle w:val="a5"/>
        <w:numPr>
          <w:ilvl w:val="0"/>
          <w:numId w:val="1"/>
        </w:numPr>
        <w:spacing w:before="100" w:beforeAutospacing="1" w:after="100" w:afterAutospacing="1"/>
        <w:ind w:left="426" w:hanging="426"/>
        <w:jc w:val="both"/>
        <w:rPr>
          <w:rFonts w:ascii="Tahoma" w:eastAsia="Times New Roman" w:hAnsi="Tahoma" w:cs="Tahoma"/>
          <w:sz w:val="24"/>
          <w:szCs w:val="24"/>
          <w:lang w:eastAsia="el-GR"/>
        </w:rPr>
      </w:pPr>
      <w:r w:rsidRPr="00F42CF1">
        <w:rPr>
          <w:rFonts w:ascii="Tahoma" w:eastAsia="Times New Roman" w:hAnsi="Tahoma" w:cs="Tahoma"/>
          <w:sz w:val="24"/>
          <w:szCs w:val="24"/>
          <w:lang w:eastAsia="el-GR"/>
        </w:rPr>
        <w:t xml:space="preserve">Από την </w:t>
      </w:r>
      <w:proofErr w:type="spellStart"/>
      <w:r w:rsidRPr="00F42CF1">
        <w:rPr>
          <w:rFonts w:ascii="Tahoma" w:eastAsia="Times New Roman" w:hAnsi="Tahoma" w:cs="Tahoma"/>
          <w:sz w:val="24"/>
          <w:szCs w:val="24"/>
          <w:lang w:eastAsia="el-GR"/>
        </w:rPr>
        <w:t>καρπόδεση</w:t>
      </w:r>
      <w:proofErr w:type="spellEnd"/>
      <w:r w:rsidRPr="00F42CF1">
        <w:rPr>
          <w:rFonts w:ascii="Tahoma" w:eastAsia="Times New Roman" w:hAnsi="Tahoma" w:cs="Tahoma"/>
          <w:sz w:val="24"/>
          <w:szCs w:val="24"/>
          <w:lang w:eastAsia="el-GR"/>
        </w:rPr>
        <w:t xml:space="preserve"> έως τη σκλήρυνση του πυρήνα (Μάιος-Ιούνιος), που αποτελεί περίοδο έντονης ανάπτυξης του καρπού.</w:t>
      </w:r>
    </w:p>
    <w:p w14:paraId="4E31C247" w14:textId="77777777" w:rsidR="00C15CE6" w:rsidRPr="00F42CF1" w:rsidRDefault="00C15CE6" w:rsidP="00C15CE6">
      <w:pPr>
        <w:pStyle w:val="a5"/>
        <w:numPr>
          <w:ilvl w:val="0"/>
          <w:numId w:val="1"/>
        </w:numPr>
        <w:spacing w:before="100" w:beforeAutospacing="1" w:after="100" w:afterAutospacing="1"/>
        <w:ind w:left="426" w:hanging="426"/>
        <w:jc w:val="both"/>
        <w:rPr>
          <w:rFonts w:ascii="Tahoma" w:eastAsia="Times New Roman" w:hAnsi="Tahoma" w:cs="Tahoma"/>
          <w:sz w:val="24"/>
          <w:szCs w:val="24"/>
          <w:lang w:eastAsia="el-GR"/>
        </w:rPr>
      </w:pPr>
      <w:r w:rsidRPr="00F42CF1">
        <w:rPr>
          <w:rFonts w:ascii="Tahoma" w:eastAsia="Times New Roman" w:hAnsi="Tahoma" w:cs="Tahoma"/>
          <w:sz w:val="24"/>
          <w:szCs w:val="24"/>
          <w:lang w:eastAsia="el-GR"/>
        </w:rPr>
        <w:t xml:space="preserve">Από την </w:t>
      </w:r>
      <w:proofErr w:type="spellStart"/>
      <w:r w:rsidRPr="00F42CF1">
        <w:rPr>
          <w:rFonts w:ascii="Tahoma" w:eastAsia="Times New Roman" w:hAnsi="Tahoma" w:cs="Tahoma"/>
          <w:sz w:val="24"/>
          <w:szCs w:val="24"/>
          <w:lang w:eastAsia="el-GR"/>
        </w:rPr>
        <w:t>ελαιοποίηση</w:t>
      </w:r>
      <w:proofErr w:type="spellEnd"/>
      <w:r w:rsidRPr="00F42CF1">
        <w:rPr>
          <w:rFonts w:ascii="Tahoma" w:eastAsia="Times New Roman" w:hAnsi="Tahoma" w:cs="Tahoma"/>
          <w:sz w:val="24"/>
          <w:szCs w:val="24"/>
          <w:lang w:eastAsia="el-GR"/>
        </w:rPr>
        <w:t xml:space="preserve"> έως τη συγκομιδή του καρπού (Αύγουστος - Σεπτέμβριος ή έως τις πρώτες βροχές του φθινοπώρου), µε σκοπό την αύξηση της περιεκτικότητας σε λάδι και τη</w:t>
      </w:r>
      <w:r>
        <w:rPr>
          <w:rFonts w:ascii="Tahoma" w:eastAsia="Times New Roman" w:hAnsi="Tahoma" w:cs="Tahoma"/>
          <w:sz w:val="24"/>
          <w:szCs w:val="24"/>
          <w:lang w:eastAsia="el-GR"/>
        </w:rPr>
        <w:t xml:space="preserve"> μεγαλύτερη</w:t>
      </w:r>
      <w:r w:rsidRPr="00F42CF1">
        <w:rPr>
          <w:rFonts w:ascii="Tahoma" w:eastAsia="Times New Roman" w:hAnsi="Tahoma" w:cs="Tahoma"/>
          <w:sz w:val="24"/>
          <w:szCs w:val="24"/>
          <w:lang w:eastAsia="el-GR"/>
        </w:rPr>
        <w:t xml:space="preserve"> τελική ανάπτυξη της σάρκας του καρπού. </w:t>
      </w:r>
    </w:p>
    <w:p w14:paraId="65F6F648" w14:textId="77777777" w:rsidR="00C15CE6" w:rsidRPr="00F42CF1" w:rsidRDefault="00C15CE6" w:rsidP="00C15CE6">
      <w:pPr>
        <w:pStyle w:val="a5"/>
        <w:numPr>
          <w:ilvl w:val="0"/>
          <w:numId w:val="1"/>
        </w:numPr>
        <w:spacing w:before="100" w:beforeAutospacing="1" w:after="100" w:afterAutospacing="1"/>
        <w:ind w:left="426" w:hanging="426"/>
        <w:jc w:val="both"/>
        <w:rPr>
          <w:rFonts w:ascii="Tahoma" w:eastAsia="Times New Roman" w:hAnsi="Tahoma" w:cs="Tahoma"/>
          <w:sz w:val="24"/>
          <w:szCs w:val="24"/>
          <w:lang w:eastAsia="el-GR"/>
        </w:rPr>
      </w:pPr>
      <w:r w:rsidRPr="00E01708">
        <w:rPr>
          <w:rFonts w:ascii="Tahoma" w:eastAsia="Times New Roman" w:hAnsi="Tahoma" w:cs="Tahoma"/>
          <w:sz w:val="24"/>
          <w:szCs w:val="24"/>
          <w:lang w:eastAsia="el-GR"/>
        </w:rPr>
        <w:lastRenderedPageBreak/>
        <w:t xml:space="preserve">Οι μικρότερες απαιτήσεις σε νερό που έχει η ελιά </w:t>
      </w:r>
      <w:r>
        <w:rPr>
          <w:rFonts w:ascii="Tahoma" w:eastAsia="Times New Roman" w:hAnsi="Tahoma" w:cs="Tahoma"/>
          <w:sz w:val="24"/>
          <w:szCs w:val="24"/>
          <w:lang w:eastAsia="el-GR"/>
        </w:rPr>
        <w:t xml:space="preserve">είναι </w:t>
      </w:r>
      <w:r w:rsidRPr="00E01708">
        <w:rPr>
          <w:rFonts w:ascii="Tahoma" w:eastAsia="Times New Roman" w:hAnsi="Tahoma" w:cs="Tahoma"/>
          <w:sz w:val="24"/>
          <w:szCs w:val="24"/>
          <w:lang w:eastAsia="el-GR"/>
        </w:rPr>
        <w:t xml:space="preserve">από το στάδιο σκλήρυνσης του πυρήνα (περίπου τον Ιούλιο) έως και το τέλος Αυγούστου, </w:t>
      </w:r>
      <w:r>
        <w:rPr>
          <w:rFonts w:ascii="Tahoma" w:eastAsia="Times New Roman" w:hAnsi="Tahoma" w:cs="Tahoma"/>
          <w:sz w:val="24"/>
          <w:szCs w:val="24"/>
          <w:lang w:eastAsia="el-GR"/>
        </w:rPr>
        <w:t xml:space="preserve">στο στάδιο αυτό δεν </w:t>
      </w:r>
      <w:r w:rsidRPr="00E01708">
        <w:rPr>
          <w:rFonts w:ascii="Tahoma" w:eastAsia="Times New Roman" w:hAnsi="Tahoma" w:cs="Tahoma"/>
          <w:sz w:val="24"/>
          <w:szCs w:val="24"/>
          <w:lang w:eastAsia="el-GR"/>
        </w:rPr>
        <w:t xml:space="preserve"> υπάρχει σχεδόν καμία επίδραση στην παραγωγή</w:t>
      </w:r>
      <w:r>
        <w:rPr>
          <w:rFonts w:ascii="Tahoma" w:eastAsia="Times New Roman" w:hAnsi="Tahoma" w:cs="Tahoma"/>
          <w:sz w:val="24"/>
          <w:szCs w:val="24"/>
          <w:lang w:eastAsia="el-GR"/>
        </w:rPr>
        <w:t xml:space="preserve"> και επομένως μπορούμε </w:t>
      </w:r>
      <w:r w:rsidRPr="00E01708">
        <w:rPr>
          <w:rFonts w:ascii="Tahoma" w:eastAsia="Times New Roman" w:hAnsi="Tahoma" w:cs="Tahoma"/>
          <w:sz w:val="24"/>
          <w:szCs w:val="24"/>
          <w:lang w:eastAsia="el-GR"/>
        </w:rPr>
        <w:t xml:space="preserve">να ελαχιστοποιήσουμε </w:t>
      </w:r>
      <w:r>
        <w:rPr>
          <w:rFonts w:ascii="Tahoma" w:eastAsia="Times New Roman" w:hAnsi="Tahoma" w:cs="Tahoma"/>
          <w:sz w:val="24"/>
          <w:szCs w:val="24"/>
          <w:lang w:eastAsia="el-GR"/>
        </w:rPr>
        <w:t xml:space="preserve">ή να διακόψουμε </w:t>
      </w:r>
      <w:r w:rsidRPr="00E01708">
        <w:rPr>
          <w:rFonts w:ascii="Tahoma" w:eastAsia="Times New Roman" w:hAnsi="Tahoma" w:cs="Tahoma"/>
          <w:sz w:val="24"/>
          <w:szCs w:val="24"/>
          <w:lang w:eastAsia="el-GR"/>
        </w:rPr>
        <w:t>την εφαρμογή νερού</w:t>
      </w:r>
    </w:p>
    <w:p w14:paraId="4E5315DA" w14:textId="77777777" w:rsidR="00C15CE6" w:rsidRPr="00036760" w:rsidRDefault="00C15CE6" w:rsidP="00C15CE6">
      <w:pPr>
        <w:spacing w:before="100" w:beforeAutospacing="1" w:after="100" w:afterAutospacing="1"/>
        <w:jc w:val="both"/>
        <w:rPr>
          <w:rFonts w:ascii="Tahoma" w:eastAsia="Times New Roman" w:hAnsi="Tahoma" w:cs="Tahoma"/>
          <w:sz w:val="24"/>
          <w:szCs w:val="24"/>
          <w:lang w:eastAsia="el-GR"/>
        </w:rPr>
      </w:pPr>
      <w:r w:rsidRPr="00DB0D86">
        <w:rPr>
          <w:rFonts w:ascii="Tahoma" w:eastAsia="Times New Roman" w:hAnsi="Tahoma" w:cs="Tahoma"/>
          <w:sz w:val="24"/>
          <w:szCs w:val="24"/>
          <w:lang w:eastAsia="el-GR"/>
        </w:rPr>
        <w:t xml:space="preserve">H υπερβολική  άρδευση </w:t>
      </w:r>
      <w:r>
        <w:rPr>
          <w:rFonts w:ascii="Tahoma" w:eastAsia="Times New Roman" w:hAnsi="Tahoma" w:cs="Tahoma"/>
          <w:sz w:val="24"/>
          <w:szCs w:val="24"/>
          <w:lang w:eastAsia="el-GR"/>
        </w:rPr>
        <w:t xml:space="preserve">στο σύνολο της αρδευτικής περιόδου είτε σε μεμονωμένες εφαρμογές (ποτίσματα) </w:t>
      </w:r>
      <w:r w:rsidRPr="00DB0D86">
        <w:rPr>
          <w:rFonts w:ascii="Tahoma" w:eastAsia="Times New Roman" w:hAnsi="Tahoma" w:cs="Tahoma"/>
          <w:sz w:val="24"/>
          <w:szCs w:val="24"/>
          <w:lang w:eastAsia="el-GR"/>
        </w:rPr>
        <w:t>είναι καθοριστικός παράγοντας εμφάνιση</w:t>
      </w:r>
      <w:r>
        <w:rPr>
          <w:rFonts w:ascii="Tahoma" w:eastAsia="Times New Roman" w:hAnsi="Tahoma" w:cs="Tahoma"/>
          <w:sz w:val="24"/>
          <w:szCs w:val="24"/>
          <w:lang w:eastAsia="el-GR"/>
        </w:rPr>
        <w:t xml:space="preserve">ς </w:t>
      </w:r>
      <w:r w:rsidRPr="00DB0D86">
        <w:rPr>
          <w:rFonts w:ascii="Tahoma" w:eastAsia="Times New Roman" w:hAnsi="Tahoma" w:cs="Tahoma"/>
          <w:sz w:val="24"/>
          <w:szCs w:val="24"/>
          <w:lang w:eastAsia="el-GR"/>
        </w:rPr>
        <w:t xml:space="preserve"> ασθενειών</w:t>
      </w:r>
      <w:r>
        <w:rPr>
          <w:rFonts w:ascii="Tahoma" w:eastAsia="Times New Roman" w:hAnsi="Tahoma" w:cs="Tahoma"/>
          <w:sz w:val="24"/>
          <w:szCs w:val="24"/>
          <w:lang w:eastAsia="el-GR"/>
        </w:rPr>
        <w:t xml:space="preserve">, </w:t>
      </w:r>
      <w:r w:rsidRPr="00DB0D86">
        <w:rPr>
          <w:rFonts w:ascii="Tahoma" w:eastAsia="Times New Roman" w:hAnsi="Tahoma" w:cs="Tahoma"/>
          <w:sz w:val="24"/>
          <w:szCs w:val="24"/>
          <w:lang w:eastAsia="el-GR"/>
        </w:rPr>
        <w:t>αύξηση</w:t>
      </w:r>
      <w:r>
        <w:rPr>
          <w:rFonts w:ascii="Tahoma" w:eastAsia="Times New Roman" w:hAnsi="Tahoma" w:cs="Tahoma"/>
          <w:sz w:val="24"/>
          <w:szCs w:val="24"/>
          <w:lang w:eastAsia="el-GR"/>
        </w:rPr>
        <w:t>ς</w:t>
      </w:r>
      <w:r w:rsidRPr="00DB0D86">
        <w:rPr>
          <w:rFonts w:ascii="Tahoma" w:eastAsia="Times New Roman" w:hAnsi="Tahoma" w:cs="Tahoma"/>
          <w:sz w:val="24"/>
          <w:szCs w:val="24"/>
          <w:lang w:eastAsia="el-GR"/>
        </w:rPr>
        <w:t xml:space="preserve"> των ζημιών  από τον δάκο</w:t>
      </w:r>
      <w:r>
        <w:rPr>
          <w:rFonts w:ascii="Tahoma" w:eastAsia="Times New Roman" w:hAnsi="Tahoma" w:cs="Tahoma"/>
          <w:sz w:val="24"/>
          <w:szCs w:val="24"/>
          <w:lang w:eastAsia="el-GR"/>
        </w:rPr>
        <w:t xml:space="preserve">, </w:t>
      </w:r>
      <w:r w:rsidRPr="00DB0D86">
        <w:rPr>
          <w:rFonts w:ascii="Tahoma" w:eastAsia="Times New Roman" w:hAnsi="Tahoma" w:cs="Tahoma"/>
          <w:sz w:val="24"/>
          <w:szCs w:val="24"/>
          <w:lang w:eastAsia="el-GR"/>
        </w:rPr>
        <w:t xml:space="preserve"> συσσώρευση</w:t>
      </w:r>
      <w:r>
        <w:rPr>
          <w:rFonts w:ascii="Tahoma" w:eastAsia="Times New Roman" w:hAnsi="Tahoma" w:cs="Tahoma"/>
          <w:sz w:val="24"/>
          <w:szCs w:val="24"/>
          <w:lang w:eastAsia="el-GR"/>
        </w:rPr>
        <w:t>ς</w:t>
      </w:r>
      <w:r w:rsidRPr="00DB0D86">
        <w:rPr>
          <w:rFonts w:ascii="Tahoma" w:eastAsia="Times New Roman" w:hAnsi="Tahoma" w:cs="Tahoma"/>
          <w:sz w:val="24"/>
          <w:szCs w:val="24"/>
          <w:lang w:eastAsia="el-GR"/>
        </w:rPr>
        <w:t xml:space="preserve"> αλάτων</w:t>
      </w:r>
      <w:r>
        <w:rPr>
          <w:rFonts w:ascii="Tahoma" w:eastAsia="Times New Roman" w:hAnsi="Tahoma" w:cs="Tahoma"/>
          <w:sz w:val="24"/>
          <w:szCs w:val="24"/>
          <w:lang w:eastAsia="el-GR"/>
        </w:rPr>
        <w:t xml:space="preserve">, </w:t>
      </w:r>
      <w:r w:rsidRPr="00DB0D86">
        <w:rPr>
          <w:rFonts w:ascii="Tahoma" w:eastAsia="Times New Roman" w:hAnsi="Tahoma" w:cs="Tahoma"/>
          <w:sz w:val="24"/>
          <w:szCs w:val="24"/>
          <w:lang w:eastAsia="el-GR"/>
        </w:rPr>
        <w:t>απώλειας αζώτου και άλλων θρεπτικών</w:t>
      </w:r>
      <w:r>
        <w:rPr>
          <w:rFonts w:ascii="Tahoma" w:eastAsia="Times New Roman" w:hAnsi="Tahoma" w:cs="Tahoma"/>
          <w:sz w:val="24"/>
          <w:szCs w:val="24"/>
          <w:lang w:eastAsia="el-GR"/>
        </w:rPr>
        <w:t xml:space="preserve"> συστατικών και ανάπτυξη ζιζανίων. Επιπρόσθετα, </w:t>
      </w:r>
      <w:r w:rsidRPr="005333F3">
        <w:rPr>
          <w:rFonts w:ascii="Tahoma" w:eastAsia="Times New Roman" w:hAnsi="Tahoma" w:cs="Tahoma"/>
          <w:sz w:val="24"/>
          <w:szCs w:val="24"/>
          <w:lang w:eastAsia="el-GR"/>
        </w:rPr>
        <w:t>ποιοτικά χαρακτηριστικά του ελαι</w:t>
      </w:r>
      <w:r>
        <w:rPr>
          <w:rFonts w:ascii="Tahoma" w:eastAsia="Times New Roman" w:hAnsi="Tahoma" w:cs="Tahoma"/>
          <w:sz w:val="24"/>
          <w:szCs w:val="24"/>
          <w:lang w:eastAsia="el-GR"/>
        </w:rPr>
        <w:t>ό</w:t>
      </w:r>
      <w:r w:rsidRPr="005333F3">
        <w:rPr>
          <w:rFonts w:ascii="Tahoma" w:eastAsia="Times New Roman" w:hAnsi="Tahoma" w:cs="Tahoma"/>
          <w:sz w:val="24"/>
          <w:szCs w:val="24"/>
          <w:lang w:eastAsia="el-GR"/>
        </w:rPr>
        <w:t>λ</w:t>
      </w:r>
      <w:r>
        <w:rPr>
          <w:rFonts w:ascii="Tahoma" w:eastAsia="Times New Roman" w:hAnsi="Tahoma" w:cs="Tahoma"/>
          <w:sz w:val="24"/>
          <w:szCs w:val="24"/>
          <w:lang w:eastAsia="el-GR"/>
        </w:rPr>
        <w:t>α</w:t>
      </w:r>
      <w:r w:rsidRPr="005333F3">
        <w:rPr>
          <w:rFonts w:ascii="Tahoma" w:eastAsia="Times New Roman" w:hAnsi="Tahoma" w:cs="Tahoma"/>
          <w:sz w:val="24"/>
          <w:szCs w:val="24"/>
          <w:lang w:eastAsia="el-GR"/>
        </w:rPr>
        <w:t>δου</w:t>
      </w:r>
      <w:r>
        <w:rPr>
          <w:rFonts w:ascii="Tahoma" w:eastAsia="Times New Roman" w:hAnsi="Tahoma" w:cs="Tahoma"/>
          <w:sz w:val="24"/>
          <w:szCs w:val="24"/>
          <w:lang w:eastAsia="el-GR"/>
        </w:rPr>
        <w:t xml:space="preserve"> επηρεάζονται αρνητικά από την υπερβολική άρδευση. Άρα όταν</w:t>
      </w:r>
      <w:r w:rsidRPr="00036760">
        <w:rPr>
          <w:rFonts w:ascii="Tahoma" w:eastAsia="Times New Roman" w:hAnsi="Tahoma" w:cs="Tahoma"/>
          <w:sz w:val="24"/>
          <w:szCs w:val="24"/>
          <w:lang w:eastAsia="el-GR"/>
        </w:rPr>
        <w:t xml:space="preserve"> η άρδευση της ελιάς γίνεται </w:t>
      </w:r>
      <w:r w:rsidRPr="00F42CF1">
        <w:rPr>
          <w:rFonts w:ascii="Tahoma" w:eastAsia="Times New Roman" w:hAnsi="Tahoma" w:cs="Tahoma"/>
          <w:sz w:val="24"/>
          <w:szCs w:val="24"/>
          <w:lang w:eastAsia="el-GR"/>
        </w:rPr>
        <w:t>εμπειρικά</w:t>
      </w:r>
      <w:r w:rsidRPr="00036760">
        <w:rPr>
          <w:rFonts w:ascii="Tahoma" w:eastAsia="Times New Roman" w:hAnsi="Tahoma" w:cs="Tahoma"/>
          <w:sz w:val="24"/>
          <w:szCs w:val="24"/>
          <w:lang w:eastAsia="el-GR"/>
        </w:rPr>
        <w:t xml:space="preserve"> χωρίς </w:t>
      </w:r>
      <w:r w:rsidRPr="00F42CF1">
        <w:rPr>
          <w:rFonts w:ascii="Tahoma" w:eastAsia="Times New Roman" w:hAnsi="Tahoma" w:cs="Tahoma"/>
          <w:sz w:val="24"/>
          <w:szCs w:val="24"/>
          <w:lang w:eastAsia="el-GR"/>
        </w:rPr>
        <w:t>επιστημονική</w:t>
      </w:r>
      <w:r w:rsidRPr="00036760">
        <w:rPr>
          <w:rFonts w:ascii="Tahoma" w:eastAsia="Times New Roman" w:hAnsi="Tahoma" w:cs="Tahoma"/>
          <w:sz w:val="24"/>
          <w:szCs w:val="24"/>
          <w:lang w:eastAsia="el-GR"/>
        </w:rPr>
        <w:t xml:space="preserve"> καθοδήγηση έχει ως </w:t>
      </w:r>
      <w:r w:rsidRPr="00F42CF1">
        <w:rPr>
          <w:rFonts w:ascii="Tahoma" w:eastAsia="Times New Roman" w:hAnsi="Tahoma" w:cs="Tahoma"/>
          <w:sz w:val="24"/>
          <w:szCs w:val="24"/>
          <w:lang w:eastAsia="el-GR"/>
        </w:rPr>
        <w:t>αποτέλεσμα</w:t>
      </w:r>
      <w:r w:rsidRPr="00036760">
        <w:rPr>
          <w:rFonts w:ascii="Tahoma" w:eastAsia="Times New Roman" w:hAnsi="Tahoma" w:cs="Tahoma"/>
          <w:sz w:val="24"/>
          <w:szCs w:val="24"/>
          <w:lang w:eastAsia="el-GR"/>
        </w:rPr>
        <w:t xml:space="preserve"> </w:t>
      </w:r>
      <w:r>
        <w:rPr>
          <w:rFonts w:ascii="Tahoma" w:eastAsia="Times New Roman" w:hAnsi="Tahoma" w:cs="Tahoma"/>
          <w:sz w:val="24"/>
          <w:szCs w:val="24"/>
          <w:lang w:eastAsia="el-GR"/>
        </w:rPr>
        <w:t xml:space="preserve">αφενός </w:t>
      </w:r>
      <w:r w:rsidRPr="00036760">
        <w:rPr>
          <w:rFonts w:ascii="Tahoma" w:eastAsia="Times New Roman" w:hAnsi="Tahoma" w:cs="Tahoma"/>
          <w:sz w:val="24"/>
          <w:szCs w:val="24"/>
          <w:lang w:eastAsia="el-GR"/>
        </w:rPr>
        <w:t>τη σπατάλη των υδατικών πόρων</w:t>
      </w:r>
      <w:r>
        <w:rPr>
          <w:rFonts w:ascii="Tahoma" w:eastAsia="Times New Roman" w:hAnsi="Tahoma" w:cs="Tahoma"/>
          <w:sz w:val="24"/>
          <w:szCs w:val="24"/>
          <w:lang w:eastAsia="el-GR"/>
        </w:rPr>
        <w:t xml:space="preserve"> και αφετέρου τον κίνδυνο απώλειας της παραγωγής. </w:t>
      </w:r>
    </w:p>
    <w:p w14:paraId="647A2309" w14:textId="77777777" w:rsidR="00C15CE6" w:rsidRPr="00036760" w:rsidRDefault="00C15CE6" w:rsidP="00C15CE6">
      <w:pPr>
        <w:spacing w:before="100" w:beforeAutospacing="1" w:after="100" w:afterAutospacing="1"/>
        <w:outlineLvl w:val="2"/>
        <w:rPr>
          <w:rFonts w:ascii="Tahoma" w:eastAsia="Times New Roman" w:hAnsi="Tahoma" w:cs="Tahoma"/>
          <w:b/>
          <w:bCs/>
          <w:sz w:val="24"/>
          <w:szCs w:val="24"/>
          <w:lang w:eastAsia="el-GR"/>
        </w:rPr>
      </w:pPr>
      <w:proofErr w:type="spellStart"/>
      <w:r w:rsidRPr="00036760">
        <w:rPr>
          <w:rFonts w:ascii="Tahoma" w:eastAsia="Times New Roman" w:hAnsi="Tahoma" w:cs="Tahoma"/>
          <w:b/>
          <w:bCs/>
          <w:sz w:val="24"/>
          <w:szCs w:val="24"/>
          <w:lang w:eastAsia="el-GR"/>
        </w:rPr>
        <w:t>Ελλει</w:t>
      </w:r>
      <w:proofErr w:type="spellEnd"/>
      <w:r w:rsidRPr="00036760">
        <w:rPr>
          <w:rFonts w:ascii="Tahoma" w:eastAsia="Times New Roman" w:hAnsi="Tahoma" w:cs="Tahoma"/>
          <w:b/>
          <w:bCs/>
          <w:sz w:val="24"/>
          <w:szCs w:val="24"/>
          <w:lang w:eastAsia="el-GR"/>
        </w:rPr>
        <w:t>µµ</w:t>
      </w:r>
      <w:proofErr w:type="spellStart"/>
      <w:r w:rsidRPr="00036760">
        <w:rPr>
          <w:rFonts w:ascii="Tahoma" w:eastAsia="Times New Roman" w:hAnsi="Tahoma" w:cs="Tahoma"/>
          <w:b/>
          <w:bCs/>
          <w:sz w:val="24"/>
          <w:szCs w:val="24"/>
          <w:lang w:eastAsia="el-GR"/>
        </w:rPr>
        <w:t>ατική</w:t>
      </w:r>
      <w:proofErr w:type="spellEnd"/>
      <w:r w:rsidRPr="00036760">
        <w:rPr>
          <w:rFonts w:ascii="Tahoma" w:eastAsia="Times New Roman" w:hAnsi="Tahoma" w:cs="Tahoma"/>
          <w:b/>
          <w:bCs/>
          <w:sz w:val="24"/>
          <w:szCs w:val="24"/>
          <w:lang w:eastAsia="el-GR"/>
        </w:rPr>
        <w:t xml:space="preserve"> άρδευση &amp; βέλτιστη παραγωγή </w:t>
      </w:r>
    </w:p>
    <w:p w14:paraId="3C9EFE1D" w14:textId="77777777" w:rsidR="00C15CE6" w:rsidRPr="00237CD0" w:rsidRDefault="00C15CE6" w:rsidP="00C15CE6">
      <w:pPr>
        <w:pStyle w:val="Web"/>
        <w:jc w:val="both"/>
        <w:rPr>
          <w:rFonts w:ascii="Tahoma" w:hAnsi="Tahoma" w:cs="Tahoma"/>
          <w:b/>
          <w:bCs/>
          <w:kern w:val="2"/>
          <w14:ligatures w14:val="standardContextual"/>
        </w:rPr>
      </w:pPr>
      <w:r w:rsidRPr="000154B5">
        <w:rPr>
          <w:rFonts w:ascii="Tahoma" w:hAnsi="Tahoma" w:cs="Tahoma"/>
          <w:kern w:val="2"/>
          <w14:ligatures w14:val="standardContextual"/>
        </w:rPr>
        <w:t xml:space="preserve">Σε περίπτωση </w:t>
      </w:r>
      <w:r>
        <w:rPr>
          <w:rFonts w:ascii="Tahoma" w:hAnsi="Tahoma" w:cs="Tahoma"/>
          <w:kern w:val="2"/>
          <w14:ligatures w14:val="standardContextual"/>
        </w:rPr>
        <w:t xml:space="preserve">μειωμένης </w:t>
      </w:r>
      <w:r w:rsidRPr="000154B5">
        <w:rPr>
          <w:rFonts w:ascii="Tahoma" w:hAnsi="Tahoma" w:cs="Tahoma"/>
          <w:kern w:val="2"/>
          <w14:ligatures w14:val="standardContextual"/>
        </w:rPr>
        <w:t xml:space="preserve"> διαθεσιμότητας νερού (ξηρές περίοδοι), θα πρέπει να εφαρμόζεται </w:t>
      </w:r>
      <w:proofErr w:type="spellStart"/>
      <w:r w:rsidRPr="009B3124">
        <w:rPr>
          <w:rFonts w:ascii="Tahoma" w:hAnsi="Tahoma" w:cs="Tahoma"/>
          <w:kern w:val="2"/>
          <w14:ligatures w14:val="standardContextual"/>
        </w:rPr>
        <w:t>ελλει</w:t>
      </w:r>
      <w:proofErr w:type="spellEnd"/>
      <w:r w:rsidRPr="009B3124">
        <w:rPr>
          <w:rFonts w:ascii="Tahoma" w:hAnsi="Tahoma" w:cs="Tahoma"/>
          <w:kern w:val="2"/>
          <w14:ligatures w14:val="standardContextual"/>
        </w:rPr>
        <w:t>µµ</w:t>
      </w:r>
      <w:proofErr w:type="spellStart"/>
      <w:r w:rsidRPr="009B3124">
        <w:rPr>
          <w:rFonts w:ascii="Tahoma" w:hAnsi="Tahoma" w:cs="Tahoma"/>
          <w:kern w:val="2"/>
          <w14:ligatures w14:val="standardContextual"/>
        </w:rPr>
        <w:t>ατική</w:t>
      </w:r>
      <w:proofErr w:type="spellEnd"/>
      <w:r w:rsidRPr="009B3124">
        <w:rPr>
          <w:rFonts w:ascii="Tahoma" w:hAnsi="Tahoma" w:cs="Tahoma"/>
          <w:kern w:val="2"/>
          <w14:ligatures w14:val="standardContextual"/>
        </w:rPr>
        <w:t xml:space="preserve"> άρδευση.</w:t>
      </w:r>
      <w:r w:rsidRPr="000154B5">
        <w:rPr>
          <w:rFonts w:ascii="Tahoma" w:hAnsi="Tahoma" w:cs="Tahoma"/>
          <w:kern w:val="2"/>
          <w14:ligatures w14:val="standardContextual"/>
        </w:rPr>
        <w:t xml:space="preserve"> </w:t>
      </w:r>
      <w:r w:rsidRPr="00E01708">
        <w:rPr>
          <w:rFonts w:ascii="Tahoma" w:hAnsi="Tahoma" w:cs="Tahoma"/>
        </w:rPr>
        <w:t>Ελλειμματική άρδευση σημαίνει μείωση της αρδευτικής δόσης σε ποσοστό που εξαρτάται από την καλλιέργεια και το στάδιο ανάπτυξης. Πρακτική που όταν εφαρμόζεται στο κατάλληλο στάδιο ανάπτυξης της καλλιέργειας όχι μόνο δεν έχει αρνητικές επιπτώσεις στην απόδοση της καλλιέργειας αλλά δύναται να βελτιώσει ποιοτικά χαρακτηριστικά των καρπών</w:t>
      </w:r>
      <w:r>
        <w:rPr>
          <w:rFonts w:ascii="Tahoma" w:hAnsi="Tahoma" w:cs="Tahoma"/>
        </w:rPr>
        <w:t xml:space="preserve"> και του παραγόμενου ελαιόλαδου</w:t>
      </w:r>
      <w:r w:rsidRPr="00E01708">
        <w:rPr>
          <w:rFonts w:ascii="Tahoma" w:hAnsi="Tahoma" w:cs="Tahoma"/>
        </w:rPr>
        <w:t>.</w:t>
      </w:r>
      <w:r>
        <w:rPr>
          <w:rFonts w:ascii="Tahoma" w:hAnsi="Tahoma" w:cs="Tahoma"/>
        </w:rPr>
        <w:t xml:space="preserve"> </w:t>
      </w:r>
      <w:r w:rsidRPr="002B43CF">
        <w:rPr>
          <w:rFonts w:ascii="Tahoma" w:hAnsi="Tahoma" w:cs="Tahoma"/>
          <w:b/>
          <w:bCs/>
          <w:kern w:val="2"/>
          <w14:ligatures w14:val="standardContextual"/>
        </w:rPr>
        <w:t xml:space="preserve">Η </w:t>
      </w:r>
      <w:proofErr w:type="spellStart"/>
      <w:r w:rsidRPr="002B43CF">
        <w:rPr>
          <w:rFonts w:ascii="Tahoma" w:hAnsi="Tahoma" w:cs="Tahoma"/>
          <w:b/>
          <w:bCs/>
          <w:kern w:val="2"/>
          <w14:ligatures w14:val="standardContextual"/>
        </w:rPr>
        <w:t>ελλει</w:t>
      </w:r>
      <w:proofErr w:type="spellEnd"/>
      <w:r w:rsidRPr="002B43CF">
        <w:rPr>
          <w:rFonts w:ascii="Tahoma" w:hAnsi="Tahoma" w:cs="Tahoma"/>
          <w:b/>
          <w:bCs/>
          <w:kern w:val="2"/>
          <w14:ligatures w14:val="standardContextual"/>
        </w:rPr>
        <w:t>µµ</w:t>
      </w:r>
      <w:proofErr w:type="spellStart"/>
      <w:r w:rsidRPr="002B43CF">
        <w:rPr>
          <w:rFonts w:ascii="Tahoma" w:hAnsi="Tahoma" w:cs="Tahoma"/>
          <w:b/>
          <w:bCs/>
          <w:kern w:val="2"/>
          <w14:ligatures w14:val="standardContextual"/>
        </w:rPr>
        <w:t>ατική</w:t>
      </w:r>
      <w:proofErr w:type="spellEnd"/>
      <w:r w:rsidRPr="002B43CF">
        <w:rPr>
          <w:rFonts w:ascii="Tahoma" w:hAnsi="Tahoma" w:cs="Tahoma"/>
          <w:b/>
          <w:bCs/>
          <w:kern w:val="2"/>
          <w14:ligatures w14:val="standardContextual"/>
        </w:rPr>
        <w:t xml:space="preserve"> άρδευση δεν σημαίνει σε καμία περίπτωση μείωση της παραγωγής, αλλά εφαρμογή της κατάλληλης ποσότητας νερού στα στάδια κατά τα οποία η καλλιέργεια χρειάζεται οπωσδήποτε νερό. Με τον τρόπο αυτόν, πετυχαίνουμε βέλτιστη παραγωγή εξοικονομώντας ταυτόχρονα και νερό. </w:t>
      </w:r>
    </w:p>
    <w:p w14:paraId="3A878350" w14:textId="77777777" w:rsidR="00C15CE6" w:rsidRPr="000154B5" w:rsidRDefault="00C15CE6" w:rsidP="00C15CE6">
      <w:pPr>
        <w:pStyle w:val="Web"/>
        <w:jc w:val="both"/>
        <w:rPr>
          <w:rFonts w:ascii="Tahoma" w:hAnsi="Tahoma" w:cs="Tahoma"/>
          <w:kern w:val="2"/>
          <w14:ligatures w14:val="standardContextual"/>
        </w:rPr>
      </w:pPr>
      <w:r w:rsidRPr="000154B5">
        <w:rPr>
          <w:rFonts w:ascii="Tahoma" w:hAnsi="Tahoma" w:cs="Tahoma"/>
          <w:kern w:val="2"/>
          <w14:ligatures w14:val="standardContextual"/>
        </w:rPr>
        <w:t xml:space="preserve">Εφαρμόζοντας </w:t>
      </w:r>
      <w:proofErr w:type="spellStart"/>
      <w:r w:rsidRPr="000154B5">
        <w:rPr>
          <w:rFonts w:ascii="Tahoma" w:hAnsi="Tahoma" w:cs="Tahoma"/>
          <w:kern w:val="2"/>
          <w14:ligatures w14:val="standardContextual"/>
        </w:rPr>
        <w:t>ελλει</w:t>
      </w:r>
      <w:proofErr w:type="spellEnd"/>
      <w:r w:rsidRPr="000154B5">
        <w:rPr>
          <w:rFonts w:ascii="Tahoma" w:hAnsi="Tahoma" w:cs="Tahoma"/>
          <w:kern w:val="2"/>
          <w14:ligatures w14:val="standardContextual"/>
        </w:rPr>
        <w:t>µµ</w:t>
      </w:r>
      <w:proofErr w:type="spellStart"/>
      <w:r w:rsidRPr="000154B5">
        <w:rPr>
          <w:rFonts w:ascii="Tahoma" w:hAnsi="Tahoma" w:cs="Tahoma"/>
          <w:kern w:val="2"/>
          <w14:ligatures w14:val="standardContextual"/>
        </w:rPr>
        <w:t>ατική</w:t>
      </w:r>
      <w:proofErr w:type="spellEnd"/>
      <w:r w:rsidRPr="000154B5">
        <w:rPr>
          <w:rFonts w:ascii="Tahoma" w:hAnsi="Tahoma" w:cs="Tahoma"/>
          <w:kern w:val="2"/>
          <w14:ligatures w14:val="standardContextual"/>
        </w:rPr>
        <w:t xml:space="preserve"> άρδευση, οι αρδευτικές ανάγκες στα αναπτυγμένα ελαιόδεντρα μπορούν να </w:t>
      </w:r>
      <w:r>
        <w:rPr>
          <w:rFonts w:ascii="Tahoma" w:hAnsi="Tahoma" w:cs="Tahoma"/>
          <w:kern w:val="2"/>
          <w14:ligatures w14:val="standardContextual"/>
        </w:rPr>
        <w:t xml:space="preserve">μειωθούν </w:t>
      </w:r>
      <w:r w:rsidRPr="000154B5">
        <w:rPr>
          <w:rFonts w:ascii="Tahoma" w:hAnsi="Tahoma" w:cs="Tahoma"/>
          <w:kern w:val="2"/>
          <w14:ligatures w14:val="standardContextual"/>
        </w:rPr>
        <w:t xml:space="preserve"> στις ενδεικτικές τιμές των 120-160 m3/</w:t>
      </w:r>
      <w:r>
        <w:rPr>
          <w:rFonts w:ascii="Tahoma" w:hAnsi="Tahoma" w:cs="Tahoma"/>
          <w:kern w:val="2"/>
          <w14:ligatures w14:val="standardContextual"/>
        </w:rPr>
        <w:t>στρέμμα</w:t>
      </w:r>
      <w:r w:rsidRPr="000154B5">
        <w:rPr>
          <w:rFonts w:ascii="Tahoma" w:hAnsi="Tahoma" w:cs="Tahoma"/>
          <w:kern w:val="2"/>
          <w14:ligatures w14:val="standardContextual"/>
        </w:rPr>
        <w:t>/έτος.</w:t>
      </w:r>
    </w:p>
    <w:p w14:paraId="7BC579A9" w14:textId="77777777" w:rsidR="00C15CE6" w:rsidRDefault="00C15CE6" w:rsidP="00C15CE6">
      <w:pPr>
        <w:pStyle w:val="Web"/>
        <w:jc w:val="both"/>
        <w:rPr>
          <w:rFonts w:ascii="Tahoma" w:hAnsi="Tahoma" w:cs="Tahoma"/>
          <w:kern w:val="2"/>
          <w14:ligatures w14:val="standardContextual"/>
        </w:rPr>
      </w:pPr>
      <w:r>
        <w:rPr>
          <w:rFonts w:ascii="Tahoma" w:hAnsi="Tahoma" w:cs="Tahoma"/>
          <w:kern w:val="2"/>
          <w14:ligatures w14:val="standardContextual"/>
        </w:rPr>
        <w:t xml:space="preserve">Οι </w:t>
      </w:r>
      <w:r w:rsidRPr="00633D91">
        <w:rPr>
          <w:rFonts w:ascii="Tahoma" w:hAnsi="Tahoma" w:cs="Tahoma"/>
          <w:kern w:val="2"/>
          <w14:ligatures w14:val="standardContextual"/>
        </w:rPr>
        <w:t xml:space="preserve">ποσότητες άρδευσης αποτελούν </w:t>
      </w:r>
      <w:r>
        <w:rPr>
          <w:rFonts w:ascii="Tahoma" w:hAnsi="Tahoma" w:cs="Tahoma"/>
          <w:kern w:val="2"/>
          <w14:ligatures w14:val="standardContextual"/>
        </w:rPr>
        <w:t>μια</w:t>
      </w:r>
      <w:r w:rsidRPr="00633D91">
        <w:rPr>
          <w:rFonts w:ascii="Tahoma" w:hAnsi="Tahoma" w:cs="Tahoma"/>
          <w:kern w:val="2"/>
          <w14:ligatures w14:val="standardContextual"/>
        </w:rPr>
        <w:t xml:space="preserve"> εκτίμηση και αυτό γιατί η ακρίβεια στη δόση και τη συχνότητα άρδευσης καθορίζονται µε βάση τα μετεωρολογικά στοιχεία της κάθε περιοχής, τον τύπο του εδάφους (ελαφρύ, μέσο, βαρύ), την ηλικία των ελαιόδεντρων και τον χρόνο της προηγούμενης άρδευσης. </w:t>
      </w:r>
      <w:r>
        <w:rPr>
          <w:rFonts w:ascii="Tahoma" w:hAnsi="Tahoma" w:cs="Tahoma"/>
          <w:kern w:val="2"/>
          <w14:ligatures w14:val="standardContextual"/>
        </w:rPr>
        <w:t>Παράλληλα η</w:t>
      </w:r>
      <w:r w:rsidRPr="004B6DCD">
        <w:rPr>
          <w:rFonts w:ascii="Tahoma" w:hAnsi="Tahoma" w:cs="Tahoma"/>
          <w:kern w:val="2"/>
          <w14:ligatures w14:val="standardContextual"/>
        </w:rPr>
        <w:t xml:space="preserve"> εφαρμογή στάγδην άρδευσης</w:t>
      </w:r>
      <w:r w:rsidRPr="000154B5">
        <w:rPr>
          <w:rFonts w:ascii="Tahoma" w:hAnsi="Tahoma" w:cs="Tahoma"/>
          <w:kern w:val="2"/>
          <w14:ligatures w14:val="standardContextual"/>
        </w:rPr>
        <w:t xml:space="preserve">, καθώς και </w:t>
      </w:r>
      <w:r>
        <w:rPr>
          <w:rFonts w:ascii="Tahoma" w:hAnsi="Tahoma" w:cs="Tahoma"/>
          <w:kern w:val="2"/>
          <w14:ligatures w14:val="standardContextual"/>
        </w:rPr>
        <w:t xml:space="preserve">η </w:t>
      </w:r>
      <w:r w:rsidRPr="000154B5">
        <w:rPr>
          <w:rFonts w:ascii="Tahoma" w:hAnsi="Tahoma" w:cs="Tahoma"/>
          <w:kern w:val="2"/>
          <w14:ligatures w14:val="standardContextual"/>
        </w:rPr>
        <w:t xml:space="preserve"> ετήσια συντήρηση του δικτύου άρδευσης </w:t>
      </w:r>
      <w:r>
        <w:rPr>
          <w:rFonts w:ascii="Tahoma" w:hAnsi="Tahoma" w:cs="Tahoma"/>
          <w:kern w:val="2"/>
          <w14:ligatures w14:val="standardContextual"/>
        </w:rPr>
        <w:t>μπορούν</w:t>
      </w:r>
      <w:r w:rsidRPr="000154B5">
        <w:rPr>
          <w:rFonts w:ascii="Tahoma" w:hAnsi="Tahoma" w:cs="Tahoma"/>
          <w:kern w:val="2"/>
          <w14:ligatures w14:val="standardContextual"/>
        </w:rPr>
        <w:t xml:space="preserve"> να βελτιστοποιήσουν τη χρήση του νερού άρδευσης κυρίως σε περιοχές µε</w:t>
      </w:r>
      <w:r>
        <w:rPr>
          <w:rFonts w:ascii="Tahoma" w:hAnsi="Tahoma" w:cs="Tahoma"/>
          <w:kern w:val="2"/>
          <w14:ligatures w14:val="standardContextual"/>
        </w:rPr>
        <w:t xml:space="preserve"> μειωμένη</w:t>
      </w:r>
      <w:r w:rsidRPr="000154B5">
        <w:rPr>
          <w:rFonts w:ascii="Tahoma" w:hAnsi="Tahoma" w:cs="Tahoma"/>
          <w:kern w:val="2"/>
          <w14:ligatures w14:val="standardContextual"/>
        </w:rPr>
        <w:t xml:space="preserve"> διαθεσιμότητα νερού.</w:t>
      </w:r>
    </w:p>
    <w:p w14:paraId="03C80960" w14:textId="61D95449" w:rsidR="00C15CE6" w:rsidRDefault="00C15CE6" w:rsidP="00C15CE6">
      <w:pPr>
        <w:spacing w:before="100" w:beforeAutospacing="1" w:after="100" w:afterAutospacing="1" w:line="276" w:lineRule="auto"/>
        <w:jc w:val="both"/>
        <w:outlineLvl w:val="0"/>
        <w:rPr>
          <w:rStyle w:val="-"/>
          <w:rFonts w:ascii="Tahoma" w:eastAsia="Times New Roman" w:hAnsi="Tahoma" w:cs="Tahoma"/>
          <w:sz w:val="24"/>
          <w:szCs w:val="24"/>
          <w:lang w:eastAsia="el-GR"/>
        </w:rPr>
      </w:pPr>
      <w:r>
        <w:rPr>
          <w:rFonts w:ascii="Tahoma" w:eastAsia="Times New Roman" w:hAnsi="Tahoma" w:cs="Tahoma"/>
          <w:sz w:val="24"/>
          <w:szCs w:val="24"/>
          <w:lang w:eastAsia="el-GR"/>
        </w:rPr>
        <w:t>Για περισσότερες πληροφορίες μπορείτε να παρακολουθείται τα Δ</w:t>
      </w:r>
      <w:r w:rsidRPr="003B079D">
        <w:rPr>
          <w:rFonts w:ascii="Tahoma" w:eastAsia="Times New Roman" w:hAnsi="Tahoma" w:cs="Tahoma"/>
          <w:sz w:val="24"/>
          <w:szCs w:val="24"/>
          <w:lang w:eastAsia="el-GR"/>
        </w:rPr>
        <w:t xml:space="preserve">ελτία Άρδευσης </w:t>
      </w:r>
      <w:r>
        <w:rPr>
          <w:rFonts w:ascii="Tahoma" w:eastAsia="Times New Roman" w:hAnsi="Tahoma" w:cs="Tahoma"/>
          <w:sz w:val="24"/>
          <w:szCs w:val="24"/>
          <w:lang w:eastAsia="el-GR"/>
        </w:rPr>
        <w:t xml:space="preserve">που </w:t>
      </w:r>
      <w:r w:rsidRPr="003B079D">
        <w:rPr>
          <w:rFonts w:ascii="Tahoma" w:eastAsia="Times New Roman" w:hAnsi="Tahoma" w:cs="Tahoma"/>
          <w:sz w:val="24"/>
          <w:szCs w:val="24"/>
          <w:lang w:eastAsia="el-GR"/>
        </w:rPr>
        <w:t xml:space="preserve"> εκδίδονται σε εβδομαδιαία βάση</w:t>
      </w:r>
      <w:r>
        <w:rPr>
          <w:rFonts w:ascii="Tahoma" w:eastAsia="Times New Roman" w:hAnsi="Tahoma" w:cs="Tahoma"/>
          <w:sz w:val="24"/>
          <w:szCs w:val="24"/>
          <w:lang w:eastAsia="el-GR"/>
        </w:rPr>
        <w:t xml:space="preserve"> (ημέρα Πέμπτη)</w:t>
      </w:r>
      <w:r w:rsidRPr="003B079D">
        <w:rPr>
          <w:rFonts w:ascii="Tahoma" w:eastAsia="Times New Roman" w:hAnsi="Tahoma" w:cs="Tahoma"/>
          <w:sz w:val="24"/>
          <w:szCs w:val="24"/>
          <w:lang w:eastAsia="el-GR"/>
        </w:rPr>
        <w:t>, για όλη την αρδευτική περίοδο από το Ινστιτούτο Ελιάς Υποτροπικών Φυτών</w:t>
      </w:r>
      <w:r>
        <w:rPr>
          <w:rFonts w:ascii="Tahoma" w:eastAsia="Times New Roman" w:hAnsi="Tahoma" w:cs="Tahoma"/>
          <w:sz w:val="24"/>
          <w:szCs w:val="24"/>
          <w:lang w:eastAsia="el-GR"/>
        </w:rPr>
        <w:t xml:space="preserve"> &amp; Αμπέλου</w:t>
      </w:r>
      <w:r w:rsidRPr="003B079D">
        <w:rPr>
          <w:rFonts w:ascii="Tahoma" w:eastAsia="Times New Roman" w:hAnsi="Tahoma" w:cs="Tahoma"/>
          <w:sz w:val="24"/>
          <w:szCs w:val="24"/>
          <w:lang w:eastAsia="el-GR"/>
        </w:rPr>
        <w:t xml:space="preserve"> </w:t>
      </w:r>
      <w:r w:rsidRPr="003B079D">
        <w:rPr>
          <w:rFonts w:ascii="Tahoma" w:eastAsia="Times New Roman" w:hAnsi="Tahoma" w:cs="Tahoma"/>
          <w:sz w:val="24"/>
          <w:szCs w:val="24"/>
          <w:lang w:eastAsia="el-GR"/>
        </w:rPr>
        <w:lastRenderedPageBreak/>
        <w:t xml:space="preserve">σε συνεργασία με την Περιφέρεια Κρήτης, και αναρτώνται στην ιστοσελίδα: </w:t>
      </w:r>
      <w:hyperlink r:id="rId8" w:history="1">
        <w:r w:rsidRPr="00717AE6">
          <w:rPr>
            <w:rStyle w:val="-"/>
            <w:rFonts w:ascii="Tahoma" w:eastAsia="Times New Roman" w:hAnsi="Tahoma" w:cs="Tahoma"/>
            <w:sz w:val="24"/>
            <w:szCs w:val="24"/>
            <w:lang w:eastAsia="el-GR"/>
          </w:rPr>
          <w:t>https://www.crete.gov.gr/deltia-ardeysis-2024/</w:t>
        </w:r>
      </w:hyperlink>
      <w:r>
        <w:rPr>
          <w:rStyle w:val="-"/>
          <w:rFonts w:ascii="Tahoma" w:eastAsia="Times New Roman" w:hAnsi="Tahoma" w:cs="Tahoma"/>
          <w:sz w:val="24"/>
          <w:szCs w:val="24"/>
          <w:lang w:eastAsia="el-GR"/>
        </w:rPr>
        <w:t>.</w:t>
      </w:r>
    </w:p>
    <w:p w14:paraId="17230E9E" w14:textId="77777777" w:rsidR="008B111E" w:rsidRDefault="008B111E" w:rsidP="00C15CE6">
      <w:pPr>
        <w:spacing w:before="100" w:beforeAutospacing="1" w:after="100" w:afterAutospacing="1" w:line="276" w:lineRule="auto"/>
        <w:jc w:val="both"/>
        <w:outlineLvl w:val="0"/>
        <w:rPr>
          <w:rStyle w:val="-"/>
          <w:rFonts w:ascii="Tahoma" w:eastAsia="Times New Roman" w:hAnsi="Tahoma" w:cs="Tahoma"/>
          <w:lang w:eastAsia="el-GR"/>
        </w:rPr>
      </w:pPr>
    </w:p>
    <w:p w14:paraId="5FEDCE17" w14:textId="77777777" w:rsidR="008B111E" w:rsidRDefault="008B111E" w:rsidP="00C15CE6">
      <w:pPr>
        <w:spacing w:before="100" w:beforeAutospacing="1" w:after="100" w:afterAutospacing="1" w:line="276" w:lineRule="auto"/>
        <w:jc w:val="both"/>
        <w:outlineLvl w:val="0"/>
        <w:rPr>
          <w:rStyle w:val="-"/>
          <w:rFonts w:ascii="Tahoma" w:eastAsia="Times New Roman" w:hAnsi="Tahoma" w:cs="Tahoma"/>
          <w:lang w:eastAsia="el-GR"/>
        </w:rPr>
      </w:pPr>
    </w:p>
    <w:p w14:paraId="07172F7F" w14:textId="77777777" w:rsidR="008B111E" w:rsidRPr="00B073F4" w:rsidRDefault="008B111E" w:rsidP="008B111E">
      <w:pPr>
        <w:jc w:val="center"/>
        <w:rPr>
          <w:rFonts w:ascii="Bookman Old Style" w:hAnsi="Bookman Old Style"/>
        </w:rPr>
      </w:pPr>
    </w:p>
    <w:p w14:paraId="73E5FDDD" w14:textId="77777777" w:rsidR="008B111E" w:rsidRDefault="008B111E" w:rsidP="00C15CE6">
      <w:pPr>
        <w:spacing w:before="100" w:beforeAutospacing="1" w:after="100" w:afterAutospacing="1" w:line="276" w:lineRule="auto"/>
        <w:jc w:val="both"/>
        <w:outlineLvl w:val="0"/>
        <w:rPr>
          <w:rFonts w:ascii="Verdana" w:hAnsi="Verdana"/>
          <w:sz w:val="24"/>
          <w:szCs w:val="24"/>
        </w:rPr>
      </w:pPr>
    </w:p>
    <w:sectPr w:rsidR="008B111E" w:rsidSect="002C4D6A">
      <w:pgSz w:w="11906" w:h="16838"/>
      <w:pgMar w:top="1440" w:right="198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33F99"/>
    <w:multiLevelType w:val="hybridMultilevel"/>
    <w:tmpl w:val="F7F64F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236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41"/>
    <w:rsid w:val="00003EED"/>
    <w:rsid w:val="000327DC"/>
    <w:rsid w:val="00033313"/>
    <w:rsid w:val="00040AD6"/>
    <w:rsid w:val="000679D6"/>
    <w:rsid w:val="000A4CB0"/>
    <w:rsid w:val="000A7A60"/>
    <w:rsid w:val="00107A7E"/>
    <w:rsid w:val="00115BA5"/>
    <w:rsid w:val="00170D4E"/>
    <w:rsid w:val="00187A76"/>
    <w:rsid w:val="00187C83"/>
    <w:rsid w:val="001959F5"/>
    <w:rsid w:val="001B4A68"/>
    <w:rsid w:val="001B62CC"/>
    <w:rsid w:val="001E4556"/>
    <w:rsid w:val="001E60AE"/>
    <w:rsid w:val="001F00AB"/>
    <w:rsid w:val="00215861"/>
    <w:rsid w:val="00230453"/>
    <w:rsid w:val="00241C0A"/>
    <w:rsid w:val="00244582"/>
    <w:rsid w:val="002639B6"/>
    <w:rsid w:val="002A0BA4"/>
    <w:rsid w:val="002B4137"/>
    <w:rsid w:val="002C4D6A"/>
    <w:rsid w:val="002F54FD"/>
    <w:rsid w:val="00334925"/>
    <w:rsid w:val="00397E58"/>
    <w:rsid w:val="003C352B"/>
    <w:rsid w:val="0040786C"/>
    <w:rsid w:val="004944C1"/>
    <w:rsid w:val="00494D41"/>
    <w:rsid w:val="004B1584"/>
    <w:rsid w:val="004F011A"/>
    <w:rsid w:val="0053791D"/>
    <w:rsid w:val="005415BE"/>
    <w:rsid w:val="00561075"/>
    <w:rsid w:val="005C7597"/>
    <w:rsid w:val="005E7D20"/>
    <w:rsid w:val="005F74AC"/>
    <w:rsid w:val="00604CCB"/>
    <w:rsid w:val="00652D21"/>
    <w:rsid w:val="00662C36"/>
    <w:rsid w:val="0068065F"/>
    <w:rsid w:val="00692466"/>
    <w:rsid w:val="006B172A"/>
    <w:rsid w:val="006B60B4"/>
    <w:rsid w:val="006F4A99"/>
    <w:rsid w:val="00704DEF"/>
    <w:rsid w:val="00774FB4"/>
    <w:rsid w:val="007864EE"/>
    <w:rsid w:val="007C2FDA"/>
    <w:rsid w:val="007D497E"/>
    <w:rsid w:val="00822280"/>
    <w:rsid w:val="008276B6"/>
    <w:rsid w:val="00883216"/>
    <w:rsid w:val="0089642E"/>
    <w:rsid w:val="008B111E"/>
    <w:rsid w:val="008D6ED7"/>
    <w:rsid w:val="009108BC"/>
    <w:rsid w:val="00964232"/>
    <w:rsid w:val="00977AAC"/>
    <w:rsid w:val="00987B6A"/>
    <w:rsid w:val="009906CC"/>
    <w:rsid w:val="009B0BD4"/>
    <w:rsid w:val="00AD0DC8"/>
    <w:rsid w:val="00AD2B10"/>
    <w:rsid w:val="00AD570A"/>
    <w:rsid w:val="00B20A92"/>
    <w:rsid w:val="00B51CBC"/>
    <w:rsid w:val="00B703CA"/>
    <w:rsid w:val="00B75515"/>
    <w:rsid w:val="00BF181D"/>
    <w:rsid w:val="00C05319"/>
    <w:rsid w:val="00C15CE6"/>
    <w:rsid w:val="00C20A0F"/>
    <w:rsid w:val="00C3273E"/>
    <w:rsid w:val="00C4571C"/>
    <w:rsid w:val="00C91217"/>
    <w:rsid w:val="00CA0012"/>
    <w:rsid w:val="00CC57FF"/>
    <w:rsid w:val="00CF5EF9"/>
    <w:rsid w:val="00D22559"/>
    <w:rsid w:val="00D51741"/>
    <w:rsid w:val="00DD2418"/>
    <w:rsid w:val="00E525AB"/>
    <w:rsid w:val="00E86198"/>
    <w:rsid w:val="00EF1BA3"/>
    <w:rsid w:val="00F04E1B"/>
    <w:rsid w:val="00F2263A"/>
    <w:rsid w:val="00FB5F6B"/>
    <w:rsid w:val="00FD5A94"/>
    <w:rsid w:val="00FE5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623D"/>
  <w15:chartTrackingRefBased/>
  <w15:docId w15:val="{4155F03D-0B5E-41A7-901E-67D25DE8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4DEF"/>
    <w:rPr>
      <w:color w:val="0563C1" w:themeColor="hyperlink"/>
      <w:u w:val="single"/>
    </w:rPr>
  </w:style>
  <w:style w:type="character" w:styleId="a3">
    <w:name w:val="Unresolved Mention"/>
    <w:basedOn w:val="a0"/>
    <w:uiPriority w:val="99"/>
    <w:semiHidden/>
    <w:unhideWhenUsed/>
    <w:rsid w:val="00704DEF"/>
    <w:rPr>
      <w:color w:val="605E5C"/>
      <w:shd w:val="clear" w:color="auto" w:fill="E1DFDD"/>
    </w:rPr>
  </w:style>
  <w:style w:type="paragraph" w:styleId="Web">
    <w:name w:val="Normal (Web)"/>
    <w:basedOn w:val="a"/>
    <w:uiPriority w:val="99"/>
    <w:unhideWhenUsed/>
    <w:rsid w:val="00040AD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4">
    <w:name w:val="Emphasis"/>
    <w:basedOn w:val="a0"/>
    <w:uiPriority w:val="20"/>
    <w:qFormat/>
    <w:rsid w:val="00662C36"/>
    <w:rPr>
      <w:i/>
      <w:iCs/>
    </w:rPr>
  </w:style>
  <w:style w:type="character" w:customStyle="1" w:styleId="ng-binding">
    <w:name w:val="ng-binding"/>
    <w:basedOn w:val="a0"/>
    <w:rsid w:val="00107A7E"/>
  </w:style>
  <w:style w:type="paragraph" w:styleId="a5">
    <w:name w:val="List Paragraph"/>
    <w:basedOn w:val="a"/>
    <w:uiPriority w:val="34"/>
    <w:qFormat/>
    <w:rsid w:val="00C15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33232">
      <w:bodyDiv w:val="1"/>
      <w:marLeft w:val="0"/>
      <w:marRight w:val="0"/>
      <w:marTop w:val="0"/>
      <w:marBottom w:val="0"/>
      <w:divBdr>
        <w:top w:val="none" w:sz="0" w:space="0" w:color="auto"/>
        <w:left w:val="none" w:sz="0" w:space="0" w:color="auto"/>
        <w:bottom w:val="none" w:sz="0" w:space="0" w:color="auto"/>
        <w:right w:val="none" w:sz="0" w:space="0" w:color="auto"/>
      </w:divBdr>
    </w:div>
    <w:div w:id="961421124">
      <w:bodyDiv w:val="1"/>
      <w:marLeft w:val="0"/>
      <w:marRight w:val="0"/>
      <w:marTop w:val="0"/>
      <w:marBottom w:val="0"/>
      <w:divBdr>
        <w:top w:val="none" w:sz="0" w:space="0" w:color="auto"/>
        <w:left w:val="none" w:sz="0" w:space="0" w:color="auto"/>
        <w:bottom w:val="none" w:sz="0" w:space="0" w:color="auto"/>
        <w:right w:val="none" w:sz="0" w:space="0" w:color="auto"/>
      </w:divBdr>
    </w:div>
    <w:div w:id="1040474089">
      <w:bodyDiv w:val="1"/>
      <w:marLeft w:val="0"/>
      <w:marRight w:val="0"/>
      <w:marTop w:val="0"/>
      <w:marBottom w:val="0"/>
      <w:divBdr>
        <w:top w:val="none" w:sz="0" w:space="0" w:color="auto"/>
        <w:left w:val="none" w:sz="0" w:space="0" w:color="auto"/>
        <w:bottom w:val="none" w:sz="0" w:space="0" w:color="auto"/>
        <w:right w:val="none" w:sz="0" w:space="0" w:color="auto"/>
      </w:divBdr>
    </w:div>
    <w:div w:id="18267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te.gov.gr/deltia-ardeysis-2024/" TargetMode="External"/><Relationship Id="rId3" Type="http://schemas.openxmlformats.org/officeDocument/2006/relationships/settings" Target="settings.xml"/><Relationship Id="rId7" Type="http://schemas.openxmlformats.org/officeDocument/2006/relationships/hyperlink" Target="mailto:xydaki@crete.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stereaellada.gr/fileadmin/pages/6-ETHNOSHMO_BW.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6713</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symb18</dc:creator>
  <cp:keywords/>
  <dc:description/>
  <cp:lastModifiedBy>Γραφείο Τύπου Περιφέρειας Κρήτης</cp:lastModifiedBy>
  <cp:revision>2</cp:revision>
  <cp:lastPrinted>2024-05-27T07:40:00Z</cp:lastPrinted>
  <dcterms:created xsi:type="dcterms:W3CDTF">2024-07-17T07:29:00Z</dcterms:created>
  <dcterms:modified xsi:type="dcterms:W3CDTF">2024-07-17T07:29:00Z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2024-01-17T07:37:18Z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e6475b8d-091b-4dd5-b1c7-9623ed3e1719</vt:lpwstr>
  </property>
  <property fmtid="{D5CDD505-2E9C-101B-9397-08002B2CF9AE}" pid="7" name="MSIP_Label_defa4170-0d19-0005-0004-bc88714345d2_ActionId">
    <vt:lpwstr>6e3e23aa-4f6a-41c3-9d71-cbb0cb9136b2</vt:lpwstr>
  </property>
  <property fmtid="{D5CDD505-2E9C-101B-9397-08002B2CF9AE}" pid="8" name="MSIP_Label_defa4170-0d19-0005-0004-bc88714345d2_ContentBits">
    <vt:lpwstr>0</vt:lpwstr>
  </property>
</Properties>
</file>