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F0" w:rsidRPr="007568B6" w:rsidRDefault="002E0BF0" w:rsidP="002E0BF0">
      <w:pPr>
        <w:pStyle w:val="2"/>
        <w:rPr>
          <w:lang w:val="el-GR"/>
        </w:rPr>
      </w:pPr>
      <w:bookmarkStart w:id="0" w:name="_Hlk166490448"/>
      <w:bookmarkStart w:id="1" w:name="_Toc173933620"/>
      <w:r w:rsidRPr="007568B6">
        <w:rPr>
          <w:lang w:val="el-GR"/>
        </w:rPr>
        <w:t xml:space="preserve">ΠΑΡΑΡΤΗΜΑ </w:t>
      </w:r>
      <w:r>
        <w:t>V</w:t>
      </w:r>
      <w:r w:rsidRPr="007568B6">
        <w:rPr>
          <w:lang w:val="el-GR"/>
        </w:rPr>
        <w:t xml:space="preserve"> – ΥΠΟΔΕΙΓΜΑ ΤΕΧΝΙΚΗΣ ΠΡΟΣΦΟΡΑΣ</w:t>
      </w:r>
      <w:bookmarkEnd w:id="1"/>
    </w:p>
    <w:bookmarkEnd w:id="0"/>
    <w:p w:rsidR="002E0BF0" w:rsidRDefault="002E0BF0" w:rsidP="002E0BF0">
      <w:pPr>
        <w:rPr>
          <w:lang w:val="el-GR"/>
        </w:rPr>
      </w:pPr>
    </w:p>
    <w:p w:rsidR="002E0BF0" w:rsidRPr="000F288D" w:rsidRDefault="002E0BF0" w:rsidP="002E0BF0">
      <w:pPr>
        <w:pStyle w:val="2"/>
        <w:jc w:val="center"/>
        <w:rPr>
          <w:lang w:val="el-GR"/>
        </w:rPr>
      </w:pPr>
      <w:bookmarkStart w:id="2" w:name="_Toc173933621"/>
      <w:r w:rsidRPr="000F288D">
        <w:rPr>
          <w:lang w:val="el-GR"/>
        </w:rPr>
        <w:t xml:space="preserve">ΠΑΡΑΡΤΗΜΑ </w:t>
      </w:r>
      <w:r w:rsidRPr="000F288D">
        <w:t>V</w:t>
      </w:r>
      <w:r w:rsidRPr="000F288D">
        <w:rPr>
          <w:lang w:val="el-GR"/>
        </w:rPr>
        <w:t xml:space="preserve"> – ΥΠΟΔΕΙΓΜΑ ΤΕΧΝΙΚΗΣ ΠΡΟΣΦΟΡΑΣ</w:t>
      </w:r>
      <w:bookmarkEnd w:id="2"/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"/>
        <w:gridCol w:w="1117"/>
        <w:gridCol w:w="1210"/>
        <w:gridCol w:w="972"/>
        <w:gridCol w:w="1193"/>
        <w:gridCol w:w="1144"/>
        <w:gridCol w:w="928"/>
        <w:gridCol w:w="1112"/>
      </w:tblGrid>
      <w:tr w:rsidR="002E0BF0" w:rsidRPr="000F288D" w:rsidTr="00E55DF5">
        <w:tc>
          <w:tcPr>
            <w:tcW w:w="14537" w:type="dxa"/>
            <w:gridSpan w:val="8"/>
            <w:shd w:val="clear" w:color="auto" w:fill="AAE571"/>
          </w:tcPr>
          <w:tbl>
            <w:tblPr>
              <w:tblW w:w="15168" w:type="dxa"/>
              <w:tblLook w:val="04A0"/>
            </w:tblPr>
            <w:tblGrid>
              <w:gridCol w:w="15168"/>
            </w:tblGrid>
            <w:tr w:rsidR="002E0BF0" w:rsidRPr="000F288D" w:rsidTr="00E55DF5">
              <w:trPr>
                <w:trHeight w:val="1755"/>
              </w:trPr>
              <w:tc>
                <w:tcPr>
                  <w:tcW w:w="15163" w:type="dxa"/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4229"/>
                  </w:tblGrid>
                  <w:tr w:rsidR="002E0BF0" w:rsidRPr="000F288D" w:rsidTr="00E55DF5">
                    <w:tc>
                      <w:tcPr>
                        <w:tcW w:w="14229" w:type="dxa"/>
                        <w:shd w:val="clear" w:color="auto" w:fill="auto"/>
                      </w:tcPr>
                      <w:p w:rsidR="002E0BF0" w:rsidRPr="000F288D" w:rsidRDefault="002E0BF0" w:rsidP="00E55DF5">
                        <w:pPr>
                          <w:rPr>
                            <w:rFonts w:eastAsia="Calibri" w:cs="Aptos"/>
                            <w:b/>
                            <w:bCs/>
                            <w:color w:val="000000"/>
                            <w:sz w:val="28"/>
                            <w:szCs w:val="28"/>
                            <w:lang w:val="el-GR"/>
                          </w:rPr>
                        </w:pPr>
                        <w:r w:rsidRPr="000F288D">
                          <w:rPr>
                            <w:rFonts w:eastAsia="Calibri" w:cs="Aptos"/>
                            <w:b/>
                            <w:bCs/>
                            <w:color w:val="000000"/>
                            <w:sz w:val="28"/>
                            <w:szCs w:val="28"/>
                            <w:lang w:val="el-GR"/>
                          </w:rPr>
                          <w:t xml:space="preserve">ΠΑΡΑΡΤΗΜΑ </w:t>
                        </w:r>
                        <w:r w:rsidRPr="000F288D">
                          <w:rPr>
                            <w:rFonts w:eastAsia="Calibri" w:cs="Aptos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V</w:t>
                        </w:r>
                        <w:r w:rsidRPr="000F288D">
                          <w:rPr>
                            <w:rFonts w:eastAsia="Calibri" w:cs="Aptos"/>
                            <w:b/>
                            <w:bCs/>
                            <w:color w:val="000000"/>
                            <w:sz w:val="28"/>
                            <w:szCs w:val="28"/>
                            <w:lang w:val="el-GR"/>
                          </w:rPr>
                          <w:t xml:space="preserve"> (1.Α) – Υπόδειγμα Τεχνικής Προσφοράς (Αφορά τις ΟΜΑΔΕΣ 1-7)</w:t>
                        </w:r>
                      </w:p>
                    </w:tc>
                  </w:tr>
                  <w:tr w:rsidR="002E0BF0" w:rsidRPr="000F288D" w:rsidTr="00E55DF5">
                    <w:tc>
                      <w:tcPr>
                        <w:tcW w:w="14229" w:type="dxa"/>
                        <w:shd w:val="clear" w:color="auto" w:fill="auto"/>
                      </w:tcPr>
                      <w:p w:rsidR="002E0BF0" w:rsidRPr="000F288D" w:rsidRDefault="002E0BF0" w:rsidP="00E55DF5">
                        <w:pPr>
                          <w:rPr>
                            <w:rFonts w:eastAsia="Calibri" w:cs="Aptos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0F288D">
                          <w:rPr>
                            <w:rFonts w:eastAsia="Calibri" w:cs="Aptos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ΠΙΝΑΚΑΣ 1- ΟΧΗΜΑΤΩΝ  </w:t>
                        </w:r>
                      </w:p>
                    </w:tc>
                  </w:tr>
                </w:tbl>
                <w:p w:rsidR="002E0BF0" w:rsidRPr="000F288D" w:rsidRDefault="002E0BF0" w:rsidP="00E55DF5">
                  <w:pPr>
                    <w:rPr>
                      <w:rFonts w:cs="Aptos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</w:tr>
      <w:tr w:rsidR="002E0BF0" w:rsidRPr="000F288D" w:rsidTr="00E55DF5">
        <w:tc>
          <w:tcPr>
            <w:tcW w:w="768" w:type="dxa"/>
            <w:shd w:val="clear" w:color="auto" w:fill="E8E8E8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  <w:r w:rsidRPr="000F288D">
              <w:rPr>
                <w:rFonts w:eastAsia="Calibri"/>
                <w:szCs w:val="22"/>
              </w:rPr>
              <w:t>Α/Α</w:t>
            </w:r>
          </w:p>
        </w:tc>
        <w:tc>
          <w:tcPr>
            <w:tcW w:w="2165" w:type="dxa"/>
            <w:shd w:val="clear" w:color="auto" w:fill="E8E8E8"/>
          </w:tcPr>
          <w:p w:rsidR="002E0BF0" w:rsidRPr="000F288D" w:rsidRDefault="002E0BF0" w:rsidP="00E55DF5">
            <w:pPr>
              <w:rPr>
                <w:rFonts w:eastAsia="Calibri"/>
                <w:szCs w:val="22"/>
                <w:lang w:val="en-US"/>
              </w:rPr>
            </w:pPr>
            <w:r w:rsidRPr="000F288D">
              <w:rPr>
                <w:rFonts w:eastAsia="Calibri"/>
                <w:szCs w:val="22"/>
              </w:rPr>
              <w:t>ΕΙΔΟΣ</w:t>
            </w:r>
            <w:r w:rsidRPr="000F288D">
              <w:rPr>
                <w:rFonts w:eastAsia="Calibri"/>
                <w:szCs w:val="22"/>
                <w:lang w:val="en-US"/>
              </w:rPr>
              <w:t xml:space="preserve"> </w:t>
            </w:r>
            <w:r w:rsidRPr="000F288D">
              <w:rPr>
                <w:rFonts w:eastAsia="Calibri"/>
                <w:szCs w:val="22"/>
              </w:rPr>
              <w:t>ΟΧΗΜΑΤΟΣ</w:t>
            </w:r>
            <w:r w:rsidRPr="000F288D">
              <w:rPr>
                <w:rFonts w:eastAsia="Calibri"/>
                <w:szCs w:val="22"/>
                <w:lang w:val="en-US"/>
              </w:rPr>
              <w:t xml:space="preserve"> (Bus/mini bus)</w:t>
            </w:r>
            <w:r w:rsidRPr="000F288D">
              <w:rPr>
                <w:rFonts w:eastAsia="Calibri"/>
                <w:szCs w:val="22"/>
              </w:rPr>
              <w:t xml:space="preserve"> </w:t>
            </w:r>
          </w:p>
        </w:tc>
        <w:tc>
          <w:tcPr>
            <w:tcW w:w="2232" w:type="dxa"/>
            <w:shd w:val="clear" w:color="auto" w:fill="E8E8E8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  <w:r w:rsidRPr="000F288D">
              <w:rPr>
                <w:rFonts w:eastAsia="Calibri"/>
                <w:szCs w:val="22"/>
              </w:rPr>
              <w:t xml:space="preserve">ΑΡΙΘΜΟΣ ΚΥΚΛΟΦΟΡΙΑΣ </w:t>
            </w:r>
          </w:p>
        </w:tc>
        <w:tc>
          <w:tcPr>
            <w:tcW w:w="1619" w:type="dxa"/>
            <w:shd w:val="clear" w:color="auto" w:fill="E8E8E8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  <w:r w:rsidRPr="000F288D">
              <w:rPr>
                <w:rFonts w:eastAsia="Calibri"/>
                <w:szCs w:val="22"/>
              </w:rPr>
              <w:t>ΔΙΑΘΕΣΙΜΕΣ ΘΕΣΕΙΣ ΒΑΣΕΙ ΑΔΕΙΑΣ</w:t>
            </w:r>
          </w:p>
        </w:tc>
        <w:tc>
          <w:tcPr>
            <w:tcW w:w="2176" w:type="dxa"/>
            <w:shd w:val="clear" w:color="auto" w:fill="E8E8E8"/>
          </w:tcPr>
          <w:p w:rsidR="002E0BF0" w:rsidRPr="000F288D" w:rsidRDefault="002E0BF0" w:rsidP="00E55DF5">
            <w:pPr>
              <w:rPr>
                <w:rFonts w:eastAsia="Calibri"/>
                <w:szCs w:val="22"/>
                <w:lang w:val="el-GR"/>
              </w:rPr>
            </w:pPr>
            <w:r w:rsidRPr="000F288D">
              <w:rPr>
                <w:rFonts w:eastAsia="Calibri"/>
                <w:szCs w:val="22"/>
                <w:lang w:val="el-GR"/>
              </w:rPr>
              <w:t>ΆΔΕΙΑ ΚΥΚΛΟΦΟΡΊΑΣ ΣΕ ΙΣΧΎ (ΝΑΙ/ΟΧΙ)</w:t>
            </w:r>
          </w:p>
        </w:tc>
        <w:tc>
          <w:tcPr>
            <w:tcW w:w="1959" w:type="dxa"/>
            <w:shd w:val="clear" w:color="auto" w:fill="E8E8E8"/>
          </w:tcPr>
          <w:p w:rsidR="002E0BF0" w:rsidRPr="000F288D" w:rsidRDefault="002E0BF0" w:rsidP="00E55DF5">
            <w:pPr>
              <w:rPr>
                <w:rFonts w:eastAsia="Calibri"/>
                <w:szCs w:val="22"/>
                <w:lang w:val="el-GR"/>
              </w:rPr>
            </w:pPr>
            <w:r w:rsidRPr="000F288D">
              <w:rPr>
                <w:rFonts w:eastAsia="Calibri"/>
                <w:szCs w:val="22"/>
                <w:lang w:val="el-GR"/>
              </w:rPr>
              <w:t>ΑΣΦΑΛΙΣΤΉΡΙΟ ΣΥΜΒΌΛΑΙΟ ΣΕ ΙΣΧΎ</w:t>
            </w:r>
          </w:p>
          <w:p w:rsidR="002E0BF0" w:rsidRPr="000F288D" w:rsidRDefault="002E0BF0" w:rsidP="00E55DF5">
            <w:pPr>
              <w:rPr>
                <w:rFonts w:eastAsia="Calibri"/>
                <w:szCs w:val="22"/>
                <w:lang w:val="el-GR"/>
              </w:rPr>
            </w:pPr>
            <w:r w:rsidRPr="000F288D">
              <w:rPr>
                <w:rFonts w:eastAsia="Calibri"/>
                <w:szCs w:val="22"/>
                <w:lang w:val="el-GR"/>
              </w:rPr>
              <w:t>(ΝΑΙ/ΟΧΙ)</w:t>
            </w:r>
          </w:p>
        </w:tc>
        <w:tc>
          <w:tcPr>
            <w:tcW w:w="1689" w:type="dxa"/>
            <w:shd w:val="clear" w:color="auto" w:fill="E8E8E8"/>
          </w:tcPr>
          <w:p w:rsidR="002E0BF0" w:rsidRPr="000F288D" w:rsidRDefault="002E0BF0" w:rsidP="00E55DF5">
            <w:pPr>
              <w:rPr>
                <w:rFonts w:eastAsia="Calibri"/>
                <w:szCs w:val="22"/>
                <w:lang w:val="el-GR"/>
              </w:rPr>
            </w:pPr>
            <w:r w:rsidRPr="000F288D">
              <w:rPr>
                <w:rFonts w:eastAsia="Calibri"/>
                <w:szCs w:val="22"/>
                <w:lang w:val="el-GR"/>
              </w:rPr>
              <w:t>ΔΕΛΤΙΟ ΤΕΧΝΙΚΟΥ ΕΛΕΓΧΟΥ ΑΠΟ ΚΤΕΟ ΣΕ ΙΣΧΥ (ΝΑΙ/ΟΧΙ)</w:t>
            </w:r>
          </w:p>
        </w:tc>
        <w:tc>
          <w:tcPr>
            <w:tcW w:w="1929" w:type="dxa"/>
            <w:shd w:val="clear" w:color="auto" w:fill="E8E8E8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  <w:r w:rsidRPr="000F288D">
              <w:rPr>
                <w:rFonts w:eastAsia="Calibri"/>
                <w:szCs w:val="22"/>
              </w:rPr>
              <w:t>ΙΔΙΟΚΤΗΣΙΑΚΟ ΚΑΘΕΣΤΩΣ ΟΧΗΜΑΤΩΝ  *</w:t>
            </w:r>
          </w:p>
        </w:tc>
      </w:tr>
      <w:tr w:rsidR="002E0BF0" w:rsidRPr="000F288D" w:rsidTr="00E55DF5">
        <w:tc>
          <w:tcPr>
            <w:tcW w:w="768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176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</w:tr>
      <w:tr w:rsidR="002E0BF0" w:rsidRPr="000F288D" w:rsidTr="00E55DF5">
        <w:tc>
          <w:tcPr>
            <w:tcW w:w="768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176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</w:tr>
      <w:tr w:rsidR="002E0BF0" w:rsidRPr="000F288D" w:rsidTr="00E55DF5">
        <w:tc>
          <w:tcPr>
            <w:tcW w:w="768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176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</w:tr>
      <w:tr w:rsidR="002E0BF0" w:rsidRPr="000F288D" w:rsidTr="00E55DF5">
        <w:tc>
          <w:tcPr>
            <w:tcW w:w="768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176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</w:tr>
      <w:tr w:rsidR="002E0BF0" w:rsidRPr="000F288D" w:rsidTr="00E55DF5">
        <w:tc>
          <w:tcPr>
            <w:tcW w:w="768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176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</w:tr>
      <w:tr w:rsidR="002E0BF0" w:rsidRPr="000F288D" w:rsidTr="00E55DF5">
        <w:tc>
          <w:tcPr>
            <w:tcW w:w="768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176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</w:tr>
      <w:tr w:rsidR="002E0BF0" w:rsidRPr="000F288D" w:rsidTr="00E55DF5">
        <w:tc>
          <w:tcPr>
            <w:tcW w:w="14537" w:type="dxa"/>
            <w:gridSpan w:val="8"/>
            <w:shd w:val="clear" w:color="auto" w:fill="AAE571"/>
          </w:tcPr>
          <w:p w:rsidR="002E0BF0" w:rsidRPr="000F288D" w:rsidRDefault="002E0BF0" w:rsidP="00E55DF5">
            <w:pPr>
              <w:jc w:val="center"/>
              <w:rPr>
                <w:rFonts w:eastAsia="Calibri"/>
                <w:szCs w:val="22"/>
              </w:rPr>
            </w:pPr>
            <w:r w:rsidRPr="000F288D">
              <w:rPr>
                <w:rFonts w:eastAsia="Calibri" w:cs="Aptos"/>
                <w:b/>
                <w:bCs/>
                <w:color w:val="000000"/>
                <w:sz w:val="28"/>
                <w:szCs w:val="28"/>
              </w:rPr>
              <w:t>ΔΗΛΩΣΗ ΕΦΕΔΡΙΚΩΝ ΟΧΗΜΑΤΩΝ</w:t>
            </w:r>
          </w:p>
        </w:tc>
      </w:tr>
      <w:tr w:rsidR="002E0BF0" w:rsidRPr="000F288D" w:rsidTr="00E55DF5">
        <w:tc>
          <w:tcPr>
            <w:tcW w:w="768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176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</w:tr>
      <w:tr w:rsidR="002E0BF0" w:rsidRPr="000F288D" w:rsidTr="00E55DF5">
        <w:tc>
          <w:tcPr>
            <w:tcW w:w="768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176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</w:tr>
      <w:tr w:rsidR="002E0BF0" w:rsidRPr="000F288D" w:rsidTr="00E55DF5">
        <w:tc>
          <w:tcPr>
            <w:tcW w:w="768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176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</w:tr>
      <w:tr w:rsidR="002E0BF0" w:rsidRPr="000F288D" w:rsidTr="00E55DF5">
        <w:tc>
          <w:tcPr>
            <w:tcW w:w="768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176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</w:tr>
      <w:tr w:rsidR="002E0BF0" w:rsidRPr="000F288D" w:rsidTr="00E55DF5">
        <w:tc>
          <w:tcPr>
            <w:tcW w:w="768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176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</w:tr>
      <w:tr w:rsidR="002E0BF0" w:rsidRPr="000F288D" w:rsidTr="00E55DF5">
        <w:tc>
          <w:tcPr>
            <w:tcW w:w="768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2176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</w:tr>
    </w:tbl>
    <w:p w:rsidR="002E0BF0" w:rsidRPr="000F288D" w:rsidRDefault="002E0BF0" w:rsidP="002E0BF0">
      <w:r w:rsidRPr="000F288D">
        <w:t xml:space="preserve">                                                                                                                                                                                             </w:t>
      </w:r>
      <w:proofErr w:type="spellStart"/>
      <w:r w:rsidRPr="000F288D">
        <w:t>Ημερομηνία</w:t>
      </w:r>
      <w:proofErr w:type="spellEnd"/>
      <w:r w:rsidRPr="000F288D">
        <w:t xml:space="preserve"> ………………………………………</w:t>
      </w:r>
    </w:p>
    <w:p w:rsidR="002E0BF0" w:rsidRPr="000F288D" w:rsidRDefault="002E0BF0" w:rsidP="002E0BF0">
      <w:r w:rsidRPr="000F288D">
        <w:t xml:space="preserve">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0F288D">
        <w:rPr>
          <w:sz w:val="16"/>
          <w:szCs w:val="16"/>
        </w:rPr>
        <w:t>Υπογραφή</w:t>
      </w:r>
      <w:proofErr w:type="spellEnd"/>
    </w:p>
    <w:p w:rsidR="002E0BF0" w:rsidRPr="000F288D" w:rsidRDefault="002E0BF0" w:rsidP="002E0BF0">
      <w:pPr>
        <w:rPr>
          <w:sz w:val="16"/>
          <w:szCs w:val="16"/>
        </w:rPr>
      </w:pPr>
      <w:proofErr w:type="spellStart"/>
      <w:r w:rsidRPr="000F288D">
        <w:rPr>
          <w:sz w:val="16"/>
          <w:szCs w:val="16"/>
        </w:rPr>
        <w:t>Επισημάνσεις</w:t>
      </w:r>
      <w:proofErr w:type="spellEnd"/>
      <w:r w:rsidRPr="000F288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2E0BF0" w:rsidRPr="000F288D" w:rsidRDefault="002E0BF0" w:rsidP="002E0BF0">
      <w:pPr>
        <w:rPr>
          <w:sz w:val="16"/>
          <w:szCs w:val="16"/>
          <w:lang w:val="el-GR"/>
        </w:rPr>
      </w:pPr>
      <w:r w:rsidRPr="000F288D">
        <w:rPr>
          <w:lang w:val="el-GR"/>
        </w:rPr>
        <w:t>*</w:t>
      </w:r>
      <w:r w:rsidRPr="000F288D">
        <w:rPr>
          <w:sz w:val="16"/>
          <w:szCs w:val="16"/>
          <w:lang w:val="el-GR"/>
        </w:rPr>
        <w:t xml:space="preserve">για στήλη ΙΔΙΟΚΤΗΣΙΑΚΟ ΚΑΘΕΣΤΩΣ) συμπληρώνετε Α,Β ή Γ ανάλογα με το ιδιοκτησιακό καθεστώς                                                                                                                                                                    </w:t>
      </w:r>
    </w:p>
    <w:p w:rsidR="002E0BF0" w:rsidRPr="000F288D" w:rsidRDefault="002E0BF0" w:rsidP="002E0BF0">
      <w:pPr>
        <w:rPr>
          <w:sz w:val="18"/>
          <w:szCs w:val="18"/>
          <w:lang w:val="el-GR"/>
        </w:rPr>
      </w:pPr>
      <w:r w:rsidRPr="000F288D">
        <w:rPr>
          <w:sz w:val="18"/>
          <w:szCs w:val="18"/>
          <w:lang w:val="el-GR"/>
        </w:rPr>
        <w:t>Α: ΑΝΗΚΟΥΝ ΣΤΟΝ ΟΙΚ.ΦΟΡΕΑ</w:t>
      </w:r>
    </w:p>
    <w:p w:rsidR="002E0BF0" w:rsidRPr="000F288D" w:rsidRDefault="002E0BF0" w:rsidP="002E0BF0">
      <w:pPr>
        <w:rPr>
          <w:sz w:val="18"/>
          <w:szCs w:val="18"/>
          <w:lang w:val="el-GR"/>
        </w:rPr>
      </w:pPr>
      <w:r w:rsidRPr="000F288D">
        <w:rPr>
          <w:sz w:val="18"/>
          <w:szCs w:val="18"/>
          <w:lang w:val="el-GR"/>
        </w:rPr>
        <w:t>Β: ΟΛΙΚΗΣ ΜΙΣΘΩΣΗΣ ΠΟΥ ΑΝΗΚΟΥΝ ΣΕ ΤΡΙΤΟΥΣ ΚΑΙ ΠΑΡΑΧΩΡΟΥΝΤΑΙ ΜΕ ΟΛΙΚΗ ΜΙΣΘΩΣΗ (100% ΠΑΡΑΧΩΡΗΣΗ ΚΑΙ ΑΠΟΚΛΕΙΣΤΙΚΗ ΔΙΑΧΕΙΡΙΣΗ) ΣΤΟΝ ΟΙΚ.ΦΟΡΕΑ</w:t>
      </w:r>
    </w:p>
    <w:p w:rsidR="002E0BF0" w:rsidRPr="000F288D" w:rsidRDefault="002E0BF0" w:rsidP="002E0BF0">
      <w:pPr>
        <w:rPr>
          <w:sz w:val="18"/>
          <w:szCs w:val="18"/>
          <w:lang w:val="el-GR"/>
        </w:rPr>
      </w:pPr>
      <w:r w:rsidRPr="000F288D">
        <w:rPr>
          <w:sz w:val="18"/>
          <w:szCs w:val="18"/>
          <w:lang w:val="el-GR"/>
        </w:rPr>
        <w:lastRenderedPageBreak/>
        <w:t>Γ: ΑΝΗΚΟΥΝ ΣΕ ΤΡΙΤΟΥΣ  ΚΑΙ ΠΑΡΑΧΩΡΟΥΝΤΑΙ ΜΟΝΟ ΓΙΑ ΤΗ ΣΥΓΚΕΚΡΙΜΕΝΗ ΜΕΤΑΦΟΡΑ ΣΤΟΝ ΟΙΚ.ΦΟΡΕΑ</w:t>
      </w:r>
    </w:p>
    <w:p w:rsidR="002E0BF0" w:rsidRPr="000F288D" w:rsidRDefault="002E0BF0" w:rsidP="002E0BF0">
      <w:pPr>
        <w:rPr>
          <w:caps/>
          <w:sz w:val="18"/>
          <w:szCs w:val="18"/>
          <w:lang w:val="el-GR"/>
        </w:rPr>
      </w:pPr>
      <w:bookmarkStart w:id="3" w:name="_Hlk141428013"/>
      <w:r w:rsidRPr="000F288D">
        <w:rPr>
          <w:sz w:val="18"/>
          <w:szCs w:val="18"/>
          <w:lang w:val="el-GR"/>
        </w:rPr>
        <w:t xml:space="preserve">Δ: </w:t>
      </w:r>
      <w:r w:rsidRPr="000F288D">
        <w:rPr>
          <w:caps/>
          <w:sz w:val="18"/>
          <w:szCs w:val="18"/>
          <w:lang w:val="el-GR"/>
        </w:rPr>
        <w:t>Άλλη περίπτωση (περιγραφή της περίπτωσης και αναγραφή των σχετικών πράξεων, αποφάσεων, πρακτικών κλπ)</w:t>
      </w:r>
    </w:p>
    <w:p w:rsidR="002E0BF0" w:rsidRPr="000F288D" w:rsidRDefault="002E0BF0" w:rsidP="002E0BF0">
      <w:pPr>
        <w:rPr>
          <w:caps/>
          <w:sz w:val="18"/>
          <w:szCs w:val="18"/>
          <w:lang w:val="el-GR"/>
        </w:rPr>
      </w:pPr>
      <w:r w:rsidRPr="000F288D">
        <w:rPr>
          <w:lang w:val="el-GR"/>
        </w:rPr>
        <w:t>*</w:t>
      </w:r>
      <w:r w:rsidRPr="000F288D">
        <w:rPr>
          <w:caps/>
          <w:sz w:val="18"/>
          <w:szCs w:val="18"/>
          <w:lang w:val="el-GR"/>
        </w:rPr>
        <w:t>Σε περίπτωση (γ)  μισθωμένου οχήματος το νόμιμο μισθωτήριο συμβόλαιο ή συμφωνητικό,  θα πρέπει να είναι σε ισχύ  κατά την ημερομηνία υποβολής της τεχνικησ ΠΡΟΣΦΟΡΑΣ ΚΑΙ ΘΑ ΚΑΤΑΤΕΘΕΙ ΜΕ Τα δικαιολογητικα μειοδοτη</w:t>
      </w:r>
    </w:p>
    <w:p w:rsidR="002E0BF0" w:rsidRPr="000F288D" w:rsidRDefault="002E0BF0" w:rsidP="002E0BF0">
      <w:pPr>
        <w:rPr>
          <w:caps/>
          <w:sz w:val="18"/>
          <w:szCs w:val="18"/>
          <w:lang w:val="el-GR"/>
        </w:rPr>
      </w:pPr>
    </w:p>
    <w:p w:rsidR="002E0BF0" w:rsidRPr="000F288D" w:rsidRDefault="002E0BF0" w:rsidP="002E0BF0">
      <w:pPr>
        <w:rPr>
          <w:caps/>
          <w:sz w:val="18"/>
          <w:szCs w:val="18"/>
          <w:lang w:val="el-GR"/>
        </w:rPr>
      </w:pPr>
    </w:p>
    <w:p w:rsidR="002E0BF0" w:rsidRPr="00766590" w:rsidRDefault="002E0BF0" w:rsidP="002E0BF0">
      <w:pPr>
        <w:rPr>
          <w:caps/>
          <w:sz w:val="18"/>
          <w:szCs w:val="18"/>
          <w:highlight w:val="yellow"/>
          <w:lang w:val="el-GR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7"/>
        <w:gridCol w:w="2416"/>
        <w:gridCol w:w="1447"/>
        <w:gridCol w:w="1366"/>
        <w:gridCol w:w="2083"/>
      </w:tblGrid>
      <w:tr w:rsidR="002E0BF0" w:rsidRPr="000F288D" w:rsidTr="00E55DF5">
        <w:tc>
          <w:tcPr>
            <w:tcW w:w="14537" w:type="dxa"/>
            <w:gridSpan w:val="5"/>
            <w:shd w:val="clear" w:color="auto" w:fill="AAE571"/>
          </w:tcPr>
          <w:tbl>
            <w:tblPr>
              <w:tblW w:w="15168" w:type="dxa"/>
              <w:tblLook w:val="04A0"/>
            </w:tblPr>
            <w:tblGrid>
              <w:gridCol w:w="15168"/>
            </w:tblGrid>
            <w:tr w:rsidR="002E0BF0" w:rsidRPr="000F288D" w:rsidTr="00E55DF5">
              <w:trPr>
                <w:trHeight w:val="1299"/>
              </w:trPr>
              <w:tc>
                <w:tcPr>
                  <w:tcW w:w="15163" w:type="dxa"/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4229"/>
                  </w:tblGrid>
                  <w:tr w:rsidR="002E0BF0" w:rsidRPr="000F288D" w:rsidTr="00E55DF5">
                    <w:tc>
                      <w:tcPr>
                        <w:tcW w:w="14229" w:type="dxa"/>
                        <w:shd w:val="clear" w:color="auto" w:fill="auto"/>
                      </w:tcPr>
                      <w:p w:rsidR="002E0BF0" w:rsidRPr="000F288D" w:rsidRDefault="002E0BF0" w:rsidP="00E55DF5">
                        <w:pPr>
                          <w:rPr>
                            <w:rFonts w:eastAsia="Calibri" w:cs="Aptos"/>
                            <w:b/>
                            <w:bCs/>
                            <w:color w:val="000000"/>
                            <w:sz w:val="28"/>
                            <w:szCs w:val="28"/>
                            <w:lang w:val="el-GR"/>
                          </w:rPr>
                        </w:pPr>
                        <w:bookmarkStart w:id="4" w:name="_Hlk166499993"/>
                        <w:r w:rsidRPr="000F288D">
                          <w:rPr>
                            <w:rFonts w:eastAsia="Calibri" w:cs="Aptos"/>
                            <w:b/>
                            <w:bCs/>
                            <w:color w:val="000000"/>
                            <w:sz w:val="28"/>
                            <w:szCs w:val="28"/>
                            <w:lang w:val="el-GR"/>
                          </w:rPr>
                          <w:t xml:space="preserve">ΠΑΡΑΡΤΗΜΑ </w:t>
                        </w:r>
                        <w:r w:rsidRPr="000F288D">
                          <w:rPr>
                            <w:rFonts w:eastAsia="Calibri" w:cs="Aptos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V</w:t>
                        </w:r>
                        <w:r w:rsidRPr="000F288D">
                          <w:rPr>
                            <w:rFonts w:eastAsia="Calibri" w:cs="Aptos"/>
                            <w:b/>
                            <w:bCs/>
                            <w:color w:val="000000"/>
                            <w:sz w:val="28"/>
                            <w:szCs w:val="28"/>
                            <w:lang w:val="el-GR"/>
                          </w:rPr>
                          <w:t xml:space="preserve"> (1.Α) – Υπόδειγμα Τεχνικής Προσφοράς (Αφορά τις ΟΜΑΔΕΣ 1-7)</w:t>
                        </w:r>
                      </w:p>
                    </w:tc>
                  </w:tr>
                  <w:tr w:rsidR="002E0BF0" w:rsidRPr="000F288D" w:rsidTr="00E55DF5">
                    <w:tc>
                      <w:tcPr>
                        <w:tcW w:w="14229" w:type="dxa"/>
                        <w:shd w:val="clear" w:color="auto" w:fill="auto"/>
                      </w:tcPr>
                      <w:p w:rsidR="002E0BF0" w:rsidRPr="000F288D" w:rsidRDefault="002E0BF0" w:rsidP="00E55DF5">
                        <w:pPr>
                          <w:rPr>
                            <w:rFonts w:eastAsia="Calibri" w:cs="Aptos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0F288D">
                          <w:rPr>
                            <w:rFonts w:eastAsia="Calibri" w:cs="Aptos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ΠΙΝΑΚΑΣ 2- ΟΔΗΓΩΝ </w:t>
                        </w:r>
                      </w:p>
                    </w:tc>
                  </w:tr>
                </w:tbl>
                <w:p w:rsidR="002E0BF0" w:rsidRPr="000F288D" w:rsidRDefault="002E0BF0" w:rsidP="00E55DF5">
                  <w:pPr>
                    <w:rPr>
                      <w:rFonts w:cs="Aptos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</w:tr>
      <w:tr w:rsidR="002E0BF0" w:rsidRPr="000F288D" w:rsidTr="00E55DF5">
        <w:tc>
          <w:tcPr>
            <w:tcW w:w="1568" w:type="dxa"/>
            <w:shd w:val="clear" w:color="auto" w:fill="D4D4D4"/>
          </w:tcPr>
          <w:p w:rsidR="002E0BF0" w:rsidRPr="000F288D" w:rsidRDefault="002E0BF0" w:rsidP="00E55DF5">
            <w:pPr>
              <w:rPr>
                <w:rFonts w:eastAsia="Calibri"/>
                <w:b/>
                <w:bCs/>
                <w:sz w:val="24"/>
              </w:rPr>
            </w:pPr>
            <w:r w:rsidRPr="000F288D">
              <w:rPr>
                <w:rFonts w:eastAsia="Calibri"/>
                <w:b/>
                <w:bCs/>
                <w:sz w:val="24"/>
              </w:rPr>
              <w:t>Α/Α</w:t>
            </w:r>
          </w:p>
        </w:tc>
        <w:tc>
          <w:tcPr>
            <w:tcW w:w="4306" w:type="dxa"/>
            <w:shd w:val="clear" w:color="auto" w:fill="D4D4D4"/>
          </w:tcPr>
          <w:p w:rsidR="002E0BF0" w:rsidRPr="000F288D" w:rsidRDefault="002E0BF0" w:rsidP="00E55DF5">
            <w:pPr>
              <w:rPr>
                <w:rFonts w:eastAsia="Calibri"/>
                <w:b/>
                <w:bCs/>
                <w:sz w:val="24"/>
              </w:rPr>
            </w:pPr>
            <w:r w:rsidRPr="000F288D">
              <w:rPr>
                <w:rFonts w:eastAsia="Calibri"/>
                <w:b/>
                <w:bCs/>
                <w:sz w:val="24"/>
              </w:rPr>
              <w:t xml:space="preserve">ΟΝΟΜΑΤΕΠΩΝΥΜΟ </w:t>
            </w:r>
          </w:p>
        </w:tc>
        <w:tc>
          <w:tcPr>
            <w:tcW w:w="2514" w:type="dxa"/>
            <w:shd w:val="clear" w:color="auto" w:fill="D4D4D4"/>
          </w:tcPr>
          <w:p w:rsidR="002E0BF0" w:rsidRPr="000F288D" w:rsidRDefault="002E0BF0" w:rsidP="00E55DF5">
            <w:pPr>
              <w:rPr>
                <w:rFonts w:eastAsia="Calibri"/>
                <w:b/>
                <w:bCs/>
                <w:sz w:val="24"/>
                <w:lang w:val="el-GR"/>
              </w:rPr>
            </w:pPr>
            <w:r w:rsidRPr="000F288D">
              <w:rPr>
                <w:rFonts w:eastAsia="Calibri"/>
                <w:b/>
                <w:bCs/>
                <w:sz w:val="24"/>
                <w:lang w:val="el-GR"/>
              </w:rPr>
              <w:t xml:space="preserve">ΔΙΑΘΕΤΕΙ ΔΙΠΛΩΜΑ ΟΔΗΓΗΣΗΣ ΣΕ ΙΣΧΥ </w:t>
            </w:r>
            <w:r w:rsidRPr="000F288D">
              <w:rPr>
                <w:rFonts w:eastAsia="Calibri"/>
                <w:szCs w:val="22"/>
                <w:lang w:val="el-GR"/>
              </w:rPr>
              <w:t>(ΝΑΙ/ΟΧΙ)</w:t>
            </w:r>
          </w:p>
        </w:tc>
        <w:tc>
          <w:tcPr>
            <w:tcW w:w="2283" w:type="dxa"/>
            <w:shd w:val="clear" w:color="auto" w:fill="D4D4D4"/>
          </w:tcPr>
          <w:p w:rsidR="002E0BF0" w:rsidRPr="000F288D" w:rsidRDefault="002E0BF0" w:rsidP="00E55DF5">
            <w:pPr>
              <w:rPr>
                <w:rFonts w:eastAsia="Calibri"/>
                <w:b/>
                <w:bCs/>
                <w:sz w:val="24"/>
                <w:lang w:val="el-GR"/>
              </w:rPr>
            </w:pPr>
            <w:r w:rsidRPr="000F288D">
              <w:rPr>
                <w:rFonts w:eastAsia="Calibri"/>
                <w:b/>
                <w:bCs/>
                <w:sz w:val="24"/>
                <w:lang w:val="el-GR"/>
              </w:rPr>
              <w:t>ΔΙΑΘΕΤΕΙ ΕΙΔΙΚΗ ΑΔΕΙΑ ΟΔΗΓΗΣΗΣ</w:t>
            </w:r>
          </w:p>
          <w:p w:rsidR="002E0BF0" w:rsidRPr="000F288D" w:rsidRDefault="002E0BF0" w:rsidP="00E55DF5">
            <w:pPr>
              <w:rPr>
                <w:rFonts w:eastAsia="Calibri"/>
                <w:b/>
                <w:bCs/>
                <w:sz w:val="24"/>
                <w:lang w:val="el-GR"/>
              </w:rPr>
            </w:pPr>
            <w:r w:rsidRPr="000F288D">
              <w:rPr>
                <w:rFonts w:eastAsia="Calibri"/>
                <w:b/>
                <w:bCs/>
                <w:sz w:val="24"/>
                <w:lang w:val="el-GR"/>
              </w:rPr>
              <w:t xml:space="preserve"> ΣΕ ΙΣΧΥ </w:t>
            </w:r>
            <w:r w:rsidRPr="000F288D">
              <w:rPr>
                <w:rFonts w:eastAsia="Calibri"/>
                <w:szCs w:val="22"/>
                <w:lang w:val="el-GR"/>
              </w:rPr>
              <w:t>(ΝΑΙ/ΟΧΙ)</w:t>
            </w:r>
          </w:p>
        </w:tc>
        <w:tc>
          <w:tcPr>
            <w:tcW w:w="3866" w:type="dxa"/>
            <w:shd w:val="clear" w:color="auto" w:fill="D4D4D4"/>
          </w:tcPr>
          <w:p w:rsidR="002E0BF0" w:rsidRPr="000F288D" w:rsidRDefault="002E0BF0" w:rsidP="00E55DF5">
            <w:pPr>
              <w:rPr>
                <w:rFonts w:eastAsia="Calibri"/>
                <w:b/>
                <w:bCs/>
                <w:sz w:val="24"/>
                <w:lang w:val="el-GR"/>
              </w:rPr>
            </w:pPr>
            <w:r w:rsidRPr="000F288D">
              <w:rPr>
                <w:rFonts w:eastAsia="Calibri"/>
                <w:b/>
                <w:bCs/>
                <w:sz w:val="24"/>
                <w:lang w:val="el-GR"/>
              </w:rPr>
              <w:t>ΔΕΝ ΕΧΟΥΝ ΚΑΤΑΔΙΚΑΣΤΕΙ ΓΙΑ ΤΙΣ</w:t>
            </w:r>
          </w:p>
          <w:p w:rsidR="002E0BF0" w:rsidRPr="000F288D" w:rsidRDefault="002E0BF0" w:rsidP="00E55DF5">
            <w:pPr>
              <w:rPr>
                <w:rFonts w:eastAsia="Calibri"/>
                <w:b/>
                <w:bCs/>
                <w:sz w:val="24"/>
                <w:lang w:val="el-GR"/>
              </w:rPr>
            </w:pPr>
            <w:r w:rsidRPr="000F288D">
              <w:rPr>
                <w:rFonts w:eastAsia="Calibri"/>
                <w:b/>
                <w:bCs/>
                <w:sz w:val="24"/>
                <w:lang w:val="el-GR"/>
              </w:rPr>
              <w:t xml:space="preserve">ΠΡΑΞΕΙΣ ΠΟΥ ΑΝΑΦΕΡΟΝΤΑΙ ΣΤΟ  ΑΡΘΡΟ 2.2.4 ΤΗΣ ΔΙΑΚΗΡΥΞΗΣ </w:t>
            </w:r>
            <w:r w:rsidRPr="000F288D">
              <w:rPr>
                <w:rFonts w:eastAsia="Calibri"/>
                <w:szCs w:val="22"/>
                <w:lang w:val="el-GR"/>
              </w:rPr>
              <w:t>(ΝΑΙ/ΟΧΙ)</w:t>
            </w:r>
          </w:p>
        </w:tc>
      </w:tr>
      <w:bookmarkEnd w:id="4"/>
      <w:tr w:rsidR="002E0BF0" w:rsidRPr="000F288D" w:rsidTr="00E55DF5">
        <w:tc>
          <w:tcPr>
            <w:tcW w:w="1568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  <w:tc>
          <w:tcPr>
            <w:tcW w:w="4306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  <w:tc>
          <w:tcPr>
            <w:tcW w:w="2514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  <w:tc>
          <w:tcPr>
            <w:tcW w:w="2283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  <w:tc>
          <w:tcPr>
            <w:tcW w:w="3866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</w:tr>
      <w:tr w:rsidR="002E0BF0" w:rsidRPr="000F288D" w:rsidTr="00E55DF5">
        <w:tc>
          <w:tcPr>
            <w:tcW w:w="1568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  <w:tc>
          <w:tcPr>
            <w:tcW w:w="4306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  <w:tc>
          <w:tcPr>
            <w:tcW w:w="2514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  <w:tc>
          <w:tcPr>
            <w:tcW w:w="2283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  <w:tc>
          <w:tcPr>
            <w:tcW w:w="3866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</w:tr>
      <w:tr w:rsidR="002E0BF0" w:rsidRPr="000F288D" w:rsidTr="00E55DF5">
        <w:tc>
          <w:tcPr>
            <w:tcW w:w="1568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  <w:tc>
          <w:tcPr>
            <w:tcW w:w="4306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  <w:tc>
          <w:tcPr>
            <w:tcW w:w="2514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  <w:tc>
          <w:tcPr>
            <w:tcW w:w="2283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  <w:tc>
          <w:tcPr>
            <w:tcW w:w="3866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</w:tr>
      <w:tr w:rsidR="002E0BF0" w:rsidRPr="000F288D" w:rsidTr="00E55DF5">
        <w:tc>
          <w:tcPr>
            <w:tcW w:w="1568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  <w:tc>
          <w:tcPr>
            <w:tcW w:w="4306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  <w:tc>
          <w:tcPr>
            <w:tcW w:w="2514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  <w:tc>
          <w:tcPr>
            <w:tcW w:w="2283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  <w:tc>
          <w:tcPr>
            <w:tcW w:w="3866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</w:tr>
      <w:tr w:rsidR="002E0BF0" w:rsidRPr="000F288D" w:rsidTr="00E55DF5">
        <w:tc>
          <w:tcPr>
            <w:tcW w:w="1568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  <w:tc>
          <w:tcPr>
            <w:tcW w:w="4306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  <w:tc>
          <w:tcPr>
            <w:tcW w:w="2514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  <w:tc>
          <w:tcPr>
            <w:tcW w:w="2283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  <w:tc>
          <w:tcPr>
            <w:tcW w:w="3866" w:type="dxa"/>
            <w:shd w:val="clear" w:color="auto" w:fill="auto"/>
          </w:tcPr>
          <w:p w:rsidR="002E0BF0" w:rsidRPr="000F288D" w:rsidRDefault="002E0BF0" w:rsidP="00E55DF5">
            <w:pPr>
              <w:rPr>
                <w:rFonts w:eastAsia="Calibri"/>
                <w:sz w:val="18"/>
                <w:szCs w:val="18"/>
                <w:lang w:val="el-GR"/>
              </w:rPr>
            </w:pPr>
          </w:p>
        </w:tc>
      </w:tr>
    </w:tbl>
    <w:p w:rsidR="002E0BF0" w:rsidRPr="000F288D" w:rsidRDefault="002E0BF0" w:rsidP="002E0BF0">
      <w:r w:rsidRPr="000F288D">
        <w:rPr>
          <w:lang w:val="el-GR"/>
        </w:rPr>
        <w:t xml:space="preserve">                                                                                                                                                                                             </w:t>
      </w:r>
      <w:proofErr w:type="spellStart"/>
      <w:r w:rsidRPr="000F288D">
        <w:t>Ημερομηνία</w:t>
      </w:r>
      <w:proofErr w:type="spellEnd"/>
      <w:r w:rsidRPr="000F288D">
        <w:t xml:space="preserve"> ………………………………………</w:t>
      </w:r>
    </w:p>
    <w:p w:rsidR="002E0BF0" w:rsidRPr="000F288D" w:rsidRDefault="002E0BF0" w:rsidP="002E0BF0">
      <w:r w:rsidRPr="000F288D">
        <w:t xml:space="preserve">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0F288D">
        <w:rPr>
          <w:sz w:val="16"/>
          <w:szCs w:val="16"/>
        </w:rPr>
        <w:t>Υπογραφή</w:t>
      </w:r>
      <w:proofErr w:type="spellEnd"/>
    </w:p>
    <w:p w:rsidR="002E0BF0" w:rsidRPr="00766590" w:rsidRDefault="002E0BF0" w:rsidP="002E0BF0">
      <w:pPr>
        <w:rPr>
          <w:sz w:val="18"/>
          <w:szCs w:val="18"/>
          <w:highlight w:val="yellow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6"/>
        <w:gridCol w:w="2740"/>
        <w:gridCol w:w="2279"/>
        <w:gridCol w:w="2254"/>
      </w:tblGrid>
      <w:tr w:rsidR="002E0BF0" w:rsidRPr="000F288D" w:rsidTr="00E55DF5">
        <w:tc>
          <w:tcPr>
            <w:tcW w:w="14537" w:type="dxa"/>
            <w:gridSpan w:val="4"/>
            <w:shd w:val="clear" w:color="auto" w:fill="AAE571"/>
          </w:tcPr>
          <w:tbl>
            <w:tblPr>
              <w:tblW w:w="15168" w:type="dxa"/>
              <w:tblLook w:val="04A0"/>
            </w:tblPr>
            <w:tblGrid>
              <w:gridCol w:w="15168"/>
            </w:tblGrid>
            <w:tr w:rsidR="002E0BF0" w:rsidRPr="000F288D" w:rsidTr="00E55DF5">
              <w:trPr>
                <w:trHeight w:val="1299"/>
              </w:trPr>
              <w:tc>
                <w:tcPr>
                  <w:tcW w:w="15163" w:type="dxa"/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4229"/>
                  </w:tblGrid>
                  <w:tr w:rsidR="002E0BF0" w:rsidRPr="000F288D" w:rsidTr="00E55DF5">
                    <w:tc>
                      <w:tcPr>
                        <w:tcW w:w="14229" w:type="dxa"/>
                        <w:shd w:val="clear" w:color="auto" w:fill="auto"/>
                      </w:tcPr>
                      <w:bookmarkEnd w:id="3"/>
                      <w:p w:rsidR="002E0BF0" w:rsidRPr="000F288D" w:rsidRDefault="002E0BF0" w:rsidP="00E55DF5">
                        <w:pPr>
                          <w:rPr>
                            <w:rFonts w:eastAsia="Calibri" w:cs="Aptos"/>
                            <w:b/>
                            <w:bCs/>
                            <w:color w:val="000000"/>
                            <w:sz w:val="28"/>
                            <w:szCs w:val="28"/>
                            <w:lang w:val="el-GR"/>
                          </w:rPr>
                        </w:pPr>
                        <w:r w:rsidRPr="000F288D">
                          <w:rPr>
                            <w:rFonts w:eastAsia="Calibri" w:cs="Aptos"/>
                            <w:b/>
                            <w:bCs/>
                            <w:color w:val="000000"/>
                            <w:sz w:val="28"/>
                            <w:szCs w:val="28"/>
                            <w:lang w:val="el-GR"/>
                          </w:rPr>
                          <w:t xml:space="preserve">ΠΑΡΑΡΤΗΜΑ </w:t>
                        </w:r>
                        <w:r w:rsidRPr="000F288D">
                          <w:rPr>
                            <w:rFonts w:eastAsia="Calibri" w:cs="Aptos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V</w:t>
                        </w:r>
                        <w:r w:rsidRPr="000F288D">
                          <w:rPr>
                            <w:rFonts w:eastAsia="Calibri" w:cs="Aptos"/>
                            <w:b/>
                            <w:bCs/>
                            <w:color w:val="000000"/>
                            <w:sz w:val="28"/>
                            <w:szCs w:val="28"/>
                            <w:lang w:val="el-GR"/>
                          </w:rPr>
                          <w:t xml:space="preserve"> (1.Α) – Υπόδειγμα Τεχνικής Προσφοράς (Αφορά τις ΟΜΑΔΕΣ 1-7)</w:t>
                        </w:r>
                      </w:p>
                    </w:tc>
                  </w:tr>
                  <w:tr w:rsidR="002E0BF0" w:rsidRPr="000F288D" w:rsidTr="00E55DF5">
                    <w:tc>
                      <w:tcPr>
                        <w:tcW w:w="14229" w:type="dxa"/>
                        <w:shd w:val="clear" w:color="auto" w:fill="auto"/>
                      </w:tcPr>
                      <w:p w:rsidR="002E0BF0" w:rsidRPr="000F288D" w:rsidRDefault="002E0BF0" w:rsidP="00E55DF5">
                        <w:pPr>
                          <w:rPr>
                            <w:rFonts w:eastAsia="Calibri" w:cs="Aptos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0F288D">
                          <w:rPr>
                            <w:rFonts w:eastAsia="Calibri" w:cs="Aptos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ΠΙΝΑΚΑΣ 3-ΣΥΝΟΔΗΓΩΝ </w:t>
                        </w:r>
                      </w:p>
                    </w:tc>
                  </w:tr>
                </w:tbl>
                <w:p w:rsidR="002E0BF0" w:rsidRPr="000F288D" w:rsidRDefault="002E0BF0" w:rsidP="00E55DF5">
                  <w:pPr>
                    <w:rPr>
                      <w:rFonts w:cs="Aptos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2E0BF0" w:rsidRPr="000F288D" w:rsidRDefault="002E0BF0" w:rsidP="00E55DF5">
            <w:pPr>
              <w:rPr>
                <w:rFonts w:eastAsia="Calibri"/>
                <w:szCs w:val="22"/>
              </w:rPr>
            </w:pPr>
          </w:p>
        </w:tc>
      </w:tr>
      <w:tr w:rsidR="002E0BF0" w:rsidRPr="000F288D" w:rsidTr="00E55DF5">
        <w:trPr>
          <w:trHeight w:val="2322"/>
        </w:trPr>
        <w:tc>
          <w:tcPr>
            <w:tcW w:w="1640" w:type="dxa"/>
            <w:shd w:val="clear" w:color="auto" w:fill="D4D4D4"/>
          </w:tcPr>
          <w:p w:rsidR="002E0BF0" w:rsidRPr="000F288D" w:rsidRDefault="002E0BF0" w:rsidP="00E55DF5">
            <w:pPr>
              <w:rPr>
                <w:rFonts w:eastAsia="Calibri"/>
                <w:b/>
                <w:bCs/>
                <w:sz w:val="24"/>
              </w:rPr>
            </w:pPr>
            <w:r w:rsidRPr="000F288D">
              <w:rPr>
                <w:rFonts w:eastAsia="Calibri"/>
                <w:b/>
                <w:bCs/>
                <w:sz w:val="24"/>
              </w:rPr>
              <w:t>Α/Α</w:t>
            </w:r>
          </w:p>
        </w:tc>
        <w:tc>
          <w:tcPr>
            <w:tcW w:w="5056" w:type="dxa"/>
            <w:shd w:val="clear" w:color="auto" w:fill="D4D4D4"/>
          </w:tcPr>
          <w:p w:rsidR="002E0BF0" w:rsidRPr="000F288D" w:rsidRDefault="002E0BF0" w:rsidP="00E55DF5">
            <w:pPr>
              <w:rPr>
                <w:rFonts w:eastAsia="Calibri"/>
                <w:b/>
                <w:bCs/>
                <w:sz w:val="24"/>
              </w:rPr>
            </w:pPr>
            <w:r w:rsidRPr="000F288D">
              <w:rPr>
                <w:rFonts w:eastAsia="Calibri"/>
                <w:b/>
                <w:bCs/>
                <w:sz w:val="24"/>
              </w:rPr>
              <w:t xml:space="preserve">ΟΝΟΜΑΤΕΠΩΝΥΜΟ </w:t>
            </w:r>
          </w:p>
        </w:tc>
        <w:tc>
          <w:tcPr>
            <w:tcW w:w="3628" w:type="dxa"/>
            <w:shd w:val="clear" w:color="auto" w:fill="D4D4D4"/>
          </w:tcPr>
          <w:p w:rsidR="002E0BF0" w:rsidRPr="000F288D" w:rsidRDefault="002E0BF0" w:rsidP="00E55DF5">
            <w:pPr>
              <w:rPr>
                <w:rFonts w:eastAsia="Calibri"/>
                <w:b/>
                <w:bCs/>
                <w:sz w:val="24"/>
                <w:lang w:val="el-GR"/>
              </w:rPr>
            </w:pPr>
            <w:r w:rsidRPr="000F288D">
              <w:rPr>
                <w:rFonts w:eastAsia="Calibri"/>
                <w:b/>
                <w:bCs/>
                <w:sz w:val="24"/>
                <w:lang w:val="el-GR"/>
              </w:rPr>
              <w:t xml:space="preserve">Τηρείται το ισχύον θεσμικό πλαίσιο περί ιατρικού ελέγχου προσωπικού, όπως αυτό καθορίζεται από τις διατάξεις του άρθρου 3 της αριθ. </w:t>
            </w:r>
            <w:r w:rsidRPr="000F288D">
              <w:rPr>
                <w:rFonts w:eastAsia="Calibri"/>
                <w:b/>
                <w:bCs/>
                <w:sz w:val="24"/>
                <w:lang w:val="el-GR"/>
              </w:rPr>
              <w:lastRenderedPageBreak/>
              <w:t xml:space="preserve">Δ1α/ΓΠ/οικ.43289/18 (ΦΕΚ 2179 Β/12-06-2018): Τροποποίηση των άρθρων 3 και 4 της Υ.1α/Γ.Π. οικ. 76785 (ΦΕΚ 3758/τ.Β’/25-10-2017) υπουργικής απόφασης </w:t>
            </w:r>
            <w:r w:rsidRPr="000F288D">
              <w:rPr>
                <w:rFonts w:eastAsia="Calibri"/>
                <w:szCs w:val="22"/>
                <w:lang w:val="el-GR"/>
              </w:rPr>
              <w:t>(ΝΑΙ/ΟΧΙ)</w:t>
            </w:r>
          </w:p>
        </w:tc>
        <w:tc>
          <w:tcPr>
            <w:tcW w:w="4213" w:type="dxa"/>
            <w:shd w:val="clear" w:color="auto" w:fill="D4D4D4"/>
          </w:tcPr>
          <w:p w:rsidR="002E0BF0" w:rsidRPr="000F288D" w:rsidRDefault="002E0BF0" w:rsidP="00E55DF5">
            <w:pPr>
              <w:rPr>
                <w:rFonts w:eastAsia="Calibri"/>
                <w:b/>
                <w:bCs/>
                <w:sz w:val="24"/>
                <w:lang w:val="el-GR"/>
              </w:rPr>
            </w:pPr>
            <w:r w:rsidRPr="000F288D">
              <w:rPr>
                <w:rFonts w:eastAsia="Calibri"/>
                <w:b/>
                <w:bCs/>
                <w:sz w:val="24"/>
                <w:lang w:val="el-GR"/>
              </w:rPr>
              <w:lastRenderedPageBreak/>
              <w:t>ΔΕΝ ΕΧΟΥΝ ΚΑΤΑΔΙΚΑΣΤΕΙ ΓΙΑ ΤΙΣ</w:t>
            </w:r>
          </w:p>
          <w:p w:rsidR="002E0BF0" w:rsidRPr="000F288D" w:rsidRDefault="002E0BF0" w:rsidP="00E55DF5">
            <w:pPr>
              <w:rPr>
                <w:rFonts w:eastAsia="Calibri"/>
                <w:b/>
                <w:bCs/>
                <w:sz w:val="24"/>
                <w:lang w:val="el-GR"/>
              </w:rPr>
            </w:pPr>
            <w:r w:rsidRPr="000F288D">
              <w:rPr>
                <w:rFonts w:eastAsia="Calibri"/>
                <w:b/>
                <w:bCs/>
                <w:sz w:val="24"/>
                <w:lang w:val="el-GR"/>
              </w:rPr>
              <w:t xml:space="preserve">ΠΡΑΞΕΙΣ ΠΟΥ ΑΝΑΦΕΡΟΝΤΑΙ ΣΤΟ  ΑΡΘΡΟ 2.2.4 ΤΗΣ ΔΙΑΚΗΡΥΞΗΣ </w:t>
            </w:r>
            <w:r w:rsidRPr="000F288D">
              <w:rPr>
                <w:rFonts w:eastAsia="Calibri"/>
                <w:szCs w:val="22"/>
                <w:lang w:val="el-GR"/>
              </w:rPr>
              <w:t>(ΝΑΙ/ΟΧΙ)</w:t>
            </w:r>
          </w:p>
        </w:tc>
      </w:tr>
      <w:tr w:rsidR="002E0BF0" w:rsidRPr="000F288D" w:rsidTr="00E55DF5">
        <w:tc>
          <w:tcPr>
            <w:tcW w:w="1640" w:type="dxa"/>
            <w:shd w:val="clear" w:color="auto" w:fill="auto"/>
          </w:tcPr>
          <w:p w:rsidR="002E0BF0" w:rsidRPr="000F288D" w:rsidRDefault="002E0BF0" w:rsidP="00E55DF5">
            <w:pPr>
              <w:shd w:val="clear" w:color="auto" w:fill="FFFFFF"/>
              <w:rPr>
                <w:rFonts w:eastAsia="Calibri"/>
                <w:b/>
                <w:bCs/>
                <w:sz w:val="24"/>
                <w:lang w:val="el-GR"/>
              </w:rPr>
            </w:pPr>
          </w:p>
        </w:tc>
        <w:tc>
          <w:tcPr>
            <w:tcW w:w="5056" w:type="dxa"/>
            <w:shd w:val="clear" w:color="auto" w:fill="auto"/>
          </w:tcPr>
          <w:p w:rsidR="002E0BF0" w:rsidRPr="000F288D" w:rsidRDefault="002E0BF0" w:rsidP="00E55DF5">
            <w:pPr>
              <w:shd w:val="clear" w:color="auto" w:fill="FFFFFF"/>
              <w:rPr>
                <w:rFonts w:eastAsia="Calibri"/>
                <w:b/>
                <w:bCs/>
                <w:sz w:val="24"/>
                <w:lang w:val="el-GR"/>
              </w:rPr>
            </w:pPr>
          </w:p>
        </w:tc>
        <w:tc>
          <w:tcPr>
            <w:tcW w:w="3628" w:type="dxa"/>
            <w:shd w:val="clear" w:color="auto" w:fill="auto"/>
          </w:tcPr>
          <w:p w:rsidR="002E0BF0" w:rsidRPr="000F288D" w:rsidRDefault="002E0BF0" w:rsidP="00E55DF5">
            <w:pPr>
              <w:shd w:val="clear" w:color="auto" w:fill="FFFFFF"/>
              <w:rPr>
                <w:rFonts w:eastAsia="Calibri"/>
                <w:b/>
                <w:bCs/>
                <w:sz w:val="24"/>
                <w:lang w:val="el-GR"/>
              </w:rPr>
            </w:pPr>
          </w:p>
        </w:tc>
        <w:tc>
          <w:tcPr>
            <w:tcW w:w="4213" w:type="dxa"/>
            <w:shd w:val="clear" w:color="auto" w:fill="auto"/>
          </w:tcPr>
          <w:p w:rsidR="002E0BF0" w:rsidRPr="000F288D" w:rsidRDefault="002E0BF0" w:rsidP="00E55DF5">
            <w:pPr>
              <w:shd w:val="clear" w:color="auto" w:fill="FFFFFF"/>
              <w:rPr>
                <w:rFonts w:eastAsia="Calibri"/>
                <w:b/>
                <w:bCs/>
                <w:sz w:val="24"/>
                <w:lang w:val="el-GR"/>
              </w:rPr>
            </w:pPr>
          </w:p>
        </w:tc>
      </w:tr>
      <w:tr w:rsidR="002E0BF0" w:rsidRPr="000F288D" w:rsidTr="00E55DF5">
        <w:tc>
          <w:tcPr>
            <w:tcW w:w="1640" w:type="dxa"/>
            <w:shd w:val="clear" w:color="auto" w:fill="auto"/>
          </w:tcPr>
          <w:p w:rsidR="002E0BF0" w:rsidRPr="000F288D" w:rsidRDefault="002E0BF0" w:rsidP="00E55DF5">
            <w:pPr>
              <w:shd w:val="clear" w:color="auto" w:fill="FFFFFF"/>
              <w:rPr>
                <w:rFonts w:eastAsia="Calibri"/>
                <w:b/>
                <w:bCs/>
                <w:sz w:val="24"/>
                <w:lang w:val="el-GR"/>
              </w:rPr>
            </w:pPr>
          </w:p>
        </w:tc>
        <w:tc>
          <w:tcPr>
            <w:tcW w:w="5056" w:type="dxa"/>
            <w:shd w:val="clear" w:color="auto" w:fill="auto"/>
          </w:tcPr>
          <w:p w:rsidR="002E0BF0" w:rsidRPr="000F288D" w:rsidRDefault="002E0BF0" w:rsidP="00E55DF5">
            <w:pPr>
              <w:shd w:val="clear" w:color="auto" w:fill="FFFFFF"/>
              <w:rPr>
                <w:rFonts w:eastAsia="Calibri"/>
                <w:b/>
                <w:bCs/>
                <w:sz w:val="24"/>
                <w:lang w:val="el-GR"/>
              </w:rPr>
            </w:pPr>
          </w:p>
        </w:tc>
        <w:tc>
          <w:tcPr>
            <w:tcW w:w="3628" w:type="dxa"/>
            <w:shd w:val="clear" w:color="auto" w:fill="auto"/>
          </w:tcPr>
          <w:p w:rsidR="002E0BF0" w:rsidRPr="000F288D" w:rsidRDefault="002E0BF0" w:rsidP="00E55DF5">
            <w:pPr>
              <w:shd w:val="clear" w:color="auto" w:fill="FFFFFF"/>
              <w:rPr>
                <w:rFonts w:eastAsia="Calibri"/>
                <w:b/>
                <w:bCs/>
                <w:sz w:val="24"/>
                <w:lang w:val="el-GR"/>
              </w:rPr>
            </w:pPr>
          </w:p>
        </w:tc>
        <w:tc>
          <w:tcPr>
            <w:tcW w:w="4213" w:type="dxa"/>
            <w:shd w:val="clear" w:color="auto" w:fill="auto"/>
          </w:tcPr>
          <w:p w:rsidR="002E0BF0" w:rsidRPr="000F288D" w:rsidRDefault="002E0BF0" w:rsidP="00E55DF5">
            <w:pPr>
              <w:shd w:val="clear" w:color="auto" w:fill="FFFFFF"/>
              <w:rPr>
                <w:rFonts w:eastAsia="Calibri"/>
                <w:b/>
                <w:bCs/>
                <w:sz w:val="24"/>
                <w:lang w:val="el-GR"/>
              </w:rPr>
            </w:pPr>
          </w:p>
        </w:tc>
      </w:tr>
      <w:tr w:rsidR="002E0BF0" w:rsidRPr="000F288D" w:rsidTr="00E55DF5">
        <w:tc>
          <w:tcPr>
            <w:tcW w:w="1640" w:type="dxa"/>
            <w:shd w:val="clear" w:color="auto" w:fill="auto"/>
          </w:tcPr>
          <w:p w:rsidR="002E0BF0" w:rsidRPr="000F288D" w:rsidRDefault="002E0BF0" w:rsidP="00E55DF5">
            <w:pPr>
              <w:shd w:val="clear" w:color="auto" w:fill="FFFFFF"/>
              <w:rPr>
                <w:rFonts w:eastAsia="Calibri"/>
                <w:b/>
                <w:bCs/>
                <w:sz w:val="24"/>
                <w:lang w:val="el-GR"/>
              </w:rPr>
            </w:pPr>
          </w:p>
        </w:tc>
        <w:tc>
          <w:tcPr>
            <w:tcW w:w="5056" w:type="dxa"/>
            <w:shd w:val="clear" w:color="auto" w:fill="auto"/>
          </w:tcPr>
          <w:p w:rsidR="002E0BF0" w:rsidRPr="000F288D" w:rsidRDefault="002E0BF0" w:rsidP="00E55DF5">
            <w:pPr>
              <w:shd w:val="clear" w:color="auto" w:fill="FFFFFF"/>
              <w:rPr>
                <w:rFonts w:eastAsia="Calibri"/>
                <w:b/>
                <w:bCs/>
                <w:sz w:val="24"/>
                <w:lang w:val="el-GR"/>
              </w:rPr>
            </w:pPr>
          </w:p>
        </w:tc>
        <w:tc>
          <w:tcPr>
            <w:tcW w:w="3628" w:type="dxa"/>
            <w:shd w:val="clear" w:color="auto" w:fill="auto"/>
          </w:tcPr>
          <w:p w:rsidR="002E0BF0" w:rsidRPr="000F288D" w:rsidRDefault="002E0BF0" w:rsidP="00E55DF5">
            <w:pPr>
              <w:shd w:val="clear" w:color="auto" w:fill="FFFFFF"/>
              <w:rPr>
                <w:rFonts w:eastAsia="Calibri"/>
                <w:b/>
                <w:bCs/>
                <w:sz w:val="24"/>
                <w:lang w:val="el-GR"/>
              </w:rPr>
            </w:pPr>
          </w:p>
        </w:tc>
        <w:tc>
          <w:tcPr>
            <w:tcW w:w="4213" w:type="dxa"/>
            <w:shd w:val="clear" w:color="auto" w:fill="auto"/>
          </w:tcPr>
          <w:p w:rsidR="002E0BF0" w:rsidRPr="000F288D" w:rsidRDefault="002E0BF0" w:rsidP="00E55DF5">
            <w:pPr>
              <w:shd w:val="clear" w:color="auto" w:fill="FFFFFF"/>
              <w:rPr>
                <w:rFonts w:eastAsia="Calibri"/>
                <w:b/>
                <w:bCs/>
                <w:sz w:val="24"/>
                <w:lang w:val="el-GR"/>
              </w:rPr>
            </w:pPr>
          </w:p>
        </w:tc>
      </w:tr>
    </w:tbl>
    <w:p w:rsidR="002E0BF0" w:rsidRPr="000F288D" w:rsidRDefault="002E0BF0" w:rsidP="002E0BF0">
      <w:r w:rsidRPr="000F288D">
        <w:rPr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</w:t>
      </w:r>
      <w:proofErr w:type="spellStart"/>
      <w:r w:rsidRPr="000F288D">
        <w:t>Ημερομηνία</w:t>
      </w:r>
      <w:proofErr w:type="spellEnd"/>
      <w:r w:rsidRPr="000F288D">
        <w:t xml:space="preserve"> ………………………………………</w:t>
      </w:r>
    </w:p>
    <w:p w:rsidR="002E0BF0" w:rsidRPr="000F288D" w:rsidRDefault="002E0BF0" w:rsidP="002E0BF0">
      <w:r w:rsidRPr="000F288D">
        <w:t xml:space="preserve">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0F288D">
        <w:rPr>
          <w:sz w:val="16"/>
          <w:szCs w:val="16"/>
        </w:rPr>
        <w:t>Υπογραφή</w:t>
      </w:r>
      <w:proofErr w:type="spellEnd"/>
    </w:p>
    <w:p w:rsidR="002E0BF0" w:rsidRPr="000F288D" w:rsidRDefault="002E0BF0" w:rsidP="002E0BF0">
      <w:pPr>
        <w:shd w:val="clear" w:color="auto" w:fill="FFFFFF"/>
        <w:ind w:left="-993"/>
      </w:pPr>
    </w:p>
    <w:p w:rsidR="0076663C" w:rsidRDefault="0076663C"/>
    <w:sectPr w:rsidR="0076663C" w:rsidSect="007666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0BF0"/>
    <w:rsid w:val="002E0BF0"/>
    <w:rsid w:val="0076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F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2E0B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2E0BF0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Times New Roman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E0BF0"/>
    <w:rPr>
      <w:rFonts w:ascii="Arial" w:eastAsia="Times New Roman" w:hAnsi="Arial" w:cs="Times New Roman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2E0B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2024-09-20T18:58:00Z</dcterms:created>
  <dcterms:modified xsi:type="dcterms:W3CDTF">2024-09-20T18:59:00Z</dcterms:modified>
</cp:coreProperties>
</file>