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B0654" w14:textId="77777777" w:rsidR="0051670A" w:rsidRPr="00F04EF6" w:rsidRDefault="0051670A" w:rsidP="0051670A">
      <w:pPr>
        <w:spacing w:line="240" w:lineRule="auto"/>
        <w:ind w:right="-471"/>
        <w:jc w:val="center"/>
        <w:rPr>
          <w:rFonts w:asciiTheme="majorHAnsi" w:hAnsiTheme="majorHAnsi" w:cstheme="majorHAnsi"/>
          <w:spacing w:val="60"/>
          <w:sz w:val="44"/>
          <w:szCs w:val="24"/>
          <w:u w:val="single"/>
        </w:rPr>
      </w:pPr>
      <w:r w:rsidRPr="00F04EF6">
        <w:rPr>
          <w:rFonts w:asciiTheme="majorHAnsi" w:hAnsiTheme="majorHAnsi" w:cstheme="majorHAnsi"/>
          <w:spacing w:val="60"/>
          <w:sz w:val="44"/>
          <w:szCs w:val="24"/>
          <w:u w:val="single"/>
        </w:rPr>
        <w:t>ΔΕΛΤΙΟ ΤΥΠΟΥ</w:t>
      </w:r>
    </w:p>
    <w:p w14:paraId="669E9DD4" w14:textId="4DBE2C38" w:rsidR="0051670A" w:rsidRPr="00F04EF6" w:rsidRDefault="0051670A" w:rsidP="0051670A">
      <w:pPr>
        <w:jc w:val="center"/>
        <w:rPr>
          <w:rFonts w:asciiTheme="majorHAnsi" w:eastAsia="Calibri" w:hAnsiTheme="majorHAnsi" w:cstheme="majorHAnsi"/>
          <w:b/>
          <w:sz w:val="30"/>
          <w:szCs w:val="30"/>
        </w:rPr>
      </w:pPr>
      <w:r w:rsidRPr="00F04EF6">
        <w:rPr>
          <w:rFonts w:asciiTheme="majorHAnsi" w:eastAsia="Calibri" w:hAnsiTheme="majorHAnsi" w:cstheme="majorHAnsi"/>
          <w:b/>
          <w:sz w:val="30"/>
          <w:szCs w:val="30"/>
        </w:rPr>
        <w:t>Εγκαίνι</w:t>
      </w:r>
      <w:r w:rsidR="00F04EF6" w:rsidRPr="00F04EF6">
        <w:rPr>
          <w:rFonts w:asciiTheme="majorHAnsi" w:eastAsia="Calibri" w:hAnsiTheme="majorHAnsi" w:cstheme="majorHAnsi"/>
          <w:b/>
          <w:sz w:val="30"/>
          <w:szCs w:val="30"/>
        </w:rPr>
        <w:t>α αναδυόμενης (</w:t>
      </w:r>
      <w:proofErr w:type="spellStart"/>
      <w:r w:rsidR="00F04EF6" w:rsidRPr="00F04EF6">
        <w:rPr>
          <w:rFonts w:asciiTheme="majorHAnsi" w:eastAsia="Calibri" w:hAnsiTheme="majorHAnsi" w:cstheme="majorHAnsi"/>
          <w:b/>
          <w:i/>
          <w:sz w:val="30"/>
          <w:szCs w:val="30"/>
        </w:rPr>
        <w:t>pop-up</w:t>
      </w:r>
      <w:proofErr w:type="spellEnd"/>
      <w:r w:rsidR="00F04EF6" w:rsidRPr="00F04EF6">
        <w:rPr>
          <w:rFonts w:asciiTheme="majorHAnsi" w:eastAsia="Calibri" w:hAnsiTheme="majorHAnsi" w:cstheme="majorHAnsi"/>
          <w:b/>
          <w:sz w:val="30"/>
          <w:szCs w:val="30"/>
        </w:rPr>
        <w:t xml:space="preserve">) έκθεσης </w:t>
      </w:r>
      <w:r w:rsidRPr="00F04EF6">
        <w:rPr>
          <w:rFonts w:asciiTheme="majorHAnsi" w:eastAsia="Calibri" w:hAnsiTheme="majorHAnsi" w:cstheme="majorHAnsi"/>
          <w:b/>
          <w:sz w:val="30"/>
          <w:szCs w:val="30"/>
        </w:rPr>
        <w:t>στο Αρχαιολογικό Μουσείο Χανίων</w:t>
      </w:r>
    </w:p>
    <w:p w14:paraId="6E19BBA2" w14:textId="77777777" w:rsidR="0051670A" w:rsidRPr="0051670A" w:rsidRDefault="0051670A" w:rsidP="00F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1670A">
        <w:rPr>
          <w:rFonts w:asciiTheme="majorHAnsi" w:hAnsiTheme="majorHAnsi" w:cstheme="majorHAnsi"/>
          <w:b/>
          <w:sz w:val="28"/>
          <w:szCs w:val="28"/>
        </w:rPr>
        <w:t>Δεσμοί Τέχνης</w:t>
      </w:r>
    </w:p>
    <w:p w14:paraId="6C402C16" w14:textId="5C5DB609" w:rsidR="0051670A" w:rsidRPr="0051670A" w:rsidRDefault="00F04EF6" w:rsidP="00F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8 </w:t>
      </w:r>
      <w:r w:rsidR="0051670A" w:rsidRPr="0051670A">
        <w:rPr>
          <w:rFonts w:asciiTheme="majorHAnsi" w:hAnsiTheme="majorHAnsi" w:cstheme="majorHAnsi"/>
          <w:sz w:val="28"/>
          <w:szCs w:val="28"/>
        </w:rPr>
        <w:t xml:space="preserve">οκτώ σύγχρονα γλυπτά </w:t>
      </w:r>
      <w:r w:rsidR="00C55A81" w:rsidRPr="00C55A81">
        <w:rPr>
          <w:rFonts w:asciiTheme="majorHAnsi" w:hAnsiTheme="majorHAnsi" w:cstheme="majorHAnsi"/>
          <w:sz w:val="28"/>
          <w:szCs w:val="28"/>
        </w:rPr>
        <w:t>– ∞</w:t>
      </w:r>
      <w:bookmarkStart w:id="0" w:name="_GoBack"/>
      <w:bookmarkEnd w:id="0"/>
      <w:r w:rsidR="0051670A" w:rsidRPr="0051670A">
        <w:rPr>
          <w:rFonts w:asciiTheme="majorHAnsi" w:hAnsiTheme="majorHAnsi" w:cstheme="majorHAnsi"/>
          <w:sz w:val="28"/>
          <w:szCs w:val="28"/>
        </w:rPr>
        <w:t xml:space="preserve"> άπειροι διαχρονικοί δεσμοί</w:t>
      </w:r>
    </w:p>
    <w:p w14:paraId="310269BB" w14:textId="2358F3AC" w:rsidR="00F04EF6" w:rsidRDefault="00F04EF6" w:rsidP="00F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8DC16" wp14:editId="6B2D4345">
                <wp:simplePos x="0" y="0"/>
                <wp:positionH relativeFrom="margin">
                  <wp:align>center</wp:align>
                </wp:positionH>
                <wp:positionV relativeFrom="paragraph">
                  <wp:posOffset>128905</wp:posOffset>
                </wp:positionV>
                <wp:extent cx="2385391" cy="0"/>
                <wp:effectExtent l="0" t="0" r="34290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3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40D792C" id="Ευθεία γραμμή σύνδεσης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15pt" to="187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4E83A1B" w14:textId="2ADB1005" w:rsidR="0051670A" w:rsidRPr="0051670A" w:rsidRDefault="0051670A" w:rsidP="00F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51670A">
        <w:rPr>
          <w:rFonts w:asciiTheme="majorHAnsi" w:hAnsiTheme="majorHAnsi" w:cstheme="majorHAnsi"/>
          <w:sz w:val="28"/>
          <w:szCs w:val="28"/>
        </w:rPr>
        <w:t xml:space="preserve">Από την Εθνική Πινακοθήκη - Μουσείο Αλέξανδρου Σούτσου </w:t>
      </w:r>
    </w:p>
    <w:p w14:paraId="0C0A103A" w14:textId="77777777" w:rsidR="0051670A" w:rsidRPr="0051670A" w:rsidRDefault="0051670A" w:rsidP="00F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51670A">
        <w:rPr>
          <w:rFonts w:asciiTheme="majorHAnsi" w:hAnsiTheme="majorHAnsi" w:cstheme="majorHAnsi"/>
          <w:sz w:val="28"/>
          <w:szCs w:val="28"/>
        </w:rPr>
        <w:t>στο Αρχαιολογικό Μουσείο Χανίων</w:t>
      </w:r>
    </w:p>
    <w:p w14:paraId="791D42A1" w14:textId="77777777" w:rsidR="0051670A" w:rsidRPr="0051670A" w:rsidRDefault="0051670A" w:rsidP="0051670A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2921837" w14:textId="58D6A870" w:rsidR="0051670A" w:rsidRPr="0051670A" w:rsidRDefault="0051670A" w:rsidP="00F04EF6">
      <w:pPr>
        <w:spacing w:after="12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51670A">
        <w:rPr>
          <w:rFonts w:asciiTheme="majorHAnsi" w:eastAsia="Calibri" w:hAnsiTheme="majorHAnsi" w:cstheme="majorHAnsi"/>
          <w:sz w:val="24"/>
          <w:szCs w:val="24"/>
        </w:rPr>
        <w:t>Το Αρχαιολογικό</w:t>
      </w:r>
      <w:r w:rsidR="00F04EF6">
        <w:rPr>
          <w:rFonts w:asciiTheme="majorHAnsi" w:eastAsia="Calibri" w:hAnsiTheme="majorHAnsi" w:cstheme="majorHAnsi"/>
          <w:sz w:val="24"/>
          <w:szCs w:val="24"/>
        </w:rPr>
        <w:t xml:space="preserve"> Μουσείο Χανίων υποδέχεται την </w:t>
      </w:r>
      <w:r w:rsidRPr="0051670A">
        <w:rPr>
          <w:rFonts w:asciiTheme="majorHAnsi" w:hAnsiTheme="majorHAnsi" w:cstheme="majorHAnsi"/>
          <w:sz w:val="24"/>
          <w:szCs w:val="24"/>
        </w:rPr>
        <w:t xml:space="preserve">Εθνική Πινακοθήκη - Μουσείο Αλέξανδρου Σούτσου </w:t>
      </w:r>
      <w:r>
        <w:rPr>
          <w:rFonts w:asciiTheme="majorHAnsi" w:hAnsiTheme="majorHAnsi" w:cstheme="majorHAnsi"/>
          <w:sz w:val="24"/>
          <w:szCs w:val="24"/>
        </w:rPr>
        <w:t xml:space="preserve">στο πλαίσιο της </w:t>
      </w:r>
      <w:r w:rsidRPr="0051670A">
        <w:rPr>
          <w:rFonts w:asciiTheme="majorHAnsi" w:eastAsia="Calibri" w:hAnsiTheme="majorHAnsi" w:cstheme="majorHAnsi"/>
          <w:sz w:val="24"/>
          <w:szCs w:val="24"/>
        </w:rPr>
        <w:t>αναδυόμενη</w:t>
      </w:r>
      <w:r>
        <w:rPr>
          <w:rFonts w:asciiTheme="majorHAnsi" w:eastAsia="Calibri" w:hAnsiTheme="majorHAnsi" w:cstheme="majorHAnsi"/>
          <w:sz w:val="24"/>
          <w:szCs w:val="24"/>
        </w:rPr>
        <w:t>ς</w:t>
      </w:r>
      <w:r w:rsidRPr="0051670A">
        <w:rPr>
          <w:rFonts w:asciiTheme="majorHAnsi" w:eastAsia="Calibri" w:hAnsiTheme="majorHAnsi" w:cstheme="majorHAnsi"/>
          <w:sz w:val="24"/>
          <w:szCs w:val="24"/>
        </w:rPr>
        <w:t xml:space="preserve"> (</w:t>
      </w:r>
      <w:proofErr w:type="spellStart"/>
      <w:r w:rsidRPr="0051670A">
        <w:rPr>
          <w:rFonts w:asciiTheme="majorHAnsi" w:eastAsia="Calibri" w:hAnsiTheme="majorHAnsi" w:cstheme="majorHAnsi"/>
          <w:sz w:val="24"/>
          <w:szCs w:val="24"/>
        </w:rPr>
        <w:t>pop-up</w:t>
      </w:r>
      <w:proofErr w:type="spellEnd"/>
      <w:r w:rsidRPr="0051670A">
        <w:rPr>
          <w:rFonts w:asciiTheme="majorHAnsi" w:eastAsia="Calibri" w:hAnsiTheme="majorHAnsi" w:cstheme="majorHAnsi"/>
          <w:sz w:val="24"/>
          <w:szCs w:val="24"/>
        </w:rPr>
        <w:t>) έκθεση</w:t>
      </w:r>
      <w:r>
        <w:rPr>
          <w:rFonts w:asciiTheme="majorHAnsi" w:eastAsia="Calibri" w:hAnsiTheme="majorHAnsi" w:cstheme="majorHAnsi"/>
          <w:sz w:val="24"/>
          <w:szCs w:val="24"/>
        </w:rPr>
        <w:t>ς</w:t>
      </w:r>
      <w:r w:rsidRPr="0051670A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51670A">
        <w:rPr>
          <w:rFonts w:asciiTheme="majorHAnsi" w:eastAsia="Calibri" w:hAnsiTheme="majorHAnsi" w:cstheme="majorHAnsi"/>
          <w:sz w:val="24"/>
          <w:szCs w:val="24"/>
        </w:rPr>
        <w:t>με τίτλο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F04EF6">
        <w:rPr>
          <w:rFonts w:asciiTheme="majorHAnsi" w:eastAsia="Calibri" w:hAnsiTheme="majorHAnsi" w:cstheme="majorHAnsi"/>
          <w:i/>
          <w:sz w:val="24"/>
          <w:szCs w:val="24"/>
        </w:rPr>
        <w:t>Δεσμοί Τέχνης: 8</w:t>
      </w:r>
      <w:r w:rsidRPr="00AF6266">
        <w:rPr>
          <w:rFonts w:asciiTheme="majorHAnsi" w:eastAsia="Calibri" w:hAnsiTheme="majorHAnsi" w:cstheme="majorHAnsi"/>
          <w:i/>
          <w:sz w:val="24"/>
          <w:szCs w:val="24"/>
        </w:rPr>
        <w:t xml:space="preserve"> οκτώ σύγχρονα γλυπτά – </w:t>
      </w:r>
      <w:r w:rsidRPr="00AF6266">
        <w:rPr>
          <w:rFonts w:ascii="Times New Roman" w:eastAsia="Calibri" w:hAnsi="Times New Roman" w:cs="Times New Roman"/>
          <w:i/>
          <w:sz w:val="24"/>
          <w:szCs w:val="24"/>
        </w:rPr>
        <w:t xml:space="preserve">∞ </w:t>
      </w:r>
      <w:r w:rsidRPr="00AF6266">
        <w:rPr>
          <w:rFonts w:asciiTheme="majorHAnsi" w:eastAsia="Calibri" w:hAnsiTheme="majorHAnsi" w:cstheme="majorHAnsi"/>
          <w:i/>
          <w:sz w:val="24"/>
          <w:szCs w:val="24"/>
        </w:rPr>
        <w:t>άπειροι διαχρονικοί δεσμοί</w:t>
      </w:r>
      <w:r w:rsidR="00114BD8" w:rsidRPr="00AF6266">
        <w:rPr>
          <w:rFonts w:asciiTheme="majorHAnsi" w:eastAsia="Calibri" w:hAnsiTheme="majorHAnsi" w:cstheme="majorHAnsi"/>
          <w:i/>
          <w:sz w:val="24"/>
          <w:szCs w:val="24"/>
        </w:rPr>
        <w:t>,</w:t>
      </w:r>
      <w:r w:rsidR="00114BD8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51670A">
        <w:rPr>
          <w:rFonts w:asciiTheme="majorHAnsi" w:eastAsia="Calibri" w:hAnsiTheme="majorHAnsi" w:cstheme="majorHAnsi"/>
          <w:sz w:val="24"/>
          <w:szCs w:val="24"/>
        </w:rPr>
        <w:t>η οποία διοργανώνεται από το Υπουργείο Πολιτισμού</w:t>
      </w:r>
      <w:r w:rsidR="00BE0D95">
        <w:rPr>
          <w:rFonts w:asciiTheme="majorHAnsi" w:eastAsia="Calibri" w:hAnsiTheme="majorHAnsi" w:cstheme="majorHAnsi"/>
          <w:sz w:val="24"/>
          <w:szCs w:val="24"/>
        </w:rPr>
        <w:t xml:space="preserve"> και την </w:t>
      </w:r>
      <w:r w:rsidRPr="0051670A">
        <w:rPr>
          <w:rFonts w:asciiTheme="majorHAnsi" w:eastAsia="Calibri" w:hAnsiTheme="majorHAnsi" w:cstheme="majorHAnsi"/>
          <w:sz w:val="24"/>
          <w:szCs w:val="24"/>
        </w:rPr>
        <w:t>Εφορεία Αρχαιοτήτων Χανίων</w:t>
      </w:r>
      <w:r w:rsidR="00114BD8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6BBB8657" w14:textId="77777777" w:rsidR="00F04EF6" w:rsidRDefault="00B90593" w:rsidP="00B90593">
      <w:p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  <w:lang w:eastAsia="el-GR"/>
        </w:rPr>
      </w:pPr>
      <w:r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>Η αναδυόμενη έκθεση πραγματοποιείται στο πλαίσιο της νέας δράσης</w:t>
      </w:r>
      <w:r w:rsidRPr="00711459">
        <w:rPr>
          <w:rFonts w:asciiTheme="majorHAnsi" w:eastAsia="Arial" w:hAnsiTheme="majorHAnsi" w:cstheme="majorHAnsi"/>
          <w:color w:val="C00000"/>
          <w:sz w:val="24"/>
          <w:szCs w:val="24"/>
          <w:lang w:eastAsia="el-GR"/>
        </w:rPr>
        <w:t xml:space="preserve"> </w:t>
      </w:r>
      <w:r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της Εφορείας Αρχαιοτήτων Χανίων με τίτλο </w:t>
      </w:r>
      <w:r w:rsidRPr="00711459">
        <w:rPr>
          <w:rFonts w:asciiTheme="majorHAnsi" w:eastAsia="Arial" w:hAnsiTheme="majorHAnsi" w:cstheme="majorHAnsi"/>
          <w:i/>
          <w:sz w:val="24"/>
          <w:szCs w:val="24"/>
          <w:lang w:eastAsia="el-GR"/>
        </w:rPr>
        <w:t>Δεσμοί Τέχνης (</w:t>
      </w:r>
      <w:proofErr w:type="spellStart"/>
      <w:r w:rsidRPr="00711459">
        <w:rPr>
          <w:rFonts w:asciiTheme="majorHAnsi" w:eastAsia="Arial" w:hAnsiTheme="majorHAnsi" w:cstheme="majorHAnsi"/>
          <w:i/>
          <w:sz w:val="24"/>
          <w:szCs w:val="24"/>
          <w:lang w:eastAsia="el-GR"/>
        </w:rPr>
        <w:t>Ar</w:t>
      </w:r>
      <w:r w:rsidRPr="00711459">
        <w:rPr>
          <w:rFonts w:asciiTheme="majorHAnsi" w:eastAsia="Arial" w:hAnsiTheme="majorHAnsi" w:cstheme="majorHAnsi"/>
          <w:b/>
          <w:i/>
          <w:sz w:val="28"/>
          <w:szCs w:val="28"/>
          <w:lang w:eastAsia="el-GR"/>
        </w:rPr>
        <w:t>T</w:t>
      </w:r>
      <w:r w:rsidRPr="00711459">
        <w:rPr>
          <w:rFonts w:asciiTheme="majorHAnsi" w:eastAsia="Arial" w:hAnsiTheme="majorHAnsi" w:cstheme="majorHAnsi"/>
          <w:i/>
          <w:sz w:val="24"/>
          <w:szCs w:val="24"/>
          <w:lang w:eastAsia="el-GR"/>
        </w:rPr>
        <w:t>ies</w:t>
      </w:r>
      <w:proofErr w:type="spellEnd"/>
      <w:r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>), η οποία</w:t>
      </w:r>
      <w:r w:rsidRPr="0071145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1459">
        <w:rPr>
          <w:rFonts w:asciiTheme="majorHAnsi" w:hAnsiTheme="majorHAnsi" w:cstheme="majorHAnsi"/>
          <w:sz w:val="24"/>
          <w:szCs w:val="24"/>
        </w:rPr>
        <w:t>εκδιπλώνεται</w:t>
      </w:r>
      <w:proofErr w:type="spellEnd"/>
      <w:r w:rsidRPr="00711459">
        <w:rPr>
          <w:rFonts w:asciiTheme="majorHAnsi" w:hAnsiTheme="majorHAnsi" w:cstheme="majorHAnsi"/>
          <w:color w:val="C00000"/>
          <w:sz w:val="24"/>
          <w:szCs w:val="24"/>
        </w:rPr>
        <w:t xml:space="preserve"> </w:t>
      </w:r>
      <w:r w:rsidRPr="00711459">
        <w:rPr>
          <w:rFonts w:asciiTheme="majorHAnsi" w:hAnsiTheme="majorHAnsi" w:cstheme="majorHAnsi"/>
          <w:sz w:val="24"/>
          <w:szCs w:val="24"/>
        </w:rPr>
        <w:t>στις αίθουσες της Μόνιμης Έκθεσης του Αρχαιολογικού Μουσείου Χανίων με άξονες αναφοράς αντικείμενα προερχόμενα</w:t>
      </w:r>
      <w:r w:rsidRPr="00711459">
        <w:rPr>
          <w:rFonts w:asciiTheme="majorHAnsi" w:hAnsiTheme="majorHAnsi" w:cstheme="majorHAnsi"/>
          <w:color w:val="C00000"/>
          <w:sz w:val="24"/>
          <w:szCs w:val="24"/>
        </w:rPr>
        <w:t xml:space="preserve"> </w:t>
      </w:r>
      <w:r w:rsidRPr="00711459">
        <w:rPr>
          <w:rFonts w:asciiTheme="majorHAnsi" w:hAnsiTheme="majorHAnsi" w:cstheme="majorHAnsi"/>
          <w:sz w:val="24"/>
          <w:szCs w:val="24"/>
        </w:rPr>
        <w:t>από τις συλλογές Μουσείων, Ιδρυμάτων και Φορέων Πολιτισμού</w:t>
      </w:r>
      <w:r w:rsidRPr="001F67F7">
        <w:rPr>
          <w:rFonts w:asciiTheme="majorHAnsi" w:hAnsiTheme="majorHAnsi" w:cstheme="majorHAnsi"/>
          <w:color w:val="C00000"/>
          <w:sz w:val="24"/>
          <w:szCs w:val="24"/>
        </w:rPr>
        <w:t xml:space="preserve"> </w:t>
      </w:r>
      <w:r w:rsidRPr="002405CF">
        <w:rPr>
          <w:rFonts w:asciiTheme="majorHAnsi" w:hAnsiTheme="majorHAnsi" w:cstheme="majorHAnsi"/>
          <w:sz w:val="24"/>
          <w:szCs w:val="24"/>
        </w:rPr>
        <w:t>εθνικής και διεθνούς εμβέλειας.</w:t>
      </w:r>
    </w:p>
    <w:p w14:paraId="454145C8" w14:textId="054DEFA5" w:rsidR="00B90593" w:rsidRDefault="00B90593" w:rsidP="00F04EF6">
      <w:pPr>
        <w:spacing w:after="120" w:line="360" w:lineRule="auto"/>
        <w:jc w:val="both"/>
        <w:rPr>
          <w:rFonts w:asciiTheme="majorHAnsi" w:eastAsia="Arial" w:hAnsiTheme="majorHAnsi" w:cstheme="majorHAnsi"/>
          <w:sz w:val="24"/>
          <w:szCs w:val="24"/>
          <w:lang w:eastAsia="el-GR"/>
        </w:rPr>
      </w:pPr>
      <w:r w:rsidRPr="00114BD8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Σκοπός </w:t>
      </w:r>
      <w:r w:rsidRPr="0034782A">
        <w:rPr>
          <w:rFonts w:asciiTheme="majorHAnsi" w:eastAsia="Arial" w:hAnsiTheme="majorHAnsi" w:cstheme="majorHAnsi"/>
          <w:sz w:val="24"/>
          <w:szCs w:val="24"/>
          <w:lang w:eastAsia="el-GR"/>
        </w:rPr>
        <w:t>της δράσης</w:t>
      </w:r>
      <w:r>
        <w:rPr>
          <w:rFonts w:asciiTheme="majorHAnsi" w:eastAsia="Arial" w:hAnsiTheme="majorHAnsi" w:cstheme="majorHAnsi"/>
          <w:color w:val="C00000"/>
          <w:sz w:val="24"/>
          <w:szCs w:val="24"/>
          <w:lang w:eastAsia="el-GR"/>
        </w:rPr>
        <w:t xml:space="preserve"> </w:t>
      </w:r>
      <w:r w:rsidRPr="00114BD8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είναι η δημιουργία </w:t>
      </w:r>
      <w:r w:rsidR="00F04EF6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ενός </w:t>
      </w:r>
      <w:proofErr w:type="spellStart"/>
      <w:r w:rsidR="00483051">
        <w:rPr>
          <w:rFonts w:asciiTheme="majorHAnsi" w:eastAsia="Arial" w:hAnsiTheme="majorHAnsi" w:cstheme="majorHAnsi"/>
          <w:sz w:val="24"/>
          <w:szCs w:val="24"/>
          <w:lang w:eastAsia="el-GR"/>
        </w:rPr>
        <w:t>δια</w:t>
      </w:r>
      <w:r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>δραστικού</w:t>
      </w:r>
      <w:proofErr w:type="spellEnd"/>
      <w:r>
        <w:rPr>
          <w:rFonts w:asciiTheme="majorHAnsi" w:eastAsia="Arial" w:hAnsiTheme="majorHAnsi" w:cstheme="majorHAnsi"/>
          <w:color w:val="C00000"/>
          <w:sz w:val="24"/>
          <w:szCs w:val="24"/>
          <w:lang w:eastAsia="el-GR"/>
        </w:rPr>
        <w:t xml:space="preserve"> </w:t>
      </w:r>
      <w:r w:rsidRPr="00114BD8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διαλόγου μεταξύ αρχαίων αντικειμένων και </w:t>
      </w:r>
      <w:r>
        <w:rPr>
          <w:rFonts w:asciiTheme="majorHAnsi" w:eastAsia="Arial" w:hAnsiTheme="majorHAnsi" w:cstheme="majorHAnsi"/>
          <w:sz w:val="24"/>
          <w:szCs w:val="24"/>
          <w:lang w:eastAsia="el-GR"/>
        </w:rPr>
        <w:t>σύγχρονων</w:t>
      </w:r>
      <w:r w:rsidRPr="00114BD8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 έργων</w:t>
      </w:r>
      <w:r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>, π</w:t>
      </w:r>
      <w:r w:rsidRPr="00114BD8">
        <w:rPr>
          <w:rFonts w:asciiTheme="majorHAnsi" w:eastAsia="Arial" w:hAnsiTheme="majorHAnsi" w:cstheme="majorHAnsi"/>
          <w:sz w:val="24"/>
          <w:szCs w:val="24"/>
          <w:lang w:eastAsia="el-GR"/>
        </w:rPr>
        <w:t>ου θα καταδεικνύει τη διαχρονικότητα της καλλιτεχνικής έμπνευση</w:t>
      </w:r>
      <w:r w:rsidRPr="00451159">
        <w:rPr>
          <w:rFonts w:asciiTheme="majorHAnsi" w:eastAsia="Arial" w:hAnsiTheme="majorHAnsi" w:cstheme="majorHAnsi"/>
          <w:sz w:val="24"/>
          <w:szCs w:val="24"/>
          <w:lang w:eastAsia="el-GR"/>
        </w:rPr>
        <w:t>ς</w:t>
      </w:r>
      <w:r w:rsidRPr="00114BD8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 </w:t>
      </w:r>
      <w:r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και θα </w:t>
      </w:r>
      <w:r w:rsidRPr="00114BD8">
        <w:rPr>
          <w:rFonts w:asciiTheme="majorHAnsi" w:eastAsia="Arial" w:hAnsiTheme="majorHAnsi" w:cstheme="majorHAnsi"/>
          <w:sz w:val="24"/>
          <w:szCs w:val="24"/>
          <w:lang w:eastAsia="el-GR"/>
        </w:rPr>
        <w:t>αναν</w:t>
      </w:r>
      <w:r>
        <w:rPr>
          <w:rFonts w:asciiTheme="majorHAnsi" w:eastAsia="Arial" w:hAnsiTheme="majorHAnsi" w:cstheme="majorHAnsi"/>
          <w:sz w:val="24"/>
          <w:szCs w:val="24"/>
          <w:lang w:eastAsia="el-GR"/>
        </w:rPr>
        <w:t>εώνει</w:t>
      </w:r>
      <w:r w:rsidRPr="00114BD8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 το</w:t>
      </w:r>
      <w:r>
        <w:rPr>
          <w:rFonts w:asciiTheme="majorHAnsi" w:eastAsia="Arial" w:hAnsiTheme="majorHAnsi" w:cstheme="majorHAnsi"/>
          <w:sz w:val="24"/>
          <w:szCs w:val="24"/>
          <w:lang w:eastAsia="el-GR"/>
        </w:rPr>
        <w:t>ν</w:t>
      </w:r>
      <w:r w:rsidRPr="00114BD8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 τρόπο με τον </w:t>
      </w:r>
      <w:r>
        <w:rPr>
          <w:rFonts w:asciiTheme="majorHAnsi" w:eastAsia="Arial" w:hAnsiTheme="majorHAnsi" w:cstheme="majorHAnsi"/>
          <w:sz w:val="24"/>
          <w:szCs w:val="24"/>
          <w:lang w:eastAsia="el-GR"/>
        </w:rPr>
        <w:t>οποίο προσεγγίζουμε τους θησαυρούς τη</w:t>
      </w:r>
      <w:r w:rsidR="00F04EF6">
        <w:rPr>
          <w:rFonts w:asciiTheme="majorHAnsi" w:eastAsia="Arial" w:hAnsiTheme="majorHAnsi" w:cstheme="majorHAnsi"/>
          <w:sz w:val="24"/>
          <w:szCs w:val="24"/>
          <w:lang w:eastAsia="el-GR"/>
        </w:rPr>
        <w:t>ς πολιτιστικής μας κληρονομιάς.</w:t>
      </w:r>
    </w:p>
    <w:p w14:paraId="47323D5C" w14:textId="77777777" w:rsidR="00F04EF6" w:rsidRDefault="00B90593" w:rsidP="00F04EF6">
      <w:pPr>
        <w:spacing w:after="120" w:line="360" w:lineRule="auto"/>
        <w:jc w:val="both"/>
        <w:rPr>
          <w:rFonts w:asciiTheme="majorHAnsi" w:eastAsia="Arial" w:hAnsiTheme="majorHAnsi" w:cstheme="majorHAnsi"/>
          <w:sz w:val="24"/>
          <w:szCs w:val="24"/>
          <w:lang w:eastAsia="el-GR"/>
        </w:rPr>
      </w:pPr>
      <w:r>
        <w:rPr>
          <w:rFonts w:asciiTheme="majorHAnsi" w:eastAsia="Arial" w:hAnsiTheme="majorHAnsi" w:cstheme="majorHAnsi"/>
          <w:sz w:val="24"/>
          <w:szCs w:val="24"/>
          <w:lang w:eastAsia="el-GR"/>
        </w:rPr>
        <w:t>Ο</w:t>
      </w:r>
      <w:r w:rsidRPr="002405CF">
        <w:rPr>
          <w:rFonts w:asciiTheme="majorHAnsi" w:hAnsiTheme="majorHAnsi" w:cstheme="majorHAnsi"/>
          <w:sz w:val="24"/>
          <w:szCs w:val="24"/>
        </w:rPr>
        <w:t xml:space="preserve"> πρώτος προσκεκλημένος των </w:t>
      </w:r>
      <w:r w:rsidRPr="002405CF">
        <w:rPr>
          <w:rFonts w:asciiTheme="majorHAnsi" w:hAnsiTheme="majorHAnsi" w:cstheme="majorHAnsi"/>
          <w:i/>
          <w:sz w:val="24"/>
          <w:szCs w:val="24"/>
        </w:rPr>
        <w:t>Δεσμών Τέχνης</w:t>
      </w:r>
      <w:r w:rsidRPr="002405CF">
        <w:rPr>
          <w:rFonts w:asciiTheme="majorHAnsi" w:hAnsiTheme="majorHAnsi" w:cstheme="majorHAnsi"/>
          <w:sz w:val="24"/>
          <w:szCs w:val="24"/>
        </w:rPr>
        <w:t xml:space="preserve"> είναι η Εθνική Πινακοθήκη-Μουσείο </w:t>
      </w:r>
      <w:r>
        <w:rPr>
          <w:rFonts w:asciiTheme="majorHAnsi" w:hAnsiTheme="majorHAnsi" w:cstheme="majorHAnsi"/>
          <w:sz w:val="24"/>
          <w:szCs w:val="24"/>
        </w:rPr>
        <w:t xml:space="preserve">Αλέξανδρου Σούτσου, </w:t>
      </w:r>
      <w:r w:rsidRPr="00711459">
        <w:rPr>
          <w:rFonts w:asciiTheme="majorHAnsi" w:hAnsiTheme="majorHAnsi" w:cstheme="majorHAnsi"/>
          <w:sz w:val="24"/>
          <w:szCs w:val="24"/>
        </w:rPr>
        <w:t>με οκτώ σημαντικά γλυπτά</w:t>
      </w:r>
      <w:r>
        <w:rPr>
          <w:rFonts w:asciiTheme="majorHAnsi" w:hAnsiTheme="majorHAnsi" w:cstheme="majorHAnsi"/>
          <w:color w:val="C00000"/>
          <w:sz w:val="24"/>
          <w:szCs w:val="24"/>
        </w:rPr>
        <w:t xml:space="preserve"> </w:t>
      </w:r>
      <w:r w:rsidRPr="004D176E">
        <w:rPr>
          <w:rFonts w:asciiTheme="majorHAnsi" w:hAnsiTheme="majorHAnsi" w:cstheme="majorHAnsi"/>
          <w:sz w:val="24"/>
          <w:szCs w:val="24"/>
        </w:rPr>
        <w:t xml:space="preserve">σύγχρονων καταξιωμένων </w:t>
      </w:r>
      <w:r>
        <w:rPr>
          <w:rFonts w:asciiTheme="majorHAnsi" w:hAnsiTheme="majorHAnsi" w:cstheme="majorHAnsi"/>
          <w:sz w:val="24"/>
          <w:szCs w:val="24"/>
        </w:rPr>
        <w:t>Ελλήνων καλλιτεχνών (</w:t>
      </w:r>
      <w:r w:rsidRPr="00F04EF6">
        <w:rPr>
          <w:rFonts w:asciiTheme="majorHAnsi" w:hAnsiTheme="majorHAnsi" w:cstheme="majorHAnsi"/>
          <w:i/>
          <w:sz w:val="24"/>
          <w:szCs w:val="24"/>
        </w:rPr>
        <w:t xml:space="preserve">Γιαννούλης Χαλεπάς, </w:t>
      </w:r>
      <w:proofErr w:type="spellStart"/>
      <w:r w:rsidR="007F0A4A" w:rsidRPr="00F04EF6">
        <w:rPr>
          <w:rFonts w:asciiTheme="majorHAnsi" w:hAnsiTheme="majorHAnsi" w:cstheme="majorHAnsi"/>
          <w:i/>
          <w:sz w:val="24"/>
          <w:szCs w:val="24"/>
        </w:rPr>
        <w:t>Μπέλλα</w:t>
      </w:r>
      <w:proofErr w:type="spellEnd"/>
      <w:r w:rsidR="007F0A4A" w:rsidRPr="00F04EF6">
        <w:rPr>
          <w:rFonts w:asciiTheme="majorHAnsi" w:hAnsiTheme="majorHAnsi" w:cstheme="majorHAnsi"/>
          <w:i/>
          <w:sz w:val="24"/>
          <w:szCs w:val="24"/>
        </w:rPr>
        <w:t xml:space="preserve"> Ραφτοπούλου, </w:t>
      </w:r>
      <w:r w:rsidRPr="00F04EF6">
        <w:rPr>
          <w:rFonts w:asciiTheme="majorHAnsi" w:hAnsiTheme="majorHAnsi" w:cstheme="majorHAnsi"/>
          <w:i/>
          <w:sz w:val="24"/>
          <w:szCs w:val="24"/>
        </w:rPr>
        <w:t>Χρήστος Καπράλος, Φρόσω Ευθυμιά</w:t>
      </w:r>
      <w:r w:rsidR="007F0A4A" w:rsidRPr="00F04EF6">
        <w:rPr>
          <w:rFonts w:asciiTheme="majorHAnsi" w:hAnsiTheme="majorHAnsi" w:cstheme="majorHAnsi"/>
          <w:i/>
          <w:sz w:val="24"/>
          <w:szCs w:val="24"/>
        </w:rPr>
        <w:t>δη-</w:t>
      </w:r>
      <w:proofErr w:type="spellStart"/>
      <w:r w:rsidR="007F0A4A" w:rsidRPr="00F04EF6">
        <w:rPr>
          <w:rFonts w:asciiTheme="majorHAnsi" w:hAnsiTheme="majorHAnsi" w:cstheme="majorHAnsi"/>
          <w:i/>
          <w:sz w:val="24"/>
          <w:szCs w:val="24"/>
        </w:rPr>
        <w:t>Μενεγάκη</w:t>
      </w:r>
      <w:proofErr w:type="spellEnd"/>
      <w:r>
        <w:rPr>
          <w:rFonts w:asciiTheme="majorHAnsi" w:hAnsiTheme="majorHAnsi" w:cstheme="majorHAnsi"/>
          <w:sz w:val="24"/>
          <w:szCs w:val="24"/>
        </w:rPr>
        <w:t>),</w:t>
      </w:r>
      <w:r w:rsidRPr="004D176E">
        <w:rPr>
          <w:rFonts w:asciiTheme="majorHAnsi" w:hAnsiTheme="majorHAnsi" w:cstheme="majorHAnsi"/>
          <w:sz w:val="24"/>
          <w:szCs w:val="24"/>
        </w:rPr>
        <w:t xml:space="preserve"> </w:t>
      </w:r>
      <w:r w:rsidRPr="00711459">
        <w:rPr>
          <w:rFonts w:asciiTheme="majorHAnsi" w:hAnsiTheme="majorHAnsi" w:cstheme="majorHAnsi"/>
          <w:sz w:val="24"/>
          <w:szCs w:val="24"/>
        </w:rPr>
        <w:t>τα οποία δεν</w:t>
      </w:r>
      <w:r w:rsidRPr="004D176E">
        <w:rPr>
          <w:rFonts w:asciiTheme="majorHAnsi" w:hAnsiTheme="majorHAnsi" w:cstheme="majorHAnsi"/>
          <w:sz w:val="24"/>
          <w:szCs w:val="24"/>
        </w:rPr>
        <w:t xml:space="preserve"> εκτίθε</w:t>
      </w:r>
      <w:r w:rsidR="00F04EF6">
        <w:rPr>
          <w:rFonts w:asciiTheme="majorHAnsi" w:hAnsiTheme="majorHAnsi" w:cstheme="majorHAnsi"/>
          <w:sz w:val="24"/>
          <w:szCs w:val="24"/>
        </w:rPr>
        <w:t xml:space="preserve">νται στις μόνιμες Συλλογές της </w:t>
      </w:r>
      <w:r w:rsidRPr="004D176E">
        <w:rPr>
          <w:rFonts w:asciiTheme="majorHAnsi" w:hAnsiTheme="majorHAnsi" w:cstheme="majorHAnsi"/>
          <w:sz w:val="24"/>
          <w:szCs w:val="24"/>
        </w:rPr>
        <w:t>Εθνικής Πινακοθήκη</w:t>
      </w:r>
      <w:r>
        <w:rPr>
          <w:rFonts w:asciiTheme="majorHAnsi" w:hAnsiTheme="majorHAnsi" w:cstheme="majorHAnsi"/>
          <w:sz w:val="24"/>
          <w:szCs w:val="24"/>
        </w:rPr>
        <w:t>ς</w:t>
      </w:r>
      <w:r w:rsidRPr="008368B2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color w:val="C00000"/>
          <w:sz w:val="24"/>
          <w:szCs w:val="24"/>
        </w:rPr>
        <w:t xml:space="preserve"> </w:t>
      </w:r>
      <w:r w:rsidR="006D3267" w:rsidRPr="00711459">
        <w:rPr>
          <w:rFonts w:asciiTheme="majorHAnsi" w:hAnsiTheme="majorHAnsi" w:cstheme="majorHAnsi"/>
          <w:sz w:val="24"/>
          <w:szCs w:val="24"/>
        </w:rPr>
        <w:t>Τα γλυπτά αυτά θα γίνουν τ</w:t>
      </w:r>
      <w:r w:rsidR="006D3267"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>ο αφηγηματικό</w:t>
      </w:r>
      <w:r w:rsidR="006D3267" w:rsidRPr="008B50BA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 νήμα που ξετυλίγεται στ</w:t>
      </w:r>
      <w:r w:rsidR="006D3267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η Μόνιμη Έκθεση του </w:t>
      </w:r>
      <w:r w:rsidR="006D3267"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Αρχαιολογικού Μουσείου Χανίων και υφαίνει επτά θεματικές </w:t>
      </w:r>
      <w:r w:rsidR="006D3267" w:rsidRPr="00711459">
        <w:rPr>
          <w:rFonts w:asciiTheme="majorHAnsi" w:eastAsia="Arial" w:hAnsiTheme="majorHAnsi" w:cstheme="majorHAnsi"/>
          <w:i/>
          <w:sz w:val="24"/>
          <w:szCs w:val="24"/>
          <w:lang w:eastAsia="el-GR"/>
        </w:rPr>
        <w:t>συνομιλίες</w:t>
      </w:r>
      <w:r w:rsidR="006D3267"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>, αποκαλύπτοντας</w:t>
      </w:r>
      <w:r w:rsidR="006D3267" w:rsidRPr="008B50BA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 </w:t>
      </w:r>
      <w:r w:rsidR="006D3267"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τους άπειρους δεσμούς της </w:t>
      </w:r>
      <w:r w:rsidR="006D3267"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lastRenderedPageBreak/>
        <w:t>πολιτισμικής μας παράδοσης</w:t>
      </w:r>
      <w:r w:rsidR="006B11BD"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>:</w:t>
      </w:r>
      <w:r w:rsidR="00A9075B"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 </w:t>
      </w:r>
      <w:r w:rsidR="006B11BD"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>φ</w:t>
      </w:r>
      <w:r w:rsidR="00DE7BB9" w:rsidRPr="00711459">
        <w:rPr>
          <w:rFonts w:asciiTheme="majorHAnsi" w:eastAsia="Arial" w:hAnsiTheme="majorHAnsi" w:cstheme="majorHAnsi"/>
          <w:sz w:val="24"/>
          <w:szCs w:val="24"/>
          <w:lang w:eastAsia="el-GR"/>
        </w:rPr>
        <w:t>τερωτές</w:t>
      </w:r>
      <w:r w:rsidR="00DE7BB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 Νίκες, ατίθασα υβριδικά όντα, </w:t>
      </w:r>
      <w:r w:rsidR="00483051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φιλάρεσκες και </w:t>
      </w:r>
      <w:r w:rsidR="00DE7BB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γερασμένες </w:t>
      </w:r>
      <w:proofErr w:type="spellStart"/>
      <w:r w:rsidR="00DE7BB9">
        <w:rPr>
          <w:rFonts w:asciiTheme="majorHAnsi" w:eastAsia="Arial" w:hAnsiTheme="majorHAnsi" w:cstheme="majorHAnsi"/>
          <w:sz w:val="24"/>
          <w:szCs w:val="24"/>
          <w:lang w:eastAsia="el-GR"/>
        </w:rPr>
        <w:t>Αφροδίτες</w:t>
      </w:r>
      <w:proofErr w:type="spellEnd"/>
      <w:r w:rsidR="00DE7BB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, μορφές που χορεύουν, θρηνούν βουβά ή </w:t>
      </w:r>
      <w:r w:rsidR="00DE7BB9" w:rsidRPr="00AC787B">
        <w:rPr>
          <w:rFonts w:asciiTheme="majorHAnsi" w:eastAsia="Arial" w:hAnsiTheme="majorHAnsi" w:cstheme="majorHAnsi"/>
          <w:sz w:val="24"/>
          <w:szCs w:val="24"/>
          <w:lang w:eastAsia="el-GR"/>
        </w:rPr>
        <w:t>με μεγάλη έν</w:t>
      </w:r>
      <w:r w:rsidR="00DE7BB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ταση, αγέρωχοι και πληγωμένοι οπλίτες, </w:t>
      </w:r>
      <w:r w:rsidR="00DE7BB9" w:rsidRPr="005D1FB3">
        <w:rPr>
          <w:rFonts w:asciiTheme="majorHAnsi" w:eastAsia="Arial" w:hAnsiTheme="majorHAnsi" w:cstheme="majorHAnsi"/>
          <w:sz w:val="24"/>
          <w:szCs w:val="24"/>
          <w:lang w:eastAsia="el-GR"/>
        </w:rPr>
        <w:t>ταφικ</w:t>
      </w:r>
      <w:r w:rsidR="00DE7BB9">
        <w:rPr>
          <w:rFonts w:asciiTheme="majorHAnsi" w:eastAsia="Arial" w:hAnsiTheme="majorHAnsi" w:cstheme="majorHAnsi"/>
          <w:sz w:val="24"/>
          <w:szCs w:val="24"/>
          <w:lang w:eastAsia="el-GR"/>
        </w:rPr>
        <w:t>ά</w:t>
      </w:r>
      <w:r w:rsidR="003C6BB3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 </w:t>
      </w:r>
      <w:r w:rsidR="00DE7BB9" w:rsidRPr="00711459">
        <w:rPr>
          <w:rFonts w:asciiTheme="majorHAnsi" w:eastAsia="Arial" w:hAnsiTheme="majorHAnsi" w:cstheme="majorHAnsi"/>
          <w:i/>
          <w:sz w:val="24"/>
          <w:szCs w:val="24"/>
          <w:lang w:eastAsia="el-GR"/>
        </w:rPr>
        <w:t>σήματα</w:t>
      </w:r>
      <w:r w:rsidR="00DE7BB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 ως διττά σύμβολα για το</w:t>
      </w:r>
      <w:r w:rsidR="00DE7BB9" w:rsidRPr="00DE7BB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 πεπερασμένο του έρωτα και το αναπόδραστο του θανάτου. </w:t>
      </w:r>
      <w:r w:rsidR="00DE7BB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Μια γοητευτική συνύπαρξη που προ(σ)καλεί τον επισκέπτη </w:t>
      </w:r>
      <w:r w:rsidR="00DE7BB9" w:rsidRPr="008B50BA">
        <w:rPr>
          <w:rFonts w:asciiTheme="majorHAnsi" w:eastAsia="Arial" w:hAnsiTheme="majorHAnsi" w:cstheme="majorHAnsi"/>
          <w:sz w:val="24"/>
          <w:szCs w:val="24"/>
          <w:lang w:eastAsia="el-GR"/>
        </w:rPr>
        <w:t>να εξατομικεύσει την εμπειρία της αθόρυβης συνομιλίας ανάμεσα στο αρχαίο και το σύγχρονο έργο</w:t>
      </w:r>
      <w:r w:rsidR="00AF6266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, καθώς αυτά </w:t>
      </w:r>
      <w:r w:rsidR="00DE7BB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ενώνουν τα </w:t>
      </w:r>
      <w:r w:rsidR="00DE7BB9" w:rsidRPr="008B50BA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νήματα ανθρώπινων βιωμάτων </w:t>
      </w:r>
      <w:r w:rsidR="00DE7BB9">
        <w:rPr>
          <w:rFonts w:asciiTheme="majorHAnsi" w:eastAsia="Arial" w:hAnsiTheme="majorHAnsi" w:cstheme="majorHAnsi"/>
          <w:sz w:val="24"/>
          <w:szCs w:val="24"/>
          <w:lang w:eastAsia="el-GR"/>
        </w:rPr>
        <w:t>και τα α</w:t>
      </w:r>
      <w:r w:rsidR="00DE7BB9" w:rsidRPr="008B50BA">
        <w:rPr>
          <w:rFonts w:asciiTheme="majorHAnsi" w:eastAsia="Arial" w:hAnsiTheme="majorHAnsi" w:cstheme="majorHAnsi"/>
          <w:sz w:val="24"/>
          <w:szCs w:val="24"/>
          <w:lang w:eastAsia="el-GR"/>
        </w:rPr>
        <w:t>ποτυπώνο</w:t>
      </w:r>
      <w:r w:rsidR="00DE7BB9">
        <w:rPr>
          <w:rFonts w:asciiTheme="majorHAnsi" w:eastAsia="Arial" w:hAnsiTheme="majorHAnsi" w:cstheme="majorHAnsi"/>
          <w:sz w:val="24"/>
          <w:szCs w:val="24"/>
          <w:lang w:eastAsia="el-GR"/>
        </w:rPr>
        <w:t xml:space="preserve">υν με συναρπαστικούς </w:t>
      </w:r>
      <w:r w:rsidR="00DE7BB9" w:rsidRPr="008B50BA">
        <w:rPr>
          <w:rFonts w:asciiTheme="majorHAnsi" w:eastAsia="Arial" w:hAnsiTheme="majorHAnsi" w:cstheme="majorHAnsi"/>
          <w:sz w:val="24"/>
          <w:szCs w:val="24"/>
          <w:lang w:eastAsia="el-GR"/>
        </w:rPr>
        <w:t>τρόπους.</w:t>
      </w:r>
    </w:p>
    <w:p w14:paraId="531C9752" w14:textId="2358FC4F" w:rsidR="00DE7BB9" w:rsidRDefault="00DE7BB9" w:rsidP="00F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BE0D95">
        <w:rPr>
          <w:rFonts w:ascii="Calibri Light" w:eastAsia="Calibri" w:hAnsi="Calibri Light" w:cs="Calibri Light"/>
          <w:sz w:val="24"/>
          <w:szCs w:val="24"/>
        </w:rPr>
        <w:t xml:space="preserve">Την έκθεση </w:t>
      </w:r>
      <w:r>
        <w:rPr>
          <w:rFonts w:ascii="Calibri Light" w:eastAsia="Calibri" w:hAnsi="Calibri Light" w:cs="Calibri Light"/>
          <w:sz w:val="24"/>
          <w:szCs w:val="24"/>
        </w:rPr>
        <w:t>θα εγκαινιάσει η Υπουργός Πολιτισμού, κ</w:t>
      </w:r>
      <w:r w:rsidR="00F04EF6">
        <w:rPr>
          <w:rFonts w:ascii="Calibri Light" w:eastAsia="Calibri" w:hAnsi="Calibri Light" w:cs="Calibri Light"/>
          <w:sz w:val="24"/>
          <w:szCs w:val="24"/>
        </w:rPr>
        <w:t>α</w:t>
      </w:r>
      <w:r>
        <w:rPr>
          <w:rFonts w:ascii="Calibri Light" w:eastAsia="Calibri" w:hAnsi="Calibri Light" w:cs="Calibri Light"/>
          <w:sz w:val="24"/>
          <w:szCs w:val="24"/>
        </w:rPr>
        <w:t xml:space="preserve">. </w:t>
      </w:r>
      <w:r w:rsidRPr="00F04EF6">
        <w:rPr>
          <w:rFonts w:ascii="Calibri Light" w:eastAsia="Calibri" w:hAnsi="Calibri Light" w:cs="Calibri Light"/>
          <w:i/>
          <w:sz w:val="24"/>
          <w:szCs w:val="24"/>
        </w:rPr>
        <w:t xml:space="preserve">Λίνα </w:t>
      </w:r>
      <w:proofErr w:type="spellStart"/>
      <w:r w:rsidRPr="00F04EF6">
        <w:rPr>
          <w:rFonts w:ascii="Calibri Light" w:eastAsia="Calibri" w:hAnsi="Calibri Light" w:cs="Calibri Light"/>
          <w:i/>
          <w:sz w:val="24"/>
          <w:szCs w:val="24"/>
        </w:rPr>
        <w:t>Μενδώνη</w:t>
      </w:r>
      <w:proofErr w:type="spellEnd"/>
      <w:r>
        <w:rPr>
          <w:rFonts w:ascii="Calibri Light" w:eastAsia="Calibri" w:hAnsi="Calibri Light" w:cs="Calibri Light"/>
          <w:sz w:val="24"/>
          <w:szCs w:val="24"/>
        </w:rPr>
        <w:t xml:space="preserve">. </w:t>
      </w:r>
    </w:p>
    <w:p w14:paraId="1A27E5A6" w14:textId="10C7D27A" w:rsidR="00F04EF6" w:rsidRDefault="00887D62" w:rsidP="00F04EF6">
      <w:pPr>
        <w:spacing w:before="480" w:after="12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>Φυλλάδιο-αφίσα και</w:t>
      </w:r>
      <w:r w:rsidRPr="00024E51">
        <w:rPr>
          <w:rFonts w:ascii="Calibri Light" w:eastAsia="Calibri" w:hAnsi="Calibri Light" w:cs="Calibri Light"/>
          <w:sz w:val="24"/>
          <w:szCs w:val="24"/>
        </w:rPr>
        <w:t xml:space="preserve"> επιστημονικός κατάλογος σε δύο </w:t>
      </w:r>
      <w:r>
        <w:rPr>
          <w:rFonts w:ascii="Calibri Light" w:eastAsia="Calibri" w:hAnsi="Calibri Light" w:cs="Calibri Light"/>
          <w:sz w:val="24"/>
          <w:szCs w:val="24"/>
        </w:rPr>
        <w:t>γλώσσες (</w:t>
      </w:r>
      <w:r w:rsidR="00711459" w:rsidRPr="00F04EF6">
        <w:rPr>
          <w:rFonts w:ascii="Calibri Light" w:eastAsia="Calibri" w:hAnsi="Calibri Light" w:cs="Calibri Light"/>
          <w:i/>
          <w:sz w:val="24"/>
          <w:szCs w:val="24"/>
        </w:rPr>
        <w:t xml:space="preserve">ελληνικά και </w:t>
      </w:r>
      <w:r w:rsidRPr="00F04EF6">
        <w:rPr>
          <w:rFonts w:ascii="Calibri Light" w:eastAsia="Calibri" w:hAnsi="Calibri Light" w:cs="Calibri Light"/>
          <w:i/>
          <w:sz w:val="24"/>
          <w:szCs w:val="24"/>
        </w:rPr>
        <w:t>αγγλικά</w:t>
      </w:r>
      <w:r w:rsidR="00711459" w:rsidRPr="00711459">
        <w:rPr>
          <w:rFonts w:ascii="Calibri Light" w:eastAsia="Calibri" w:hAnsi="Calibri Light" w:cs="Calibri Light"/>
          <w:sz w:val="24"/>
          <w:szCs w:val="24"/>
        </w:rPr>
        <w:t>)</w:t>
      </w:r>
      <w:r w:rsidR="00F04EF6">
        <w:rPr>
          <w:rFonts w:ascii="Calibri Light" w:eastAsia="Calibri" w:hAnsi="Calibri Light" w:cs="Calibri Light"/>
          <w:sz w:val="24"/>
          <w:szCs w:val="24"/>
        </w:rPr>
        <w:t>, συνοδεύουν την έκθεση.</w:t>
      </w:r>
    </w:p>
    <w:p w14:paraId="0AE605FA" w14:textId="703A8DAA" w:rsidR="00AF6266" w:rsidRDefault="005633B8" w:rsidP="00F04EF6">
      <w:pPr>
        <w:spacing w:after="12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711459">
        <w:rPr>
          <w:rFonts w:ascii="Calibri Light" w:eastAsia="Calibri" w:hAnsi="Calibri Light" w:cs="Calibri Light"/>
          <w:sz w:val="24"/>
          <w:szCs w:val="24"/>
        </w:rPr>
        <w:t xml:space="preserve">Η έκθεση πραγματοποιείται </w:t>
      </w:r>
      <w:r w:rsidR="00A374B8" w:rsidRPr="00711459">
        <w:rPr>
          <w:rFonts w:ascii="Calibri Light" w:eastAsia="Calibri" w:hAnsi="Calibri Light" w:cs="Calibri Light"/>
          <w:sz w:val="24"/>
          <w:szCs w:val="24"/>
        </w:rPr>
        <w:t>από το Υπουργείο Πολιτισμού και την Εφορεία Αρχαιοτήτων Χανίων</w:t>
      </w:r>
      <w:r w:rsidR="00F04EF6">
        <w:rPr>
          <w:rFonts w:ascii="Calibri Light" w:eastAsia="Calibri" w:hAnsi="Calibri Light" w:cs="Calibri Light"/>
          <w:sz w:val="24"/>
          <w:szCs w:val="24"/>
        </w:rPr>
        <w:t>,</w:t>
      </w:r>
      <w:r w:rsidR="00A374B8" w:rsidRPr="00711459"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Pr="00711459">
        <w:rPr>
          <w:rFonts w:ascii="Calibri Light" w:eastAsia="Calibri" w:hAnsi="Calibri Light" w:cs="Calibri Light"/>
          <w:sz w:val="24"/>
          <w:szCs w:val="24"/>
        </w:rPr>
        <w:t>σε συνεργασία με την Εθνική Πινακοθήκη - Μουσείο Αλέξανδρου Σούτσου</w:t>
      </w:r>
      <w:r w:rsidR="00527DD9" w:rsidRPr="00711459">
        <w:rPr>
          <w:rFonts w:ascii="Calibri Light" w:eastAsia="Calibri" w:hAnsi="Calibri Light" w:cs="Calibri Light"/>
          <w:sz w:val="24"/>
          <w:szCs w:val="24"/>
        </w:rPr>
        <w:t>,</w:t>
      </w:r>
      <w:r w:rsidRPr="00711459">
        <w:rPr>
          <w:rFonts w:ascii="Calibri Light" w:eastAsia="Calibri" w:hAnsi="Calibri Light" w:cs="Calibri Light"/>
          <w:sz w:val="24"/>
          <w:szCs w:val="24"/>
        </w:rPr>
        <w:t xml:space="preserve"> και με την υποστήριξη της Περιφέρειας Κρήτης και του Δημοτικού </w:t>
      </w:r>
      <w:r w:rsidR="00241C74" w:rsidRPr="00711459">
        <w:rPr>
          <w:rFonts w:ascii="Calibri Light" w:eastAsia="Calibri" w:hAnsi="Calibri Light" w:cs="Calibri Light"/>
          <w:sz w:val="24"/>
          <w:szCs w:val="24"/>
        </w:rPr>
        <w:t>Λιμενικού</w:t>
      </w:r>
      <w:r w:rsidRPr="00711459">
        <w:rPr>
          <w:rFonts w:ascii="Calibri Light" w:eastAsia="Calibri" w:hAnsi="Calibri Light" w:cs="Calibri Light"/>
          <w:sz w:val="24"/>
          <w:szCs w:val="24"/>
        </w:rPr>
        <w:t xml:space="preserve"> Ταμείου Χανίων.</w:t>
      </w:r>
    </w:p>
    <w:p w14:paraId="04DA88E4" w14:textId="39A933BD" w:rsidR="00AF6266" w:rsidRDefault="00AF6266" w:rsidP="00AF6266">
      <w:pPr>
        <w:tabs>
          <w:tab w:val="left" w:pos="4678"/>
        </w:tabs>
        <w:spacing w:after="0" w:line="240" w:lineRule="auto"/>
        <w:ind w:left="4678" w:right="-58"/>
        <w:rPr>
          <w:rFonts w:ascii="Calibri Light" w:eastAsia="Calibri" w:hAnsi="Calibri Light" w:cs="Calibri Light"/>
          <w:sz w:val="24"/>
          <w:szCs w:val="24"/>
        </w:rPr>
      </w:pPr>
    </w:p>
    <w:p w14:paraId="2B32A38B" w14:textId="50B8C2B8" w:rsidR="00F04EF6" w:rsidRDefault="00F04EF6" w:rsidP="00AF6266">
      <w:pPr>
        <w:tabs>
          <w:tab w:val="left" w:pos="4678"/>
        </w:tabs>
        <w:spacing w:after="0" w:line="240" w:lineRule="auto"/>
        <w:ind w:left="4678" w:right="-58"/>
        <w:rPr>
          <w:rFonts w:ascii="Calibri Light" w:eastAsia="Calibri" w:hAnsi="Calibri Light" w:cs="Calibri Light"/>
          <w:sz w:val="24"/>
          <w:szCs w:val="24"/>
        </w:rPr>
      </w:pPr>
    </w:p>
    <w:p w14:paraId="0514A1D2" w14:textId="18DE745B" w:rsidR="00F04EF6" w:rsidRDefault="00652F6B" w:rsidP="0065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sym w:font="Wingdings" w:char="F071"/>
      </w:r>
      <w:r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Pr="00652F6B">
        <w:rPr>
          <w:rFonts w:ascii="Calibri Light" w:eastAsia="Calibri" w:hAnsi="Calibri Light" w:cs="Calibri Light"/>
          <w:sz w:val="24"/>
          <w:szCs w:val="24"/>
        </w:rPr>
        <w:t xml:space="preserve">Τίτλος </w:t>
      </w:r>
      <w:r w:rsidR="009239F0" w:rsidRPr="00652F6B">
        <w:rPr>
          <w:rFonts w:ascii="Calibri Light" w:eastAsia="Calibri" w:hAnsi="Calibri Light" w:cs="Calibri Light"/>
          <w:sz w:val="24"/>
          <w:szCs w:val="24"/>
        </w:rPr>
        <w:t>αναδυόμενης</w:t>
      </w:r>
      <w:r w:rsidRPr="00652F6B">
        <w:rPr>
          <w:rFonts w:ascii="Calibri Light" w:eastAsia="Calibri" w:hAnsi="Calibri Light" w:cs="Calibri Light"/>
          <w:sz w:val="24"/>
          <w:szCs w:val="24"/>
        </w:rPr>
        <w:t xml:space="preserve"> (</w:t>
      </w:r>
      <w:r w:rsidRPr="00F04EF6">
        <w:rPr>
          <w:rFonts w:ascii="Calibri Light" w:eastAsia="Calibri" w:hAnsi="Calibri Light" w:cs="Calibri Light"/>
          <w:i/>
          <w:sz w:val="24"/>
          <w:szCs w:val="24"/>
          <w:lang w:val="fr-CH"/>
        </w:rPr>
        <w:t>pop</w:t>
      </w:r>
      <w:r w:rsidRPr="00F04EF6">
        <w:rPr>
          <w:rFonts w:ascii="Calibri Light" w:eastAsia="Calibri" w:hAnsi="Calibri Light" w:cs="Calibri Light"/>
          <w:i/>
          <w:sz w:val="24"/>
          <w:szCs w:val="24"/>
        </w:rPr>
        <w:t xml:space="preserve"> </w:t>
      </w:r>
      <w:r w:rsidRPr="00F04EF6">
        <w:rPr>
          <w:rFonts w:ascii="Calibri Light" w:eastAsia="Calibri" w:hAnsi="Calibri Light" w:cs="Calibri Light"/>
          <w:i/>
          <w:sz w:val="24"/>
          <w:szCs w:val="24"/>
          <w:lang w:val="en-US"/>
        </w:rPr>
        <w:t>up</w:t>
      </w:r>
      <w:r w:rsidRPr="00652F6B">
        <w:rPr>
          <w:rFonts w:ascii="Calibri Light" w:eastAsia="Calibri" w:hAnsi="Calibri Light" w:cs="Calibri Light"/>
          <w:sz w:val="24"/>
          <w:szCs w:val="24"/>
        </w:rPr>
        <w:t>) έκθεσης</w:t>
      </w:r>
      <w:r w:rsidR="00F04EF6">
        <w:rPr>
          <w:rFonts w:ascii="Calibri Light" w:eastAsia="Calibri" w:hAnsi="Calibri Light" w:cs="Calibri Light"/>
          <w:sz w:val="24"/>
          <w:szCs w:val="24"/>
        </w:rPr>
        <w:t>:</w:t>
      </w:r>
    </w:p>
    <w:p w14:paraId="4B9D342E" w14:textId="18722C75" w:rsidR="00652F6B" w:rsidRPr="00652F6B" w:rsidRDefault="00652F6B" w:rsidP="00F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Calibri Light" w:eastAsia="Calibri" w:hAnsi="Calibri Light" w:cs="Calibri Light"/>
          <w:b/>
          <w:sz w:val="24"/>
          <w:szCs w:val="24"/>
        </w:rPr>
      </w:pPr>
      <w:r w:rsidRPr="00652F6B">
        <w:rPr>
          <w:rFonts w:ascii="Calibri Light" w:eastAsia="Calibri" w:hAnsi="Calibri Light" w:cs="Calibri Light"/>
          <w:b/>
          <w:sz w:val="24"/>
          <w:szCs w:val="24"/>
        </w:rPr>
        <w:t>Δεσμοί Τέχνης</w:t>
      </w:r>
      <w:r w:rsidR="00F04EF6">
        <w:rPr>
          <w:rFonts w:ascii="Calibri Light" w:eastAsia="Calibri" w:hAnsi="Calibri Light" w:cs="Calibri Light"/>
          <w:b/>
          <w:sz w:val="24"/>
          <w:szCs w:val="24"/>
        </w:rPr>
        <w:t xml:space="preserve"> 8 </w:t>
      </w:r>
      <w:r w:rsidRPr="00652F6B">
        <w:rPr>
          <w:rFonts w:ascii="Calibri Light" w:eastAsia="Calibri" w:hAnsi="Calibri Light" w:cs="Calibri Light"/>
          <w:b/>
          <w:sz w:val="24"/>
          <w:szCs w:val="24"/>
        </w:rPr>
        <w:t xml:space="preserve">οκτώ σύγχρονα γλυπτά – </w:t>
      </w:r>
      <w:r w:rsidRPr="00C55A81">
        <w:rPr>
          <w:rFonts w:ascii="Calibri Light" w:eastAsia="Calibri" w:hAnsi="Calibri Light" w:cs="Calibri Light"/>
          <w:b/>
          <w:sz w:val="24"/>
          <w:szCs w:val="24"/>
        </w:rPr>
        <w:t>∞</w:t>
      </w:r>
      <w:r w:rsidRPr="00652F6B">
        <w:rPr>
          <w:rFonts w:ascii="Calibri Light" w:eastAsia="Calibri" w:hAnsi="Calibri Light" w:cs="Calibri Light"/>
          <w:b/>
          <w:sz w:val="24"/>
          <w:szCs w:val="24"/>
        </w:rPr>
        <w:t xml:space="preserve"> άπειροι διαχρονικοί δεσμοί</w:t>
      </w:r>
    </w:p>
    <w:p w14:paraId="1A08E4C0" w14:textId="03909D88" w:rsidR="00652F6B" w:rsidRPr="00652F6B" w:rsidRDefault="00652F6B" w:rsidP="00F0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Calibri Light" w:eastAsia="Calibri" w:hAnsi="Calibri Light" w:cs="Calibri Light"/>
          <w:sz w:val="24"/>
          <w:szCs w:val="24"/>
        </w:rPr>
      </w:pPr>
      <w:r w:rsidRPr="00652F6B">
        <w:rPr>
          <w:rFonts w:ascii="Calibri Light" w:eastAsia="Calibri" w:hAnsi="Calibri Light" w:cs="Calibri Light"/>
          <w:sz w:val="24"/>
          <w:szCs w:val="24"/>
        </w:rPr>
        <w:t>Από την Εθνική Πινακοθήκη - Μουσείο Αλέξανδρου Σούτσου στο Αρχαιολογικό Μουσείο Χανίων</w:t>
      </w:r>
    </w:p>
    <w:p w14:paraId="0FFBB72B" w14:textId="77777777" w:rsidR="00F04EF6" w:rsidRDefault="00F04EF6" w:rsidP="0065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1B6BAF72" w14:textId="5DF80C46" w:rsidR="00652F6B" w:rsidRPr="00652F6B" w:rsidRDefault="00652F6B" w:rsidP="0065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 Light" w:eastAsia="Calibri" w:hAnsi="Calibri Light" w:cs="Calibri Light"/>
          <w:i/>
          <w:sz w:val="24"/>
          <w:szCs w:val="24"/>
        </w:rPr>
      </w:pPr>
      <w:r w:rsidRPr="00652F6B">
        <w:rPr>
          <w:rFonts w:ascii="Calibri Light" w:eastAsia="Calibri" w:hAnsi="Calibri Light" w:cs="Calibri Light"/>
          <w:sz w:val="24"/>
          <w:szCs w:val="24"/>
        </w:rPr>
        <w:sym w:font="Wingdings" w:char="F0DC"/>
      </w:r>
      <w:r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Pr="00652F6B">
        <w:rPr>
          <w:rFonts w:ascii="Calibri Light" w:eastAsia="Calibri" w:hAnsi="Calibri Light" w:cs="Calibri Light"/>
          <w:sz w:val="24"/>
          <w:szCs w:val="24"/>
        </w:rPr>
        <w:t xml:space="preserve">| Τοποθεσία: </w:t>
      </w:r>
      <w:r w:rsidRPr="00652F6B">
        <w:rPr>
          <w:rFonts w:ascii="Calibri Light" w:eastAsia="Calibri" w:hAnsi="Calibri Light" w:cs="Calibri Light"/>
          <w:b/>
          <w:sz w:val="24"/>
          <w:szCs w:val="24"/>
        </w:rPr>
        <w:t xml:space="preserve">Αρχαιολογικό Μουσείο Χανίων </w:t>
      </w:r>
      <w:r w:rsidRPr="00652F6B">
        <w:rPr>
          <w:rFonts w:ascii="Calibri Light" w:eastAsia="Calibri" w:hAnsi="Calibri Light" w:cs="Calibri Light"/>
          <w:sz w:val="24"/>
          <w:szCs w:val="24"/>
        </w:rPr>
        <w:t>|</w:t>
      </w:r>
      <w:r w:rsidRPr="00652F6B">
        <w:rPr>
          <w:rFonts w:ascii="Calibri Light" w:eastAsia="Calibri" w:hAnsi="Calibri Light" w:cs="Calibri Light"/>
          <w:b/>
          <w:sz w:val="24"/>
          <w:szCs w:val="24"/>
        </w:rPr>
        <w:t xml:space="preserve"> </w:t>
      </w:r>
      <w:r w:rsidRPr="00652F6B">
        <w:rPr>
          <w:rFonts w:ascii="Calibri Light" w:eastAsia="Calibri" w:hAnsi="Calibri Light" w:cs="Calibri Light"/>
          <w:i/>
          <w:sz w:val="24"/>
          <w:szCs w:val="24"/>
        </w:rPr>
        <w:t xml:space="preserve">Αίθουσες Μόνιμης Έκθεσης </w:t>
      </w:r>
    </w:p>
    <w:p w14:paraId="444163DC" w14:textId="69D8B969" w:rsidR="00652F6B" w:rsidRPr="00652F6B" w:rsidRDefault="00652F6B" w:rsidP="0065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652F6B">
        <w:rPr>
          <w:rFonts w:ascii="Calibri Light" w:eastAsia="Calibri" w:hAnsi="Calibri Light" w:cs="Calibri Light"/>
          <w:sz w:val="24"/>
          <w:szCs w:val="24"/>
        </w:rPr>
        <w:sym w:font="Wingdings 2" w:char="F032"/>
      </w:r>
      <w:r w:rsidRPr="00652F6B">
        <w:rPr>
          <w:rFonts w:ascii="Calibri Light" w:eastAsia="Calibri" w:hAnsi="Calibri Light" w:cs="Calibri Light"/>
          <w:sz w:val="24"/>
          <w:szCs w:val="24"/>
        </w:rPr>
        <w:t xml:space="preserve"> </w:t>
      </w:r>
      <w:r>
        <w:rPr>
          <w:rFonts w:ascii="Calibri Light" w:eastAsia="Calibri" w:hAnsi="Calibri Light" w:cs="Calibri Light"/>
          <w:sz w:val="24"/>
          <w:szCs w:val="24"/>
        </w:rPr>
        <w:t xml:space="preserve"> | Εγκαίνια </w:t>
      </w:r>
      <w:r w:rsidRPr="00652F6B">
        <w:rPr>
          <w:rFonts w:ascii="Calibri Light" w:eastAsia="Calibri" w:hAnsi="Calibri Light" w:cs="Calibri Light"/>
          <w:sz w:val="24"/>
          <w:szCs w:val="24"/>
        </w:rPr>
        <w:t>έκθεσης</w:t>
      </w:r>
      <w:r>
        <w:rPr>
          <w:rFonts w:ascii="Calibri Light" w:eastAsia="Calibri" w:hAnsi="Calibri Light" w:cs="Calibri Light"/>
          <w:sz w:val="24"/>
          <w:szCs w:val="24"/>
        </w:rPr>
        <w:t xml:space="preserve">: </w:t>
      </w:r>
      <w:r w:rsidRPr="00652F6B">
        <w:rPr>
          <w:rFonts w:ascii="Calibri Light" w:eastAsia="Calibri" w:hAnsi="Calibri Light" w:cs="Calibri Light"/>
          <w:b/>
          <w:sz w:val="24"/>
          <w:szCs w:val="24"/>
        </w:rPr>
        <w:t>Σάββατο</w:t>
      </w:r>
      <w:r>
        <w:rPr>
          <w:rFonts w:ascii="Calibri Light" w:eastAsia="Calibri" w:hAnsi="Calibri Light" w:cs="Calibri Light"/>
          <w:b/>
          <w:sz w:val="24"/>
          <w:szCs w:val="24"/>
        </w:rPr>
        <w:t>, 8 Μαρτίου και</w:t>
      </w:r>
      <w:r w:rsidRPr="00652F6B">
        <w:rPr>
          <w:rFonts w:ascii="Calibri Light" w:eastAsia="Calibri" w:hAnsi="Calibri Light" w:cs="Calibri Light"/>
          <w:b/>
          <w:sz w:val="24"/>
          <w:szCs w:val="24"/>
        </w:rPr>
        <w:t xml:space="preserve"> ώρα 12:00</w:t>
      </w:r>
    </w:p>
    <w:p w14:paraId="3A35DAE8" w14:textId="77563C14" w:rsidR="00652F6B" w:rsidRPr="00652F6B" w:rsidRDefault="00652F6B" w:rsidP="0065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 Light" w:eastAsia="Calibri" w:hAnsi="Calibri Light" w:cs="Calibri Light"/>
          <w:b/>
          <w:sz w:val="24"/>
          <w:szCs w:val="24"/>
        </w:rPr>
      </w:pPr>
      <w:r w:rsidRPr="00652F6B">
        <w:rPr>
          <w:rFonts w:ascii="Calibri Light" w:eastAsia="Calibri" w:hAnsi="Calibri Light" w:cs="Calibri Light"/>
          <w:sz w:val="24"/>
          <w:szCs w:val="24"/>
        </w:rPr>
        <w:sym w:font="Wingdings" w:char="F036"/>
      </w:r>
      <w:r w:rsidRPr="00652F6B">
        <w:rPr>
          <w:rFonts w:ascii="Calibri Light" w:eastAsia="Calibri" w:hAnsi="Calibri Light" w:cs="Calibri Light"/>
          <w:sz w:val="24"/>
          <w:szCs w:val="24"/>
        </w:rPr>
        <w:t xml:space="preserve"> </w:t>
      </w:r>
      <w:r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Pr="00652F6B">
        <w:rPr>
          <w:rFonts w:ascii="Calibri Light" w:eastAsia="Calibri" w:hAnsi="Calibri Light" w:cs="Calibri Light"/>
          <w:sz w:val="24"/>
          <w:szCs w:val="24"/>
        </w:rPr>
        <w:t xml:space="preserve">| Διάρκεια </w:t>
      </w:r>
      <w:r>
        <w:rPr>
          <w:rFonts w:ascii="Calibri Light" w:eastAsia="Calibri" w:hAnsi="Calibri Light" w:cs="Calibri Light"/>
          <w:sz w:val="24"/>
          <w:szCs w:val="24"/>
        </w:rPr>
        <w:t>έκθεσης</w:t>
      </w:r>
      <w:r w:rsidRPr="00652F6B">
        <w:rPr>
          <w:rFonts w:ascii="Calibri Light" w:eastAsia="Calibri" w:hAnsi="Calibri Light" w:cs="Calibri Light"/>
          <w:sz w:val="24"/>
          <w:szCs w:val="24"/>
        </w:rPr>
        <w:t xml:space="preserve">: </w:t>
      </w:r>
      <w:r w:rsidRPr="00652F6B">
        <w:rPr>
          <w:rFonts w:ascii="Calibri Light" w:eastAsia="Calibri" w:hAnsi="Calibri Light" w:cs="Calibri Light"/>
          <w:b/>
          <w:sz w:val="24"/>
          <w:szCs w:val="24"/>
        </w:rPr>
        <w:t>8 Μαρτίου έως 13 Οκτωβρίου 2025</w:t>
      </w:r>
    </w:p>
    <w:p w14:paraId="0E7ECE51" w14:textId="424BCEC4" w:rsidR="00114BD8" w:rsidRPr="00652F6B" w:rsidRDefault="00652F6B" w:rsidP="0065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652F6B">
        <w:rPr>
          <w:rFonts w:ascii="Calibri Light" w:eastAsia="Calibri" w:hAnsi="Calibri Light" w:cs="Calibri Light"/>
          <w:sz w:val="24"/>
          <w:szCs w:val="24"/>
        </w:rPr>
        <w:sym w:font="Wingdings" w:char="F042"/>
      </w:r>
      <w:r>
        <w:rPr>
          <w:rFonts w:ascii="Calibri Light" w:eastAsia="Calibri" w:hAnsi="Calibri Light" w:cs="Calibri Light"/>
          <w:sz w:val="24"/>
          <w:szCs w:val="24"/>
        </w:rPr>
        <w:t xml:space="preserve"> </w:t>
      </w:r>
      <w:r w:rsidRPr="00652F6B">
        <w:rPr>
          <w:rFonts w:ascii="Calibri Light" w:eastAsia="Calibri" w:hAnsi="Calibri Light" w:cs="Calibri Light"/>
          <w:sz w:val="24"/>
          <w:szCs w:val="24"/>
        </w:rPr>
        <w:t>| Ελεύθερη είσοδος για το κοινό</w:t>
      </w:r>
    </w:p>
    <w:sectPr w:rsidR="00114BD8" w:rsidRPr="00652F6B" w:rsidSect="00F04EF6">
      <w:headerReference w:type="default" r:id="rId6"/>
      <w:footerReference w:type="default" r:id="rId7"/>
      <w:pgSz w:w="12240" w:h="15840"/>
      <w:pgMar w:top="1985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153A5" w14:textId="77777777" w:rsidR="00676384" w:rsidRDefault="00676384" w:rsidP="00652F6B">
      <w:pPr>
        <w:spacing w:after="0" w:line="240" w:lineRule="auto"/>
      </w:pPr>
      <w:r>
        <w:separator/>
      </w:r>
    </w:p>
  </w:endnote>
  <w:endnote w:type="continuationSeparator" w:id="0">
    <w:p w14:paraId="26827538" w14:textId="77777777" w:rsidR="00676384" w:rsidRDefault="00676384" w:rsidP="0065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parat">
    <w:altName w:val="Apparat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C5896" w14:textId="12B9CBD1" w:rsidR="00652F6B" w:rsidRDefault="00E84708">
    <w:pPr>
      <w:pStyle w:val="a8"/>
    </w:pPr>
    <w:r w:rsidRPr="00652F6B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E7393F3" wp14:editId="798F6AD9">
          <wp:simplePos x="0" y="0"/>
          <wp:positionH relativeFrom="margin">
            <wp:posOffset>1717452</wp:posOffset>
          </wp:positionH>
          <wp:positionV relativeFrom="paragraph">
            <wp:posOffset>-386080</wp:posOffset>
          </wp:positionV>
          <wp:extent cx="651510" cy="746125"/>
          <wp:effectExtent l="0" t="0" r="0" b="0"/>
          <wp:wrapNone/>
          <wp:docPr id="45" name="Εικόνα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mc_vertical_bw_big_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F52" w:rsidRPr="00652F6B"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45D00A02" wp14:editId="423CCB84">
          <wp:simplePos x="0" y="0"/>
          <wp:positionH relativeFrom="margin">
            <wp:posOffset>3619912</wp:posOffset>
          </wp:positionH>
          <wp:positionV relativeFrom="paragraph">
            <wp:posOffset>-307975</wp:posOffset>
          </wp:positionV>
          <wp:extent cx="2037080" cy="325755"/>
          <wp:effectExtent l="0" t="0" r="1270" b="0"/>
          <wp:wrapNone/>
          <wp:docPr id="39" name="Εικόνα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gion_of_Crete_(logo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080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F52" w:rsidRPr="00652F6B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5914599D" wp14:editId="3BA8CB57">
          <wp:simplePos x="0" y="0"/>
          <wp:positionH relativeFrom="margin">
            <wp:posOffset>5092477</wp:posOffset>
          </wp:positionH>
          <wp:positionV relativeFrom="paragraph">
            <wp:posOffset>-115570</wp:posOffset>
          </wp:positionV>
          <wp:extent cx="1294765" cy="610870"/>
          <wp:effectExtent l="0" t="0" r="635" b="0"/>
          <wp:wrapNone/>
          <wp:docPr id="43" name="Εικόνα 43" descr="C:\Users\Achtypis\Desktop\logo001-sticky02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htypis\Desktop\logo001-sticky02b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F52" w:rsidRPr="00652F6B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2667BE8" wp14:editId="7CCCC572">
          <wp:simplePos x="0" y="0"/>
          <wp:positionH relativeFrom="margin">
            <wp:posOffset>2451512</wp:posOffset>
          </wp:positionH>
          <wp:positionV relativeFrom="paragraph">
            <wp:posOffset>-454025</wp:posOffset>
          </wp:positionV>
          <wp:extent cx="1053465" cy="915035"/>
          <wp:effectExtent l="0" t="0" r="0" b="0"/>
          <wp:wrapNone/>
          <wp:docPr id="46" name="Εικόνα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yppo_BLUE_mesaia_plain_GR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65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F52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0FB081E" wp14:editId="0A1CA806">
          <wp:simplePos x="0" y="0"/>
          <wp:positionH relativeFrom="margin">
            <wp:posOffset>-415571</wp:posOffset>
          </wp:positionH>
          <wp:positionV relativeFrom="paragraph">
            <wp:posOffset>-313121</wp:posOffset>
          </wp:positionV>
          <wp:extent cx="1906317" cy="600904"/>
          <wp:effectExtent l="0" t="0" r="0" b="8890"/>
          <wp:wrapNone/>
          <wp:docPr id="847628967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628967" name="Γραφικό 84762896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317" cy="60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E1262" w14:textId="77777777" w:rsidR="00676384" w:rsidRDefault="00676384" w:rsidP="00652F6B">
      <w:pPr>
        <w:spacing w:after="0" w:line="240" w:lineRule="auto"/>
      </w:pPr>
      <w:r>
        <w:separator/>
      </w:r>
    </w:p>
  </w:footnote>
  <w:footnote w:type="continuationSeparator" w:id="0">
    <w:p w14:paraId="0A039A1B" w14:textId="77777777" w:rsidR="00676384" w:rsidRDefault="00676384" w:rsidP="0065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B3E1F" w14:textId="65C42107" w:rsidR="00652F6B" w:rsidRDefault="00652F6B">
    <w:pPr>
      <w:pStyle w:val="a7"/>
    </w:pPr>
    <w:r w:rsidRPr="00652F6B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3033EF86" wp14:editId="7EE91F05">
          <wp:simplePos x="0" y="0"/>
          <wp:positionH relativeFrom="margin">
            <wp:align>center</wp:align>
          </wp:positionH>
          <wp:positionV relativeFrom="paragraph">
            <wp:posOffset>-445908</wp:posOffset>
          </wp:positionV>
          <wp:extent cx="5274310" cy="1156335"/>
          <wp:effectExtent l="0" t="0" r="2540" b="5715"/>
          <wp:wrapNone/>
          <wp:docPr id="38" name="Εικόνα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ac_logo_ypourgeio_horizontal_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156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0A"/>
    <w:rsid w:val="000B13C9"/>
    <w:rsid w:val="00114BD8"/>
    <w:rsid w:val="001449E4"/>
    <w:rsid w:val="001914BD"/>
    <w:rsid w:val="001B258A"/>
    <w:rsid w:val="001F6467"/>
    <w:rsid w:val="00241C74"/>
    <w:rsid w:val="00256B8E"/>
    <w:rsid w:val="00282B95"/>
    <w:rsid w:val="002D4018"/>
    <w:rsid w:val="00344D99"/>
    <w:rsid w:val="003752D3"/>
    <w:rsid w:val="003C6BB3"/>
    <w:rsid w:val="00483051"/>
    <w:rsid w:val="004B2F52"/>
    <w:rsid w:val="004D176E"/>
    <w:rsid w:val="0051670A"/>
    <w:rsid w:val="00527DD9"/>
    <w:rsid w:val="005633B8"/>
    <w:rsid w:val="00596F39"/>
    <w:rsid w:val="005D1FB3"/>
    <w:rsid w:val="005D6430"/>
    <w:rsid w:val="005D775D"/>
    <w:rsid w:val="00652F6B"/>
    <w:rsid w:val="00676384"/>
    <w:rsid w:val="006B11BD"/>
    <w:rsid w:val="006D3267"/>
    <w:rsid w:val="00711459"/>
    <w:rsid w:val="007A25A3"/>
    <w:rsid w:val="007C3814"/>
    <w:rsid w:val="007E4E21"/>
    <w:rsid w:val="007E7FD6"/>
    <w:rsid w:val="007F0A4A"/>
    <w:rsid w:val="00823916"/>
    <w:rsid w:val="00887D62"/>
    <w:rsid w:val="00896134"/>
    <w:rsid w:val="008B50BA"/>
    <w:rsid w:val="009239F0"/>
    <w:rsid w:val="00A374B8"/>
    <w:rsid w:val="00A465E7"/>
    <w:rsid w:val="00A9075B"/>
    <w:rsid w:val="00A9598D"/>
    <w:rsid w:val="00AC787B"/>
    <w:rsid w:val="00AE0726"/>
    <w:rsid w:val="00AF6266"/>
    <w:rsid w:val="00B90593"/>
    <w:rsid w:val="00BE0D95"/>
    <w:rsid w:val="00C55A81"/>
    <w:rsid w:val="00DE7BB9"/>
    <w:rsid w:val="00E84708"/>
    <w:rsid w:val="00E944A7"/>
    <w:rsid w:val="00F04EF6"/>
    <w:rsid w:val="00F3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8FD4"/>
  <w15:chartTrackingRefBased/>
  <w15:docId w15:val="{7F1419CB-D061-434C-B536-A687233E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D8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4BD8"/>
    <w:pPr>
      <w:autoSpaceDE w:val="0"/>
      <w:autoSpaceDN w:val="0"/>
      <w:adjustRightInd w:val="0"/>
      <w:spacing w:after="0" w:line="240" w:lineRule="auto"/>
    </w:pPr>
    <w:rPr>
      <w:rFonts w:ascii="Apparat" w:hAnsi="Apparat" w:cs="Apparat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114BD8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114BD8"/>
    <w:rPr>
      <w:rFonts w:cs="Apparat"/>
      <w:color w:val="221E1F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114BD8"/>
    <w:pPr>
      <w:spacing w:line="241" w:lineRule="atLeast"/>
    </w:pPr>
    <w:rPr>
      <w:rFonts w:cstheme="minorBidi"/>
      <w:color w:val="auto"/>
    </w:rPr>
  </w:style>
  <w:style w:type="character" w:styleId="a3">
    <w:name w:val="annotation reference"/>
    <w:basedOn w:val="a0"/>
    <w:uiPriority w:val="99"/>
    <w:semiHidden/>
    <w:unhideWhenUsed/>
    <w:rsid w:val="00256B8E"/>
    <w:rPr>
      <w:sz w:val="16"/>
      <w:szCs w:val="16"/>
    </w:rPr>
  </w:style>
  <w:style w:type="paragraph" w:styleId="a4">
    <w:name w:val="annotation text"/>
    <w:basedOn w:val="a"/>
    <w:link w:val="Char"/>
    <w:uiPriority w:val="99"/>
    <w:unhideWhenUsed/>
    <w:rsid w:val="00256B8E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256B8E"/>
    <w:rPr>
      <w:sz w:val="20"/>
      <w:szCs w:val="20"/>
      <w:lang w:val="el-GR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56B8E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256B8E"/>
    <w:rPr>
      <w:b/>
      <w:bCs/>
      <w:sz w:val="20"/>
      <w:szCs w:val="20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25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56B8E"/>
    <w:rPr>
      <w:rFonts w:ascii="Segoe UI" w:hAnsi="Segoe UI" w:cs="Segoe UI"/>
      <w:sz w:val="18"/>
      <w:szCs w:val="18"/>
      <w:lang w:val="el-GR"/>
    </w:rPr>
  </w:style>
  <w:style w:type="paragraph" w:styleId="a7">
    <w:name w:val="header"/>
    <w:basedOn w:val="a"/>
    <w:link w:val="Char2"/>
    <w:uiPriority w:val="99"/>
    <w:unhideWhenUsed/>
    <w:rsid w:val="00652F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652F6B"/>
    <w:rPr>
      <w:lang w:val="el-GR"/>
    </w:rPr>
  </w:style>
  <w:style w:type="paragraph" w:styleId="a8">
    <w:name w:val="footer"/>
    <w:basedOn w:val="a"/>
    <w:link w:val="Char3"/>
    <w:uiPriority w:val="99"/>
    <w:unhideWhenUsed/>
    <w:rsid w:val="00652F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652F6B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Chryssa Bourbou</dc:creator>
  <cp:keywords/>
  <dc:description/>
  <cp:lastModifiedBy>Διονύσιος Αχτύπης</cp:lastModifiedBy>
  <cp:revision>2</cp:revision>
  <cp:lastPrinted>2025-02-26T21:11:00Z</cp:lastPrinted>
  <dcterms:created xsi:type="dcterms:W3CDTF">2025-02-27T10:06:00Z</dcterms:created>
  <dcterms:modified xsi:type="dcterms:W3CDTF">2025-02-27T10:06:00Z</dcterms:modified>
</cp:coreProperties>
</file>