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008" w14:textId="77777777" w:rsidR="00792681" w:rsidRDefault="00252CA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ΚΡΗΤΗΣ</w:t>
      </w:r>
    </w:p>
    <w:p w14:paraId="2A7E1E21" w14:textId="77777777" w:rsidR="00792681" w:rsidRDefault="00252CA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14:paraId="4356AF21" w14:textId="77777777" w:rsidR="00792681" w:rsidRDefault="00252CA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Δ/ΝΣΗ ΑΓΡΟΤΙΚΗΣ ΑΝΑΠΤΥΞΗΣ &amp; ΚΤΗΝΙΑΤΡΙΚΗΣ</w:t>
      </w:r>
    </w:p>
    <w:p w14:paraId="6F896857" w14:textId="77777777" w:rsidR="00792681" w:rsidRDefault="00252CA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14:paraId="0574CC44" w14:textId="77777777" w:rsidR="00792681" w:rsidRDefault="00252C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</w:p>
    <w:p w14:paraId="6CCD0D84" w14:textId="09558BD2" w:rsidR="00792681" w:rsidRPr="006A4F6E" w:rsidRDefault="00252CAD">
      <w:pPr>
        <w:ind w:firstLine="5387"/>
        <w:rPr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Ημερομηνία </w:t>
      </w:r>
      <w:r w:rsidR="006A4F6E">
        <w:rPr>
          <w:rFonts w:ascii="Calibri" w:hAnsi="Calibri" w:cs="Calibri"/>
          <w:sz w:val="22"/>
          <w:szCs w:val="22"/>
          <w:lang w:val="en-US"/>
        </w:rPr>
        <w:t>28</w:t>
      </w:r>
      <w:r>
        <w:rPr>
          <w:rFonts w:ascii="Calibri" w:hAnsi="Calibri" w:cs="Calibri"/>
          <w:sz w:val="22"/>
          <w:szCs w:val="22"/>
        </w:rPr>
        <w:t>/</w:t>
      </w:r>
      <w:r w:rsidR="006A4F6E">
        <w:rPr>
          <w:rFonts w:ascii="Calibri" w:hAnsi="Calibri" w:cs="Calibri"/>
          <w:sz w:val="22"/>
          <w:szCs w:val="22"/>
          <w:lang w:val="en-US"/>
        </w:rPr>
        <w:t>7</w:t>
      </w:r>
      <w:r>
        <w:rPr>
          <w:rFonts w:ascii="Calibri" w:hAnsi="Calibri" w:cs="Calibri"/>
          <w:sz w:val="22"/>
          <w:szCs w:val="22"/>
        </w:rPr>
        <w:t>/202</w:t>
      </w:r>
      <w:r w:rsidR="006A4F6E">
        <w:rPr>
          <w:rFonts w:ascii="Calibri" w:hAnsi="Calibri" w:cs="Calibri"/>
          <w:sz w:val="22"/>
          <w:szCs w:val="22"/>
          <w:lang w:val="en-US"/>
        </w:rPr>
        <w:t>5</w:t>
      </w:r>
    </w:p>
    <w:p w14:paraId="118C5F5E" w14:textId="77777777" w:rsidR="00792681" w:rsidRDefault="00252CA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Προς την </w:t>
      </w:r>
      <w:proofErr w:type="spellStart"/>
      <w:r>
        <w:rPr>
          <w:rFonts w:ascii="Calibri" w:hAnsi="Calibri" w:cs="Calibri"/>
          <w:b/>
          <w:sz w:val="22"/>
          <w:szCs w:val="22"/>
        </w:rPr>
        <w:t>Αποκόρωνας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Αναπτυξιακή Α.Ε. ΟΤΑ</w:t>
      </w:r>
    </w:p>
    <w:p w14:paraId="51334787" w14:textId="77777777" w:rsidR="00792681" w:rsidRDefault="00252CAD">
      <w:pPr>
        <w:tabs>
          <w:tab w:val="left" w:pos="3544"/>
        </w:tabs>
        <w:ind w:firstLine="340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US"/>
        </w:rPr>
        <w:t>Email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apokoronasae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@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hotmail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com</w:t>
      </w:r>
    </w:p>
    <w:p w14:paraId="374BF098" w14:textId="77777777" w:rsidR="00792681" w:rsidRDefault="0079268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59B5EE" w14:textId="77777777" w:rsidR="00792681" w:rsidRDefault="00252CA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ΕΝΤΟΛΗ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ΕΝΑΡΞΗΣ ΨΕΚΑΣΜΟΥ</w:t>
      </w:r>
    </w:p>
    <w:p w14:paraId="47A56CF0" w14:textId="77777777" w:rsidR="00792681" w:rsidRDefault="0079268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051083B" w14:textId="77777777" w:rsidR="00792681" w:rsidRDefault="00252CAD">
      <w:pPr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Σε συνέχεια της υπ’ </w:t>
      </w:r>
      <w:proofErr w:type="spellStart"/>
      <w:r>
        <w:rPr>
          <w:rFonts w:ascii="Calibri" w:hAnsi="Calibri" w:cs="Calibri"/>
          <w:sz w:val="22"/>
          <w:szCs w:val="22"/>
        </w:rPr>
        <w:t>αριθμ</w:t>
      </w:r>
      <w:proofErr w:type="spellEnd"/>
      <w:r>
        <w:rPr>
          <w:rFonts w:ascii="Calibri" w:hAnsi="Calibri" w:cs="Calibri"/>
          <w:sz w:val="22"/>
          <w:szCs w:val="22"/>
        </w:rPr>
        <w:t xml:space="preserve">. 278186/25-08-2023 σύμβασης της Περιφέρειας Κρήτης, παρακαλούμε για την άμεση έναρξη </w:t>
      </w:r>
      <w:proofErr w:type="spellStart"/>
      <w:r>
        <w:rPr>
          <w:rFonts w:ascii="Calibri" w:hAnsi="Calibri" w:cs="Calibri"/>
          <w:sz w:val="22"/>
          <w:szCs w:val="22"/>
        </w:rPr>
        <w:t>δολωματικών</w:t>
      </w:r>
      <w:proofErr w:type="spellEnd"/>
      <w:r>
        <w:rPr>
          <w:rFonts w:ascii="Calibri" w:hAnsi="Calibri" w:cs="Calibri"/>
          <w:sz w:val="22"/>
          <w:szCs w:val="22"/>
        </w:rPr>
        <w:t xml:space="preserve"> ψεκασμών για την καταπολέμηση του δάκου σύμφωνα με τον παρακάτω πίνακα:</w:t>
      </w:r>
    </w:p>
    <w:p w14:paraId="2FB59F7E" w14:textId="77777777" w:rsidR="00792681" w:rsidRDefault="00792681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tbl>
      <w:tblPr>
        <w:tblW w:w="8007" w:type="dxa"/>
        <w:tblInd w:w="3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1E0" w:firstRow="1" w:lastRow="1" w:firstColumn="1" w:lastColumn="1" w:noHBand="0" w:noVBand="0"/>
      </w:tblPr>
      <w:tblGrid>
        <w:gridCol w:w="1800"/>
        <w:gridCol w:w="2061"/>
        <w:gridCol w:w="1744"/>
        <w:gridCol w:w="2402"/>
      </w:tblGrid>
      <w:tr w:rsidR="00792681" w14:paraId="51C5F40B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5B4795E" w14:textId="77777777" w:rsidR="00792681" w:rsidRDefault="00252C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Ψεκασμός</w:t>
            </w: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7A0E7C2" w14:textId="77777777" w:rsidR="00792681" w:rsidRDefault="00252C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Περιοχή – Συνεργείο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2E7EACC" w14:textId="77777777" w:rsidR="00792681" w:rsidRDefault="00252C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Ημερομηνία έναρξης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6276E7A" w14:textId="77777777" w:rsidR="00792681" w:rsidRDefault="00252CAD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Η εντολή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εξεδόθη</w:t>
            </w:r>
            <w:proofErr w:type="spellEnd"/>
          </w:p>
        </w:tc>
      </w:tr>
      <w:tr w:rsidR="00792681" w14:paraId="0FD835CD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2302CE7" w14:textId="7175A210" w:rsidR="00792681" w:rsidRDefault="006A4F6E"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proofErr w:type="spellStart"/>
            <w:r w:rsidR="00252CAD">
              <w:rPr>
                <w:rFonts w:ascii="Calibri" w:hAnsi="Calibri" w:cs="Calibri"/>
                <w:sz w:val="22"/>
                <w:szCs w:val="22"/>
              </w:rPr>
              <w:t>ος</w:t>
            </w:r>
            <w:proofErr w:type="spellEnd"/>
            <w:r w:rsidR="00252CAD">
              <w:rPr>
                <w:rFonts w:ascii="Calibri" w:hAnsi="Calibri" w:cs="Calibri"/>
                <w:sz w:val="22"/>
                <w:szCs w:val="22"/>
              </w:rPr>
              <w:t xml:space="preserve"> γενικός </w:t>
            </w:r>
            <w:r w:rsidR="00252CAD"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Γ </w:t>
            </w:r>
            <w:r w:rsidR="00252CAD">
              <w:rPr>
                <w:rFonts w:ascii="Calibri" w:hAnsi="Calibri" w:cs="Calibri"/>
                <w:sz w:val="22"/>
                <w:szCs w:val="22"/>
              </w:rPr>
              <w:t>ΕΝΤΟΛΗ)</w:t>
            </w: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D376AC3" w14:textId="419114AF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ΑΡΜΕΝΟΙ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207BAAB" w14:textId="0CFF426B" w:rsidR="00792681" w:rsidRDefault="006A4F6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30</w:t>
            </w:r>
            <w:r w:rsidR="00252CAD">
              <w:rPr>
                <w:rFonts w:ascii="Calibri" w:hAnsi="Calibri" w:cs="Calibri"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  <w:r w:rsidR="00252CAD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D910778" w14:textId="1165895C" w:rsidR="00792681" w:rsidRDefault="006A4F6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28</w:t>
            </w:r>
            <w:r w:rsidR="00252CAD">
              <w:rPr>
                <w:rFonts w:ascii="Calibri" w:hAnsi="Calibri" w:cs="Calibri"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  <w:r w:rsidR="00252CAD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792681" w14:paraId="3EA60A01" w14:textId="77777777" w:rsidTr="00252CAD">
        <w:trPr>
          <w:trHeight w:val="269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494BD94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387D140" w14:textId="77777777" w:rsidR="00792681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ΜΑΧΑΙΡΟΙ</w:t>
            </w:r>
          </w:p>
          <w:p w14:paraId="0939DB3E" w14:textId="61BE1065" w:rsidR="006A4F6E" w:rsidRPr="006A4F6E" w:rsidRDefault="006A4F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B9C9266" w14:textId="16A55F64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0A9015D" w14:textId="1A4891B2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3D25D92B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2DA8B34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51AFE45" w14:textId="63CD4508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ΝΙΟ ΧΩΡΙΟ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7994F45" w14:textId="48EFFD28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F82EF5E" w14:textId="7C0348BD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1DFD0B6D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0090F4D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69CDE28" w14:textId="22567987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ΣΤΥΛΟΣ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B036EA2" w14:textId="4CB0F146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DB82F57" w14:textId="33E0075B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0F7DD9B8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FAC20F4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978E7A3" w14:textId="6EE83D82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ΒΑΜΟΣ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E5B3E7F" w14:textId="6C73A75B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D793F4A" w14:textId="469C5970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1D07BBCB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A162788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EF77561" w14:textId="09CB3583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ΚΑΊΝΑ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65EF670" w14:textId="7854892F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420E541" w14:textId="31ECCC7F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5C1B8D5B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CBC11AB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5FEAC6E" w14:textId="15669A12" w:rsidR="00792681" w:rsidRPr="006A4F6E" w:rsidRDefault="006A4F6E">
            <w:pPr>
              <w:rPr>
                <w:lang w:val="en-US"/>
              </w:rPr>
            </w:pPr>
            <w:r>
              <w:rPr>
                <w:lang w:val="en-US"/>
              </w:rPr>
              <w:t>Κ.ΑΛΕΞΑΝΔΡΟΥ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629D398" w14:textId="49BBD505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DA7740B" w14:textId="089A2223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48E16244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80AC137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FA316B3" w14:textId="773CD726" w:rsidR="00792681" w:rsidRPr="006A4F6E" w:rsidRDefault="006A4F6E">
            <w:pPr>
              <w:rPr>
                <w:lang w:val="en-US"/>
              </w:rPr>
            </w:pPr>
            <w:r>
              <w:rPr>
                <w:lang w:val="en-US"/>
              </w:rPr>
              <w:t>Κ.ΑΜΥΓΔΑΛΟΥ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EAAA1F3" w14:textId="27D3EF01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313C7B6" w14:textId="7027BA17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79C794AC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98399AE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8AB6CEC" w14:textId="48AE4CBA" w:rsidR="00792681" w:rsidRPr="006A4F6E" w:rsidRDefault="006A4F6E">
            <w:pPr>
              <w:rPr>
                <w:lang w:val="en-US"/>
              </w:rPr>
            </w:pPr>
            <w:r>
              <w:rPr>
                <w:lang w:val="en-US"/>
              </w:rPr>
              <w:t>ΞΗΡΟΣΤΕΡΝΙ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37E62DE" w14:textId="14ECB276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2A39CEA" w14:textId="67DF5A59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0C651DB6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89F7840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8D53380" w14:textId="0F8024C6" w:rsidR="00792681" w:rsidRPr="006A4F6E" w:rsidRDefault="006A4F6E">
            <w:pPr>
              <w:rPr>
                <w:lang w:val="en-US"/>
              </w:rPr>
            </w:pPr>
            <w:r>
              <w:rPr>
                <w:lang w:val="en-US"/>
              </w:rPr>
              <w:t>ΒΡΥΣΣΕΣ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6257FE7" w14:textId="53266B54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7A8A8EC" w14:textId="11E20DAA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  <w:tr w:rsidR="00792681" w14:paraId="6623A262" w14:textId="77777777" w:rsidTr="00252CAD"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E317688" w14:textId="77777777" w:rsidR="00792681" w:rsidRDefault="007926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A9D07B6" w14:textId="3CF61C4D" w:rsidR="00792681" w:rsidRPr="006A4F6E" w:rsidRDefault="006A4F6E">
            <w:pPr>
              <w:rPr>
                <w:lang w:val="en-US"/>
              </w:rPr>
            </w:pPr>
            <w:r>
              <w:rPr>
                <w:lang w:val="en-US"/>
              </w:rPr>
              <w:t>ΜΑΖΑ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53DB5D3" w14:textId="28D6360A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30/7/2025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B7517EC" w14:textId="7C387EBD" w:rsidR="00792681" w:rsidRPr="006A4F6E" w:rsidRDefault="006A4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28/7/2025</w:t>
            </w:r>
          </w:p>
        </w:tc>
      </w:tr>
    </w:tbl>
    <w:p w14:paraId="6AC91C71" w14:textId="77777777" w:rsidR="00792681" w:rsidRDefault="00792681">
      <w:pPr>
        <w:rPr>
          <w:rFonts w:ascii="Calibri" w:hAnsi="Calibri" w:cs="Calibri"/>
          <w:sz w:val="22"/>
          <w:szCs w:val="22"/>
        </w:rPr>
      </w:pPr>
    </w:p>
    <w:p w14:paraId="40550599" w14:textId="77777777" w:rsidR="00792681" w:rsidRDefault="00252CA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</w:t>
      </w:r>
      <w:r>
        <w:rPr>
          <w:rFonts w:ascii="Calibri" w:hAnsi="Calibri" w:cs="Calibri"/>
        </w:rPr>
        <w:t xml:space="preserve">         Η διάρκεια ψεκασμού δεν πρέπει να </w:t>
      </w:r>
      <w:r>
        <w:rPr>
          <w:rFonts w:ascii="Calibri" w:hAnsi="Calibri" w:cs="Calibri"/>
        </w:rPr>
        <w:t>υπερβαίνει τις οκτώ (8) ημέρες.</w:t>
      </w:r>
    </w:p>
    <w:p w14:paraId="18C4A3D0" w14:textId="77777777" w:rsidR="00792681" w:rsidRDefault="00792681">
      <w:pPr>
        <w:rPr>
          <w:rFonts w:ascii="Calibri" w:hAnsi="Calibri" w:cs="Calibri"/>
        </w:rPr>
      </w:pPr>
    </w:p>
    <w:p w14:paraId="4ACD2540" w14:textId="77777777" w:rsidR="00792681" w:rsidRDefault="00252C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Ο Επόπτης Δακοκτονίας                                                   Η Διευθύντρια   Δακοκτονίας</w:t>
      </w:r>
    </w:p>
    <w:p w14:paraId="3B1AD50D" w14:textId="77777777" w:rsidR="00792681" w:rsidRDefault="00792681">
      <w:pPr>
        <w:rPr>
          <w:rFonts w:ascii="Calibri" w:hAnsi="Calibri" w:cs="Calibri"/>
          <w:sz w:val="22"/>
          <w:szCs w:val="22"/>
        </w:rPr>
      </w:pPr>
    </w:p>
    <w:p w14:paraId="0F6C3489" w14:textId="77777777" w:rsidR="00792681" w:rsidRDefault="00792681">
      <w:pPr>
        <w:rPr>
          <w:rFonts w:ascii="Calibri" w:hAnsi="Calibri" w:cs="Calibri"/>
          <w:sz w:val="22"/>
          <w:szCs w:val="22"/>
        </w:rPr>
      </w:pPr>
    </w:p>
    <w:p w14:paraId="452812F5" w14:textId="77777777" w:rsidR="00792681" w:rsidRDefault="00252CAD">
      <w:p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sz w:val="22"/>
          <w:szCs w:val="22"/>
        </w:rPr>
        <w:t>Παπαδαντωνάκης</w:t>
      </w:r>
      <w:proofErr w:type="spellEnd"/>
      <w:r>
        <w:rPr>
          <w:rFonts w:ascii="Calibri" w:hAnsi="Calibri" w:cs="Calibri"/>
          <w:sz w:val="22"/>
          <w:szCs w:val="22"/>
        </w:rPr>
        <w:t xml:space="preserve"> Νίκος                                                          Μυλωνάκη Μαρία</w:t>
      </w:r>
    </w:p>
    <w:p w14:paraId="2D6C1AC5" w14:textId="77777777" w:rsidR="00792681" w:rsidRDefault="00792681">
      <w:pPr>
        <w:rPr>
          <w:rFonts w:ascii="Calibri" w:hAnsi="Calibri" w:cs="Calibri"/>
          <w:sz w:val="22"/>
          <w:szCs w:val="22"/>
        </w:rPr>
      </w:pPr>
    </w:p>
    <w:p w14:paraId="274BC246" w14:textId="77777777" w:rsidR="00792681" w:rsidRDefault="00792681">
      <w:pPr>
        <w:jc w:val="both"/>
        <w:rPr>
          <w:rFonts w:ascii="Calibri" w:hAnsi="Calibri" w:cs="Calibri"/>
          <w:sz w:val="22"/>
          <w:szCs w:val="22"/>
        </w:rPr>
      </w:pPr>
    </w:p>
    <w:p w14:paraId="2068AE94" w14:textId="77777777" w:rsidR="00792681" w:rsidRPr="00252CAD" w:rsidRDefault="00252CAD">
      <w:pPr>
        <w:jc w:val="both"/>
        <w:rPr>
          <w:rFonts w:ascii="Calibri" w:hAnsi="Calibri" w:cs="Calibri"/>
          <w:sz w:val="22"/>
          <w:szCs w:val="22"/>
        </w:rPr>
      </w:pPr>
      <w:r w:rsidRPr="00252CAD">
        <w:rPr>
          <w:rFonts w:ascii="Calibri" w:hAnsi="Calibri" w:cs="Calibri"/>
          <w:sz w:val="22"/>
          <w:szCs w:val="22"/>
        </w:rPr>
        <w:t>Υπ</w:t>
      </w:r>
      <w:r w:rsidRPr="00252CAD">
        <w:rPr>
          <w:rFonts w:ascii="Calibri" w:hAnsi="Calibri" w:cs="Calibri"/>
          <w:sz w:val="22"/>
          <w:szCs w:val="22"/>
        </w:rPr>
        <w:t>ενθυμίζεται ότι:</w:t>
      </w:r>
    </w:p>
    <w:p w14:paraId="6AFE319D" w14:textId="77777777" w:rsidR="00792681" w:rsidRPr="00252CAD" w:rsidRDefault="00252CAD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252CAD">
        <w:rPr>
          <w:rFonts w:ascii="Calibri" w:hAnsi="Calibri" w:cs="Calibri"/>
          <w:sz w:val="22"/>
          <w:szCs w:val="22"/>
        </w:rPr>
        <w:t>1) Δεν ψεκάζουμε με αέρα, θερμοκρασίες άνω των 28°</w:t>
      </w:r>
      <w:r w:rsidRPr="00252CAD">
        <w:rPr>
          <w:rFonts w:ascii="Calibri" w:hAnsi="Calibri" w:cs="Calibri"/>
          <w:sz w:val="22"/>
          <w:szCs w:val="22"/>
          <w:lang w:val="en-US"/>
        </w:rPr>
        <w:t>C</w:t>
      </w:r>
      <w:r w:rsidRPr="00252CAD">
        <w:rPr>
          <w:rFonts w:ascii="Calibri" w:hAnsi="Calibri" w:cs="Calibri"/>
          <w:sz w:val="22"/>
          <w:szCs w:val="22"/>
        </w:rPr>
        <w:t xml:space="preserve"> και βροχή.</w:t>
      </w:r>
    </w:p>
    <w:p w14:paraId="34C249AC" w14:textId="77777777" w:rsidR="00792681" w:rsidRPr="00252CAD" w:rsidRDefault="00252CAD">
      <w:pPr>
        <w:ind w:left="180" w:hanging="180"/>
        <w:jc w:val="both"/>
        <w:rPr>
          <w:sz w:val="22"/>
          <w:szCs w:val="22"/>
        </w:rPr>
      </w:pPr>
      <w:r w:rsidRPr="00252CAD">
        <w:rPr>
          <w:rFonts w:ascii="Calibri" w:hAnsi="Calibri" w:cs="Calibri"/>
          <w:sz w:val="22"/>
          <w:szCs w:val="22"/>
        </w:rPr>
        <w:t xml:space="preserve">2) Το χρησιμοποιούμενο σκεύασμα είναι το </w:t>
      </w:r>
      <w:r w:rsidRPr="00252CAD">
        <w:rPr>
          <w:rFonts w:ascii="Calibri" w:hAnsi="Calibri" w:cs="Calibri"/>
          <w:sz w:val="22"/>
          <w:szCs w:val="22"/>
        </w:rPr>
        <w:t xml:space="preserve"> </w:t>
      </w:r>
      <w:r w:rsidRPr="00252CAD">
        <w:rPr>
          <w:rFonts w:ascii="Calibri" w:hAnsi="Calibri" w:cs="Calibri"/>
          <w:sz w:val="22"/>
          <w:szCs w:val="22"/>
          <w:lang w:val="en-US"/>
        </w:rPr>
        <w:t>EXIREL</w:t>
      </w:r>
      <w:r w:rsidRPr="00252CAD">
        <w:rPr>
          <w:rFonts w:ascii="Calibri" w:hAnsi="Calibri" w:cs="Calibri"/>
          <w:sz w:val="22"/>
          <w:szCs w:val="22"/>
        </w:rPr>
        <w:t xml:space="preserve"> </w:t>
      </w:r>
      <w:r w:rsidRPr="00252CAD">
        <w:rPr>
          <w:rFonts w:ascii="Calibri" w:hAnsi="Calibri" w:cs="Calibri"/>
          <w:sz w:val="22"/>
          <w:szCs w:val="22"/>
          <w:lang w:val="en-US"/>
        </w:rPr>
        <w:t>BAIT</w:t>
      </w:r>
      <w:r w:rsidRPr="00252CAD">
        <w:rPr>
          <w:rFonts w:ascii="Calibri" w:hAnsi="Calibri" w:cs="Calibri"/>
          <w:sz w:val="22"/>
          <w:szCs w:val="22"/>
        </w:rPr>
        <w:t xml:space="preserve"> 10 </w:t>
      </w:r>
      <w:r w:rsidRPr="00252CAD">
        <w:rPr>
          <w:rFonts w:ascii="Calibri" w:hAnsi="Calibri" w:cs="Calibri"/>
          <w:sz w:val="22"/>
          <w:szCs w:val="22"/>
          <w:lang w:val="en-US"/>
        </w:rPr>
        <w:t>SE</w:t>
      </w:r>
      <w:r w:rsidRPr="00252CAD">
        <w:rPr>
          <w:rFonts w:ascii="Calibri" w:hAnsi="Calibri" w:cs="Calibri"/>
          <w:sz w:val="22"/>
          <w:szCs w:val="22"/>
        </w:rPr>
        <w:t xml:space="preserve"> (</w:t>
      </w:r>
      <w:r w:rsidRPr="00252CAD">
        <w:rPr>
          <w:rFonts w:ascii="Calibri" w:hAnsi="Calibri" w:cs="Calibri"/>
          <w:sz w:val="22"/>
          <w:szCs w:val="22"/>
        </w:rPr>
        <w:t>2,5</w:t>
      </w:r>
      <w:r w:rsidRPr="00252CAD">
        <w:rPr>
          <w:rFonts w:ascii="Calibri" w:hAnsi="Calibri" w:cs="Calibri"/>
          <w:sz w:val="22"/>
          <w:szCs w:val="22"/>
        </w:rPr>
        <w:t xml:space="preserve"> λίτρα +20  κιλά </w:t>
      </w:r>
      <w:proofErr w:type="spellStart"/>
      <w:r w:rsidRPr="00252CAD">
        <w:rPr>
          <w:rFonts w:ascii="Calibri" w:hAnsi="Calibri" w:cs="Calibri"/>
          <w:sz w:val="22"/>
          <w:szCs w:val="22"/>
        </w:rPr>
        <w:t>πρωτεϊνη</w:t>
      </w:r>
      <w:proofErr w:type="spellEnd"/>
      <w:r w:rsidRPr="00252CAD">
        <w:rPr>
          <w:rFonts w:ascii="Calibri" w:hAnsi="Calibri" w:cs="Calibri"/>
          <w:sz w:val="22"/>
          <w:szCs w:val="22"/>
        </w:rPr>
        <w:t xml:space="preserve"> στο τόνο).</w:t>
      </w:r>
    </w:p>
    <w:p w14:paraId="1C912C38" w14:textId="77777777" w:rsidR="00792681" w:rsidRPr="00252CAD" w:rsidRDefault="00252CAD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252CAD">
        <w:rPr>
          <w:rFonts w:ascii="Calibri" w:hAnsi="Calibri" w:cs="Calibri"/>
          <w:sz w:val="22"/>
          <w:szCs w:val="22"/>
        </w:rPr>
        <w:t xml:space="preserve">3) Αναρτώνται ανακοινώσεις με τις ημερομηνίες ψεκασμού σε </w:t>
      </w:r>
      <w:r w:rsidRPr="00252CAD">
        <w:rPr>
          <w:rFonts w:ascii="Calibri" w:hAnsi="Calibri" w:cs="Calibri"/>
          <w:sz w:val="22"/>
          <w:szCs w:val="22"/>
        </w:rPr>
        <w:t xml:space="preserve">τουλάχιστον 3 εμφανή κεντρικά σημεία στις </w:t>
      </w:r>
      <w:proofErr w:type="spellStart"/>
      <w:r w:rsidRPr="00252CAD">
        <w:rPr>
          <w:rFonts w:ascii="Calibri" w:hAnsi="Calibri" w:cs="Calibri"/>
          <w:sz w:val="22"/>
          <w:szCs w:val="22"/>
        </w:rPr>
        <w:t>ψεκαζόμενες</w:t>
      </w:r>
      <w:proofErr w:type="spellEnd"/>
      <w:r w:rsidRPr="00252CAD">
        <w:rPr>
          <w:rFonts w:ascii="Calibri" w:hAnsi="Calibri" w:cs="Calibri"/>
          <w:sz w:val="22"/>
          <w:szCs w:val="22"/>
        </w:rPr>
        <w:t xml:space="preserve"> περιοχές.</w:t>
      </w:r>
    </w:p>
    <w:p w14:paraId="085A26EE" w14:textId="77777777" w:rsidR="00792681" w:rsidRPr="00252CAD" w:rsidRDefault="00252CAD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252CAD">
        <w:rPr>
          <w:rFonts w:ascii="Calibri" w:hAnsi="Calibri" w:cs="Calibri"/>
          <w:sz w:val="22"/>
          <w:szCs w:val="22"/>
        </w:rPr>
        <w:t>4) Τα κενά δοχεία των χρησιμοποιούμενων εντομοκτόνων ξεπλένονται καλά (τρεις φορές), τρυπιούνται και φυλάσσονται στις κούτες στις οποίες παρελήφθησαν.</w:t>
      </w:r>
    </w:p>
    <w:p w14:paraId="05942FFD" w14:textId="77777777" w:rsidR="00792681" w:rsidRPr="00252CAD" w:rsidRDefault="00252CAD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252CAD">
        <w:rPr>
          <w:rFonts w:ascii="Calibri" w:hAnsi="Calibri" w:cs="Calibri"/>
          <w:sz w:val="22"/>
          <w:szCs w:val="22"/>
        </w:rPr>
        <w:t>5) Το εμπλεκόμενο στους ψεκασμούς προσωπι</w:t>
      </w:r>
      <w:r w:rsidRPr="00252CAD">
        <w:rPr>
          <w:rFonts w:ascii="Calibri" w:hAnsi="Calibri" w:cs="Calibri"/>
          <w:sz w:val="22"/>
          <w:szCs w:val="22"/>
        </w:rPr>
        <w:t>κό λαμβάνει τα κατάλληλα μέτρα προστασίας.</w:t>
      </w:r>
    </w:p>
    <w:p w14:paraId="2101A0E1" w14:textId="295F0B92" w:rsidR="00792681" w:rsidRPr="00252CAD" w:rsidRDefault="00252CAD">
      <w:pPr>
        <w:rPr>
          <w:sz w:val="22"/>
          <w:szCs w:val="22"/>
        </w:rPr>
      </w:pPr>
      <w:r w:rsidRPr="00252CAD">
        <w:rPr>
          <w:rFonts w:ascii="Calibri" w:hAnsi="Calibri"/>
          <w:sz w:val="22"/>
          <w:szCs w:val="22"/>
        </w:rPr>
        <w:t xml:space="preserve">6) Η χρήση </w:t>
      </w:r>
      <w:r w:rsidRPr="00252CAD">
        <w:rPr>
          <w:rFonts w:ascii="Calibri" w:hAnsi="Calibri"/>
          <w:sz w:val="22"/>
          <w:szCs w:val="22"/>
          <w:lang w:val="en-US"/>
        </w:rPr>
        <w:t>GPS</w:t>
      </w:r>
      <w:r w:rsidRPr="00252CAD">
        <w:rPr>
          <w:rFonts w:ascii="Calibri" w:hAnsi="Calibri"/>
          <w:sz w:val="22"/>
          <w:szCs w:val="22"/>
        </w:rPr>
        <w:t xml:space="preserve"> είναι υποχρεωτική. </w:t>
      </w:r>
    </w:p>
    <w:sectPr w:rsidR="00792681" w:rsidRPr="00252CAD">
      <w:pgSz w:w="11906" w:h="16838"/>
      <w:pgMar w:top="851" w:right="1797" w:bottom="851" w:left="179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81"/>
    <w:rsid w:val="00252CAD"/>
    <w:rsid w:val="006A4F6E"/>
    <w:rsid w:val="007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823C"/>
  <w15:docId w15:val="{C99432EC-2330-4053-9E64-A01A033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938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179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17938"/>
    <w:pPr>
      <w:spacing w:after="140" w:line="288" w:lineRule="auto"/>
    </w:pPr>
  </w:style>
  <w:style w:type="paragraph" w:styleId="a5">
    <w:name w:val="List"/>
    <w:basedOn w:val="a4"/>
    <w:rsid w:val="00417938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qFormat/>
    <w:rsid w:val="00417938"/>
    <w:pPr>
      <w:suppressLineNumbers/>
    </w:pPr>
    <w:rPr>
      <w:rFonts w:cs="Mangal"/>
    </w:rPr>
  </w:style>
  <w:style w:type="paragraph" w:customStyle="1" w:styleId="1">
    <w:name w:val="Λεζάντα1"/>
    <w:basedOn w:val="a"/>
    <w:qFormat/>
    <w:rsid w:val="00417938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Περιεχόμενα πίνακα"/>
    <w:basedOn w:val="a"/>
    <w:qFormat/>
    <w:rsid w:val="00417938"/>
  </w:style>
  <w:style w:type="paragraph" w:customStyle="1" w:styleId="a9">
    <w:name w:val="Επικεφαλίδα πίνακα"/>
    <w:basedOn w:val="a8"/>
    <w:qFormat/>
    <w:rsid w:val="00417938"/>
  </w:style>
  <w:style w:type="table" w:styleId="aa">
    <w:name w:val="Table Grid"/>
    <w:basedOn w:val="a1"/>
    <w:rsid w:val="00AD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A659-32EE-42F5-AF74-A7502CC6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ΠΕΡΙΦΕΡΕΙΑΚΗ ΕΝΟΤΗΤΑ ΧΑΝΙΩΝ</vt:lpstr>
    </vt:vector>
  </TitlesOfParts>
  <Company>Κ.τ.Π.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ΠΕΡΙΦΕΡΕΙΑΚΗ ΕΝΟΤΗΤΑ ΧΑΝΙΩΝ</dc:title>
  <dc:subject/>
  <dc:creator>agro124</dc:creator>
  <dc:description/>
  <cp:lastModifiedBy>dakos14</cp:lastModifiedBy>
  <cp:revision>2</cp:revision>
  <cp:lastPrinted>2017-09-29T10:14:00Z</cp:lastPrinted>
  <dcterms:created xsi:type="dcterms:W3CDTF">2025-07-28T08:23:00Z</dcterms:created>
  <dcterms:modified xsi:type="dcterms:W3CDTF">2025-07-28T08:23:00Z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Κ.τ.Π.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