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AACF7" w14:textId="77777777" w:rsidR="00DD711C" w:rsidRDefault="00362E94" w:rsidP="00362E94">
      <w:pPr>
        <w:ind w:right="43"/>
        <w:rPr>
          <w:rFonts w:ascii="Calibri" w:hAnsi="Calibri"/>
          <w:sz w:val="22"/>
          <w:szCs w:val="22"/>
        </w:rPr>
      </w:pPr>
      <w:r w:rsidRPr="000F46A4">
        <w:rPr>
          <w:rFonts w:ascii="Calibri" w:hAnsi="Calibri"/>
          <w:sz w:val="22"/>
          <w:szCs w:val="22"/>
        </w:rPr>
        <w:t xml:space="preserve">     </w:t>
      </w:r>
      <w:r w:rsidRPr="000F46A4">
        <w:rPr>
          <w:rFonts w:ascii="Calibri" w:hAnsi="Calibri"/>
          <w:sz w:val="24"/>
          <w:szCs w:val="24"/>
        </w:rPr>
        <w:object w:dxaOrig="1170" w:dyaOrig="1350" w14:anchorId="5C384D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54pt" o:ole="">
            <v:imagedata r:id="rId8" o:title=""/>
          </v:shape>
          <o:OLEObject Type="Embed" ProgID="PBrush" ShapeID="_x0000_i1025" DrawAspect="Content" ObjectID="_1827654938" r:id="rId9"/>
        </w:object>
      </w:r>
      <w:r w:rsidRPr="000F46A4">
        <w:rPr>
          <w:rFonts w:ascii="Calibri" w:hAnsi="Calibri"/>
          <w:sz w:val="22"/>
          <w:szCs w:val="22"/>
        </w:rPr>
        <w:t xml:space="preserve">          </w:t>
      </w:r>
    </w:p>
    <w:p w14:paraId="61AA64BB" w14:textId="4E7E6B4F" w:rsidR="00EB3BE0" w:rsidRPr="0001741F" w:rsidRDefault="00EB3BE0" w:rsidP="00362E94">
      <w:pPr>
        <w:ind w:right="43"/>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0001741F">
        <w:rPr>
          <w:rFonts w:ascii="Calibri" w:hAnsi="Calibri"/>
          <w:sz w:val="22"/>
          <w:szCs w:val="22"/>
        </w:rPr>
        <w:t xml:space="preserve">                       </w:t>
      </w:r>
    </w:p>
    <w:tbl>
      <w:tblPr>
        <w:tblW w:w="9956" w:type="dxa"/>
        <w:tblInd w:w="392" w:type="dxa"/>
        <w:tblLayout w:type="fixed"/>
        <w:tblLook w:val="0000" w:firstRow="0" w:lastRow="0" w:firstColumn="0" w:lastColumn="0" w:noHBand="0" w:noVBand="0"/>
      </w:tblPr>
      <w:tblGrid>
        <w:gridCol w:w="5420"/>
        <w:gridCol w:w="4536"/>
      </w:tblGrid>
      <w:tr w:rsidR="009F56C8" w:rsidRPr="008254BB" w14:paraId="4B5FD331" w14:textId="77777777" w:rsidTr="00DE0FD2">
        <w:trPr>
          <w:trHeight w:val="4020"/>
        </w:trPr>
        <w:tc>
          <w:tcPr>
            <w:tcW w:w="5420" w:type="dxa"/>
          </w:tcPr>
          <w:p w14:paraId="7E31A14C" w14:textId="56287DA4" w:rsidR="009F56C8" w:rsidRPr="009F56C8" w:rsidRDefault="009F56C8" w:rsidP="00F4729C">
            <w:pPr>
              <w:ind w:right="-58"/>
              <w:rPr>
                <w:rFonts w:ascii="Calibri" w:hAnsi="Calibri"/>
                <w:b/>
                <w:sz w:val="24"/>
                <w:szCs w:val="24"/>
              </w:rPr>
            </w:pPr>
            <w:r w:rsidRPr="009F56C8">
              <w:rPr>
                <w:rFonts w:ascii="Calibri" w:hAnsi="Calibri"/>
                <w:b/>
                <w:sz w:val="24"/>
                <w:szCs w:val="24"/>
              </w:rPr>
              <w:t>ΕΛΛΗΝΙΚΗ ΔΗΜΟΚΡΑΤΙΑ</w:t>
            </w:r>
          </w:p>
          <w:p w14:paraId="5105EC80" w14:textId="77777777" w:rsidR="009F56C8" w:rsidRPr="009F56C8" w:rsidRDefault="009F56C8" w:rsidP="00F4729C">
            <w:pPr>
              <w:ind w:right="-58"/>
              <w:rPr>
                <w:rFonts w:ascii="Calibri" w:hAnsi="Calibri"/>
                <w:b/>
                <w:sz w:val="24"/>
                <w:szCs w:val="24"/>
              </w:rPr>
            </w:pPr>
            <w:r w:rsidRPr="009F56C8">
              <w:rPr>
                <w:rFonts w:ascii="Calibri" w:hAnsi="Calibri"/>
                <w:b/>
                <w:sz w:val="24"/>
                <w:szCs w:val="24"/>
              </w:rPr>
              <w:t>ΠΕΡΙΦΕΡΕΙΑ ΚΡΗΤΗΣ</w:t>
            </w:r>
          </w:p>
          <w:p w14:paraId="6B4EC922" w14:textId="77777777" w:rsidR="009F56C8" w:rsidRPr="009F56C8" w:rsidRDefault="009F56C8" w:rsidP="00F4729C">
            <w:pPr>
              <w:ind w:right="-58"/>
              <w:rPr>
                <w:rFonts w:ascii="Calibri" w:hAnsi="Calibri"/>
                <w:b/>
                <w:sz w:val="24"/>
                <w:szCs w:val="24"/>
              </w:rPr>
            </w:pPr>
            <w:r w:rsidRPr="009F56C8">
              <w:rPr>
                <w:rFonts w:ascii="Calibri" w:hAnsi="Calibri"/>
                <w:b/>
                <w:sz w:val="24"/>
                <w:szCs w:val="24"/>
              </w:rPr>
              <w:t>ΓΕΝΙΚΗ Δ/ΝΣΗ ΕΣΩΤΕΡΙΚΗΣ ΛΕΙΤΟΥΡΓΙΑΣ</w:t>
            </w:r>
          </w:p>
          <w:p w14:paraId="48870700" w14:textId="77777777" w:rsidR="009F56C8" w:rsidRPr="009F56C8" w:rsidRDefault="009F56C8" w:rsidP="00F4729C">
            <w:pPr>
              <w:ind w:right="-58"/>
              <w:rPr>
                <w:rFonts w:ascii="Calibri" w:hAnsi="Calibri"/>
                <w:b/>
                <w:sz w:val="24"/>
                <w:szCs w:val="24"/>
              </w:rPr>
            </w:pPr>
            <w:r w:rsidRPr="009F56C8">
              <w:rPr>
                <w:rFonts w:ascii="Calibri" w:hAnsi="Calibri"/>
                <w:b/>
                <w:sz w:val="24"/>
                <w:szCs w:val="24"/>
              </w:rPr>
              <w:t>Δ/ΝΣΗ ΔΙΟΙΚΗΤΙΚΟΥ – ΟΙΚΟΝΟΜΙΚΟΥ</w:t>
            </w:r>
          </w:p>
          <w:p w14:paraId="7F246955" w14:textId="77777777" w:rsidR="009F56C8" w:rsidRPr="009F56C8" w:rsidRDefault="009F56C8" w:rsidP="00F4729C">
            <w:pPr>
              <w:ind w:right="-58"/>
              <w:rPr>
                <w:rFonts w:ascii="Calibri" w:hAnsi="Calibri"/>
                <w:b/>
                <w:sz w:val="24"/>
                <w:szCs w:val="24"/>
              </w:rPr>
            </w:pPr>
            <w:r w:rsidRPr="009F56C8">
              <w:rPr>
                <w:rFonts w:ascii="Calibri" w:hAnsi="Calibri"/>
                <w:b/>
                <w:sz w:val="24"/>
                <w:szCs w:val="24"/>
              </w:rPr>
              <w:t>ΠΕΡΙΦΕΡΕΙΑΚΗΣ  ΕΝΟΤΗΤΑΣ ΛΑΣΙΘΙΟΥ</w:t>
            </w:r>
          </w:p>
          <w:p w14:paraId="32E9D605" w14:textId="77777777" w:rsidR="009F56C8" w:rsidRPr="009F56C8" w:rsidRDefault="009F56C8" w:rsidP="00F4729C">
            <w:pPr>
              <w:ind w:right="-58"/>
              <w:rPr>
                <w:rFonts w:ascii="Calibri" w:hAnsi="Calibri"/>
                <w:b/>
                <w:sz w:val="24"/>
                <w:szCs w:val="24"/>
              </w:rPr>
            </w:pPr>
            <w:r w:rsidRPr="009F56C8">
              <w:rPr>
                <w:rFonts w:ascii="Calibri" w:hAnsi="Calibri"/>
                <w:b/>
                <w:sz w:val="24"/>
                <w:szCs w:val="24"/>
              </w:rPr>
              <w:t>ΤΜΗΜΑ ΠΡΟΜΗΘΕΙΩΝ, ΠΡΟΣΟΔΩΝ &amp;</w:t>
            </w:r>
          </w:p>
          <w:p w14:paraId="4FC44645" w14:textId="77777777" w:rsidR="009F56C8" w:rsidRPr="009F56C8" w:rsidRDefault="009F56C8" w:rsidP="00F4729C">
            <w:pPr>
              <w:ind w:right="-58"/>
              <w:rPr>
                <w:rFonts w:ascii="Calibri" w:hAnsi="Calibri"/>
                <w:b/>
                <w:sz w:val="24"/>
                <w:szCs w:val="24"/>
              </w:rPr>
            </w:pPr>
            <w:r w:rsidRPr="009F56C8">
              <w:rPr>
                <w:rFonts w:ascii="Calibri" w:hAnsi="Calibri"/>
                <w:b/>
                <w:sz w:val="24"/>
                <w:szCs w:val="24"/>
              </w:rPr>
              <w:t xml:space="preserve">ΠΕΡΙΟΥΣΙΑΣ </w:t>
            </w:r>
          </w:p>
          <w:p w14:paraId="37C8B7B5" w14:textId="1990A06E" w:rsidR="009F56C8" w:rsidRPr="0047019B" w:rsidRDefault="009F56C8" w:rsidP="00F4729C">
            <w:pPr>
              <w:ind w:right="-58"/>
              <w:rPr>
                <w:rFonts w:ascii="Calibri" w:hAnsi="Calibri"/>
                <w:bCs/>
                <w:sz w:val="24"/>
                <w:szCs w:val="24"/>
              </w:rPr>
            </w:pPr>
            <w:proofErr w:type="spellStart"/>
            <w:r w:rsidRPr="009F56C8">
              <w:rPr>
                <w:rFonts w:ascii="Calibri" w:hAnsi="Calibri"/>
                <w:b/>
                <w:sz w:val="24"/>
                <w:szCs w:val="24"/>
              </w:rPr>
              <w:t>Ταχ</w:t>
            </w:r>
            <w:proofErr w:type="spellEnd"/>
            <w:r w:rsidRPr="009F56C8">
              <w:rPr>
                <w:rFonts w:ascii="Calibri" w:hAnsi="Calibri"/>
                <w:b/>
                <w:sz w:val="24"/>
                <w:szCs w:val="24"/>
              </w:rPr>
              <w:t>. Δ/</w:t>
            </w:r>
            <w:proofErr w:type="spellStart"/>
            <w:r w:rsidRPr="009F56C8">
              <w:rPr>
                <w:rFonts w:ascii="Calibri" w:hAnsi="Calibri"/>
                <w:b/>
                <w:sz w:val="24"/>
                <w:szCs w:val="24"/>
              </w:rPr>
              <w:t>νση</w:t>
            </w:r>
            <w:proofErr w:type="spellEnd"/>
            <w:r w:rsidRPr="009F56C8">
              <w:rPr>
                <w:rFonts w:ascii="Calibri" w:hAnsi="Calibri"/>
                <w:b/>
                <w:sz w:val="24"/>
                <w:szCs w:val="24"/>
              </w:rPr>
              <w:t xml:space="preserve">: </w:t>
            </w:r>
            <w:r w:rsidRPr="009F56C8">
              <w:rPr>
                <w:rFonts w:ascii="Calibri" w:hAnsi="Calibri"/>
                <w:bCs/>
                <w:sz w:val="24"/>
                <w:szCs w:val="24"/>
              </w:rPr>
              <w:t>Τέρμα Πολυτεχνείου</w:t>
            </w:r>
            <w:r w:rsidRPr="0047019B">
              <w:rPr>
                <w:rFonts w:ascii="Calibri" w:hAnsi="Calibri"/>
                <w:bCs/>
                <w:sz w:val="24"/>
                <w:szCs w:val="24"/>
              </w:rPr>
              <w:t>,</w:t>
            </w:r>
            <w:r w:rsidR="0047019B" w:rsidRPr="0047019B">
              <w:rPr>
                <w:rFonts w:ascii="Calibri" w:hAnsi="Calibri"/>
                <w:bCs/>
                <w:sz w:val="24"/>
                <w:szCs w:val="24"/>
              </w:rPr>
              <w:t xml:space="preserve"> Άγιος Νικόλαος</w:t>
            </w:r>
            <w:r w:rsidRPr="0047019B">
              <w:rPr>
                <w:rFonts w:ascii="Calibri" w:hAnsi="Calibri"/>
                <w:bCs/>
                <w:sz w:val="24"/>
                <w:szCs w:val="24"/>
              </w:rPr>
              <w:t xml:space="preserve"> </w:t>
            </w:r>
          </w:p>
          <w:p w14:paraId="2A3C7126" w14:textId="3E748420" w:rsidR="009F56C8" w:rsidRPr="009F56C8" w:rsidRDefault="009F56C8" w:rsidP="00F4729C">
            <w:pPr>
              <w:ind w:right="-58"/>
              <w:rPr>
                <w:rFonts w:ascii="Calibri" w:hAnsi="Calibri"/>
                <w:b/>
                <w:sz w:val="24"/>
                <w:szCs w:val="24"/>
              </w:rPr>
            </w:pPr>
            <w:proofErr w:type="spellStart"/>
            <w:r w:rsidRPr="009F56C8">
              <w:rPr>
                <w:rFonts w:ascii="Calibri" w:hAnsi="Calibri"/>
                <w:b/>
                <w:sz w:val="24"/>
                <w:szCs w:val="24"/>
              </w:rPr>
              <w:t>Ταχ</w:t>
            </w:r>
            <w:proofErr w:type="spellEnd"/>
            <w:r w:rsidRPr="009F56C8">
              <w:rPr>
                <w:rFonts w:ascii="Calibri" w:hAnsi="Calibri"/>
                <w:b/>
                <w:sz w:val="24"/>
                <w:szCs w:val="24"/>
              </w:rPr>
              <w:t xml:space="preserve">. Κώδικας: </w:t>
            </w:r>
            <w:r w:rsidRPr="009F56C8">
              <w:rPr>
                <w:rFonts w:ascii="Calibri" w:hAnsi="Calibri"/>
                <w:bCs/>
                <w:sz w:val="24"/>
                <w:szCs w:val="24"/>
              </w:rPr>
              <w:t>72100</w:t>
            </w:r>
          </w:p>
          <w:p w14:paraId="6BCD82D6" w14:textId="66F52AA3" w:rsidR="009F56C8" w:rsidRPr="000452E6" w:rsidRDefault="009F56C8" w:rsidP="00F4729C">
            <w:pPr>
              <w:ind w:right="-58"/>
              <w:rPr>
                <w:rFonts w:ascii="Calibri" w:hAnsi="Calibri"/>
                <w:bCs/>
                <w:sz w:val="24"/>
                <w:szCs w:val="24"/>
              </w:rPr>
            </w:pPr>
            <w:r w:rsidRPr="009F56C8">
              <w:rPr>
                <w:rFonts w:ascii="Calibri" w:hAnsi="Calibri"/>
                <w:b/>
                <w:sz w:val="24"/>
                <w:szCs w:val="24"/>
              </w:rPr>
              <w:t xml:space="preserve">Πληροφορίες: </w:t>
            </w:r>
            <w:r w:rsidR="000452E6" w:rsidRPr="000452E6">
              <w:rPr>
                <w:rFonts w:ascii="Calibri" w:hAnsi="Calibri"/>
                <w:bCs/>
                <w:sz w:val="24"/>
                <w:szCs w:val="24"/>
              </w:rPr>
              <w:t>Κρασαδάκης Γεώργιος</w:t>
            </w:r>
          </w:p>
          <w:p w14:paraId="4621493F" w14:textId="08444FEC" w:rsidR="009F56C8" w:rsidRPr="000452E6" w:rsidRDefault="009F56C8" w:rsidP="00F4729C">
            <w:pPr>
              <w:ind w:right="-58"/>
              <w:rPr>
                <w:rFonts w:ascii="Calibri" w:hAnsi="Calibri"/>
                <w:b/>
                <w:sz w:val="24"/>
                <w:szCs w:val="24"/>
              </w:rPr>
            </w:pPr>
            <w:r w:rsidRPr="009F56C8">
              <w:rPr>
                <w:rFonts w:ascii="Calibri" w:hAnsi="Calibri"/>
                <w:b/>
                <w:sz w:val="24"/>
                <w:szCs w:val="24"/>
              </w:rPr>
              <w:t xml:space="preserve">Τηλέφωνο: </w:t>
            </w:r>
            <w:r w:rsidR="000452E6" w:rsidRPr="000452E6">
              <w:rPr>
                <w:rFonts w:ascii="Calibri" w:hAnsi="Calibri"/>
                <w:bCs/>
                <w:sz w:val="24"/>
                <w:szCs w:val="24"/>
              </w:rPr>
              <w:t>2841340307</w:t>
            </w:r>
          </w:p>
          <w:p w14:paraId="0603D952" w14:textId="6E8FB2C3" w:rsidR="009F56C8" w:rsidRPr="000452E6" w:rsidRDefault="009F56C8" w:rsidP="00F4729C">
            <w:pPr>
              <w:ind w:right="-58"/>
              <w:rPr>
                <w:rFonts w:ascii="Calibri" w:hAnsi="Calibri"/>
                <w:b/>
                <w:sz w:val="24"/>
                <w:szCs w:val="24"/>
                <w:lang w:val="en-US"/>
              </w:rPr>
            </w:pPr>
            <w:r w:rsidRPr="009F56C8">
              <w:rPr>
                <w:rFonts w:ascii="Calibri" w:hAnsi="Calibri"/>
                <w:b/>
                <w:sz w:val="24"/>
                <w:szCs w:val="24"/>
              </w:rPr>
              <w:t>Ε</w:t>
            </w:r>
            <w:r w:rsidRPr="009F56C8">
              <w:rPr>
                <w:rFonts w:ascii="Calibri" w:hAnsi="Calibri"/>
                <w:b/>
                <w:sz w:val="24"/>
                <w:szCs w:val="24"/>
                <w:lang w:val="fr-FR"/>
              </w:rPr>
              <w:t xml:space="preserve">mail: </w:t>
            </w:r>
            <w:r w:rsidR="000452E6" w:rsidRPr="000452E6">
              <w:rPr>
                <w:rFonts w:ascii="Calibri" w:hAnsi="Calibri"/>
                <w:bCs/>
                <w:sz w:val="24"/>
                <w:szCs w:val="24"/>
                <w:lang w:val="en-US"/>
              </w:rPr>
              <w:t>krasadakis@crete.gov.gr</w:t>
            </w:r>
          </w:p>
        </w:tc>
        <w:tc>
          <w:tcPr>
            <w:tcW w:w="4536" w:type="dxa"/>
          </w:tcPr>
          <w:p w14:paraId="02FFB431" w14:textId="77777777" w:rsidR="009F56C8" w:rsidRPr="009F56C8" w:rsidRDefault="009F56C8" w:rsidP="00F4729C">
            <w:pPr>
              <w:ind w:right="-58"/>
              <w:rPr>
                <w:rFonts w:ascii="Calibri" w:hAnsi="Calibri"/>
                <w:b/>
                <w:sz w:val="24"/>
                <w:szCs w:val="24"/>
              </w:rPr>
            </w:pPr>
          </w:p>
          <w:p w14:paraId="26B06AC8" w14:textId="77777777" w:rsidR="009F56C8" w:rsidRDefault="009F56C8" w:rsidP="00F4729C">
            <w:pPr>
              <w:ind w:right="-58"/>
              <w:rPr>
                <w:rFonts w:ascii="Calibri" w:hAnsi="Calibri"/>
                <w:b/>
                <w:sz w:val="24"/>
                <w:szCs w:val="24"/>
              </w:rPr>
            </w:pPr>
            <w:r w:rsidRPr="009F56C8">
              <w:rPr>
                <w:rFonts w:ascii="Calibri" w:hAnsi="Calibri"/>
                <w:b/>
                <w:sz w:val="24"/>
                <w:szCs w:val="24"/>
              </w:rPr>
              <w:t xml:space="preserve">            </w:t>
            </w:r>
          </w:p>
          <w:p w14:paraId="1F95D80E" w14:textId="77777777" w:rsidR="00A17D49" w:rsidRPr="009F56C8" w:rsidRDefault="00A17D49" w:rsidP="00F4729C">
            <w:pPr>
              <w:ind w:right="-58"/>
              <w:rPr>
                <w:rFonts w:ascii="Calibri" w:hAnsi="Calibri"/>
                <w:b/>
                <w:sz w:val="24"/>
                <w:szCs w:val="24"/>
              </w:rPr>
            </w:pPr>
          </w:p>
          <w:p w14:paraId="58FD503A" w14:textId="3C3414AA" w:rsidR="009F56C8" w:rsidRPr="0047019B" w:rsidRDefault="009F56C8" w:rsidP="00F4729C">
            <w:pPr>
              <w:ind w:right="-58"/>
              <w:rPr>
                <w:rFonts w:ascii="Calibri" w:hAnsi="Calibri"/>
                <w:b/>
                <w:sz w:val="24"/>
                <w:szCs w:val="24"/>
                <w:u w:val="single"/>
              </w:rPr>
            </w:pPr>
            <w:r w:rsidRPr="009F56C8">
              <w:rPr>
                <w:rFonts w:ascii="Calibri" w:hAnsi="Calibri"/>
                <w:b/>
                <w:sz w:val="24"/>
                <w:szCs w:val="24"/>
              </w:rPr>
              <w:t xml:space="preserve"> </w:t>
            </w:r>
            <w:r w:rsidR="0047019B" w:rsidRPr="0047019B">
              <w:rPr>
                <w:rFonts w:ascii="Calibri" w:hAnsi="Calibri"/>
                <w:b/>
                <w:sz w:val="24"/>
                <w:szCs w:val="24"/>
              </w:rPr>
              <w:t xml:space="preserve">             </w:t>
            </w:r>
            <w:r w:rsidR="0047019B" w:rsidRPr="0047019B">
              <w:rPr>
                <w:rFonts w:ascii="Calibri" w:hAnsi="Calibri"/>
                <w:b/>
                <w:sz w:val="24"/>
                <w:szCs w:val="24"/>
                <w:u w:val="single"/>
              </w:rPr>
              <w:t>Προς:</w:t>
            </w:r>
          </w:p>
          <w:p w14:paraId="10CB1372" w14:textId="77777777" w:rsidR="008254BB" w:rsidRPr="008254BB" w:rsidRDefault="008254BB" w:rsidP="008254BB">
            <w:pPr>
              <w:pStyle w:val="a6"/>
              <w:numPr>
                <w:ilvl w:val="0"/>
                <w:numId w:val="34"/>
              </w:numPr>
              <w:ind w:right="-58"/>
              <w:rPr>
                <w:rFonts w:ascii="Calibri" w:hAnsi="Calibri"/>
                <w:bCs/>
                <w:sz w:val="24"/>
                <w:szCs w:val="24"/>
                <w:lang w:val="en-US"/>
              </w:rPr>
            </w:pPr>
            <w:proofErr w:type="spellStart"/>
            <w:r w:rsidRPr="008254BB">
              <w:rPr>
                <w:rFonts w:ascii="Calibri" w:hAnsi="Calibri"/>
                <w:bCs/>
                <w:sz w:val="24"/>
                <w:szCs w:val="24"/>
                <w:lang w:val="en-US"/>
              </w:rPr>
              <w:t>Κου</w:t>
            </w:r>
            <w:proofErr w:type="spellEnd"/>
            <w:r w:rsidRPr="008254BB">
              <w:rPr>
                <w:rFonts w:ascii="Calibri" w:hAnsi="Calibri"/>
                <w:bCs/>
                <w:sz w:val="24"/>
                <w:szCs w:val="24"/>
                <w:lang w:val="en-US"/>
              </w:rPr>
              <w:t xml:space="preserve">βιδάκης </w:t>
            </w:r>
            <w:proofErr w:type="spellStart"/>
            <w:r w:rsidRPr="008254BB">
              <w:rPr>
                <w:rFonts w:ascii="Calibri" w:hAnsi="Calibri"/>
                <w:bCs/>
                <w:sz w:val="24"/>
                <w:szCs w:val="24"/>
                <w:lang w:val="en-US"/>
              </w:rPr>
              <w:t>Στέφ</w:t>
            </w:r>
            <w:proofErr w:type="spellEnd"/>
            <w:r w:rsidRPr="008254BB">
              <w:rPr>
                <w:rFonts w:ascii="Calibri" w:hAnsi="Calibri"/>
                <w:bCs/>
                <w:sz w:val="24"/>
                <w:szCs w:val="24"/>
                <w:lang w:val="en-US"/>
              </w:rPr>
              <w:t xml:space="preserve">ανος – </w:t>
            </w:r>
            <w:proofErr w:type="spellStart"/>
            <w:r w:rsidRPr="008254BB">
              <w:rPr>
                <w:rFonts w:ascii="Calibri" w:hAnsi="Calibri"/>
                <w:bCs/>
                <w:sz w:val="24"/>
                <w:szCs w:val="24"/>
                <w:lang w:val="en-US"/>
              </w:rPr>
              <w:t>CretaChem</w:t>
            </w:r>
            <w:proofErr w:type="spellEnd"/>
          </w:p>
          <w:p w14:paraId="59B5C565" w14:textId="77777777" w:rsidR="008254BB" w:rsidRPr="008254BB" w:rsidRDefault="008254BB" w:rsidP="008254BB">
            <w:pPr>
              <w:pStyle w:val="a6"/>
              <w:ind w:left="1230" w:right="-58"/>
              <w:rPr>
                <w:rFonts w:ascii="Calibri" w:hAnsi="Calibri"/>
                <w:bCs/>
                <w:sz w:val="24"/>
                <w:szCs w:val="24"/>
                <w:lang w:val="en-US"/>
              </w:rPr>
            </w:pPr>
            <w:r w:rsidRPr="008254BB">
              <w:rPr>
                <w:rFonts w:ascii="Calibri" w:hAnsi="Calibri"/>
                <w:bCs/>
                <w:sz w:val="24"/>
                <w:szCs w:val="24"/>
                <w:lang w:val="en-US"/>
              </w:rPr>
              <w:t xml:space="preserve"> Μα</w:t>
            </w:r>
            <w:proofErr w:type="spellStart"/>
            <w:r w:rsidRPr="008254BB">
              <w:rPr>
                <w:rFonts w:ascii="Calibri" w:hAnsi="Calibri"/>
                <w:bCs/>
                <w:sz w:val="24"/>
                <w:szCs w:val="24"/>
                <w:lang w:val="en-US"/>
              </w:rPr>
              <w:t>νόλη</w:t>
            </w:r>
            <w:proofErr w:type="spellEnd"/>
            <w:r w:rsidRPr="008254BB">
              <w:rPr>
                <w:rFonts w:ascii="Calibri" w:hAnsi="Calibri"/>
                <w:bCs/>
                <w:sz w:val="24"/>
                <w:szCs w:val="24"/>
                <w:lang w:val="en-US"/>
              </w:rPr>
              <w:t xml:space="preserve"> </w:t>
            </w:r>
            <w:proofErr w:type="spellStart"/>
            <w:r w:rsidRPr="008254BB">
              <w:rPr>
                <w:rFonts w:ascii="Calibri" w:hAnsi="Calibri"/>
                <w:bCs/>
                <w:sz w:val="24"/>
                <w:szCs w:val="24"/>
                <w:lang w:val="en-US"/>
              </w:rPr>
              <w:t>Αν</w:t>
            </w:r>
            <w:proofErr w:type="spellEnd"/>
            <w:r w:rsidRPr="008254BB">
              <w:rPr>
                <w:rFonts w:ascii="Calibri" w:hAnsi="Calibri"/>
                <w:bCs/>
                <w:sz w:val="24"/>
                <w:szCs w:val="24"/>
                <w:lang w:val="en-US"/>
              </w:rPr>
              <w:t>αγνωστάκη 9</w:t>
            </w:r>
          </w:p>
          <w:p w14:paraId="2D628A63" w14:textId="7D71008F" w:rsidR="008254BB" w:rsidRPr="008254BB" w:rsidRDefault="008254BB" w:rsidP="008254BB">
            <w:pPr>
              <w:ind w:left="870" w:right="-58"/>
              <w:rPr>
                <w:rFonts w:ascii="Calibri" w:hAnsi="Calibri"/>
                <w:bCs/>
                <w:sz w:val="24"/>
                <w:szCs w:val="24"/>
                <w:lang w:val="en-US"/>
              </w:rPr>
            </w:pPr>
            <w:r>
              <w:rPr>
                <w:rFonts w:ascii="Calibri" w:hAnsi="Calibri"/>
                <w:bCs/>
                <w:sz w:val="24"/>
                <w:szCs w:val="24"/>
              </w:rPr>
              <w:t xml:space="preserve">       </w:t>
            </w:r>
            <w:r w:rsidRPr="008254BB">
              <w:rPr>
                <w:rFonts w:ascii="Calibri" w:hAnsi="Calibri"/>
                <w:bCs/>
                <w:sz w:val="24"/>
                <w:szCs w:val="24"/>
                <w:lang w:val="en-US"/>
              </w:rPr>
              <w:t xml:space="preserve">71304 </w:t>
            </w:r>
            <w:proofErr w:type="spellStart"/>
            <w:r w:rsidRPr="008254BB">
              <w:rPr>
                <w:rFonts w:ascii="Calibri" w:hAnsi="Calibri"/>
                <w:bCs/>
                <w:sz w:val="24"/>
                <w:szCs w:val="24"/>
                <w:lang w:val="en-US"/>
              </w:rPr>
              <w:t>Ηράκλειο</w:t>
            </w:r>
            <w:proofErr w:type="spellEnd"/>
            <w:r w:rsidRPr="008254BB">
              <w:rPr>
                <w:rFonts w:ascii="Calibri" w:hAnsi="Calibri"/>
                <w:bCs/>
                <w:sz w:val="24"/>
                <w:szCs w:val="24"/>
                <w:lang w:val="en-US"/>
              </w:rPr>
              <w:t xml:space="preserve"> </w:t>
            </w:r>
            <w:proofErr w:type="spellStart"/>
            <w:r w:rsidRPr="008254BB">
              <w:rPr>
                <w:rFonts w:ascii="Calibri" w:hAnsi="Calibri"/>
                <w:bCs/>
                <w:sz w:val="24"/>
                <w:szCs w:val="24"/>
                <w:lang w:val="en-US"/>
              </w:rPr>
              <w:t>Κρήτης</w:t>
            </w:r>
            <w:proofErr w:type="spellEnd"/>
          </w:p>
          <w:p w14:paraId="302C8AB4" w14:textId="11FC4BD2" w:rsidR="008254BB" w:rsidRPr="008254BB" w:rsidRDefault="008254BB" w:rsidP="008254BB">
            <w:pPr>
              <w:ind w:right="-58"/>
              <w:rPr>
                <w:rFonts w:ascii="Calibri" w:hAnsi="Calibri"/>
                <w:bCs/>
                <w:sz w:val="24"/>
                <w:szCs w:val="24"/>
                <w:lang w:val="en-US"/>
              </w:rPr>
            </w:pPr>
            <w:r w:rsidRPr="008254BB">
              <w:rPr>
                <w:rFonts w:ascii="Calibri" w:hAnsi="Calibri"/>
                <w:bCs/>
                <w:sz w:val="24"/>
                <w:szCs w:val="24"/>
                <w:lang w:val="en-US"/>
              </w:rPr>
              <w:t xml:space="preserve">                      </w:t>
            </w:r>
            <w:r w:rsidRPr="008254BB">
              <w:rPr>
                <w:rFonts w:ascii="Calibri" w:hAnsi="Calibri"/>
                <w:bCs/>
                <w:sz w:val="24"/>
                <w:szCs w:val="24"/>
                <w:lang w:val="en-US"/>
              </w:rPr>
              <w:t xml:space="preserve"> e-mail: </w:t>
            </w:r>
            <w:proofErr w:type="gramStart"/>
            <w:r w:rsidRPr="008254BB">
              <w:rPr>
                <w:rFonts w:ascii="Calibri" w:hAnsi="Calibri"/>
                <w:bCs/>
                <w:sz w:val="24"/>
                <w:szCs w:val="24"/>
                <w:lang w:val="en-US"/>
              </w:rPr>
              <w:t>info@</w:t>
            </w:r>
            <w:proofErr w:type="gramEnd"/>
            <w:r w:rsidRPr="008254BB">
              <w:rPr>
                <w:rFonts w:ascii="Calibri" w:hAnsi="Calibri"/>
                <w:bCs/>
                <w:sz w:val="24"/>
                <w:szCs w:val="24"/>
                <w:lang w:val="en-US"/>
              </w:rPr>
              <w:t xml:space="preserve"> CretaChem.gr</w:t>
            </w:r>
          </w:p>
          <w:p w14:paraId="1B6F73C4" w14:textId="77777777" w:rsidR="008254BB" w:rsidRPr="008254BB" w:rsidRDefault="008254BB" w:rsidP="008254BB">
            <w:pPr>
              <w:pStyle w:val="a6"/>
              <w:ind w:left="738" w:right="-58"/>
              <w:rPr>
                <w:rFonts w:ascii="Calibri" w:hAnsi="Calibri"/>
                <w:bCs/>
                <w:sz w:val="24"/>
                <w:szCs w:val="24"/>
                <w:lang w:val="en-US"/>
              </w:rPr>
            </w:pPr>
          </w:p>
          <w:p w14:paraId="09BF94C4" w14:textId="12309C99" w:rsidR="008254BB" w:rsidRPr="008254BB" w:rsidRDefault="008254BB" w:rsidP="008254BB">
            <w:pPr>
              <w:pStyle w:val="a6"/>
              <w:numPr>
                <w:ilvl w:val="0"/>
                <w:numId w:val="34"/>
              </w:numPr>
              <w:ind w:right="-58"/>
              <w:rPr>
                <w:rFonts w:ascii="Arial" w:hAnsi="Arial" w:cs="Arial"/>
                <w:bCs/>
              </w:rPr>
            </w:pPr>
            <w:r w:rsidRPr="008254BB">
              <w:rPr>
                <w:rFonts w:ascii="Calibri" w:hAnsi="Calibri"/>
                <w:bCs/>
                <w:sz w:val="24"/>
                <w:szCs w:val="24"/>
              </w:rPr>
              <w:t>ΑΦΟΙ ΝΤΟΥΡΟΥ – Ε. ΔΕΜ</w:t>
            </w:r>
            <w:r w:rsidRPr="008254BB">
              <w:rPr>
                <w:rFonts w:ascii="Calibri" w:hAnsi="Calibri"/>
                <w:bCs/>
                <w:sz w:val="24"/>
                <w:szCs w:val="24"/>
                <w:lang w:val="en-US"/>
              </w:rPr>
              <w:t>A</w:t>
            </w:r>
            <w:r w:rsidRPr="008254BB">
              <w:rPr>
                <w:rFonts w:ascii="Calibri" w:hAnsi="Calibri"/>
                <w:bCs/>
                <w:sz w:val="24"/>
                <w:szCs w:val="24"/>
              </w:rPr>
              <w:t>ΓΚΟΣ Ο.Ε.</w:t>
            </w:r>
          </w:p>
          <w:p w14:paraId="15BAE1FF" w14:textId="3968A3CE" w:rsidR="008254BB" w:rsidRPr="0047019B" w:rsidRDefault="008254BB" w:rsidP="008254BB">
            <w:pPr>
              <w:ind w:left="29" w:right="-58" w:hanging="29"/>
              <w:rPr>
                <w:rFonts w:ascii="Calibri" w:hAnsi="Calibri"/>
                <w:bCs/>
                <w:sz w:val="24"/>
                <w:szCs w:val="24"/>
              </w:rPr>
            </w:pPr>
            <w:r w:rsidRPr="0047019B">
              <w:rPr>
                <w:rFonts w:ascii="Calibri" w:hAnsi="Calibri"/>
                <w:bCs/>
                <w:sz w:val="24"/>
                <w:szCs w:val="24"/>
              </w:rPr>
              <w:t xml:space="preserve">             </w:t>
            </w:r>
            <w:r>
              <w:rPr>
                <w:rFonts w:ascii="Calibri" w:hAnsi="Calibri"/>
                <w:bCs/>
                <w:sz w:val="24"/>
                <w:szCs w:val="24"/>
              </w:rPr>
              <w:t xml:space="preserve">         </w:t>
            </w:r>
            <w:proofErr w:type="spellStart"/>
            <w:r w:rsidRPr="0047019B">
              <w:rPr>
                <w:rFonts w:ascii="Calibri" w:hAnsi="Calibri"/>
                <w:bCs/>
                <w:sz w:val="24"/>
                <w:szCs w:val="24"/>
              </w:rPr>
              <w:t>Μεγ</w:t>
            </w:r>
            <w:proofErr w:type="spellEnd"/>
            <w:r w:rsidRPr="0047019B">
              <w:rPr>
                <w:rFonts w:ascii="Calibri" w:hAnsi="Calibri"/>
                <w:bCs/>
                <w:sz w:val="24"/>
                <w:szCs w:val="24"/>
              </w:rPr>
              <w:t xml:space="preserve">. Αλεξάνδρου 1, </w:t>
            </w:r>
          </w:p>
          <w:p w14:paraId="3D7CAF5B" w14:textId="5A589282" w:rsidR="008254BB" w:rsidRPr="0047019B" w:rsidRDefault="008254BB" w:rsidP="008254BB">
            <w:pPr>
              <w:ind w:left="29" w:right="-58" w:hanging="29"/>
              <w:rPr>
                <w:rFonts w:ascii="Calibri" w:hAnsi="Calibri"/>
                <w:bCs/>
                <w:sz w:val="24"/>
                <w:szCs w:val="24"/>
              </w:rPr>
            </w:pPr>
            <w:r w:rsidRPr="0047019B">
              <w:rPr>
                <w:rFonts w:ascii="Calibri" w:hAnsi="Calibri"/>
                <w:bCs/>
                <w:sz w:val="24"/>
                <w:szCs w:val="24"/>
              </w:rPr>
              <w:t xml:space="preserve">            </w:t>
            </w:r>
            <w:r>
              <w:rPr>
                <w:rFonts w:ascii="Calibri" w:hAnsi="Calibri"/>
                <w:bCs/>
                <w:sz w:val="24"/>
                <w:szCs w:val="24"/>
              </w:rPr>
              <w:t xml:space="preserve">         </w:t>
            </w:r>
            <w:r w:rsidRPr="0047019B">
              <w:rPr>
                <w:rFonts w:ascii="Calibri" w:hAnsi="Calibri"/>
                <w:bCs/>
                <w:sz w:val="24"/>
                <w:szCs w:val="24"/>
              </w:rPr>
              <w:t xml:space="preserve"> ΤΚ 10437, Αθήνα</w:t>
            </w:r>
          </w:p>
          <w:p w14:paraId="736006FA" w14:textId="0BA64DC9" w:rsidR="008254BB" w:rsidRPr="0047019B" w:rsidRDefault="008254BB" w:rsidP="008254BB">
            <w:pPr>
              <w:ind w:left="29" w:right="-58" w:hanging="29"/>
              <w:rPr>
                <w:rFonts w:ascii="Calibri" w:hAnsi="Calibri"/>
                <w:bCs/>
                <w:sz w:val="24"/>
                <w:szCs w:val="24"/>
              </w:rPr>
            </w:pPr>
            <w:r w:rsidRPr="0047019B">
              <w:rPr>
                <w:rFonts w:ascii="Calibri" w:hAnsi="Calibri"/>
                <w:bCs/>
                <w:sz w:val="24"/>
                <w:szCs w:val="24"/>
              </w:rPr>
              <w:t xml:space="preserve">            </w:t>
            </w:r>
            <w:r w:rsidRPr="00CC17C8">
              <w:rPr>
                <w:rFonts w:ascii="Calibri" w:hAnsi="Calibri"/>
                <w:bCs/>
                <w:sz w:val="24"/>
                <w:szCs w:val="24"/>
              </w:rPr>
              <w:t xml:space="preserve"> </w:t>
            </w:r>
            <w:r>
              <w:rPr>
                <w:rFonts w:ascii="Calibri" w:hAnsi="Calibri"/>
                <w:bCs/>
                <w:sz w:val="24"/>
                <w:szCs w:val="24"/>
              </w:rPr>
              <w:t xml:space="preserve">         </w:t>
            </w:r>
            <w:r w:rsidRPr="0047019B">
              <w:rPr>
                <w:rFonts w:ascii="Calibri" w:hAnsi="Calibri"/>
                <w:bCs/>
                <w:sz w:val="24"/>
                <w:szCs w:val="24"/>
                <w:lang w:val="en-US"/>
              </w:rPr>
              <w:t>Email</w:t>
            </w:r>
            <w:r w:rsidRPr="0047019B">
              <w:rPr>
                <w:rFonts w:ascii="Calibri" w:hAnsi="Calibri"/>
                <w:bCs/>
                <w:sz w:val="24"/>
                <w:szCs w:val="24"/>
              </w:rPr>
              <w:t xml:space="preserve">: </w:t>
            </w:r>
            <w:r w:rsidRPr="0047019B">
              <w:rPr>
                <w:rFonts w:ascii="Calibri" w:hAnsi="Calibri"/>
                <w:bCs/>
                <w:sz w:val="24"/>
                <w:szCs w:val="24"/>
                <w:lang w:val="en-US"/>
              </w:rPr>
              <w:t>info</w:t>
            </w:r>
            <w:r w:rsidRPr="0047019B">
              <w:rPr>
                <w:rFonts w:ascii="Calibri" w:hAnsi="Calibri"/>
                <w:bCs/>
                <w:sz w:val="24"/>
                <w:szCs w:val="24"/>
              </w:rPr>
              <w:t>@</w:t>
            </w:r>
            <w:proofErr w:type="spellStart"/>
            <w:r w:rsidRPr="0047019B">
              <w:rPr>
                <w:rFonts w:ascii="Calibri" w:hAnsi="Calibri"/>
                <w:bCs/>
                <w:sz w:val="24"/>
                <w:szCs w:val="24"/>
                <w:lang w:val="en-US"/>
              </w:rPr>
              <w:t>bioline</w:t>
            </w:r>
            <w:proofErr w:type="spellEnd"/>
            <w:r w:rsidRPr="0047019B">
              <w:rPr>
                <w:rFonts w:ascii="Calibri" w:hAnsi="Calibri"/>
                <w:bCs/>
                <w:sz w:val="24"/>
                <w:szCs w:val="24"/>
              </w:rPr>
              <w:t>.</w:t>
            </w:r>
            <w:r w:rsidRPr="0047019B">
              <w:rPr>
                <w:rFonts w:ascii="Calibri" w:hAnsi="Calibri"/>
                <w:bCs/>
                <w:sz w:val="24"/>
                <w:szCs w:val="24"/>
                <w:lang w:val="en-US"/>
              </w:rPr>
              <w:t>gr</w:t>
            </w:r>
            <w:r w:rsidRPr="0047019B">
              <w:rPr>
                <w:rFonts w:ascii="Calibri" w:hAnsi="Calibri"/>
                <w:bCs/>
                <w:sz w:val="24"/>
                <w:szCs w:val="24"/>
              </w:rPr>
              <w:t xml:space="preserve">     </w:t>
            </w:r>
          </w:p>
          <w:p w14:paraId="56CEA207" w14:textId="5FF9BBCC" w:rsidR="008254BB" w:rsidRPr="008254BB" w:rsidRDefault="008254BB" w:rsidP="008254BB">
            <w:pPr>
              <w:pStyle w:val="a6"/>
              <w:ind w:left="1230" w:right="-58"/>
              <w:rPr>
                <w:rFonts w:ascii="Calibri" w:hAnsi="Calibri"/>
                <w:bCs/>
                <w:sz w:val="24"/>
                <w:szCs w:val="24"/>
              </w:rPr>
            </w:pPr>
          </w:p>
          <w:p w14:paraId="177BAF3A" w14:textId="77777777" w:rsidR="008254BB" w:rsidRPr="008254BB" w:rsidRDefault="008254BB" w:rsidP="008254BB">
            <w:pPr>
              <w:pStyle w:val="a6"/>
              <w:ind w:left="738" w:right="-58"/>
              <w:rPr>
                <w:rFonts w:ascii="Calibri" w:hAnsi="Calibri"/>
                <w:bCs/>
                <w:sz w:val="24"/>
                <w:szCs w:val="24"/>
              </w:rPr>
            </w:pPr>
          </w:p>
          <w:p w14:paraId="7272CBFB" w14:textId="77777777" w:rsidR="008254BB" w:rsidRPr="008254BB" w:rsidRDefault="008254BB" w:rsidP="008254BB">
            <w:pPr>
              <w:pStyle w:val="a6"/>
              <w:ind w:left="738" w:right="-58"/>
              <w:rPr>
                <w:rFonts w:ascii="Calibri" w:hAnsi="Calibri"/>
                <w:bCs/>
                <w:sz w:val="24"/>
                <w:szCs w:val="24"/>
              </w:rPr>
            </w:pPr>
          </w:p>
          <w:p w14:paraId="66399D99" w14:textId="01584F59" w:rsidR="0047019B" w:rsidRPr="008254BB" w:rsidRDefault="0047019B" w:rsidP="0047019B">
            <w:pPr>
              <w:rPr>
                <w:rFonts w:ascii="Calibri" w:hAnsi="Calibri"/>
                <w:sz w:val="24"/>
                <w:szCs w:val="24"/>
              </w:rPr>
            </w:pPr>
          </w:p>
        </w:tc>
      </w:tr>
    </w:tbl>
    <w:p w14:paraId="60E75471" w14:textId="397270B2" w:rsidR="00362E94" w:rsidRPr="008254BB" w:rsidRDefault="00CB519F" w:rsidP="00362E94">
      <w:pPr>
        <w:ind w:right="43"/>
        <w:rPr>
          <w:rFonts w:ascii="Calibri" w:hAnsi="Calibri"/>
          <w:sz w:val="22"/>
          <w:szCs w:val="22"/>
        </w:rPr>
      </w:pPr>
      <w:r w:rsidRPr="008254BB">
        <w:rPr>
          <w:rFonts w:ascii="Calibri" w:hAnsi="Calibri"/>
          <w:sz w:val="22"/>
          <w:szCs w:val="22"/>
        </w:rPr>
        <w:t xml:space="preserve">                                                                    </w:t>
      </w:r>
    </w:p>
    <w:p w14:paraId="53D64ECF" w14:textId="3A41F132" w:rsidR="00E93173" w:rsidRPr="006B0F19" w:rsidRDefault="00E93173" w:rsidP="006B0F19">
      <w:pPr>
        <w:ind w:right="-57"/>
        <w:rPr>
          <w:rFonts w:ascii="Calibri" w:hAnsi="Calibri"/>
          <w:sz w:val="24"/>
          <w:szCs w:val="24"/>
        </w:rPr>
      </w:pPr>
      <w:bookmarkStart w:id="0" w:name="_Hlk184986124"/>
      <w:r w:rsidRPr="006B0F19">
        <w:rPr>
          <w:rFonts w:ascii="Calibri" w:hAnsi="Calibri"/>
          <w:sz w:val="24"/>
          <w:szCs w:val="24"/>
        </w:rPr>
        <w:t>Πρόσκληση εκδήλωσης ενδιαφέροντος για την</w:t>
      </w:r>
      <w:r w:rsidR="00C621F0" w:rsidRPr="006B0F19">
        <w:rPr>
          <w:rFonts w:ascii="Calibri" w:hAnsi="Calibri"/>
          <w:sz w:val="24"/>
          <w:szCs w:val="24"/>
        </w:rPr>
        <w:t xml:space="preserve"> προμήθεια αναλωσίμων</w:t>
      </w:r>
      <w:r w:rsidR="00B01542" w:rsidRPr="006B0F19">
        <w:rPr>
          <w:rFonts w:ascii="Calibri" w:hAnsi="Calibri"/>
          <w:sz w:val="24"/>
          <w:szCs w:val="24"/>
        </w:rPr>
        <w:t xml:space="preserve"> εργαστηριακού υλικού</w:t>
      </w:r>
      <w:r w:rsidR="00172649" w:rsidRPr="006B0F19">
        <w:rPr>
          <w:rFonts w:ascii="Calibri" w:hAnsi="Calibri"/>
          <w:sz w:val="24"/>
          <w:szCs w:val="24"/>
        </w:rPr>
        <w:t xml:space="preserve"> </w:t>
      </w:r>
      <w:r w:rsidR="00B01542" w:rsidRPr="006B0F19">
        <w:rPr>
          <w:rFonts w:ascii="Calibri" w:hAnsi="Calibri"/>
          <w:sz w:val="24"/>
          <w:szCs w:val="24"/>
        </w:rPr>
        <w:t>στο</w:t>
      </w:r>
      <w:r w:rsidR="00172649" w:rsidRPr="006B0F19">
        <w:rPr>
          <w:rFonts w:ascii="Calibri" w:hAnsi="Calibri"/>
          <w:sz w:val="24"/>
          <w:szCs w:val="24"/>
        </w:rPr>
        <w:t xml:space="preserve"> </w:t>
      </w:r>
      <w:r w:rsidR="00B01542" w:rsidRPr="006B0F19">
        <w:rPr>
          <w:rFonts w:ascii="Calibri" w:hAnsi="Calibri"/>
          <w:sz w:val="24"/>
          <w:szCs w:val="24"/>
        </w:rPr>
        <w:t xml:space="preserve">ΙΤΕ – Εργαστήριο Μοριακής Εντομολογίας, </w:t>
      </w:r>
      <w:bookmarkStart w:id="1" w:name="_Hlk217039053"/>
      <w:r w:rsidR="00B01542" w:rsidRPr="006B0F19">
        <w:rPr>
          <w:rFonts w:ascii="Calibri" w:hAnsi="Calibri"/>
          <w:sz w:val="24"/>
          <w:szCs w:val="24"/>
        </w:rPr>
        <w:t>στ</w:t>
      </w:r>
      <w:r w:rsidR="00050D94" w:rsidRPr="006B0F19">
        <w:rPr>
          <w:rFonts w:ascii="Calibri" w:hAnsi="Calibri"/>
          <w:sz w:val="24"/>
          <w:szCs w:val="24"/>
        </w:rPr>
        <w:t>α</w:t>
      </w:r>
      <w:r w:rsidR="00B01542" w:rsidRPr="006B0F19">
        <w:rPr>
          <w:rFonts w:ascii="Calibri" w:hAnsi="Calibri"/>
          <w:sz w:val="24"/>
          <w:szCs w:val="24"/>
        </w:rPr>
        <w:t xml:space="preserve"> πλαίσι</w:t>
      </w:r>
      <w:r w:rsidR="00050D94" w:rsidRPr="006B0F19">
        <w:rPr>
          <w:rFonts w:ascii="Calibri" w:hAnsi="Calibri"/>
          <w:sz w:val="24"/>
          <w:szCs w:val="24"/>
        </w:rPr>
        <w:t>α</w:t>
      </w:r>
      <w:r w:rsidR="00B01542" w:rsidRPr="006B0F19">
        <w:rPr>
          <w:rFonts w:ascii="Calibri" w:hAnsi="Calibri"/>
          <w:sz w:val="24"/>
          <w:szCs w:val="24"/>
        </w:rPr>
        <w:t xml:space="preserve"> του προγράμματος καταπολέμησης του δάκου στην </w:t>
      </w:r>
      <w:r w:rsidRPr="006B0F19">
        <w:rPr>
          <w:rFonts w:ascii="Calibri" w:hAnsi="Calibri"/>
          <w:sz w:val="24"/>
          <w:szCs w:val="24"/>
        </w:rPr>
        <w:t>Π.Ε. Λασιθίου</w:t>
      </w:r>
      <w:bookmarkEnd w:id="1"/>
      <w:r w:rsidR="00C621F0" w:rsidRPr="006B0F19">
        <w:rPr>
          <w:rFonts w:ascii="Calibri" w:hAnsi="Calibri"/>
          <w:sz w:val="24"/>
          <w:szCs w:val="24"/>
        </w:rPr>
        <w:t>.</w:t>
      </w:r>
    </w:p>
    <w:bookmarkEnd w:id="0"/>
    <w:p w14:paraId="386980E7" w14:textId="77777777" w:rsidR="008B4CCC" w:rsidRPr="00BE2990" w:rsidRDefault="008B4CCC" w:rsidP="00E93173">
      <w:pPr>
        <w:ind w:right="-57"/>
        <w:jc w:val="center"/>
        <w:rPr>
          <w:rFonts w:ascii="Calibri" w:hAnsi="Calibri"/>
          <w:b/>
          <w:bCs/>
          <w:sz w:val="24"/>
          <w:szCs w:val="24"/>
        </w:rPr>
      </w:pPr>
    </w:p>
    <w:p w14:paraId="5F9A2AFF" w14:textId="77777777" w:rsidR="00E93173" w:rsidRPr="000F46A4" w:rsidRDefault="00E93173" w:rsidP="00E93173">
      <w:pPr>
        <w:ind w:right="-57"/>
        <w:jc w:val="both"/>
        <w:rPr>
          <w:rFonts w:ascii="Calibri" w:hAnsi="Calibri"/>
          <w:bCs/>
          <w:sz w:val="24"/>
          <w:szCs w:val="24"/>
        </w:rPr>
      </w:pPr>
      <w:r>
        <w:rPr>
          <w:rFonts w:ascii="Calibri" w:hAnsi="Calibri"/>
          <w:bCs/>
          <w:sz w:val="24"/>
          <w:szCs w:val="24"/>
        </w:rPr>
        <w:tab/>
        <w:t xml:space="preserve">                               </w:t>
      </w:r>
    </w:p>
    <w:p w14:paraId="73D1B97B" w14:textId="77777777" w:rsidR="00DE7611" w:rsidRPr="00FD6DF7" w:rsidRDefault="00DE7611" w:rsidP="00DE7611">
      <w:pPr>
        <w:pStyle w:val="a7"/>
        <w:spacing w:line="360" w:lineRule="auto"/>
        <w:ind w:left="426" w:hanging="426"/>
        <w:rPr>
          <w:rFonts w:ascii="Calibri" w:hAnsi="Calibri"/>
        </w:rPr>
      </w:pPr>
      <w:r>
        <w:rPr>
          <w:rFonts w:ascii="Calibri" w:hAnsi="Calibri"/>
        </w:rPr>
        <w:t>Ο</w:t>
      </w:r>
      <w:r w:rsidRPr="00FD6DF7">
        <w:rPr>
          <w:rFonts w:ascii="Calibri" w:hAnsi="Calibri"/>
        </w:rPr>
        <w:t xml:space="preserve"> </w:t>
      </w:r>
      <w:proofErr w:type="spellStart"/>
      <w:r w:rsidRPr="00FD6DF7">
        <w:rPr>
          <w:rFonts w:ascii="Calibri" w:hAnsi="Calibri"/>
        </w:rPr>
        <w:t>Αντιπεριφερειάρχης</w:t>
      </w:r>
      <w:proofErr w:type="spellEnd"/>
      <w:r w:rsidRPr="00FD6DF7">
        <w:rPr>
          <w:rFonts w:ascii="Calibri" w:hAnsi="Calibri"/>
        </w:rPr>
        <w:t xml:space="preserve"> Λασιθίου</w:t>
      </w:r>
    </w:p>
    <w:p w14:paraId="4FC59AD2" w14:textId="77777777" w:rsidR="00DE7611" w:rsidRPr="00FD6DF7" w:rsidRDefault="00DE7611" w:rsidP="00DE7611">
      <w:pPr>
        <w:pStyle w:val="a7"/>
        <w:spacing w:line="360" w:lineRule="auto"/>
        <w:ind w:left="426" w:hanging="426"/>
        <w:jc w:val="both"/>
        <w:rPr>
          <w:rFonts w:ascii="Calibri" w:hAnsi="Calibri"/>
        </w:rPr>
      </w:pPr>
      <w:r w:rsidRPr="00FD6DF7">
        <w:rPr>
          <w:rFonts w:ascii="Calibri" w:hAnsi="Calibri"/>
        </w:rPr>
        <w:t>Έχοντας υπόψη:</w:t>
      </w:r>
    </w:p>
    <w:p w14:paraId="6AD13CEF" w14:textId="77777777" w:rsidR="00DE7611" w:rsidRDefault="00DE7611" w:rsidP="00DE7611">
      <w:pPr>
        <w:pStyle w:val="a7"/>
        <w:numPr>
          <w:ilvl w:val="0"/>
          <w:numId w:val="26"/>
        </w:numPr>
        <w:spacing w:line="360" w:lineRule="auto"/>
        <w:ind w:left="426" w:hanging="426"/>
        <w:jc w:val="both"/>
        <w:rPr>
          <w:rFonts w:ascii="Calibri" w:hAnsi="Calibri"/>
        </w:rPr>
      </w:pPr>
      <w:r w:rsidRPr="00FD6DF7">
        <w:rPr>
          <w:rFonts w:ascii="Calibri" w:hAnsi="Calibri"/>
        </w:rPr>
        <w:t>Τις διατάξεις του Ν.</w:t>
      </w:r>
      <w:r w:rsidRPr="003546A1">
        <w:rPr>
          <w:rFonts w:ascii="Calibri" w:hAnsi="Calibri"/>
        </w:rPr>
        <w:t xml:space="preserve"> </w:t>
      </w:r>
      <w:r w:rsidRPr="00FD6DF7">
        <w:rPr>
          <w:rFonts w:ascii="Calibri" w:hAnsi="Calibri"/>
        </w:rPr>
        <w:t>3852</w:t>
      </w:r>
      <w:r>
        <w:rPr>
          <w:rFonts w:ascii="Calibri" w:hAnsi="Calibri"/>
        </w:rPr>
        <w:t xml:space="preserve">/2010 (ΦΕΚ 87 Α΄/7-6-2010) «Νέα </w:t>
      </w:r>
      <w:r w:rsidRPr="00FD6DF7">
        <w:rPr>
          <w:rFonts w:ascii="Calibri" w:hAnsi="Calibri"/>
        </w:rPr>
        <w:t>Αρχιτεκτονική της Αυτοδιοίκησης και της Αποκεντρωμένης Διοίκησης</w:t>
      </w:r>
      <w:r>
        <w:rPr>
          <w:rFonts w:ascii="Calibri" w:hAnsi="Calibri"/>
        </w:rPr>
        <w:t xml:space="preserve"> </w:t>
      </w:r>
      <w:r w:rsidRPr="00FD6DF7">
        <w:rPr>
          <w:rFonts w:ascii="Calibri" w:hAnsi="Calibri"/>
        </w:rPr>
        <w:t>–</w:t>
      </w:r>
      <w:r>
        <w:rPr>
          <w:rFonts w:ascii="Calibri" w:hAnsi="Calibri"/>
        </w:rPr>
        <w:t xml:space="preserve"> </w:t>
      </w:r>
      <w:r w:rsidRPr="00FD6DF7">
        <w:rPr>
          <w:rFonts w:ascii="Calibri" w:hAnsi="Calibri"/>
        </w:rPr>
        <w:t>Πρόγραμμα Καλλικράτης», όπως ισχύει.</w:t>
      </w:r>
    </w:p>
    <w:p w14:paraId="781B8413" w14:textId="77777777" w:rsidR="00DE7611" w:rsidRDefault="00DE7611" w:rsidP="00DE7611">
      <w:pPr>
        <w:pStyle w:val="a7"/>
        <w:numPr>
          <w:ilvl w:val="0"/>
          <w:numId w:val="26"/>
        </w:numPr>
        <w:spacing w:line="360" w:lineRule="auto"/>
        <w:ind w:left="426"/>
        <w:jc w:val="both"/>
        <w:rPr>
          <w:rFonts w:asciiTheme="minorHAnsi" w:hAnsiTheme="minorHAnsi" w:cstheme="minorHAnsi"/>
          <w:bCs/>
        </w:rPr>
      </w:pPr>
      <w:r w:rsidRPr="007067C4">
        <w:rPr>
          <w:rFonts w:asciiTheme="minorHAnsi" w:hAnsiTheme="minorHAnsi" w:cstheme="minorHAnsi"/>
          <w:bCs/>
        </w:rPr>
        <w:t xml:space="preserve">Την με </w:t>
      </w:r>
      <w:proofErr w:type="spellStart"/>
      <w:r w:rsidRPr="007067C4">
        <w:rPr>
          <w:rFonts w:asciiTheme="minorHAnsi" w:hAnsiTheme="minorHAnsi" w:cstheme="minorHAnsi"/>
          <w:bCs/>
        </w:rPr>
        <w:t>αριθμ</w:t>
      </w:r>
      <w:proofErr w:type="spellEnd"/>
      <w:r w:rsidRPr="007067C4">
        <w:rPr>
          <w:rFonts w:asciiTheme="minorHAnsi" w:hAnsiTheme="minorHAnsi" w:cstheme="minorHAnsi"/>
          <w:bCs/>
        </w:rPr>
        <w:t xml:space="preserve">. 1218/16-2-2021 (ΦΕΚ 762 </w:t>
      </w:r>
      <w:proofErr w:type="spellStart"/>
      <w:r w:rsidRPr="007067C4">
        <w:rPr>
          <w:rFonts w:asciiTheme="minorHAnsi" w:hAnsiTheme="minorHAnsi" w:cstheme="minorHAnsi"/>
          <w:bCs/>
        </w:rPr>
        <w:t>τ.Β</w:t>
      </w:r>
      <w:proofErr w:type="spellEnd"/>
      <w:r w:rsidRPr="007067C4">
        <w:rPr>
          <w:rFonts w:asciiTheme="minorHAnsi" w:hAnsiTheme="minorHAnsi" w:cstheme="minorHAnsi"/>
          <w:bCs/>
        </w:rPr>
        <w:t>΄) απόφαση της Συντονίστριας της Αποκεντρωμένης Διοίκησης Κρήτης «Έγκριση τροποποίησης του Οργανισμού Εσωτερικής Υπηρεσίας της Περιφέρειας Κρήτης».</w:t>
      </w:r>
    </w:p>
    <w:p w14:paraId="60180498" w14:textId="77777777" w:rsidR="00DE7611" w:rsidRDefault="00DE7611" w:rsidP="00DE7611">
      <w:pPr>
        <w:pStyle w:val="a7"/>
        <w:numPr>
          <w:ilvl w:val="0"/>
          <w:numId w:val="26"/>
        </w:numPr>
        <w:spacing w:line="360" w:lineRule="auto"/>
        <w:ind w:left="426"/>
        <w:jc w:val="both"/>
        <w:rPr>
          <w:rFonts w:ascii="Calibri" w:hAnsi="Calibri"/>
          <w:bCs/>
        </w:rPr>
      </w:pPr>
      <w:r w:rsidRPr="008B4FC2">
        <w:rPr>
          <w:rFonts w:ascii="Calibri" w:hAnsi="Calibri"/>
        </w:rPr>
        <w:t xml:space="preserve">Τις Διατάξεις του Ν. 4270/14 «Αρχές δημοσιονομικής διαχείρισης και εποπτείας (ενσωμάτωση της Οδηγίας 2011/85/ΕΕ) – Δημόσιο Λογιστικό και άλλες διατάξεις» </w:t>
      </w:r>
      <w:r w:rsidRPr="008B4FC2">
        <w:rPr>
          <w:rFonts w:ascii="Calibri" w:hAnsi="Calibri"/>
          <w:bCs/>
        </w:rPr>
        <w:t>όπως τροποποιήθηκε και ισχύει.</w:t>
      </w:r>
    </w:p>
    <w:p w14:paraId="147524DF" w14:textId="77777777" w:rsidR="00DE7611" w:rsidRPr="008B4FC2" w:rsidRDefault="00DE7611" w:rsidP="00DE7611">
      <w:pPr>
        <w:pStyle w:val="a7"/>
        <w:numPr>
          <w:ilvl w:val="0"/>
          <w:numId w:val="26"/>
        </w:numPr>
        <w:spacing w:line="360" w:lineRule="auto"/>
        <w:ind w:left="426"/>
        <w:jc w:val="both"/>
        <w:rPr>
          <w:rFonts w:ascii="Calibri" w:hAnsi="Calibri"/>
          <w:bCs/>
        </w:rPr>
      </w:pPr>
      <w:r w:rsidRPr="008B4FC2">
        <w:rPr>
          <w:rFonts w:ascii="Calibri" w:hAnsi="Calibri"/>
        </w:rPr>
        <w:t xml:space="preserve">Τον Ν. 4412/2016 «Δημόσιες συμβάσεις έργων, προμηθειών και υπηρεσιών (προσαρμογή στις Οδηγίες 201/24/ΕΕ και 2014/25/ΕΕ) </w:t>
      </w:r>
      <w:r w:rsidRPr="008B4FC2">
        <w:rPr>
          <w:rFonts w:ascii="Calibri" w:hAnsi="Calibri"/>
          <w:bCs/>
        </w:rPr>
        <w:t>όπως τροποποιήθηκε και ισχύει.</w:t>
      </w:r>
    </w:p>
    <w:p w14:paraId="6D1436D5" w14:textId="77777777" w:rsidR="00DE7611" w:rsidRPr="008B4FC2" w:rsidRDefault="00DE7611" w:rsidP="00DE7611">
      <w:pPr>
        <w:numPr>
          <w:ilvl w:val="0"/>
          <w:numId w:val="26"/>
        </w:numPr>
        <w:spacing w:line="360" w:lineRule="auto"/>
        <w:ind w:left="426" w:right="-902" w:hanging="426"/>
        <w:jc w:val="both"/>
        <w:rPr>
          <w:rFonts w:ascii="Calibri" w:hAnsi="Calibri" w:cs="Tahoma"/>
          <w:sz w:val="24"/>
          <w:szCs w:val="24"/>
        </w:rPr>
      </w:pPr>
      <w:r>
        <w:rPr>
          <w:rFonts w:ascii="Calibri" w:hAnsi="Calibri"/>
          <w:sz w:val="24"/>
          <w:szCs w:val="24"/>
        </w:rPr>
        <w:t xml:space="preserve">Το Π.Δ. 80/2016 (ΦΕΚ 145/Α/05-08-2016) «Ανάληψη υποχρεώσεων από τους </w:t>
      </w:r>
      <w:proofErr w:type="spellStart"/>
      <w:r>
        <w:rPr>
          <w:rFonts w:ascii="Calibri" w:hAnsi="Calibri"/>
          <w:sz w:val="24"/>
          <w:szCs w:val="24"/>
        </w:rPr>
        <w:t>Διατάκτες</w:t>
      </w:r>
      <w:proofErr w:type="spellEnd"/>
      <w:r>
        <w:rPr>
          <w:rFonts w:ascii="Calibri" w:hAnsi="Calibri"/>
          <w:sz w:val="24"/>
          <w:szCs w:val="24"/>
        </w:rPr>
        <w:t xml:space="preserve">» </w:t>
      </w:r>
    </w:p>
    <w:p w14:paraId="708533E1" w14:textId="14C05431" w:rsidR="00C63BC6" w:rsidRPr="00505A40" w:rsidRDefault="00DE7611" w:rsidP="00C63BC6">
      <w:pPr>
        <w:spacing w:line="360" w:lineRule="auto"/>
        <w:ind w:left="426" w:right="-902"/>
        <w:jc w:val="both"/>
        <w:rPr>
          <w:rFonts w:ascii="Calibri" w:hAnsi="Calibri"/>
        </w:rPr>
      </w:pPr>
      <w:r w:rsidRPr="008B4FC2">
        <w:rPr>
          <w:rFonts w:ascii="Calibri" w:hAnsi="Calibri"/>
          <w:sz w:val="24"/>
          <w:szCs w:val="24"/>
        </w:rPr>
        <w:t>όπως</w:t>
      </w:r>
      <w:r w:rsidRPr="008B4FC2">
        <w:rPr>
          <w:rFonts w:ascii="Calibri" w:hAnsi="Calibri"/>
          <w:sz w:val="28"/>
          <w:szCs w:val="28"/>
        </w:rPr>
        <w:t xml:space="preserve"> </w:t>
      </w:r>
      <w:r w:rsidRPr="008B4FC2">
        <w:rPr>
          <w:rFonts w:ascii="Calibri" w:hAnsi="Calibri"/>
          <w:sz w:val="24"/>
          <w:szCs w:val="24"/>
        </w:rPr>
        <w:t>τροποποιήθηκε και ισχύει</w:t>
      </w:r>
      <w:r w:rsidR="00172C23">
        <w:rPr>
          <w:rFonts w:ascii="Calibri" w:hAnsi="Calibri"/>
        </w:rPr>
        <w:t>.</w:t>
      </w:r>
    </w:p>
    <w:p w14:paraId="3C0DCDE5" w14:textId="441CDB00" w:rsidR="00C63BC6" w:rsidRPr="00C30ADE" w:rsidRDefault="00EA1D06" w:rsidP="00C63BC6">
      <w:pPr>
        <w:pStyle w:val="a7"/>
        <w:spacing w:line="360" w:lineRule="auto"/>
        <w:ind w:left="426" w:hanging="426"/>
        <w:jc w:val="both"/>
        <w:rPr>
          <w:rFonts w:asciiTheme="minorHAnsi" w:hAnsiTheme="minorHAnsi" w:cstheme="minorHAnsi"/>
          <w:bCs/>
        </w:rPr>
      </w:pPr>
      <w:r w:rsidRPr="00505A40">
        <w:rPr>
          <w:rFonts w:asciiTheme="minorHAnsi" w:hAnsiTheme="minorHAnsi" w:cstheme="minorHAnsi"/>
          <w:bCs/>
        </w:rPr>
        <w:t xml:space="preserve">6.  </w:t>
      </w:r>
      <w:r w:rsidR="00C63BC6" w:rsidRPr="00C30ADE">
        <w:rPr>
          <w:rFonts w:asciiTheme="minorHAnsi" w:hAnsiTheme="minorHAnsi" w:cstheme="minorHAnsi"/>
          <w:bCs/>
        </w:rPr>
        <w:t xml:space="preserve">Την υπ’ </w:t>
      </w:r>
      <w:proofErr w:type="spellStart"/>
      <w:r w:rsidR="00C63BC6" w:rsidRPr="00C30ADE">
        <w:rPr>
          <w:rFonts w:asciiTheme="minorHAnsi" w:hAnsiTheme="minorHAnsi" w:cstheme="minorHAnsi"/>
          <w:bCs/>
        </w:rPr>
        <w:t>αριθμ</w:t>
      </w:r>
      <w:proofErr w:type="spellEnd"/>
      <w:r w:rsidR="00C63BC6" w:rsidRPr="00C30ADE">
        <w:rPr>
          <w:rFonts w:asciiTheme="minorHAnsi" w:hAnsiTheme="minorHAnsi" w:cstheme="minorHAnsi"/>
          <w:bCs/>
        </w:rPr>
        <w:t xml:space="preserve">. 702/02-01-2024 απόφαση ορισμού των χωρικών </w:t>
      </w:r>
      <w:proofErr w:type="spellStart"/>
      <w:r w:rsidR="00C63BC6" w:rsidRPr="00C30ADE">
        <w:rPr>
          <w:rFonts w:asciiTheme="minorHAnsi" w:hAnsiTheme="minorHAnsi" w:cstheme="minorHAnsi"/>
          <w:bCs/>
        </w:rPr>
        <w:t>Αντιπεριφερειαρχών</w:t>
      </w:r>
      <w:proofErr w:type="spellEnd"/>
      <w:r w:rsidR="00C63BC6" w:rsidRPr="00C30ADE">
        <w:rPr>
          <w:rFonts w:asciiTheme="minorHAnsi" w:hAnsiTheme="minorHAnsi" w:cstheme="minorHAnsi"/>
          <w:bCs/>
        </w:rPr>
        <w:t xml:space="preserve"> στην Περιφέρεια Κρήτης.</w:t>
      </w:r>
    </w:p>
    <w:p w14:paraId="78A0A8E6" w14:textId="4EC03954" w:rsidR="00C63BC6" w:rsidRDefault="00C63BC6" w:rsidP="00C63BC6">
      <w:pPr>
        <w:pStyle w:val="a7"/>
        <w:spacing w:line="360" w:lineRule="auto"/>
        <w:ind w:left="426" w:hanging="426"/>
        <w:jc w:val="both"/>
        <w:rPr>
          <w:rFonts w:asciiTheme="minorHAnsi" w:hAnsiTheme="minorHAnsi" w:cstheme="minorHAnsi"/>
          <w:bCs/>
        </w:rPr>
      </w:pPr>
      <w:r w:rsidRPr="00C30ADE">
        <w:rPr>
          <w:rFonts w:asciiTheme="minorHAnsi" w:hAnsiTheme="minorHAnsi" w:cstheme="minorHAnsi"/>
          <w:bCs/>
        </w:rPr>
        <w:lastRenderedPageBreak/>
        <w:t>7.</w:t>
      </w:r>
      <w:r w:rsidR="00EA1D06" w:rsidRPr="00505A40">
        <w:rPr>
          <w:rFonts w:asciiTheme="minorHAnsi" w:hAnsiTheme="minorHAnsi" w:cstheme="minorHAnsi"/>
          <w:bCs/>
        </w:rPr>
        <w:t xml:space="preserve">   </w:t>
      </w:r>
      <w:r w:rsidRPr="00C30ADE">
        <w:rPr>
          <w:rFonts w:asciiTheme="minorHAnsi" w:hAnsiTheme="minorHAnsi" w:cstheme="minorHAnsi"/>
          <w:bCs/>
        </w:rPr>
        <w:t xml:space="preserve">Την με </w:t>
      </w:r>
      <w:proofErr w:type="spellStart"/>
      <w:r w:rsidRPr="00C30ADE">
        <w:rPr>
          <w:rFonts w:asciiTheme="minorHAnsi" w:hAnsiTheme="minorHAnsi" w:cstheme="minorHAnsi"/>
          <w:bCs/>
        </w:rPr>
        <w:t>αρ</w:t>
      </w:r>
      <w:proofErr w:type="spellEnd"/>
      <w:r w:rsidRPr="00C30ADE">
        <w:rPr>
          <w:rFonts w:asciiTheme="minorHAnsi" w:hAnsiTheme="minorHAnsi" w:cstheme="minorHAnsi"/>
          <w:bCs/>
        </w:rPr>
        <w:t xml:space="preserve">. </w:t>
      </w:r>
      <w:proofErr w:type="spellStart"/>
      <w:r w:rsidRPr="00C30ADE">
        <w:rPr>
          <w:rFonts w:asciiTheme="minorHAnsi" w:hAnsiTheme="minorHAnsi" w:cstheme="minorHAnsi"/>
          <w:bCs/>
        </w:rPr>
        <w:t>πρωτ</w:t>
      </w:r>
      <w:proofErr w:type="spellEnd"/>
      <w:r w:rsidRPr="00C30ADE">
        <w:rPr>
          <w:rFonts w:asciiTheme="minorHAnsi" w:hAnsiTheme="minorHAnsi" w:cstheme="minorHAnsi"/>
          <w:bCs/>
        </w:rPr>
        <w:t xml:space="preserve">. 10610/11-01-2024 (ΦΕΚ 460 </w:t>
      </w:r>
      <w:proofErr w:type="spellStart"/>
      <w:r w:rsidRPr="00C30ADE">
        <w:rPr>
          <w:rFonts w:asciiTheme="minorHAnsi" w:hAnsiTheme="minorHAnsi" w:cstheme="minorHAnsi"/>
          <w:bCs/>
        </w:rPr>
        <w:t>τ’Β</w:t>
      </w:r>
      <w:proofErr w:type="spellEnd"/>
      <w:r w:rsidRPr="00C30ADE">
        <w:rPr>
          <w:rFonts w:asciiTheme="minorHAnsi" w:hAnsiTheme="minorHAnsi" w:cstheme="minorHAnsi"/>
          <w:bCs/>
        </w:rPr>
        <w:t xml:space="preserve">) απόφαση περί μεταβίβασης αρμοδιοτήτων στους </w:t>
      </w:r>
      <w:proofErr w:type="spellStart"/>
      <w:r w:rsidRPr="00C30ADE">
        <w:rPr>
          <w:rFonts w:asciiTheme="minorHAnsi" w:hAnsiTheme="minorHAnsi" w:cstheme="minorHAnsi"/>
          <w:bCs/>
        </w:rPr>
        <w:t>Αντιπεριφερειάρχες</w:t>
      </w:r>
      <w:proofErr w:type="spellEnd"/>
      <w:r w:rsidRPr="00C30ADE">
        <w:rPr>
          <w:rFonts w:asciiTheme="minorHAnsi" w:hAnsiTheme="minorHAnsi" w:cstheme="minorHAnsi"/>
          <w:bCs/>
        </w:rPr>
        <w:t xml:space="preserve"> Περιφέρειας Κρήτης. </w:t>
      </w:r>
    </w:p>
    <w:p w14:paraId="5EA8B83E" w14:textId="4E52FE4F" w:rsidR="00172C23" w:rsidRDefault="00172C23" w:rsidP="00C63BC6">
      <w:pPr>
        <w:pStyle w:val="a7"/>
        <w:spacing w:line="360" w:lineRule="auto"/>
        <w:ind w:left="426" w:hanging="426"/>
        <w:jc w:val="both"/>
        <w:rPr>
          <w:rFonts w:asciiTheme="minorHAnsi" w:hAnsiTheme="minorHAnsi" w:cstheme="minorHAnsi"/>
          <w:bCs/>
        </w:rPr>
      </w:pPr>
      <w:r w:rsidRPr="00172C23">
        <w:rPr>
          <w:rFonts w:asciiTheme="minorHAnsi" w:hAnsiTheme="minorHAnsi" w:cstheme="minorHAnsi"/>
          <w:bCs/>
        </w:rPr>
        <w:t>8.</w:t>
      </w:r>
      <w:r w:rsidRPr="00172C23">
        <w:rPr>
          <w:rFonts w:asciiTheme="minorHAnsi" w:hAnsiTheme="minorHAnsi" w:cstheme="minorHAnsi"/>
          <w:bCs/>
        </w:rPr>
        <w:tab/>
        <w:t xml:space="preserve">Την υπ’ </w:t>
      </w:r>
      <w:proofErr w:type="spellStart"/>
      <w:r w:rsidRPr="00172C23">
        <w:rPr>
          <w:rFonts w:asciiTheme="minorHAnsi" w:hAnsiTheme="minorHAnsi" w:cstheme="minorHAnsi"/>
          <w:bCs/>
        </w:rPr>
        <w:t>αριθμ</w:t>
      </w:r>
      <w:proofErr w:type="spellEnd"/>
      <w:r w:rsidRPr="00172C23">
        <w:rPr>
          <w:rFonts w:asciiTheme="minorHAnsi" w:hAnsiTheme="minorHAnsi" w:cstheme="minorHAnsi"/>
          <w:bCs/>
        </w:rPr>
        <w:t xml:space="preserve">. 466325/30-12-2024 (ΑΔΑ: 6ΔΣΚ7ΛΚ-6Ξ1) παράταση θητείας των χωρικών </w:t>
      </w:r>
      <w:proofErr w:type="spellStart"/>
      <w:r w:rsidRPr="00172C23">
        <w:rPr>
          <w:rFonts w:asciiTheme="minorHAnsi" w:hAnsiTheme="minorHAnsi" w:cstheme="minorHAnsi"/>
          <w:bCs/>
        </w:rPr>
        <w:t>Αντιπεριφερειαρχών</w:t>
      </w:r>
      <w:proofErr w:type="spellEnd"/>
      <w:r w:rsidRPr="00172C23">
        <w:rPr>
          <w:rFonts w:asciiTheme="minorHAnsi" w:hAnsiTheme="minorHAnsi" w:cstheme="minorHAnsi"/>
          <w:bCs/>
        </w:rPr>
        <w:t xml:space="preserve"> στην Περιφέρεια Κρήτης.</w:t>
      </w:r>
    </w:p>
    <w:p w14:paraId="7C2D77AC" w14:textId="73CFEB04" w:rsidR="00DE7611" w:rsidRPr="003237F5" w:rsidRDefault="00EA1D06" w:rsidP="00172C23">
      <w:pPr>
        <w:pStyle w:val="a6"/>
        <w:numPr>
          <w:ilvl w:val="0"/>
          <w:numId w:val="38"/>
        </w:numPr>
        <w:spacing w:line="360" w:lineRule="auto"/>
        <w:ind w:right="-147"/>
        <w:jc w:val="both"/>
        <w:rPr>
          <w:rFonts w:ascii="Calibri" w:hAnsi="Calibri" w:cs="Tahoma"/>
          <w:bCs/>
          <w:i/>
          <w:sz w:val="24"/>
          <w:szCs w:val="24"/>
        </w:rPr>
      </w:pPr>
      <w:r w:rsidRPr="00172C23">
        <w:rPr>
          <w:rFonts w:ascii="Calibri" w:hAnsi="Calibri" w:cs="Tahoma"/>
          <w:sz w:val="24"/>
          <w:szCs w:val="24"/>
        </w:rPr>
        <w:t xml:space="preserve"> </w:t>
      </w:r>
      <w:r w:rsidR="00DE7611" w:rsidRPr="00172C23">
        <w:rPr>
          <w:rFonts w:ascii="Calibri" w:hAnsi="Calibri" w:cs="Tahoma"/>
          <w:sz w:val="24"/>
          <w:szCs w:val="24"/>
        </w:rPr>
        <w:t>Την υπ’</w:t>
      </w:r>
      <w:r w:rsidR="00EA5AA6" w:rsidRPr="00172C23">
        <w:rPr>
          <w:rFonts w:ascii="Calibri" w:hAnsi="Calibri" w:cs="Tahoma"/>
          <w:sz w:val="24"/>
          <w:szCs w:val="24"/>
        </w:rPr>
        <w:t xml:space="preserve"> </w:t>
      </w:r>
      <w:proofErr w:type="spellStart"/>
      <w:r w:rsidR="00DE7611" w:rsidRPr="00172C23">
        <w:rPr>
          <w:rFonts w:ascii="Calibri" w:hAnsi="Calibri" w:cs="Tahoma"/>
          <w:sz w:val="24"/>
          <w:szCs w:val="24"/>
        </w:rPr>
        <w:t>αριθμ</w:t>
      </w:r>
      <w:proofErr w:type="spellEnd"/>
      <w:r w:rsidR="00DE7611" w:rsidRPr="00172C23">
        <w:rPr>
          <w:rFonts w:ascii="Calibri" w:hAnsi="Calibri" w:cs="Tahoma"/>
          <w:sz w:val="24"/>
          <w:szCs w:val="24"/>
        </w:rPr>
        <w:t xml:space="preserve">. </w:t>
      </w:r>
      <w:bookmarkStart w:id="2" w:name="_Hlk88813545"/>
      <w:r w:rsidR="004B017D" w:rsidRPr="00172C23">
        <w:rPr>
          <w:rFonts w:ascii="Calibri" w:hAnsi="Calibri" w:cs="Tahoma"/>
          <w:sz w:val="24"/>
          <w:szCs w:val="24"/>
        </w:rPr>
        <w:t>3</w:t>
      </w:r>
      <w:r w:rsidR="00172649" w:rsidRPr="00172C23">
        <w:rPr>
          <w:rFonts w:ascii="Calibri" w:hAnsi="Calibri" w:cs="Tahoma"/>
          <w:sz w:val="24"/>
          <w:szCs w:val="24"/>
        </w:rPr>
        <w:t>271</w:t>
      </w:r>
      <w:r w:rsidR="001621E8" w:rsidRPr="00172C23">
        <w:rPr>
          <w:rFonts w:ascii="Calibri" w:hAnsi="Calibri" w:cs="Tahoma"/>
          <w:sz w:val="24"/>
          <w:szCs w:val="24"/>
        </w:rPr>
        <w:t>/202</w:t>
      </w:r>
      <w:r w:rsidR="00172649" w:rsidRPr="00172C23">
        <w:rPr>
          <w:rFonts w:ascii="Calibri" w:hAnsi="Calibri" w:cs="Tahoma"/>
          <w:sz w:val="24"/>
          <w:szCs w:val="24"/>
        </w:rPr>
        <w:t>5</w:t>
      </w:r>
      <w:r w:rsidR="00DE7611" w:rsidRPr="00172C23">
        <w:rPr>
          <w:rFonts w:ascii="Calibri" w:hAnsi="Calibri" w:cs="Tahoma"/>
          <w:sz w:val="24"/>
          <w:szCs w:val="24"/>
        </w:rPr>
        <w:t xml:space="preserve"> (ΑΔΑΜ:2</w:t>
      </w:r>
      <w:r w:rsidR="00172649" w:rsidRPr="00172C23">
        <w:rPr>
          <w:rFonts w:ascii="Calibri" w:hAnsi="Calibri" w:cs="Tahoma"/>
          <w:sz w:val="24"/>
          <w:szCs w:val="24"/>
        </w:rPr>
        <w:t>5</w:t>
      </w:r>
      <w:r w:rsidR="00DE7611" w:rsidRPr="00172C23">
        <w:rPr>
          <w:rFonts w:ascii="Calibri" w:hAnsi="Calibri" w:cs="Tahoma"/>
          <w:sz w:val="24"/>
          <w:szCs w:val="24"/>
          <w:lang w:val="en-US"/>
        </w:rPr>
        <w:t>REQ</w:t>
      </w:r>
      <w:r w:rsidR="00DE7611" w:rsidRPr="00172C23">
        <w:rPr>
          <w:rFonts w:ascii="Calibri" w:hAnsi="Calibri" w:cs="Tahoma"/>
          <w:sz w:val="24"/>
          <w:szCs w:val="24"/>
        </w:rPr>
        <w:t>0</w:t>
      </w:r>
      <w:r w:rsidR="00626152" w:rsidRPr="00172C23">
        <w:rPr>
          <w:rFonts w:ascii="Calibri" w:hAnsi="Calibri" w:cs="Tahoma"/>
          <w:sz w:val="24"/>
          <w:szCs w:val="24"/>
        </w:rPr>
        <w:t>1</w:t>
      </w:r>
      <w:r w:rsidR="00172649" w:rsidRPr="00172C23">
        <w:rPr>
          <w:rFonts w:ascii="Calibri" w:hAnsi="Calibri" w:cs="Tahoma"/>
          <w:sz w:val="24"/>
          <w:szCs w:val="24"/>
        </w:rPr>
        <w:t>7911289</w:t>
      </w:r>
      <w:r w:rsidR="00DE7611" w:rsidRPr="00172C23">
        <w:rPr>
          <w:rFonts w:ascii="Calibri" w:hAnsi="Calibri" w:cs="Tahoma"/>
          <w:sz w:val="24"/>
          <w:szCs w:val="24"/>
        </w:rPr>
        <w:t>)</w:t>
      </w:r>
      <w:bookmarkEnd w:id="2"/>
      <w:r w:rsidR="00DA32A3" w:rsidRPr="00172C23">
        <w:rPr>
          <w:rFonts w:ascii="Calibri" w:hAnsi="Calibri" w:cs="Tahoma"/>
          <w:sz w:val="24"/>
          <w:szCs w:val="24"/>
        </w:rPr>
        <w:t xml:space="preserve"> </w:t>
      </w:r>
      <w:r w:rsidR="00DE7611" w:rsidRPr="00172C23">
        <w:rPr>
          <w:rFonts w:ascii="Calibri" w:hAnsi="Calibri" w:cs="Tahoma"/>
          <w:sz w:val="24"/>
          <w:szCs w:val="24"/>
        </w:rPr>
        <w:t>απόφαση ανάληψης υποχρέωσης.</w:t>
      </w:r>
    </w:p>
    <w:p w14:paraId="605D8B5B" w14:textId="40CE15DA" w:rsidR="00E93173" w:rsidRPr="003237F5" w:rsidRDefault="00DE7611" w:rsidP="003237F5">
      <w:pPr>
        <w:pStyle w:val="a6"/>
        <w:numPr>
          <w:ilvl w:val="0"/>
          <w:numId w:val="38"/>
        </w:numPr>
        <w:spacing w:line="360" w:lineRule="auto"/>
        <w:ind w:right="-147"/>
        <w:jc w:val="both"/>
        <w:rPr>
          <w:rFonts w:ascii="Calibri" w:hAnsi="Calibri" w:cs="Tahoma"/>
          <w:bCs/>
          <w:i/>
          <w:sz w:val="24"/>
          <w:szCs w:val="24"/>
        </w:rPr>
      </w:pPr>
      <w:r w:rsidRPr="003237F5">
        <w:rPr>
          <w:rFonts w:ascii="Calibri" w:hAnsi="Calibri" w:cs="Tahoma"/>
          <w:sz w:val="24"/>
          <w:szCs w:val="24"/>
        </w:rPr>
        <w:t>Το υπ’</w:t>
      </w:r>
      <w:r w:rsidR="00EA1D06" w:rsidRPr="003237F5">
        <w:rPr>
          <w:rFonts w:ascii="Calibri" w:hAnsi="Calibri" w:cs="Tahoma"/>
          <w:sz w:val="24"/>
          <w:szCs w:val="24"/>
        </w:rPr>
        <w:t xml:space="preserve"> </w:t>
      </w:r>
      <w:proofErr w:type="spellStart"/>
      <w:r w:rsidRPr="003237F5">
        <w:rPr>
          <w:rFonts w:ascii="Calibri" w:hAnsi="Calibri" w:cs="Tahoma"/>
          <w:sz w:val="24"/>
          <w:szCs w:val="24"/>
        </w:rPr>
        <w:t>αριθμ</w:t>
      </w:r>
      <w:proofErr w:type="spellEnd"/>
      <w:r w:rsidRPr="003237F5">
        <w:rPr>
          <w:rFonts w:ascii="Calibri" w:hAnsi="Calibri" w:cs="Tahoma"/>
          <w:sz w:val="24"/>
          <w:szCs w:val="24"/>
        </w:rPr>
        <w:t xml:space="preserve">. </w:t>
      </w:r>
      <w:proofErr w:type="spellStart"/>
      <w:r w:rsidRPr="003237F5">
        <w:rPr>
          <w:rFonts w:ascii="Calibri" w:hAnsi="Calibri" w:cs="Tahoma"/>
          <w:sz w:val="24"/>
          <w:szCs w:val="24"/>
        </w:rPr>
        <w:t>πρωτ</w:t>
      </w:r>
      <w:proofErr w:type="spellEnd"/>
      <w:r w:rsidRPr="003237F5">
        <w:rPr>
          <w:rFonts w:ascii="Calibri" w:hAnsi="Calibri" w:cs="Tahoma"/>
          <w:sz w:val="24"/>
          <w:szCs w:val="24"/>
        </w:rPr>
        <w:t xml:space="preserve">. </w:t>
      </w:r>
      <w:r w:rsidR="00172649" w:rsidRPr="003237F5">
        <w:rPr>
          <w:rFonts w:ascii="Calibri" w:hAnsi="Calibri" w:cs="Tahoma"/>
          <w:sz w:val="24"/>
          <w:szCs w:val="24"/>
        </w:rPr>
        <w:t>439</w:t>
      </w:r>
      <w:r w:rsidR="00031C92" w:rsidRPr="003237F5">
        <w:rPr>
          <w:rFonts w:ascii="Calibri" w:hAnsi="Calibri" w:cs="Tahoma"/>
          <w:sz w:val="24"/>
          <w:szCs w:val="24"/>
        </w:rPr>
        <w:t>531/17-12-2025 έγγραφο</w:t>
      </w:r>
      <w:r w:rsidRPr="003237F5">
        <w:rPr>
          <w:rFonts w:ascii="Calibri" w:hAnsi="Calibri" w:cs="Tahoma"/>
          <w:sz w:val="24"/>
          <w:szCs w:val="24"/>
        </w:rPr>
        <w:t xml:space="preserve"> της Δ/</w:t>
      </w:r>
      <w:proofErr w:type="spellStart"/>
      <w:r w:rsidRPr="003237F5">
        <w:rPr>
          <w:rFonts w:ascii="Calibri" w:hAnsi="Calibri" w:cs="Tahoma"/>
          <w:sz w:val="24"/>
          <w:szCs w:val="24"/>
        </w:rPr>
        <w:t>νσης</w:t>
      </w:r>
      <w:proofErr w:type="spellEnd"/>
      <w:r w:rsidRPr="003237F5">
        <w:rPr>
          <w:rFonts w:ascii="Calibri" w:hAnsi="Calibri" w:cs="Tahoma"/>
          <w:sz w:val="24"/>
          <w:szCs w:val="24"/>
        </w:rPr>
        <w:t xml:space="preserve"> Αγροτικής </w:t>
      </w:r>
      <w:r w:rsidR="00031C92" w:rsidRPr="003237F5">
        <w:rPr>
          <w:rFonts w:ascii="Calibri" w:hAnsi="Calibri" w:cs="Tahoma"/>
          <w:sz w:val="24"/>
          <w:szCs w:val="24"/>
        </w:rPr>
        <w:t>Ανάπτυξης</w:t>
      </w:r>
      <w:r w:rsidRPr="003237F5">
        <w:rPr>
          <w:rFonts w:ascii="Calibri" w:hAnsi="Calibri" w:cs="Tahoma"/>
          <w:sz w:val="24"/>
          <w:szCs w:val="24"/>
        </w:rPr>
        <w:t xml:space="preserve"> και </w:t>
      </w:r>
      <w:r w:rsidR="00442427" w:rsidRPr="003237F5">
        <w:rPr>
          <w:rFonts w:ascii="Calibri" w:hAnsi="Calibri" w:cs="Tahoma"/>
          <w:sz w:val="24"/>
          <w:szCs w:val="24"/>
        </w:rPr>
        <w:t>Κ</w:t>
      </w:r>
      <w:r w:rsidRPr="003237F5">
        <w:rPr>
          <w:rFonts w:ascii="Calibri" w:hAnsi="Calibri" w:cs="Tahoma"/>
          <w:sz w:val="24"/>
          <w:szCs w:val="24"/>
        </w:rPr>
        <w:t>τηνιατρικής</w:t>
      </w:r>
      <w:r w:rsidR="00F32E37">
        <w:rPr>
          <w:rFonts w:ascii="Calibri" w:hAnsi="Calibri" w:cs="Tahoma"/>
          <w:sz w:val="24"/>
          <w:szCs w:val="24"/>
        </w:rPr>
        <w:t xml:space="preserve"> που αναφέρεται</w:t>
      </w:r>
      <w:r w:rsidRPr="003237F5">
        <w:rPr>
          <w:rFonts w:ascii="Calibri" w:hAnsi="Calibri" w:cs="Tahoma"/>
          <w:sz w:val="24"/>
          <w:szCs w:val="24"/>
        </w:rPr>
        <w:t xml:space="preserve"> </w:t>
      </w:r>
      <w:r w:rsidR="003237F5" w:rsidRPr="003237F5">
        <w:rPr>
          <w:rFonts w:ascii="Calibri" w:hAnsi="Calibri" w:cs="Tahoma"/>
          <w:sz w:val="24"/>
          <w:szCs w:val="24"/>
        </w:rPr>
        <w:t>τις τ</w:t>
      </w:r>
      <w:r w:rsidR="003237F5" w:rsidRPr="003237F5">
        <w:rPr>
          <w:rFonts w:ascii="Calibri" w:hAnsi="Calibri" w:cs="Tahoma"/>
          <w:sz w:val="24"/>
          <w:szCs w:val="24"/>
        </w:rPr>
        <w:t>εχνικές προδιαγραφές για την παρακολούθηση της αποτελεσματικότητας και της επικινδυνότητας για ανάπτυξη ανθεκτικότητας του δάκου της ελιάς στα εγκεκριμένα εντομοκτόνα από το ΙΤΕ</w:t>
      </w:r>
      <w:r w:rsidR="00F32E37" w:rsidRPr="0061479A">
        <w:rPr>
          <w:rFonts w:ascii="Calibri" w:hAnsi="Calibri"/>
          <w:sz w:val="24"/>
          <w:szCs w:val="24"/>
        </w:rPr>
        <w:t>– Εργαστήριο Μοριακής Εντομολογίας</w:t>
      </w:r>
      <w:r w:rsidR="00F32E37">
        <w:rPr>
          <w:rFonts w:ascii="Calibri" w:hAnsi="Calibri"/>
          <w:sz w:val="24"/>
          <w:szCs w:val="24"/>
        </w:rPr>
        <w:t>.</w:t>
      </w:r>
    </w:p>
    <w:p w14:paraId="7FB80A81" w14:textId="77777777" w:rsidR="00E93173" w:rsidRPr="00FD6DF7" w:rsidRDefault="00E93173" w:rsidP="00E93173">
      <w:pPr>
        <w:spacing w:line="360" w:lineRule="auto"/>
        <w:jc w:val="center"/>
        <w:rPr>
          <w:rFonts w:ascii="Calibri" w:hAnsi="Calibri"/>
          <w:b/>
          <w:bCs/>
          <w:sz w:val="24"/>
          <w:szCs w:val="24"/>
        </w:rPr>
      </w:pPr>
      <w:r w:rsidRPr="00FD6DF7">
        <w:rPr>
          <w:rFonts w:ascii="Calibri" w:hAnsi="Calibri"/>
          <w:b/>
          <w:bCs/>
          <w:sz w:val="24"/>
          <w:szCs w:val="24"/>
        </w:rPr>
        <w:t xml:space="preserve">ΚΑΛΕΙ </w:t>
      </w:r>
    </w:p>
    <w:p w14:paraId="5277FF02" w14:textId="3D29173D" w:rsidR="00E93173" w:rsidRPr="00FD6DF7" w:rsidRDefault="00E80415" w:rsidP="00E93173">
      <w:pPr>
        <w:spacing w:line="360" w:lineRule="auto"/>
        <w:ind w:right="-57"/>
        <w:jc w:val="both"/>
        <w:rPr>
          <w:rFonts w:ascii="Calibri" w:hAnsi="Calibri"/>
          <w:bCs/>
          <w:sz w:val="24"/>
          <w:szCs w:val="24"/>
        </w:rPr>
      </w:pPr>
      <w:r w:rsidRPr="00E80415">
        <w:rPr>
          <w:rFonts w:ascii="Calibri" w:hAnsi="Calibri"/>
          <w:sz w:val="24"/>
          <w:szCs w:val="24"/>
        </w:rPr>
        <w:t>τους ενδιαφερόμενους που επιθυμούν να υποβάλουν έγγραφες οικονομικές προσφορές, σύμφωνα με το συνημμένο υπόδειγμα, στην Περιφερειακή Ενότητα Λασιθίου, Δ/νση Διοικητικού – Οικονομικού, Τμήμα Προμηθειών</w:t>
      </w:r>
      <w:r>
        <w:rPr>
          <w:rFonts w:ascii="Calibri" w:hAnsi="Calibri"/>
          <w:bCs/>
        </w:rPr>
        <w:t xml:space="preserve"> </w:t>
      </w:r>
      <w:r w:rsidR="00E93173" w:rsidRPr="00A6704D">
        <w:rPr>
          <w:rFonts w:ascii="Calibri" w:hAnsi="Calibri"/>
          <w:b/>
          <w:bCs/>
          <w:sz w:val="24"/>
          <w:szCs w:val="24"/>
        </w:rPr>
        <w:t xml:space="preserve">έως την </w:t>
      </w:r>
      <w:r w:rsidR="00031C92">
        <w:rPr>
          <w:rFonts w:ascii="Calibri" w:hAnsi="Calibri"/>
          <w:b/>
          <w:bCs/>
          <w:sz w:val="24"/>
          <w:szCs w:val="24"/>
        </w:rPr>
        <w:t>Τρίτη</w:t>
      </w:r>
      <w:r w:rsidR="00895F14">
        <w:rPr>
          <w:rFonts w:ascii="Calibri" w:hAnsi="Calibri"/>
          <w:b/>
          <w:bCs/>
          <w:sz w:val="24"/>
          <w:szCs w:val="24"/>
        </w:rPr>
        <w:t xml:space="preserve"> 2</w:t>
      </w:r>
      <w:r w:rsidR="00031C92">
        <w:rPr>
          <w:rFonts w:ascii="Calibri" w:hAnsi="Calibri"/>
          <w:b/>
          <w:bCs/>
          <w:sz w:val="24"/>
          <w:szCs w:val="24"/>
        </w:rPr>
        <w:t>3</w:t>
      </w:r>
      <w:r w:rsidR="00E93173" w:rsidRPr="00A6704D">
        <w:rPr>
          <w:rFonts w:ascii="Calibri" w:hAnsi="Calibri"/>
          <w:b/>
          <w:bCs/>
          <w:sz w:val="24"/>
          <w:szCs w:val="24"/>
        </w:rPr>
        <w:t>/</w:t>
      </w:r>
      <w:r w:rsidR="004C0933" w:rsidRPr="00A6704D">
        <w:rPr>
          <w:rFonts w:ascii="Calibri" w:hAnsi="Calibri"/>
          <w:b/>
          <w:bCs/>
          <w:sz w:val="24"/>
          <w:szCs w:val="24"/>
        </w:rPr>
        <w:t>1</w:t>
      </w:r>
      <w:r w:rsidR="00AD4622" w:rsidRPr="00A6704D">
        <w:rPr>
          <w:rFonts w:ascii="Calibri" w:hAnsi="Calibri"/>
          <w:b/>
          <w:bCs/>
          <w:sz w:val="24"/>
          <w:szCs w:val="24"/>
        </w:rPr>
        <w:t>2</w:t>
      </w:r>
      <w:r w:rsidR="00E93173" w:rsidRPr="00A6704D">
        <w:rPr>
          <w:rFonts w:ascii="Calibri" w:hAnsi="Calibri"/>
          <w:b/>
          <w:bCs/>
          <w:sz w:val="24"/>
          <w:szCs w:val="24"/>
        </w:rPr>
        <w:t>/20</w:t>
      </w:r>
      <w:r w:rsidR="00DE7611" w:rsidRPr="00A6704D">
        <w:rPr>
          <w:rFonts w:ascii="Calibri" w:hAnsi="Calibri"/>
          <w:b/>
          <w:bCs/>
          <w:sz w:val="24"/>
          <w:szCs w:val="24"/>
        </w:rPr>
        <w:t>2</w:t>
      </w:r>
      <w:r w:rsidR="00031C92">
        <w:rPr>
          <w:rFonts w:ascii="Calibri" w:hAnsi="Calibri"/>
          <w:b/>
          <w:bCs/>
          <w:sz w:val="24"/>
          <w:szCs w:val="24"/>
        </w:rPr>
        <w:t>5</w:t>
      </w:r>
      <w:r w:rsidR="00E93173" w:rsidRPr="00A6704D">
        <w:rPr>
          <w:rFonts w:ascii="Calibri" w:hAnsi="Calibri"/>
          <w:b/>
          <w:bCs/>
          <w:sz w:val="24"/>
          <w:szCs w:val="24"/>
        </w:rPr>
        <w:t xml:space="preserve"> και ώρα 1</w:t>
      </w:r>
      <w:r w:rsidR="00942C05" w:rsidRPr="00A6704D">
        <w:rPr>
          <w:rFonts w:ascii="Calibri" w:hAnsi="Calibri"/>
          <w:b/>
          <w:bCs/>
          <w:sz w:val="24"/>
          <w:szCs w:val="24"/>
        </w:rPr>
        <w:t>3</w:t>
      </w:r>
      <w:r w:rsidR="00E93173" w:rsidRPr="00A6704D">
        <w:rPr>
          <w:rFonts w:ascii="Calibri" w:hAnsi="Calibri"/>
          <w:b/>
          <w:bCs/>
          <w:sz w:val="24"/>
          <w:szCs w:val="24"/>
        </w:rPr>
        <w:t>:00</w:t>
      </w:r>
      <w:r w:rsidR="004C0933" w:rsidRPr="00A6704D">
        <w:rPr>
          <w:rFonts w:ascii="Calibri" w:hAnsi="Calibri"/>
          <w:b/>
          <w:bCs/>
          <w:sz w:val="24"/>
          <w:szCs w:val="24"/>
        </w:rPr>
        <w:t xml:space="preserve"> </w:t>
      </w:r>
      <w:r w:rsidR="00E93173" w:rsidRPr="00A6704D">
        <w:rPr>
          <w:rFonts w:ascii="Calibri" w:hAnsi="Calibri"/>
          <w:b/>
          <w:bCs/>
          <w:sz w:val="24"/>
          <w:szCs w:val="24"/>
        </w:rPr>
        <w:t>μ.μ.,</w:t>
      </w:r>
      <w:r w:rsidR="00E93173" w:rsidRPr="00FD6DF7">
        <w:rPr>
          <w:rFonts w:ascii="Calibri" w:hAnsi="Calibri"/>
          <w:b/>
          <w:bCs/>
          <w:sz w:val="24"/>
          <w:szCs w:val="24"/>
        </w:rPr>
        <w:t xml:space="preserve"> </w:t>
      </w:r>
      <w:bookmarkStart w:id="3" w:name="_Hlk217028662"/>
      <w:r w:rsidR="00E93173" w:rsidRPr="00D57755">
        <w:rPr>
          <w:rFonts w:ascii="Calibri" w:hAnsi="Calibri"/>
          <w:bCs/>
          <w:sz w:val="24"/>
          <w:szCs w:val="24"/>
        </w:rPr>
        <w:t xml:space="preserve">για </w:t>
      </w:r>
      <w:r w:rsidR="00C621F0" w:rsidRPr="00C621F0">
        <w:rPr>
          <w:rFonts w:ascii="Calibri" w:hAnsi="Calibri"/>
          <w:bCs/>
          <w:sz w:val="24"/>
          <w:szCs w:val="24"/>
        </w:rPr>
        <w:t xml:space="preserve">την προμήθεια </w:t>
      </w:r>
      <w:bookmarkStart w:id="4" w:name="_Hlk217039328"/>
      <w:bookmarkEnd w:id="3"/>
      <w:r w:rsidR="00031C92" w:rsidRPr="00031C92">
        <w:rPr>
          <w:rFonts w:ascii="Calibri" w:hAnsi="Calibri"/>
          <w:sz w:val="24"/>
          <w:szCs w:val="24"/>
        </w:rPr>
        <w:t>αναλωσίμων</w:t>
      </w:r>
      <w:r w:rsidR="00AA5E19">
        <w:rPr>
          <w:rFonts w:ascii="Calibri" w:hAnsi="Calibri"/>
          <w:sz w:val="24"/>
          <w:szCs w:val="24"/>
        </w:rPr>
        <w:t xml:space="preserve"> εργαστηριακών υλικών</w:t>
      </w:r>
      <w:r w:rsidR="00031C92" w:rsidRPr="00031C92">
        <w:rPr>
          <w:rFonts w:ascii="Calibri" w:hAnsi="Calibri"/>
          <w:sz w:val="24"/>
          <w:szCs w:val="24"/>
        </w:rPr>
        <w:t xml:space="preserve"> </w:t>
      </w:r>
      <w:r w:rsidR="00AA5E19" w:rsidRPr="0061479A">
        <w:rPr>
          <w:rFonts w:ascii="Calibri" w:hAnsi="Calibri"/>
          <w:sz w:val="24"/>
          <w:szCs w:val="24"/>
        </w:rPr>
        <w:t>στο ΙΤΕ – Εργαστήριο Μοριακής Εντομολογίας</w:t>
      </w:r>
      <w:r w:rsidR="00F32E37">
        <w:rPr>
          <w:rFonts w:ascii="Calibri" w:hAnsi="Calibri"/>
          <w:sz w:val="24"/>
          <w:szCs w:val="24"/>
        </w:rPr>
        <w:t>,</w:t>
      </w:r>
      <w:r w:rsidR="00AA5E19" w:rsidRPr="00031C92">
        <w:rPr>
          <w:rFonts w:ascii="Calibri" w:hAnsi="Calibri"/>
          <w:sz w:val="24"/>
          <w:szCs w:val="24"/>
        </w:rPr>
        <w:t xml:space="preserve"> </w:t>
      </w:r>
      <w:r w:rsidR="00031C92" w:rsidRPr="00031C92">
        <w:rPr>
          <w:rFonts w:ascii="Calibri" w:hAnsi="Calibri"/>
          <w:sz w:val="24"/>
          <w:szCs w:val="24"/>
        </w:rPr>
        <w:t>για την μελέτη ανθεκτικότητας του δάκου της ελιάς σε εγκεκριμένα εντομοκτόνα</w:t>
      </w:r>
      <w:r w:rsidR="00F71F94" w:rsidRPr="0061479A">
        <w:rPr>
          <w:rFonts w:ascii="Calibri" w:hAnsi="Calibri"/>
          <w:sz w:val="24"/>
          <w:szCs w:val="24"/>
        </w:rPr>
        <w:t>,</w:t>
      </w:r>
      <w:r w:rsidR="00C621F0" w:rsidRPr="0061479A">
        <w:rPr>
          <w:rFonts w:ascii="Calibri" w:hAnsi="Calibri"/>
          <w:sz w:val="24"/>
          <w:szCs w:val="24"/>
        </w:rPr>
        <w:t xml:space="preserve"> </w:t>
      </w:r>
      <w:r w:rsidR="00E93173" w:rsidRPr="0061479A">
        <w:rPr>
          <w:rFonts w:ascii="Calibri" w:hAnsi="Calibri"/>
          <w:sz w:val="24"/>
          <w:szCs w:val="24"/>
        </w:rPr>
        <w:t xml:space="preserve">με προϋπολογισμό </w:t>
      </w:r>
      <w:r w:rsidR="00BD17DF" w:rsidRPr="0061479A">
        <w:rPr>
          <w:rFonts w:ascii="Calibri" w:hAnsi="Calibri"/>
          <w:sz w:val="24"/>
          <w:szCs w:val="24"/>
        </w:rPr>
        <w:t>4.500,00</w:t>
      </w:r>
      <w:r w:rsidR="00E93173" w:rsidRPr="0061479A">
        <w:rPr>
          <w:rFonts w:ascii="Calibri" w:hAnsi="Calibri"/>
          <w:sz w:val="24"/>
          <w:szCs w:val="24"/>
        </w:rPr>
        <w:t xml:space="preserve"> ευρώ με Φ.Π.Α. </w:t>
      </w:r>
      <w:r w:rsidR="00AA5E19" w:rsidRPr="0061479A">
        <w:rPr>
          <w:rFonts w:ascii="Calibri" w:hAnsi="Calibri"/>
          <w:sz w:val="24"/>
          <w:szCs w:val="24"/>
        </w:rPr>
        <w:t>στ</w:t>
      </w:r>
      <w:r w:rsidR="00050D94" w:rsidRPr="0061479A">
        <w:rPr>
          <w:rFonts w:ascii="Calibri" w:hAnsi="Calibri"/>
          <w:sz w:val="24"/>
          <w:szCs w:val="24"/>
        </w:rPr>
        <w:t>α</w:t>
      </w:r>
      <w:r w:rsidR="00AA5E19" w:rsidRPr="0061479A">
        <w:rPr>
          <w:rFonts w:ascii="Calibri" w:hAnsi="Calibri"/>
          <w:sz w:val="24"/>
          <w:szCs w:val="24"/>
        </w:rPr>
        <w:t xml:space="preserve"> πλαίσι</w:t>
      </w:r>
      <w:r w:rsidR="00050D94" w:rsidRPr="0061479A">
        <w:rPr>
          <w:rFonts w:ascii="Calibri" w:hAnsi="Calibri"/>
          <w:sz w:val="24"/>
          <w:szCs w:val="24"/>
        </w:rPr>
        <w:t>α</w:t>
      </w:r>
      <w:r w:rsidR="00AA5E19" w:rsidRPr="0061479A">
        <w:rPr>
          <w:rFonts w:ascii="Calibri" w:hAnsi="Calibri"/>
          <w:sz w:val="24"/>
          <w:szCs w:val="24"/>
        </w:rPr>
        <w:t xml:space="preserve"> του προγράμματος καταπολέμησης του δάκου στην  Π.Ε. Λασιθίου</w:t>
      </w:r>
      <w:bookmarkEnd w:id="4"/>
      <w:r w:rsidRPr="00E80415">
        <w:rPr>
          <w:rFonts w:ascii="Calibri" w:hAnsi="Calibri"/>
          <w:bCs/>
          <w:sz w:val="24"/>
          <w:szCs w:val="24"/>
        </w:rPr>
        <w:t>,</w:t>
      </w:r>
      <w:r w:rsidR="00E93173" w:rsidRPr="00D57755">
        <w:rPr>
          <w:rFonts w:ascii="Calibri" w:hAnsi="Calibri"/>
          <w:bCs/>
          <w:sz w:val="24"/>
          <w:szCs w:val="24"/>
        </w:rPr>
        <w:t xml:space="preserve"> </w:t>
      </w:r>
      <w:r w:rsidR="00E93173" w:rsidRPr="00E76542">
        <w:rPr>
          <w:rFonts w:ascii="Calibri" w:hAnsi="Calibri"/>
          <w:bCs/>
          <w:sz w:val="24"/>
          <w:szCs w:val="24"/>
        </w:rPr>
        <w:t>με κριτήριο κατακύρωσης</w:t>
      </w:r>
      <w:r w:rsidR="00E93173" w:rsidRPr="00691EEF">
        <w:rPr>
          <w:rFonts w:ascii="Calibri" w:hAnsi="Calibri"/>
          <w:bCs/>
          <w:sz w:val="24"/>
          <w:szCs w:val="24"/>
        </w:rPr>
        <w:t xml:space="preserve"> </w:t>
      </w:r>
      <w:r w:rsidR="00E93173" w:rsidRPr="007A7705">
        <w:rPr>
          <w:rFonts w:ascii="Calibri" w:hAnsi="Calibri"/>
          <w:bCs/>
          <w:sz w:val="24"/>
          <w:szCs w:val="24"/>
        </w:rPr>
        <w:t>την</w:t>
      </w:r>
      <w:r w:rsidR="00E93173" w:rsidRPr="007A7705">
        <w:rPr>
          <w:rFonts w:ascii="Calibri" w:hAnsi="Calibri" w:cs="Tahoma"/>
          <w:sz w:val="24"/>
          <w:szCs w:val="24"/>
        </w:rPr>
        <w:t xml:space="preserve"> </w:t>
      </w:r>
      <w:r w:rsidR="00E93173" w:rsidRPr="007A7705">
        <w:rPr>
          <w:rFonts w:ascii="Calibri" w:hAnsi="Calibri"/>
          <w:sz w:val="24"/>
          <w:szCs w:val="24"/>
        </w:rPr>
        <w:t xml:space="preserve">πλέον συμφέρουσα από οικονομική άποψη προσφορά </w:t>
      </w:r>
      <w:r w:rsidRPr="00E80415">
        <w:rPr>
          <w:rFonts w:ascii="Calibri" w:hAnsi="Calibri"/>
          <w:bCs/>
          <w:sz w:val="24"/>
          <w:szCs w:val="24"/>
        </w:rPr>
        <w:t>μόνο βάσει τιμής</w:t>
      </w:r>
      <w:r w:rsidR="00E93173" w:rsidRPr="007A7705">
        <w:rPr>
          <w:rFonts w:ascii="Calibri" w:hAnsi="Calibri"/>
          <w:bCs/>
          <w:sz w:val="24"/>
          <w:szCs w:val="24"/>
        </w:rPr>
        <w:t>.</w:t>
      </w:r>
      <w:r w:rsidR="00E93173" w:rsidRPr="00D57755">
        <w:rPr>
          <w:rFonts w:ascii="Calibri" w:hAnsi="Calibri"/>
          <w:bCs/>
          <w:sz w:val="24"/>
          <w:szCs w:val="24"/>
        </w:rPr>
        <w:t xml:space="preserve"> </w:t>
      </w:r>
    </w:p>
    <w:p w14:paraId="607ECB36" w14:textId="77777777" w:rsidR="00D32B5D" w:rsidRPr="00D32B5D" w:rsidRDefault="00D32B5D" w:rsidP="009B3D7C">
      <w:pPr>
        <w:spacing w:line="360" w:lineRule="auto"/>
        <w:ind w:right="-57" w:firstLine="720"/>
        <w:jc w:val="both"/>
        <w:rPr>
          <w:rFonts w:ascii="Calibri" w:hAnsi="Calibri"/>
          <w:bCs/>
          <w:sz w:val="24"/>
          <w:szCs w:val="24"/>
        </w:rPr>
      </w:pPr>
      <w:r>
        <w:rPr>
          <w:rFonts w:ascii="Calibri" w:hAnsi="Calibri"/>
          <w:bCs/>
          <w:sz w:val="24"/>
          <w:szCs w:val="24"/>
        </w:rPr>
        <w:t xml:space="preserve">Αναλυτική περιγραφή των όρων της πρόσκλησης και </w:t>
      </w:r>
      <w:r w:rsidR="00E21233">
        <w:rPr>
          <w:rFonts w:ascii="Calibri" w:hAnsi="Calibri"/>
          <w:bCs/>
          <w:sz w:val="24"/>
          <w:szCs w:val="24"/>
        </w:rPr>
        <w:t xml:space="preserve">των τεχνικών </w:t>
      </w:r>
      <w:r w:rsidR="00F51557">
        <w:rPr>
          <w:rFonts w:ascii="Calibri" w:hAnsi="Calibri"/>
          <w:bCs/>
          <w:sz w:val="24"/>
          <w:szCs w:val="24"/>
        </w:rPr>
        <w:t>προδιαγραφών τ</w:t>
      </w:r>
      <w:r w:rsidR="004A55E4">
        <w:rPr>
          <w:rFonts w:ascii="Calibri" w:hAnsi="Calibri"/>
          <w:bCs/>
          <w:sz w:val="24"/>
          <w:szCs w:val="24"/>
        </w:rPr>
        <w:t xml:space="preserve">ων προς προμήθεια </w:t>
      </w:r>
      <w:r w:rsidR="00CD2F7A">
        <w:rPr>
          <w:rFonts w:ascii="Calibri" w:hAnsi="Calibri"/>
          <w:bCs/>
          <w:sz w:val="24"/>
          <w:szCs w:val="24"/>
        </w:rPr>
        <w:t>ειδών</w:t>
      </w:r>
      <w:r w:rsidR="00F51557">
        <w:rPr>
          <w:rFonts w:ascii="Calibri" w:hAnsi="Calibri"/>
          <w:bCs/>
          <w:sz w:val="24"/>
          <w:szCs w:val="24"/>
        </w:rPr>
        <w:t xml:space="preserve"> περιλαμβάνονται στα </w:t>
      </w:r>
      <w:r w:rsidR="00F51557" w:rsidRPr="00E93173">
        <w:rPr>
          <w:rFonts w:ascii="Calibri" w:hAnsi="Calibri"/>
          <w:b/>
          <w:bCs/>
          <w:sz w:val="24"/>
          <w:szCs w:val="24"/>
        </w:rPr>
        <w:t>παρα</w:t>
      </w:r>
      <w:r w:rsidR="00E21233" w:rsidRPr="00E93173">
        <w:rPr>
          <w:rFonts w:ascii="Calibri" w:hAnsi="Calibri"/>
          <w:b/>
          <w:bCs/>
          <w:sz w:val="24"/>
          <w:szCs w:val="24"/>
        </w:rPr>
        <w:t>ρτ</w:t>
      </w:r>
      <w:r w:rsidR="00F51557" w:rsidRPr="00E93173">
        <w:rPr>
          <w:rFonts w:ascii="Calibri" w:hAnsi="Calibri"/>
          <w:b/>
          <w:bCs/>
          <w:sz w:val="24"/>
          <w:szCs w:val="24"/>
        </w:rPr>
        <w:t>ή</w:t>
      </w:r>
      <w:r w:rsidR="00E21233" w:rsidRPr="00E93173">
        <w:rPr>
          <w:rFonts w:ascii="Calibri" w:hAnsi="Calibri"/>
          <w:b/>
          <w:bCs/>
          <w:sz w:val="24"/>
          <w:szCs w:val="24"/>
        </w:rPr>
        <w:t>μα</w:t>
      </w:r>
      <w:r w:rsidR="00F51557" w:rsidRPr="00E93173">
        <w:rPr>
          <w:rFonts w:ascii="Calibri" w:hAnsi="Calibri"/>
          <w:b/>
          <w:bCs/>
          <w:sz w:val="24"/>
          <w:szCs w:val="24"/>
        </w:rPr>
        <w:t>τα</w:t>
      </w:r>
      <w:r w:rsidR="00E21233" w:rsidRPr="00E93173">
        <w:rPr>
          <w:rFonts w:ascii="Calibri" w:hAnsi="Calibri"/>
          <w:b/>
          <w:bCs/>
          <w:sz w:val="24"/>
          <w:szCs w:val="24"/>
        </w:rPr>
        <w:t xml:space="preserve"> Α΄</w:t>
      </w:r>
      <w:r w:rsidR="00F51557" w:rsidRPr="00E93173">
        <w:rPr>
          <w:rFonts w:ascii="Calibri" w:hAnsi="Calibri"/>
          <w:b/>
          <w:bCs/>
          <w:sz w:val="24"/>
          <w:szCs w:val="24"/>
        </w:rPr>
        <w:t xml:space="preserve"> και Β΄</w:t>
      </w:r>
      <w:r w:rsidR="00E21233" w:rsidRPr="00E93173">
        <w:rPr>
          <w:rFonts w:ascii="Calibri" w:hAnsi="Calibri"/>
          <w:b/>
          <w:bCs/>
          <w:sz w:val="24"/>
          <w:szCs w:val="24"/>
        </w:rPr>
        <w:t>.</w:t>
      </w:r>
    </w:p>
    <w:p w14:paraId="7B46CE80" w14:textId="77777777" w:rsidR="00EC5802" w:rsidRPr="005A0DF3" w:rsidRDefault="00F9547A" w:rsidP="00EC5802">
      <w:pPr>
        <w:spacing w:line="360" w:lineRule="auto"/>
        <w:ind w:right="-57" w:firstLine="720"/>
        <w:jc w:val="both"/>
        <w:rPr>
          <w:rFonts w:ascii="Calibri" w:hAnsi="Calibri"/>
          <w:bCs/>
          <w:sz w:val="24"/>
          <w:szCs w:val="24"/>
        </w:rPr>
      </w:pPr>
      <w:r>
        <w:rPr>
          <w:rFonts w:ascii="Calibri" w:hAnsi="Calibri"/>
          <w:bCs/>
          <w:sz w:val="24"/>
          <w:szCs w:val="24"/>
        </w:rPr>
        <w:t xml:space="preserve">Η δαπάνη θα </w:t>
      </w:r>
      <w:r w:rsidRPr="00706788">
        <w:rPr>
          <w:rFonts w:ascii="Calibri" w:hAnsi="Calibri"/>
          <w:bCs/>
          <w:sz w:val="24"/>
          <w:szCs w:val="24"/>
        </w:rPr>
        <w:t xml:space="preserve">βαρύνει τον ειδικό φορέα </w:t>
      </w:r>
      <w:r w:rsidR="008B0210" w:rsidRPr="00F5142B">
        <w:rPr>
          <w:rFonts w:ascii="Calibri" w:hAnsi="Calibri"/>
          <w:bCs/>
          <w:sz w:val="24"/>
          <w:szCs w:val="24"/>
        </w:rPr>
        <w:t>295</w:t>
      </w:r>
      <w:r w:rsidRPr="00706788">
        <w:rPr>
          <w:rFonts w:ascii="Calibri" w:hAnsi="Calibri"/>
          <w:bCs/>
          <w:sz w:val="24"/>
          <w:szCs w:val="24"/>
        </w:rPr>
        <w:t xml:space="preserve"> ΚΑΕ </w:t>
      </w:r>
      <w:r w:rsidR="00E93173">
        <w:rPr>
          <w:rFonts w:ascii="Calibri" w:hAnsi="Calibri"/>
          <w:bCs/>
          <w:sz w:val="24"/>
          <w:szCs w:val="24"/>
        </w:rPr>
        <w:t>1699</w:t>
      </w:r>
      <w:r w:rsidR="005F57A7">
        <w:rPr>
          <w:rFonts w:ascii="Calibri" w:hAnsi="Calibri"/>
          <w:bCs/>
          <w:sz w:val="24"/>
          <w:szCs w:val="24"/>
        </w:rPr>
        <w:t>.01</w:t>
      </w:r>
      <w:r w:rsidR="00CD2F7A">
        <w:rPr>
          <w:rFonts w:ascii="Calibri" w:hAnsi="Calibri"/>
          <w:bCs/>
          <w:sz w:val="24"/>
          <w:szCs w:val="24"/>
        </w:rPr>
        <w:t>.</w:t>
      </w:r>
    </w:p>
    <w:p w14:paraId="666CF650" w14:textId="6B7DF354" w:rsidR="00C86F4E" w:rsidRPr="00C86F4E" w:rsidRDefault="00C86F4E" w:rsidP="00C86F4E">
      <w:pPr>
        <w:autoSpaceDE w:val="0"/>
        <w:autoSpaceDN w:val="0"/>
        <w:adjustRightInd w:val="0"/>
        <w:spacing w:line="360" w:lineRule="auto"/>
        <w:ind w:left="-142" w:firstLine="862"/>
        <w:jc w:val="both"/>
        <w:rPr>
          <w:rFonts w:ascii="Calibri" w:hAnsi="Calibri" w:cs="Tahoma"/>
          <w:color w:val="000000"/>
          <w:sz w:val="24"/>
          <w:szCs w:val="24"/>
        </w:rPr>
      </w:pPr>
      <w:r w:rsidRPr="00C86F4E">
        <w:rPr>
          <w:rFonts w:ascii="Calibri" w:hAnsi="Calibri" w:cs="Tahoma"/>
          <w:color w:val="000000"/>
          <w:sz w:val="24"/>
          <w:szCs w:val="24"/>
        </w:rPr>
        <w:t>Η παρούσα Πρόσκληση δημοσιεύεται στο Διαδίκτυο:</w:t>
      </w:r>
      <w:r w:rsidRPr="00C86F4E">
        <w:rPr>
          <w:rFonts w:ascii="Calibri" w:hAnsi="Calibri" w:cs="Tahoma"/>
          <w:color w:val="0000FF"/>
          <w:sz w:val="24"/>
          <w:szCs w:val="24"/>
        </w:rPr>
        <w:t xml:space="preserve"> </w:t>
      </w:r>
      <w:r w:rsidRPr="00C86F4E">
        <w:rPr>
          <w:rFonts w:ascii="Calibri" w:hAnsi="Calibri" w:cs="Tahoma"/>
          <w:color w:val="000000"/>
          <w:sz w:val="24"/>
          <w:szCs w:val="24"/>
        </w:rPr>
        <w:t xml:space="preserve">στο Κεντρικό Ηλεκτρονικό Μητρώο Δημοσίων Συμβάσεων στην ιστοσελίδα </w:t>
      </w:r>
      <w:hyperlink r:id="rId10" w:history="1">
        <w:r w:rsidR="000452E6" w:rsidRPr="00136115">
          <w:rPr>
            <w:rStyle w:val="-"/>
            <w:rFonts w:ascii="Calibri" w:hAnsi="Calibri" w:cs="Tahoma"/>
            <w:sz w:val="24"/>
            <w:szCs w:val="24"/>
          </w:rPr>
          <w:t>www.eprocurement.gov.gr</w:t>
        </w:r>
      </w:hyperlink>
      <w:r w:rsidRPr="00C86F4E">
        <w:rPr>
          <w:rFonts w:ascii="Calibri" w:hAnsi="Calibri" w:cs="Tahoma"/>
          <w:color w:val="0000FF"/>
          <w:sz w:val="24"/>
          <w:szCs w:val="24"/>
        </w:rPr>
        <w:t xml:space="preserve">, </w:t>
      </w:r>
      <w:r w:rsidRPr="00C86F4E">
        <w:rPr>
          <w:rFonts w:ascii="Calibri" w:hAnsi="Calibri" w:cs="Tahoma"/>
          <w:color w:val="000000"/>
          <w:sz w:val="24"/>
          <w:szCs w:val="24"/>
        </w:rPr>
        <w:t xml:space="preserve">καθώς και στην ιστοσελίδα της Περιφέρειας Κρήτης </w:t>
      </w:r>
      <w:hyperlink r:id="rId11" w:history="1">
        <w:r w:rsidRPr="00C86F4E">
          <w:rPr>
            <w:rStyle w:val="-"/>
            <w:rFonts w:ascii="Calibri" w:hAnsi="Calibri" w:cs="Tahoma"/>
            <w:sz w:val="24"/>
            <w:szCs w:val="24"/>
          </w:rPr>
          <w:t>www.</w:t>
        </w:r>
        <w:proofErr w:type="spellStart"/>
        <w:r w:rsidRPr="00C86F4E">
          <w:rPr>
            <w:rStyle w:val="-"/>
            <w:rFonts w:ascii="Calibri" w:hAnsi="Calibri" w:cs="Tahoma"/>
            <w:sz w:val="24"/>
            <w:szCs w:val="24"/>
            <w:lang w:val="en-US"/>
          </w:rPr>
          <w:t>crete</w:t>
        </w:r>
        <w:proofErr w:type="spellEnd"/>
        <w:r w:rsidRPr="00C86F4E">
          <w:rPr>
            <w:rStyle w:val="-"/>
            <w:rFonts w:ascii="Calibri" w:hAnsi="Calibri" w:cs="Tahoma"/>
            <w:sz w:val="24"/>
            <w:szCs w:val="24"/>
          </w:rPr>
          <w:t>.gov.gr</w:t>
        </w:r>
      </w:hyperlink>
      <w:r w:rsidRPr="00C86F4E">
        <w:rPr>
          <w:rFonts w:ascii="Calibri" w:hAnsi="Calibri" w:cs="Tahoma"/>
          <w:color w:val="000000"/>
          <w:sz w:val="24"/>
          <w:szCs w:val="24"/>
        </w:rPr>
        <w:t xml:space="preserve">. </w:t>
      </w:r>
    </w:p>
    <w:p w14:paraId="7D3257F7" w14:textId="77777777" w:rsidR="009B3D7C" w:rsidRDefault="009B3D7C" w:rsidP="009B3D7C">
      <w:pPr>
        <w:spacing w:line="360" w:lineRule="auto"/>
        <w:jc w:val="center"/>
        <w:rPr>
          <w:rFonts w:ascii="Calibri" w:hAnsi="Calibri" w:cs="Tahoma"/>
          <w:b/>
          <w:bCs/>
          <w:color w:val="000000"/>
          <w:sz w:val="24"/>
          <w:szCs w:val="24"/>
        </w:rPr>
      </w:pPr>
    </w:p>
    <w:p w14:paraId="0F659712" w14:textId="77777777" w:rsidR="00E21233" w:rsidRPr="004D65DF" w:rsidRDefault="00E21233" w:rsidP="00E21233">
      <w:pPr>
        <w:spacing w:line="360" w:lineRule="auto"/>
        <w:jc w:val="both"/>
        <w:rPr>
          <w:rFonts w:ascii="Calibri" w:hAnsi="Calibri"/>
          <w:bCs/>
          <w:sz w:val="24"/>
          <w:szCs w:val="24"/>
        </w:rPr>
      </w:pPr>
    </w:p>
    <w:tbl>
      <w:tblPr>
        <w:tblStyle w:val="5"/>
        <w:tblW w:w="10797" w:type="dxa"/>
        <w:tblInd w:w="-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3"/>
        <w:gridCol w:w="2386"/>
        <w:gridCol w:w="399"/>
        <w:gridCol w:w="4719"/>
      </w:tblGrid>
      <w:tr w:rsidR="00163D54" w:rsidRPr="001847F2" w14:paraId="65283D48" w14:textId="77777777" w:rsidTr="00031C92">
        <w:trPr>
          <w:trHeight w:val="2087"/>
        </w:trPr>
        <w:tc>
          <w:tcPr>
            <w:tcW w:w="3293" w:type="dxa"/>
          </w:tcPr>
          <w:p w14:paraId="36C5BCFD" w14:textId="409DD448" w:rsidR="00163D54" w:rsidRPr="001847F2" w:rsidRDefault="00163D54" w:rsidP="00163D54">
            <w:pPr>
              <w:jc w:val="center"/>
              <w:rPr>
                <w:sz w:val="20"/>
                <w:szCs w:val="20"/>
              </w:rPr>
            </w:pPr>
          </w:p>
        </w:tc>
        <w:tc>
          <w:tcPr>
            <w:tcW w:w="2386" w:type="dxa"/>
          </w:tcPr>
          <w:p w14:paraId="65089C02" w14:textId="4A191DEC" w:rsidR="00163D54" w:rsidRPr="001847F2" w:rsidRDefault="00163D54" w:rsidP="00163D54">
            <w:pPr>
              <w:jc w:val="center"/>
              <w:rPr>
                <w:sz w:val="20"/>
                <w:szCs w:val="20"/>
              </w:rPr>
            </w:pPr>
          </w:p>
        </w:tc>
        <w:tc>
          <w:tcPr>
            <w:tcW w:w="399" w:type="dxa"/>
          </w:tcPr>
          <w:p w14:paraId="637CE09A" w14:textId="5BEA645D" w:rsidR="00163D54" w:rsidRPr="001847F2" w:rsidRDefault="00163D54" w:rsidP="00163D54">
            <w:pPr>
              <w:jc w:val="center"/>
              <w:rPr>
                <w:sz w:val="20"/>
                <w:szCs w:val="20"/>
              </w:rPr>
            </w:pPr>
          </w:p>
        </w:tc>
        <w:tc>
          <w:tcPr>
            <w:tcW w:w="4719" w:type="dxa"/>
          </w:tcPr>
          <w:p w14:paraId="5E8B16B7" w14:textId="3492B012" w:rsidR="00031C92" w:rsidRDefault="00163D54" w:rsidP="00031C92">
            <w:pPr>
              <w:rPr>
                <w:b/>
                <w:bCs/>
                <w:sz w:val="24"/>
                <w:szCs w:val="24"/>
              </w:rPr>
            </w:pPr>
            <w:r w:rsidRPr="001847F2">
              <w:rPr>
                <w:b/>
                <w:bCs/>
                <w:sz w:val="24"/>
                <w:szCs w:val="24"/>
              </w:rPr>
              <w:t xml:space="preserve"> </w:t>
            </w:r>
            <w:r w:rsidR="00031C92">
              <w:rPr>
                <w:b/>
                <w:bCs/>
                <w:sz w:val="24"/>
                <w:szCs w:val="24"/>
              </w:rPr>
              <w:t xml:space="preserve">    </w:t>
            </w:r>
          </w:p>
          <w:p w14:paraId="3C13DB35" w14:textId="502CB06D" w:rsidR="00163D54" w:rsidRPr="001847F2" w:rsidRDefault="00031C92" w:rsidP="00031C92">
            <w:pPr>
              <w:rPr>
                <w:b/>
                <w:bCs/>
                <w:sz w:val="24"/>
                <w:szCs w:val="24"/>
              </w:rPr>
            </w:pPr>
            <w:r>
              <w:rPr>
                <w:b/>
                <w:bCs/>
                <w:sz w:val="24"/>
                <w:szCs w:val="24"/>
              </w:rPr>
              <w:t xml:space="preserve">  Ο </w:t>
            </w:r>
            <w:r w:rsidR="00163D54" w:rsidRPr="001847F2">
              <w:rPr>
                <w:b/>
                <w:bCs/>
                <w:sz w:val="24"/>
                <w:szCs w:val="24"/>
              </w:rPr>
              <w:t>ΑΝΤΠΕΡΙΦΕΡΕΙΑΡΧΗ</w:t>
            </w:r>
            <w:r>
              <w:rPr>
                <w:b/>
                <w:bCs/>
                <w:sz w:val="24"/>
                <w:szCs w:val="24"/>
              </w:rPr>
              <w:t xml:space="preserve">Σ </w:t>
            </w:r>
            <w:r w:rsidR="00163D54" w:rsidRPr="001847F2">
              <w:rPr>
                <w:b/>
                <w:bCs/>
                <w:sz w:val="24"/>
                <w:szCs w:val="24"/>
              </w:rPr>
              <w:t>ΛΑΣΙΘΙΟΥ</w:t>
            </w:r>
          </w:p>
          <w:p w14:paraId="60CD5871" w14:textId="77777777" w:rsidR="00163D54" w:rsidRPr="001847F2" w:rsidRDefault="00163D54" w:rsidP="00163D54">
            <w:pPr>
              <w:jc w:val="center"/>
              <w:rPr>
                <w:b/>
                <w:bCs/>
                <w:sz w:val="24"/>
                <w:szCs w:val="24"/>
              </w:rPr>
            </w:pPr>
          </w:p>
          <w:p w14:paraId="40C6DF3C" w14:textId="77777777" w:rsidR="00163D54" w:rsidRPr="001847F2" w:rsidRDefault="00163D54" w:rsidP="00163D54">
            <w:pPr>
              <w:jc w:val="center"/>
              <w:rPr>
                <w:b/>
                <w:bCs/>
                <w:sz w:val="24"/>
                <w:szCs w:val="24"/>
              </w:rPr>
            </w:pPr>
          </w:p>
          <w:p w14:paraId="286EE820" w14:textId="77777777" w:rsidR="00163D54" w:rsidRPr="001847F2" w:rsidRDefault="00163D54" w:rsidP="00163D54">
            <w:pPr>
              <w:jc w:val="center"/>
              <w:rPr>
                <w:b/>
                <w:bCs/>
                <w:sz w:val="24"/>
                <w:szCs w:val="24"/>
              </w:rPr>
            </w:pPr>
          </w:p>
          <w:p w14:paraId="41CBD99C" w14:textId="77777777" w:rsidR="00163D54" w:rsidRPr="001847F2" w:rsidRDefault="00163D54" w:rsidP="00163D54">
            <w:pPr>
              <w:jc w:val="center"/>
              <w:rPr>
                <w:b/>
                <w:bCs/>
                <w:sz w:val="24"/>
                <w:szCs w:val="24"/>
              </w:rPr>
            </w:pPr>
          </w:p>
          <w:p w14:paraId="4468022C" w14:textId="5630933E" w:rsidR="00163D54" w:rsidRPr="001847F2" w:rsidRDefault="00031C92" w:rsidP="00031C92">
            <w:pPr>
              <w:rPr>
                <w:b/>
                <w:bCs/>
                <w:sz w:val="24"/>
                <w:szCs w:val="24"/>
              </w:rPr>
            </w:pPr>
            <w:r>
              <w:rPr>
                <w:b/>
                <w:bCs/>
                <w:sz w:val="24"/>
                <w:szCs w:val="24"/>
              </w:rPr>
              <w:t xml:space="preserve">           </w:t>
            </w:r>
            <w:r w:rsidR="00163D54" w:rsidRPr="001847F2">
              <w:rPr>
                <w:b/>
                <w:bCs/>
                <w:sz w:val="24"/>
                <w:szCs w:val="24"/>
              </w:rPr>
              <w:t>ΙΩΑΝΝΗΣ ΑΝΔΡΟΥΛΑΚΗΣ</w:t>
            </w:r>
          </w:p>
        </w:tc>
      </w:tr>
    </w:tbl>
    <w:p w14:paraId="0B9907F6" w14:textId="77777777" w:rsidR="00E21233" w:rsidRDefault="00E21233" w:rsidP="009B3D7C">
      <w:pPr>
        <w:spacing w:line="360" w:lineRule="auto"/>
        <w:jc w:val="center"/>
        <w:rPr>
          <w:rFonts w:ascii="Calibri" w:hAnsi="Calibri" w:cs="Tahoma"/>
          <w:b/>
          <w:bCs/>
          <w:color w:val="000000"/>
          <w:sz w:val="24"/>
          <w:szCs w:val="24"/>
        </w:rPr>
      </w:pPr>
    </w:p>
    <w:p w14:paraId="08D32F54" w14:textId="77777777" w:rsidR="00E21233" w:rsidRDefault="00E21233" w:rsidP="009B3D7C">
      <w:pPr>
        <w:spacing w:line="360" w:lineRule="auto"/>
        <w:jc w:val="center"/>
        <w:rPr>
          <w:rFonts w:ascii="Calibri" w:hAnsi="Calibri" w:cs="Tahoma"/>
          <w:b/>
          <w:bCs/>
          <w:color w:val="000000"/>
          <w:sz w:val="24"/>
          <w:szCs w:val="24"/>
        </w:rPr>
      </w:pPr>
    </w:p>
    <w:p w14:paraId="28CB5D85" w14:textId="77777777" w:rsidR="00E21233" w:rsidRDefault="00E21233" w:rsidP="009B3D7C">
      <w:pPr>
        <w:spacing w:line="360" w:lineRule="auto"/>
        <w:jc w:val="center"/>
        <w:rPr>
          <w:rFonts w:ascii="Calibri" w:hAnsi="Calibri" w:cs="Tahoma"/>
          <w:b/>
          <w:bCs/>
          <w:color w:val="000000"/>
          <w:sz w:val="24"/>
          <w:szCs w:val="24"/>
        </w:rPr>
      </w:pPr>
    </w:p>
    <w:p w14:paraId="1CCF6D0B" w14:textId="77777777" w:rsidR="00E21233" w:rsidRDefault="00E21233" w:rsidP="009B3D7C">
      <w:pPr>
        <w:spacing w:line="360" w:lineRule="auto"/>
        <w:jc w:val="center"/>
        <w:rPr>
          <w:rFonts w:ascii="Calibri" w:hAnsi="Calibri" w:cs="Tahoma"/>
          <w:b/>
          <w:bCs/>
          <w:color w:val="000000"/>
          <w:sz w:val="24"/>
          <w:szCs w:val="24"/>
        </w:rPr>
      </w:pPr>
    </w:p>
    <w:p w14:paraId="5C96FB89" w14:textId="77777777" w:rsidR="00E21233" w:rsidRDefault="00E21233" w:rsidP="009B3D7C">
      <w:pPr>
        <w:spacing w:line="360" w:lineRule="auto"/>
        <w:jc w:val="center"/>
        <w:rPr>
          <w:rFonts w:ascii="Calibri" w:hAnsi="Calibri" w:cs="Tahoma"/>
          <w:b/>
          <w:bCs/>
          <w:color w:val="000000"/>
          <w:sz w:val="24"/>
          <w:szCs w:val="24"/>
        </w:rPr>
      </w:pPr>
    </w:p>
    <w:p w14:paraId="273CADFB" w14:textId="77777777" w:rsidR="00E21233" w:rsidRDefault="00E21233" w:rsidP="009B3D7C">
      <w:pPr>
        <w:spacing w:line="360" w:lineRule="auto"/>
        <w:jc w:val="center"/>
        <w:rPr>
          <w:rFonts w:ascii="Calibri" w:hAnsi="Calibri" w:cs="Tahoma"/>
          <w:b/>
          <w:bCs/>
          <w:color w:val="000000"/>
          <w:sz w:val="24"/>
          <w:szCs w:val="24"/>
        </w:rPr>
      </w:pPr>
    </w:p>
    <w:p w14:paraId="5DEB4FA5" w14:textId="77777777" w:rsidR="00E21233" w:rsidRDefault="00E21233" w:rsidP="009B3D7C">
      <w:pPr>
        <w:spacing w:line="360" w:lineRule="auto"/>
        <w:jc w:val="center"/>
        <w:rPr>
          <w:rFonts w:ascii="Calibri" w:hAnsi="Calibri" w:cs="Tahoma"/>
          <w:b/>
          <w:bCs/>
          <w:color w:val="000000"/>
          <w:sz w:val="24"/>
          <w:szCs w:val="24"/>
        </w:rPr>
      </w:pPr>
    </w:p>
    <w:p w14:paraId="275B6880" w14:textId="77777777" w:rsidR="00E21233" w:rsidRDefault="00E21233" w:rsidP="009B3D7C">
      <w:pPr>
        <w:spacing w:line="360" w:lineRule="auto"/>
        <w:jc w:val="center"/>
        <w:rPr>
          <w:rFonts w:ascii="Calibri" w:hAnsi="Calibri" w:cs="Tahoma"/>
          <w:b/>
          <w:bCs/>
          <w:color w:val="000000"/>
          <w:sz w:val="24"/>
          <w:szCs w:val="24"/>
        </w:rPr>
      </w:pPr>
    </w:p>
    <w:p w14:paraId="78C4BE21" w14:textId="77777777" w:rsidR="00DA62CA" w:rsidRDefault="00DA62CA" w:rsidP="009B3D7C">
      <w:pPr>
        <w:spacing w:line="360" w:lineRule="auto"/>
        <w:jc w:val="center"/>
        <w:rPr>
          <w:rFonts w:ascii="Calibri" w:hAnsi="Calibri" w:cs="Tahoma"/>
          <w:b/>
          <w:bCs/>
          <w:color w:val="000000"/>
          <w:sz w:val="24"/>
          <w:szCs w:val="24"/>
        </w:rPr>
      </w:pPr>
    </w:p>
    <w:p w14:paraId="00005683" w14:textId="77777777" w:rsidR="00CD2F7A" w:rsidRDefault="00CD2F7A" w:rsidP="009B3D7C">
      <w:pPr>
        <w:spacing w:line="360" w:lineRule="auto"/>
        <w:jc w:val="center"/>
        <w:rPr>
          <w:rFonts w:ascii="Calibri" w:hAnsi="Calibri" w:cs="Tahoma"/>
          <w:b/>
          <w:bCs/>
          <w:color w:val="000000"/>
          <w:sz w:val="24"/>
          <w:szCs w:val="24"/>
        </w:rPr>
      </w:pPr>
    </w:p>
    <w:p w14:paraId="7E79D6E8" w14:textId="77777777" w:rsidR="00E21233" w:rsidRDefault="00E21233" w:rsidP="009B3D7C">
      <w:pPr>
        <w:spacing w:line="360" w:lineRule="auto"/>
        <w:jc w:val="center"/>
        <w:rPr>
          <w:rFonts w:ascii="Calibri" w:hAnsi="Calibri" w:cs="Tahoma"/>
          <w:b/>
          <w:bCs/>
          <w:color w:val="000000"/>
          <w:sz w:val="24"/>
          <w:szCs w:val="24"/>
        </w:rPr>
      </w:pPr>
      <w:r>
        <w:rPr>
          <w:rFonts w:ascii="Calibri" w:hAnsi="Calibri" w:cs="Tahoma"/>
          <w:b/>
          <w:bCs/>
          <w:color w:val="000000"/>
          <w:sz w:val="24"/>
          <w:szCs w:val="24"/>
        </w:rPr>
        <w:t>ΠΑΡΑΡΤΗΜΑ Α΄</w:t>
      </w:r>
    </w:p>
    <w:p w14:paraId="2336711A" w14:textId="77777777" w:rsidR="00E21233" w:rsidRPr="009F03DE" w:rsidRDefault="009F03DE" w:rsidP="009B3D7C">
      <w:pPr>
        <w:spacing w:line="360" w:lineRule="auto"/>
        <w:jc w:val="center"/>
        <w:rPr>
          <w:rFonts w:ascii="Calibri" w:hAnsi="Calibri" w:cs="Tahoma"/>
          <w:b/>
          <w:bCs/>
          <w:color w:val="000000"/>
          <w:sz w:val="24"/>
          <w:szCs w:val="24"/>
          <w:u w:val="single"/>
        </w:rPr>
      </w:pPr>
      <w:r w:rsidRPr="009F03DE">
        <w:rPr>
          <w:rFonts w:ascii="Calibri" w:hAnsi="Calibri" w:cs="Tahoma"/>
          <w:b/>
          <w:bCs/>
          <w:color w:val="000000"/>
          <w:sz w:val="24"/>
          <w:szCs w:val="24"/>
          <w:u w:val="single"/>
        </w:rPr>
        <w:t>ΟΡΟΙ ΠΡΟΣΚΛΗΣΗΣ</w:t>
      </w:r>
    </w:p>
    <w:p w14:paraId="7A9DBECB" w14:textId="77777777" w:rsidR="009B3D7C" w:rsidRDefault="009B3D7C" w:rsidP="009B3D7C">
      <w:pPr>
        <w:autoSpaceDE w:val="0"/>
        <w:autoSpaceDN w:val="0"/>
        <w:adjustRightInd w:val="0"/>
        <w:spacing w:line="360" w:lineRule="auto"/>
        <w:rPr>
          <w:rFonts w:ascii="Calibri" w:hAnsi="Calibri" w:cs="Tahoma"/>
          <w:color w:val="000000"/>
          <w:sz w:val="24"/>
          <w:szCs w:val="24"/>
        </w:rPr>
      </w:pPr>
      <w:r>
        <w:rPr>
          <w:rFonts w:ascii="Calibri" w:hAnsi="Calibri" w:cs="Tahoma"/>
          <w:b/>
          <w:bCs/>
          <w:color w:val="000000"/>
          <w:sz w:val="24"/>
          <w:szCs w:val="24"/>
        </w:rPr>
        <w:t>Α. Αντικείμενο της πρόσκλησης</w:t>
      </w:r>
    </w:p>
    <w:p w14:paraId="10AD7579" w14:textId="117365D8" w:rsidR="00CD2F7A" w:rsidRDefault="009B3D7C" w:rsidP="004C3FBD">
      <w:pPr>
        <w:spacing w:line="360" w:lineRule="auto"/>
        <w:ind w:right="-57"/>
        <w:jc w:val="both"/>
        <w:rPr>
          <w:rFonts w:ascii="Calibri" w:hAnsi="Calibri"/>
          <w:b/>
          <w:bCs/>
          <w:sz w:val="24"/>
          <w:szCs w:val="24"/>
        </w:rPr>
      </w:pPr>
      <w:r>
        <w:rPr>
          <w:rFonts w:ascii="Calibri" w:hAnsi="Calibri" w:cs="Tahoma"/>
          <w:color w:val="000000"/>
          <w:sz w:val="24"/>
          <w:szCs w:val="24"/>
        </w:rPr>
        <w:t>Αντικείμενο της παρούσας πρόσκλησης είναι</w:t>
      </w:r>
      <w:r w:rsidR="00DA62CA">
        <w:rPr>
          <w:rFonts w:ascii="Calibri" w:hAnsi="Calibri" w:cs="Tahoma"/>
          <w:color w:val="000000"/>
          <w:sz w:val="24"/>
          <w:szCs w:val="24"/>
        </w:rPr>
        <w:t xml:space="preserve"> </w:t>
      </w:r>
      <w:r w:rsidR="00DA62CA" w:rsidRPr="00FD22B0">
        <w:rPr>
          <w:rFonts w:ascii="Calibri" w:hAnsi="Calibri"/>
          <w:sz w:val="24"/>
          <w:szCs w:val="24"/>
        </w:rPr>
        <w:t xml:space="preserve">η </w:t>
      </w:r>
      <w:r w:rsidR="00FD22B0" w:rsidRPr="00FD22B0">
        <w:rPr>
          <w:rFonts w:ascii="Calibri" w:hAnsi="Calibri"/>
          <w:sz w:val="24"/>
          <w:szCs w:val="24"/>
        </w:rPr>
        <w:t xml:space="preserve">προμήθεια αναλωσίμων </w:t>
      </w:r>
      <w:r w:rsidR="003237F5">
        <w:rPr>
          <w:rFonts w:ascii="Calibri" w:hAnsi="Calibri"/>
          <w:sz w:val="24"/>
          <w:szCs w:val="24"/>
        </w:rPr>
        <w:t>εργαστηριακών υλικών</w:t>
      </w:r>
      <w:r w:rsidR="003237F5" w:rsidRPr="00031C92">
        <w:rPr>
          <w:rFonts w:ascii="Calibri" w:hAnsi="Calibri"/>
          <w:sz w:val="24"/>
          <w:szCs w:val="24"/>
        </w:rPr>
        <w:t xml:space="preserve"> </w:t>
      </w:r>
      <w:r w:rsidR="003237F5" w:rsidRPr="004C3FBD">
        <w:rPr>
          <w:rFonts w:ascii="Calibri" w:hAnsi="Calibri"/>
          <w:sz w:val="24"/>
          <w:szCs w:val="24"/>
        </w:rPr>
        <w:t>στο ΙΤΕ – Εργαστήριο Μοριακής Εντομολογίας</w:t>
      </w:r>
      <w:r w:rsidR="004C3FBD">
        <w:rPr>
          <w:rFonts w:ascii="Calibri" w:hAnsi="Calibri"/>
          <w:sz w:val="24"/>
          <w:szCs w:val="24"/>
        </w:rPr>
        <w:t>,</w:t>
      </w:r>
      <w:r w:rsidR="003237F5" w:rsidRPr="00031C92">
        <w:rPr>
          <w:rFonts w:ascii="Calibri" w:hAnsi="Calibri"/>
          <w:sz w:val="24"/>
          <w:szCs w:val="24"/>
        </w:rPr>
        <w:t xml:space="preserve"> για την μελέτη ανθεκτικότητας του δάκου της ελιάς σε εγκεκριμένα εντομοκτόνα</w:t>
      </w:r>
      <w:r w:rsidR="003237F5">
        <w:rPr>
          <w:rFonts w:ascii="Calibri" w:hAnsi="Calibri"/>
          <w:sz w:val="24"/>
          <w:szCs w:val="24"/>
        </w:rPr>
        <w:t>,</w:t>
      </w:r>
      <w:r w:rsidR="003237F5">
        <w:rPr>
          <w:rFonts w:ascii="Calibri" w:hAnsi="Calibri"/>
          <w:bCs/>
          <w:sz w:val="24"/>
          <w:szCs w:val="24"/>
        </w:rPr>
        <w:t xml:space="preserve"> </w:t>
      </w:r>
      <w:r w:rsidR="003237F5" w:rsidRPr="004C3FBD">
        <w:rPr>
          <w:rFonts w:ascii="Calibri" w:hAnsi="Calibri"/>
          <w:sz w:val="24"/>
          <w:szCs w:val="24"/>
        </w:rPr>
        <w:t>στα πλαίσια του προγράμματος καταπολέμησης του δάκου στην  Π.Ε. Λασιθίου</w:t>
      </w:r>
      <w:r w:rsidR="004C3FBD">
        <w:rPr>
          <w:rFonts w:ascii="Calibri" w:hAnsi="Calibri"/>
          <w:bCs/>
          <w:sz w:val="24"/>
          <w:szCs w:val="24"/>
        </w:rPr>
        <w:t>,</w:t>
      </w:r>
      <w:r w:rsidR="003237F5" w:rsidRPr="004C3FBD">
        <w:rPr>
          <w:rFonts w:ascii="Calibri" w:hAnsi="Calibri"/>
          <w:bCs/>
          <w:sz w:val="24"/>
          <w:szCs w:val="24"/>
        </w:rPr>
        <w:t xml:space="preserve"> </w:t>
      </w:r>
      <w:r w:rsidR="00CD2F7A">
        <w:rPr>
          <w:rFonts w:ascii="Calibri" w:hAnsi="Calibri"/>
          <w:bCs/>
          <w:sz w:val="24"/>
          <w:szCs w:val="24"/>
        </w:rPr>
        <w:t xml:space="preserve">με προϋπολογισμό </w:t>
      </w:r>
      <w:r w:rsidR="00E12E1A" w:rsidRPr="00E12E1A">
        <w:rPr>
          <w:rFonts w:ascii="Calibri" w:hAnsi="Calibri"/>
          <w:sz w:val="24"/>
          <w:szCs w:val="24"/>
        </w:rPr>
        <w:t>4.</w:t>
      </w:r>
      <w:r w:rsidR="00037610" w:rsidRPr="00037610">
        <w:rPr>
          <w:rFonts w:ascii="Calibri" w:hAnsi="Calibri"/>
          <w:sz w:val="24"/>
          <w:szCs w:val="24"/>
        </w:rPr>
        <w:t>500,00</w:t>
      </w:r>
      <w:r w:rsidR="00CD2F7A">
        <w:rPr>
          <w:rFonts w:ascii="Calibri" w:hAnsi="Calibri"/>
          <w:bCs/>
          <w:sz w:val="24"/>
          <w:szCs w:val="24"/>
        </w:rPr>
        <w:t>€ με Φ.Π.Α, με</w:t>
      </w:r>
      <w:r w:rsidR="00CD2F7A">
        <w:rPr>
          <w:rFonts w:ascii="Calibri" w:hAnsi="Calibri"/>
          <w:b/>
          <w:bCs/>
          <w:sz w:val="24"/>
          <w:szCs w:val="24"/>
        </w:rPr>
        <w:t xml:space="preserve"> </w:t>
      </w:r>
      <w:r w:rsidR="00CD2F7A">
        <w:rPr>
          <w:rFonts w:ascii="Calibri" w:hAnsi="Calibri"/>
          <w:bCs/>
          <w:sz w:val="24"/>
          <w:szCs w:val="24"/>
        </w:rPr>
        <w:t>κριτήριο κατακύρωσης</w:t>
      </w:r>
      <w:r w:rsidR="00CD2F7A" w:rsidRPr="00EC5802">
        <w:rPr>
          <w:rFonts w:ascii="Calibri" w:hAnsi="Calibri"/>
          <w:bCs/>
          <w:sz w:val="24"/>
          <w:szCs w:val="24"/>
        </w:rPr>
        <w:t xml:space="preserve"> </w:t>
      </w:r>
      <w:r w:rsidR="00CD2F7A">
        <w:rPr>
          <w:rFonts w:ascii="Calibri" w:hAnsi="Calibri"/>
          <w:bCs/>
          <w:sz w:val="24"/>
          <w:szCs w:val="24"/>
        </w:rPr>
        <w:t>την πλέον συμφέρουσα από οικονομική άποψη προσφορά</w:t>
      </w:r>
      <w:r w:rsidR="00CD2F7A" w:rsidRPr="000A04E6">
        <w:rPr>
          <w:rFonts w:ascii="Calibri" w:hAnsi="Calibri"/>
          <w:bCs/>
          <w:sz w:val="24"/>
          <w:szCs w:val="24"/>
        </w:rPr>
        <w:t xml:space="preserve"> </w:t>
      </w:r>
      <w:r w:rsidR="00CD2F7A" w:rsidRPr="00942C05">
        <w:rPr>
          <w:rFonts w:ascii="Calibri" w:hAnsi="Calibri"/>
          <w:b/>
          <w:sz w:val="24"/>
          <w:szCs w:val="24"/>
        </w:rPr>
        <w:t>μόνο βάσει τιμής.</w:t>
      </w:r>
      <w:r w:rsidR="00CD2F7A">
        <w:rPr>
          <w:rFonts w:ascii="Calibri" w:hAnsi="Calibri"/>
          <w:b/>
          <w:bCs/>
          <w:sz w:val="24"/>
          <w:szCs w:val="24"/>
        </w:rPr>
        <w:t xml:space="preserve"> </w:t>
      </w:r>
    </w:p>
    <w:p w14:paraId="69806305" w14:textId="77777777" w:rsidR="00491F52" w:rsidRDefault="00CD2F7A" w:rsidP="004C3FBD">
      <w:pPr>
        <w:spacing w:line="360" w:lineRule="auto"/>
        <w:ind w:right="-57"/>
        <w:jc w:val="both"/>
        <w:rPr>
          <w:rFonts w:ascii="Calibri" w:hAnsi="Calibri"/>
          <w:bCs/>
          <w:sz w:val="24"/>
          <w:szCs w:val="24"/>
        </w:rPr>
      </w:pPr>
      <w:r w:rsidRPr="00F167D7">
        <w:rPr>
          <w:rFonts w:ascii="Calibri" w:hAnsi="Calibri"/>
          <w:bCs/>
          <w:sz w:val="24"/>
          <w:szCs w:val="24"/>
        </w:rPr>
        <w:t>Η προμήθεια αναλύεται ως εξής:</w:t>
      </w:r>
    </w:p>
    <w:p w14:paraId="43CBC5E6" w14:textId="77777777" w:rsidR="00F94424" w:rsidRPr="00F167D7" w:rsidRDefault="00F94424" w:rsidP="00F433D9">
      <w:pPr>
        <w:spacing w:line="360" w:lineRule="auto"/>
        <w:ind w:right="-57" w:firstLine="720"/>
        <w:jc w:val="both"/>
        <w:rPr>
          <w:rFonts w:ascii="Calibri" w:hAnsi="Calibri"/>
          <w:bCs/>
          <w:sz w:val="24"/>
          <w:szCs w:val="24"/>
        </w:rPr>
      </w:pPr>
    </w:p>
    <w:p w14:paraId="7D639C44" w14:textId="708F327A" w:rsidR="00D657E7" w:rsidRPr="00F94424" w:rsidRDefault="00524764" w:rsidP="00CD2F7A">
      <w:pPr>
        <w:spacing w:line="360" w:lineRule="auto"/>
        <w:ind w:right="-57"/>
        <w:jc w:val="both"/>
        <w:rPr>
          <w:rFonts w:asciiTheme="minorHAnsi" w:hAnsiTheme="minorHAnsi" w:cstheme="minorHAnsi"/>
          <w:b/>
          <w:sz w:val="22"/>
          <w:szCs w:val="22"/>
        </w:rPr>
      </w:pPr>
      <w:r w:rsidRPr="00F94424">
        <w:rPr>
          <w:rFonts w:asciiTheme="minorHAnsi" w:hAnsiTheme="minorHAnsi" w:cstheme="minorHAnsi"/>
          <w:b/>
          <w:bCs/>
          <w:sz w:val="22"/>
          <w:szCs w:val="22"/>
        </w:rPr>
        <w:t>Κατηγορία 1</w:t>
      </w:r>
      <w:r w:rsidR="00F94424" w:rsidRPr="00F94424">
        <w:rPr>
          <w:rFonts w:asciiTheme="minorHAnsi" w:hAnsiTheme="minorHAnsi" w:cstheme="minorHAnsi"/>
          <w:b/>
          <w:bCs/>
          <w:sz w:val="22"/>
          <w:szCs w:val="22"/>
        </w:rPr>
        <w:t>:</w:t>
      </w:r>
      <w:r w:rsidR="0038557C" w:rsidRPr="00F94424">
        <w:rPr>
          <w:rFonts w:asciiTheme="minorHAnsi" w:hAnsiTheme="minorHAnsi" w:cstheme="minorHAnsi"/>
          <w:b/>
          <w:bCs/>
          <w:sz w:val="22"/>
          <w:szCs w:val="22"/>
        </w:rPr>
        <w:t xml:space="preserve"> </w:t>
      </w:r>
      <w:r w:rsidR="00CC17C8" w:rsidRPr="00F94424">
        <w:rPr>
          <w:rFonts w:asciiTheme="minorHAnsi" w:hAnsiTheme="minorHAnsi" w:cstheme="minorHAnsi"/>
          <w:b/>
          <w:bCs/>
          <w:sz w:val="22"/>
          <w:szCs w:val="22"/>
        </w:rPr>
        <w:t>Χημικά αναλώσιμα</w:t>
      </w:r>
      <w:r w:rsidR="00F94424" w:rsidRPr="00F94424">
        <w:rPr>
          <w:rFonts w:asciiTheme="minorHAnsi" w:hAnsiTheme="minorHAnsi" w:cstheme="minorHAnsi"/>
          <w:b/>
          <w:bCs/>
          <w:sz w:val="22"/>
          <w:szCs w:val="22"/>
        </w:rPr>
        <w:t xml:space="preserve"> </w:t>
      </w:r>
      <w:r w:rsidR="00F94424" w:rsidRPr="00F94424">
        <w:rPr>
          <w:rFonts w:asciiTheme="minorHAnsi" w:hAnsiTheme="minorHAnsi" w:cstheme="minorHAnsi"/>
          <w:b/>
          <w:sz w:val="22"/>
          <w:szCs w:val="22"/>
        </w:rPr>
        <w:t>(CPV:33696300-0)</w:t>
      </w:r>
      <w:r w:rsidR="0079369D" w:rsidRPr="00F94424">
        <w:rPr>
          <w:rFonts w:asciiTheme="minorHAnsi" w:hAnsiTheme="minorHAnsi" w:cstheme="minorHAnsi"/>
          <w:bCs/>
          <w:sz w:val="22"/>
          <w:szCs w:val="22"/>
        </w:rPr>
        <w:t xml:space="preserve">, </w:t>
      </w:r>
      <w:r w:rsidR="00F94424" w:rsidRPr="00F94424">
        <w:rPr>
          <w:rFonts w:asciiTheme="minorHAnsi" w:hAnsiTheme="minorHAnsi" w:cstheme="minorHAnsi"/>
          <w:b/>
          <w:sz w:val="22"/>
          <w:szCs w:val="22"/>
        </w:rPr>
        <w:t>Προβλεπόμενο κόστος 1.500</w:t>
      </w:r>
      <w:r w:rsidR="00F94424" w:rsidRPr="00F94424">
        <w:rPr>
          <w:rFonts w:asciiTheme="minorHAnsi" w:hAnsiTheme="minorHAnsi" w:cstheme="minorHAnsi"/>
          <w:b/>
          <w:sz w:val="22"/>
          <w:szCs w:val="22"/>
        </w:rPr>
        <w:t>,00</w:t>
      </w:r>
      <w:r w:rsidR="00F94424" w:rsidRPr="00F94424">
        <w:rPr>
          <w:rFonts w:asciiTheme="minorHAnsi" w:hAnsiTheme="minorHAnsi" w:cstheme="minorHAnsi"/>
          <w:b/>
          <w:sz w:val="22"/>
          <w:szCs w:val="22"/>
        </w:rPr>
        <w:t xml:space="preserve"> €</w:t>
      </w:r>
      <w:r w:rsidR="00D657E7" w:rsidRPr="00F94424">
        <w:rPr>
          <w:rFonts w:asciiTheme="minorHAnsi" w:hAnsiTheme="minorHAnsi" w:cstheme="minorHAnsi"/>
          <w:bCs/>
          <w:sz w:val="22"/>
          <w:szCs w:val="22"/>
        </w:rPr>
        <w:t xml:space="preserve"> </w:t>
      </w:r>
      <w:r w:rsidR="00D657E7" w:rsidRPr="00F94424">
        <w:rPr>
          <w:rFonts w:asciiTheme="minorHAnsi" w:hAnsiTheme="minorHAnsi" w:cstheme="minorHAnsi"/>
          <w:b/>
          <w:sz w:val="22"/>
          <w:szCs w:val="22"/>
        </w:rPr>
        <w:t>(μαζί με το Φ.Π.Α.).</w:t>
      </w:r>
    </w:p>
    <w:p w14:paraId="716EDAA8" w14:textId="573C0C16" w:rsidR="00CD2F7A" w:rsidRPr="00F167D7" w:rsidRDefault="00D657E7" w:rsidP="00CD2F7A">
      <w:pPr>
        <w:spacing w:line="360" w:lineRule="auto"/>
        <w:ind w:right="-57"/>
        <w:jc w:val="both"/>
        <w:rPr>
          <w:rFonts w:ascii="Calibri" w:hAnsi="Calibri"/>
          <w:bCs/>
          <w:sz w:val="24"/>
          <w:szCs w:val="24"/>
        </w:rPr>
      </w:pPr>
      <w:r w:rsidRPr="00F167D7">
        <w:rPr>
          <w:rFonts w:ascii="Calibri" w:hAnsi="Calibri"/>
          <w:bCs/>
          <w:sz w:val="24"/>
          <w:szCs w:val="24"/>
        </w:rPr>
        <w:t xml:space="preserve">Ειδικότερα η </w:t>
      </w:r>
      <w:r w:rsidR="00524764" w:rsidRPr="00F167D7">
        <w:rPr>
          <w:rFonts w:ascii="Calibri" w:hAnsi="Calibri"/>
          <w:b/>
          <w:bCs/>
          <w:sz w:val="24"/>
          <w:szCs w:val="24"/>
        </w:rPr>
        <w:t>Κατηγορία 1</w:t>
      </w:r>
      <w:r w:rsidR="0038557C" w:rsidRPr="00F167D7">
        <w:rPr>
          <w:rFonts w:ascii="Calibri" w:hAnsi="Calibri"/>
          <w:bCs/>
          <w:sz w:val="24"/>
          <w:szCs w:val="24"/>
        </w:rPr>
        <w:t xml:space="preserve"> </w:t>
      </w:r>
      <w:r w:rsidRPr="00F167D7">
        <w:rPr>
          <w:rFonts w:ascii="Calibri" w:hAnsi="Calibri"/>
          <w:bCs/>
          <w:sz w:val="24"/>
          <w:szCs w:val="24"/>
        </w:rPr>
        <w:t>περιλαμβάνει</w:t>
      </w:r>
      <w:r w:rsidR="00524764" w:rsidRPr="00F167D7">
        <w:rPr>
          <w:rFonts w:ascii="Calibri" w:hAnsi="Calibri"/>
          <w:bCs/>
          <w:sz w:val="24"/>
          <w:szCs w:val="24"/>
        </w:rPr>
        <w:t xml:space="preserve"> τ</w:t>
      </w:r>
      <w:r w:rsidR="00CC17C8">
        <w:rPr>
          <w:rFonts w:ascii="Calibri" w:hAnsi="Calibri"/>
          <w:bCs/>
          <w:sz w:val="24"/>
          <w:szCs w:val="24"/>
        </w:rPr>
        <w:t>α</w:t>
      </w:r>
      <w:r w:rsidR="00524764" w:rsidRPr="00F167D7">
        <w:rPr>
          <w:rFonts w:ascii="Calibri" w:hAnsi="Calibri"/>
          <w:bCs/>
          <w:sz w:val="24"/>
          <w:szCs w:val="24"/>
        </w:rPr>
        <w:t xml:space="preserve"> προϊόν</w:t>
      </w:r>
      <w:r w:rsidR="00CC17C8">
        <w:rPr>
          <w:rFonts w:ascii="Calibri" w:hAnsi="Calibri"/>
          <w:bCs/>
          <w:sz w:val="24"/>
          <w:szCs w:val="24"/>
        </w:rPr>
        <w:t>τα</w:t>
      </w:r>
      <w:r w:rsidRPr="00F167D7">
        <w:rPr>
          <w:rFonts w:ascii="Calibri" w:hAnsi="Calibri"/>
          <w:bCs/>
          <w:sz w:val="24"/>
          <w:szCs w:val="24"/>
        </w:rPr>
        <w:t xml:space="preserve">: </w:t>
      </w:r>
    </w:p>
    <w:p w14:paraId="5A43B08B" w14:textId="57035001" w:rsidR="00F2224E" w:rsidRPr="001E03A0" w:rsidRDefault="003562CE" w:rsidP="00F2224E">
      <w:pPr>
        <w:spacing w:line="360" w:lineRule="auto"/>
        <w:ind w:right="-57"/>
        <w:jc w:val="both"/>
        <w:rPr>
          <w:rFonts w:ascii="Aptos" w:hAnsi="Aptos" w:cs="Aptos"/>
          <w:sz w:val="22"/>
          <w:szCs w:val="22"/>
          <w:lang w:val="en-US"/>
        </w:rPr>
      </w:pPr>
      <w:proofErr w:type="gramStart"/>
      <w:r w:rsidRPr="001E03A0">
        <w:rPr>
          <w:rFonts w:ascii="Calibri" w:hAnsi="Calibri"/>
          <w:bCs/>
          <w:sz w:val="22"/>
          <w:szCs w:val="22"/>
          <w:lang w:val="en-US"/>
        </w:rPr>
        <w:t>-</w:t>
      </w:r>
      <w:r w:rsidRPr="001E03A0">
        <w:rPr>
          <w:rFonts w:ascii="Aptos" w:hAnsi="Aptos" w:cs="Aptos"/>
          <w:sz w:val="22"/>
          <w:szCs w:val="22"/>
          <w:lang w:val="en-US"/>
        </w:rPr>
        <w:t xml:space="preserve">  </w:t>
      </w:r>
      <w:r w:rsidRPr="001E03A0">
        <w:rPr>
          <w:rFonts w:ascii="Aptos" w:hAnsi="Aptos" w:cs="Aptos"/>
          <w:sz w:val="22"/>
          <w:szCs w:val="22"/>
          <w:lang w:val="en-US"/>
        </w:rPr>
        <w:t>Cytochrome</w:t>
      </w:r>
      <w:proofErr w:type="gramEnd"/>
      <w:r w:rsidRPr="001E03A0">
        <w:rPr>
          <w:rFonts w:ascii="Aptos" w:hAnsi="Aptos" w:cs="Aptos"/>
          <w:sz w:val="22"/>
          <w:szCs w:val="22"/>
          <w:lang w:val="en-US"/>
        </w:rPr>
        <w:t xml:space="preserve"> c from equine heart, ≥95% (SDS-PAGE), C2506-250MG, Sigma Aldrich</w:t>
      </w:r>
      <w:r w:rsidRPr="001E03A0">
        <w:rPr>
          <w:rFonts w:ascii="Aptos" w:hAnsi="Aptos" w:cs="Aptos"/>
          <w:sz w:val="22"/>
          <w:szCs w:val="22"/>
          <w:lang w:val="en-US"/>
        </w:rPr>
        <w:t xml:space="preserve"> (250 mg).</w:t>
      </w:r>
    </w:p>
    <w:p w14:paraId="30606800" w14:textId="4A0B62E2" w:rsidR="003562CE" w:rsidRPr="001E03A0" w:rsidRDefault="003562CE" w:rsidP="00F2224E">
      <w:pPr>
        <w:spacing w:line="360" w:lineRule="auto"/>
        <w:ind w:right="-57"/>
        <w:jc w:val="both"/>
        <w:rPr>
          <w:rFonts w:ascii="Aptos" w:hAnsi="Aptos" w:cs="Aptos"/>
          <w:sz w:val="22"/>
          <w:szCs w:val="22"/>
        </w:rPr>
      </w:pPr>
      <w:r w:rsidRPr="001E03A0">
        <w:rPr>
          <w:rFonts w:ascii="Aptos" w:hAnsi="Aptos" w:cs="Aptos"/>
          <w:sz w:val="22"/>
          <w:szCs w:val="22"/>
          <w:lang w:val="en-US"/>
        </w:rPr>
        <w:t xml:space="preserve">- </w:t>
      </w:r>
      <w:r w:rsidRPr="001E03A0">
        <w:rPr>
          <w:rFonts w:ascii="Aptos" w:hAnsi="Aptos" w:cs="Aptos"/>
          <w:sz w:val="22"/>
          <w:szCs w:val="22"/>
          <w:lang w:val="en-US"/>
        </w:rPr>
        <w:t>Glutathione Reductase from baker's yeast (S. cerevisiae), ammonium sulfate suspension, 100-300 units/mg protein (biuret), G3664-500UN, Sigma Aldrich</w:t>
      </w:r>
      <w:r w:rsidRPr="001E03A0">
        <w:rPr>
          <w:rFonts w:ascii="Aptos" w:hAnsi="Aptos" w:cs="Aptos"/>
          <w:sz w:val="22"/>
          <w:szCs w:val="22"/>
          <w:lang w:val="en-US"/>
        </w:rPr>
        <w:t xml:space="preserve"> (500 </w:t>
      </w:r>
      <w:r w:rsidRPr="001E03A0">
        <w:rPr>
          <w:rFonts w:ascii="Aptos" w:hAnsi="Aptos" w:cs="Aptos"/>
          <w:sz w:val="22"/>
          <w:szCs w:val="22"/>
        </w:rPr>
        <w:t>μονάδες</w:t>
      </w:r>
      <w:r w:rsidRPr="001E03A0">
        <w:rPr>
          <w:rFonts w:ascii="Aptos" w:hAnsi="Aptos" w:cs="Aptos"/>
          <w:sz w:val="22"/>
          <w:szCs w:val="22"/>
          <w:lang w:val="en-US"/>
        </w:rPr>
        <w:t>).</w:t>
      </w:r>
    </w:p>
    <w:p w14:paraId="44DCC5C3" w14:textId="77777777" w:rsidR="00F94424" w:rsidRPr="00F94424" w:rsidRDefault="00F94424" w:rsidP="00F2224E">
      <w:pPr>
        <w:spacing w:line="360" w:lineRule="auto"/>
        <w:ind w:right="-57"/>
        <w:jc w:val="both"/>
        <w:rPr>
          <w:rFonts w:ascii="Calibri" w:hAnsi="Calibri"/>
          <w:bCs/>
          <w:sz w:val="24"/>
          <w:szCs w:val="24"/>
        </w:rPr>
      </w:pPr>
    </w:p>
    <w:p w14:paraId="71D8A3CD" w14:textId="10EA40FF" w:rsidR="00F2224E" w:rsidRPr="002B01CC" w:rsidRDefault="00DC5C72" w:rsidP="00F2224E">
      <w:pPr>
        <w:spacing w:line="360" w:lineRule="auto"/>
        <w:ind w:right="-57"/>
        <w:jc w:val="both"/>
        <w:rPr>
          <w:rFonts w:ascii="Calibri" w:hAnsi="Calibri"/>
          <w:bCs/>
          <w:sz w:val="22"/>
          <w:szCs w:val="22"/>
        </w:rPr>
      </w:pPr>
      <w:bookmarkStart w:id="5" w:name="_Hlk116907093"/>
      <w:r w:rsidRPr="002B01CC">
        <w:rPr>
          <w:rFonts w:ascii="Calibri" w:hAnsi="Calibri"/>
          <w:b/>
          <w:bCs/>
          <w:sz w:val="22"/>
          <w:szCs w:val="22"/>
        </w:rPr>
        <w:t>Κατηγορία 2</w:t>
      </w:r>
      <w:r w:rsidR="00F94424" w:rsidRPr="002B01CC">
        <w:rPr>
          <w:rFonts w:ascii="Calibri" w:hAnsi="Calibri"/>
          <w:b/>
          <w:bCs/>
          <w:sz w:val="22"/>
          <w:szCs w:val="22"/>
        </w:rPr>
        <w:t>:</w:t>
      </w:r>
      <w:bookmarkEnd w:id="5"/>
      <w:r w:rsidR="00F2224E" w:rsidRPr="002B01CC">
        <w:rPr>
          <w:rFonts w:ascii="Calibri" w:hAnsi="Calibri"/>
          <w:b/>
          <w:bCs/>
          <w:sz w:val="22"/>
          <w:szCs w:val="22"/>
        </w:rPr>
        <w:t xml:space="preserve"> </w:t>
      </w:r>
      <w:r w:rsidR="00F94424" w:rsidRPr="002B01CC">
        <w:rPr>
          <w:rFonts w:ascii="Calibri" w:hAnsi="Calibri" w:cs="Calibri"/>
          <w:b/>
          <w:bCs/>
          <w:sz w:val="22"/>
          <w:szCs w:val="22"/>
        </w:rPr>
        <w:t>Πλαστικά αναλώσιμα</w:t>
      </w:r>
      <w:r w:rsidR="00F94424" w:rsidRPr="002B01CC">
        <w:rPr>
          <w:rFonts w:ascii="Calibri" w:hAnsi="Calibri" w:cs="Calibri"/>
          <w:b/>
          <w:sz w:val="22"/>
          <w:szCs w:val="22"/>
        </w:rPr>
        <w:t xml:space="preserve"> </w:t>
      </w:r>
      <w:r w:rsidR="0059667B">
        <w:rPr>
          <w:rFonts w:ascii="Calibri" w:hAnsi="Calibri" w:cs="Calibri"/>
          <w:b/>
          <w:sz w:val="22"/>
          <w:szCs w:val="22"/>
        </w:rPr>
        <w:t>(</w:t>
      </w:r>
      <w:r w:rsidR="00F94424" w:rsidRPr="002B01CC">
        <w:rPr>
          <w:rFonts w:asciiTheme="minorHAnsi" w:hAnsiTheme="minorHAnsi" w:cstheme="minorHAnsi"/>
          <w:b/>
          <w:sz w:val="22"/>
          <w:szCs w:val="22"/>
        </w:rPr>
        <w:t>CPV:</w:t>
      </w:r>
      <w:r w:rsidR="00F94424" w:rsidRPr="002B01CC">
        <w:rPr>
          <w:rFonts w:ascii="Calibri" w:hAnsi="Calibri" w:cs="Calibri"/>
          <w:b/>
          <w:sz w:val="22"/>
          <w:szCs w:val="22"/>
        </w:rPr>
        <w:t xml:space="preserve"> </w:t>
      </w:r>
      <w:r w:rsidR="00F94424" w:rsidRPr="002B01CC">
        <w:rPr>
          <w:rFonts w:asciiTheme="minorHAnsi" w:hAnsiTheme="minorHAnsi" w:cstheme="minorHAnsi"/>
          <w:b/>
          <w:sz w:val="22"/>
          <w:szCs w:val="22"/>
        </w:rPr>
        <w:t>33790000-4</w:t>
      </w:r>
      <w:r w:rsidR="0059667B">
        <w:rPr>
          <w:rFonts w:asciiTheme="minorHAnsi" w:hAnsiTheme="minorHAnsi" w:cstheme="minorHAnsi"/>
          <w:b/>
          <w:sz w:val="22"/>
          <w:szCs w:val="22"/>
        </w:rPr>
        <w:t>),</w:t>
      </w:r>
      <w:r w:rsidR="002B01CC" w:rsidRPr="002B01CC">
        <w:rPr>
          <w:rFonts w:asciiTheme="minorHAnsi" w:hAnsiTheme="minorHAnsi" w:cstheme="minorHAnsi"/>
          <w:b/>
          <w:sz w:val="22"/>
          <w:szCs w:val="22"/>
        </w:rPr>
        <w:t xml:space="preserve"> </w:t>
      </w:r>
      <w:r w:rsidR="002B01CC" w:rsidRPr="002B01CC">
        <w:rPr>
          <w:rFonts w:asciiTheme="minorHAnsi" w:hAnsiTheme="minorHAnsi" w:cstheme="minorHAnsi"/>
          <w:b/>
          <w:sz w:val="22"/>
          <w:szCs w:val="22"/>
        </w:rPr>
        <w:t>Προβλεπόμενο κόστος 1.500,00 €</w:t>
      </w:r>
      <w:r w:rsidR="002B01CC" w:rsidRPr="002B01CC">
        <w:rPr>
          <w:rFonts w:asciiTheme="minorHAnsi" w:hAnsiTheme="minorHAnsi" w:cstheme="minorHAnsi"/>
          <w:bCs/>
          <w:sz w:val="22"/>
          <w:szCs w:val="22"/>
        </w:rPr>
        <w:t xml:space="preserve"> </w:t>
      </w:r>
      <w:r w:rsidR="002B01CC" w:rsidRPr="002B01CC">
        <w:rPr>
          <w:rFonts w:asciiTheme="minorHAnsi" w:hAnsiTheme="minorHAnsi" w:cstheme="minorHAnsi"/>
          <w:b/>
          <w:sz w:val="22"/>
          <w:szCs w:val="22"/>
        </w:rPr>
        <w:t>(μαζί με το Φ.Π.Α.).</w:t>
      </w:r>
    </w:p>
    <w:p w14:paraId="1F10F17A" w14:textId="5A3E1A3B" w:rsidR="00F2224E" w:rsidRPr="00F167D7" w:rsidRDefault="00F2224E" w:rsidP="00F2224E">
      <w:pPr>
        <w:spacing w:line="360" w:lineRule="auto"/>
        <w:ind w:right="-57"/>
        <w:jc w:val="both"/>
        <w:rPr>
          <w:rFonts w:ascii="Calibri" w:hAnsi="Calibri"/>
          <w:bCs/>
          <w:sz w:val="24"/>
          <w:szCs w:val="24"/>
        </w:rPr>
      </w:pPr>
      <w:bookmarkStart w:id="6" w:name="_Hlk217032701"/>
      <w:r w:rsidRPr="00F167D7">
        <w:rPr>
          <w:rFonts w:ascii="Calibri" w:hAnsi="Calibri"/>
          <w:bCs/>
          <w:sz w:val="24"/>
          <w:szCs w:val="24"/>
        </w:rPr>
        <w:t xml:space="preserve">Ειδικότερα η </w:t>
      </w:r>
      <w:r w:rsidR="00DC5C72" w:rsidRPr="00F167D7">
        <w:rPr>
          <w:rFonts w:ascii="Calibri" w:hAnsi="Calibri"/>
          <w:b/>
          <w:bCs/>
          <w:sz w:val="24"/>
          <w:szCs w:val="24"/>
        </w:rPr>
        <w:t xml:space="preserve">Κατηγορία </w:t>
      </w:r>
      <w:r w:rsidR="00CC17C8" w:rsidRPr="001E03A0">
        <w:rPr>
          <w:rFonts w:ascii="Calibri" w:hAnsi="Calibri"/>
          <w:b/>
          <w:bCs/>
          <w:sz w:val="24"/>
          <w:szCs w:val="24"/>
        </w:rPr>
        <w:t>2</w:t>
      </w:r>
      <w:r w:rsidR="00DC5C72" w:rsidRPr="00F167D7">
        <w:rPr>
          <w:rFonts w:ascii="Calibri" w:hAnsi="Calibri"/>
          <w:b/>
          <w:bCs/>
          <w:sz w:val="24"/>
          <w:szCs w:val="24"/>
        </w:rPr>
        <w:t xml:space="preserve"> </w:t>
      </w:r>
      <w:r w:rsidRPr="00F167D7">
        <w:rPr>
          <w:rFonts w:ascii="Calibri" w:hAnsi="Calibri"/>
          <w:bCs/>
          <w:sz w:val="24"/>
          <w:szCs w:val="24"/>
        </w:rPr>
        <w:t xml:space="preserve">περιλαμβάνει: </w:t>
      </w:r>
    </w:p>
    <w:bookmarkEnd w:id="6"/>
    <w:p w14:paraId="6FC6F375" w14:textId="4E7179EF" w:rsidR="009178B6" w:rsidRPr="00F94424" w:rsidRDefault="001E03A0" w:rsidP="001E03A0">
      <w:pPr>
        <w:pStyle w:val="a6"/>
        <w:spacing w:line="360" w:lineRule="auto"/>
        <w:ind w:left="1080" w:right="-57" w:hanging="796"/>
        <w:jc w:val="both"/>
        <w:rPr>
          <w:rFonts w:asciiTheme="minorHAnsi" w:hAnsiTheme="minorHAnsi" w:cstheme="minorHAnsi"/>
          <w:bCs/>
          <w:sz w:val="24"/>
          <w:szCs w:val="24"/>
        </w:rPr>
      </w:pPr>
      <w:r>
        <w:rPr>
          <w:rFonts w:asciiTheme="minorHAnsi" w:hAnsiTheme="minorHAnsi" w:cstheme="minorHAnsi"/>
          <w:color w:val="000000"/>
          <w:sz w:val="24"/>
          <w:szCs w:val="24"/>
        </w:rPr>
        <w:t>-</w:t>
      </w:r>
      <w:proofErr w:type="spellStart"/>
      <w:r w:rsidR="00F94424" w:rsidRPr="00F94424">
        <w:rPr>
          <w:rFonts w:asciiTheme="minorHAnsi" w:hAnsiTheme="minorHAnsi" w:cstheme="minorHAnsi"/>
          <w:color w:val="000000"/>
          <w:sz w:val="24"/>
          <w:szCs w:val="24"/>
        </w:rPr>
        <w:t>Falcon</w:t>
      </w:r>
      <w:proofErr w:type="spellEnd"/>
      <w:r w:rsidR="00F94424" w:rsidRPr="00F94424">
        <w:rPr>
          <w:rFonts w:asciiTheme="minorHAnsi" w:hAnsiTheme="minorHAnsi" w:cstheme="minorHAnsi"/>
          <w:color w:val="000000"/>
          <w:sz w:val="24"/>
          <w:szCs w:val="24"/>
        </w:rPr>
        <w:t xml:space="preserve"> 50 </w:t>
      </w:r>
      <w:proofErr w:type="spellStart"/>
      <w:r w:rsidR="00F94424" w:rsidRPr="00F94424">
        <w:rPr>
          <w:rFonts w:asciiTheme="minorHAnsi" w:hAnsiTheme="minorHAnsi" w:cstheme="minorHAnsi"/>
          <w:color w:val="000000"/>
          <w:sz w:val="24"/>
          <w:szCs w:val="24"/>
        </w:rPr>
        <w:t>mL</w:t>
      </w:r>
      <w:proofErr w:type="spellEnd"/>
      <w:r w:rsidR="00F94424" w:rsidRPr="00F94424">
        <w:rPr>
          <w:rFonts w:asciiTheme="minorHAnsi" w:hAnsiTheme="minorHAnsi" w:cstheme="minorHAnsi"/>
          <w:color w:val="000000"/>
          <w:sz w:val="24"/>
          <w:szCs w:val="24"/>
        </w:rPr>
        <w:t>, 3-272-25-8/ AHN</w:t>
      </w:r>
      <w:r w:rsidR="00F94424" w:rsidRPr="00F94424">
        <w:rPr>
          <w:rFonts w:asciiTheme="minorHAnsi" w:hAnsiTheme="minorHAnsi" w:cstheme="minorHAnsi"/>
          <w:color w:val="000000"/>
          <w:sz w:val="24"/>
          <w:szCs w:val="24"/>
        </w:rPr>
        <w:t xml:space="preserve"> ( 50 σακούλες</w:t>
      </w:r>
      <w:r w:rsidR="00F94424">
        <w:rPr>
          <w:rFonts w:asciiTheme="minorHAnsi" w:hAnsiTheme="minorHAnsi" w:cstheme="minorHAnsi"/>
          <w:color w:val="000000"/>
          <w:sz w:val="24"/>
          <w:szCs w:val="24"/>
        </w:rPr>
        <w:t>-25 τεμάχια ανά σακούλα)</w:t>
      </w:r>
      <w:r w:rsidR="002B01CC">
        <w:rPr>
          <w:rFonts w:asciiTheme="minorHAnsi" w:hAnsiTheme="minorHAnsi" w:cstheme="minorHAnsi"/>
          <w:color w:val="000000"/>
          <w:sz w:val="24"/>
          <w:szCs w:val="24"/>
        </w:rPr>
        <w:t>.</w:t>
      </w:r>
    </w:p>
    <w:p w14:paraId="41C4BE66" w14:textId="7BAF0C4E" w:rsidR="00F94424" w:rsidRPr="001E03A0" w:rsidRDefault="001E03A0" w:rsidP="001E03A0">
      <w:pPr>
        <w:spacing w:line="360" w:lineRule="auto"/>
        <w:ind w:right="-57" w:firstLine="284"/>
        <w:jc w:val="both"/>
        <w:rPr>
          <w:rFonts w:asciiTheme="minorHAnsi" w:hAnsiTheme="minorHAnsi" w:cstheme="minorHAnsi"/>
          <w:color w:val="000000"/>
          <w:sz w:val="24"/>
          <w:szCs w:val="24"/>
          <w:lang w:val="en-US"/>
        </w:rPr>
      </w:pPr>
      <w:r w:rsidRPr="001E03A0">
        <w:rPr>
          <w:rFonts w:asciiTheme="minorHAnsi" w:hAnsiTheme="minorHAnsi" w:cstheme="minorHAnsi"/>
          <w:color w:val="000000"/>
          <w:sz w:val="24"/>
          <w:szCs w:val="24"/>
          <w:lang w:val="en-US"/>
        </w:rPr>
        <w:t>-</w:t>
      </w:r>
      <w:r w:rsidR="002B01CC" w:rsidRPr="001E03A0">
        <w:rPr>
          <w:rFonts w:asciiTheme="minorHAnsi" w:hAnsiTheme="minorHAnsi" w:cstheme="minorHAnsi"/>
          <w:color w:val="000000"/>
          <w:sz w:val="24"/>
          <w:szCs w:val="24"/>
          <w:lang w:val="en-US"/>
        </w:rPr>
        <w:t xml:space="preserve">Filter Tips 10 </w:t>
      </w:r>
      <w:r w:rsidR="002B01CC" w:rsidRPr="001E03A0">
        <w:rPr>
          <w:rFonts w:asciiTheme="minorHAnsi" w:hAnsiTheme="minorHAnsi" w:cstheme="minorHAnsi"/>
          <w:color w:val="000000"/>
          <w:sz w:val="24"/>
          <w:szCs w:val="24"/>
        </w:rPr>
        <w:t>μ</w:t>
      </w:r>
      <w:r w:rsidR="002B01CC" w:rsidRPr="001E03A0">
        <w:rPr>
          <w:rFonts w:asciiTheme="minorHAnsi" w:hAnsiTheme="minorHAnsi" w:cstheme="minorHAnsi"/>
          <w:color w:val="000000"/>
          <w:sz w:val="24"/>
          <w:szCs w:val="24"/>
          <w:lang w:val="en-US"/>
        </w:rPr>
        <w:t xml:space="preserve">l, </w:t>
      </w:r>
      <w:proofErr w:type="gramStart"/>
      <w:r w:rsidR="002B01CC" w:rsidRPr="001E03A0">
        <w:rPr>
          <w:rFonts w:asciiTheme="minorHAnsi" w:hAnsiTheme="minorHAnsi" w:cstheme="minorHAnsi"/>
          <w:color w:val="000000"/>
          <w:sz w:val="24"/>
          <w:szCs w:val="24"/>
          <w:lang w:val="en-US"/>
        </w:rPr>
        <w:t>sterile,  96</w:t>
      </w:r>
      <w:proofErr w:type="gramEnd"/>
      <w:r w:rsidR="002B01CC" w:rsidRPr="001E03A0">
        <w:rPr>
          <w:rFonts w:asciiTheme="minorHAnsi" w:hAnsiTheme="minorHAnsi" w:cstheme="minorHAnsi"/>
          <w:color w:val="000000"/>
          <w:sz w:val="24"/>
          <w:szCs w:val="24"/>
          <w:lang w:val="en-US"/>
        </w:rPr>
        <w:t xml:space="preserve">/rack, 2-003-R5-0/ </w:t>
      </w:r>
      <w:r w:rsidR="002B01CC" w:rsidRPr="001E03A0">
        <w:rPr>
          <w:rFonts w:asciiTheme="minorHAnsi" w:hAnsiTheme="minorHAnsi" w:cstheme="minorHAnsi"/>
          <w:color w:val="000000"/>
          <w:sz w:val="24"/>
          <w:szCs w:val="24"/>
        </w:rPr>
        <w:t>ΑΗΝ</w:t>
      </w:r>
      <w:r w:rsidR="002B01CC" w:rsidRPr="001E03A0">
        <w:rPr>
          <w:rFonts w:asciiTheme="minorHAnsi" w:hAnsiTheme="minorHAnsi" w:cstheme="minorHAnsi"/>
          <w:color w:val="000000"/>
          <w:sz w:val="24"/>
          <w:szCs w:val="24"/>
          <w:lang w:val="en-US"/>
        </w:rPr>
        <w:t xml:space="preserve"> (60 </w:t>
      </w:r>
      <w:r w:rsidR="002B01CC" w:rsidRPr="001E03A0">
        <w:rPr>
          <w:rFonts w:asciiTheme="minorHAnsi" w:hAnsiTheme="minorHAnsi" w:cstheme="minorHAnsi"/>
          <w:color w:val="000000"/>
          <w:sz w:val="24"/>
          <w:szCs w:val="24"/>
        </w:rPr>
        <w:t>τεμάχια</w:t>
      </w:r>
      <w:r w:rsidR="002B01CC" w:rsidRPr="001E03A0">
        <w:rPr>
          <w:rFonts w:asciiTheme="minorHAnsi" w:hAnsiTheme="minorHAnsi" w:cstheme="minorHAnsi"/>
          <w:color w:val="000000"/>
          <w:sz w:val="24"/>
          <w:szCs w:val="24"/>
          <w:lang w:val="en-US"/>
        </w:rPr>
        <w:t>).</w:t>
      </w:r>
    </w:p>
    <w:p w14:paraId="30D53446" w14:textId="406EBA6C" w:rsidR="002B01CC" w:rsidRPr="00684B91" w:rsidRDefault="001E03A0" w:rsidP="001E03A0">
      <w:pPr>
        <w:pStyle w:val="a6"/>
        <w:spacing w:line="360" w:lineRule="auto"/>
        <w:ind w:left="1080" w:right="-57" w:hanging="796"/>
        <w:jc w:val="both"/>
        <w:rPr>
          <w:rFonts w:asciiTheme="minorHAnsi" w:hAnsiTheme="minorHAnsi" w:cstheme="minorHAnsi"/>
          <w:color w:val="000000"/>
          <w:sz w:val="24"/>
          <w:szCs w:val="24"/>
          <w:lang w:val="en-US"/>
        </w:rPr>
      </w:pPr>
      <w:r w:rsidRPr="001E03A0">
        <w:rPr>
          <w:rFonts w:asciiTheme="minorHAnsi" w:hAnsiTheme="minorHAnsi" w:cstheme="minorHAnsi"/>
          <w:color w:val="000000"/>
          <w:sz w:val="24"/>
          <w:szCs w:val="24"/>
          <w:lang w:val="en-US"/>
        </w:rPr>
        <w:t>-</w:t>
      </w:r>
      <w:r w:rsidR="002B01CC" w:rsidRPr="002B01CC">
        <w:rPr>
          <w:rFonts w:asciiTheme="minorHAnsi" w:hAnsiTheme="minorHAnsi" w:cstheme="minorHAnsi"/>
          <w:color w:val="000000"/>
          <w:sz w:val="24"/>
          <w:szCs w:val="24"/>
          <w:lang w:val="en-US"/>
        </w:rPr>
        <w:t xml:space="preserve">Filter Tips 20 </w:t>
      </w:r>
      <w:proofErr w:type="spellStart"/>
      <w:r w:rsidR="002B01CC" w:rsidRPr="002B01CC">
        <w:rPr>
          <w:rFonts w:asciiTheme="minorHAnsi" w:hAnsiTheme="minorHAnsi" w:cstheme="minorHAnsi"/>
          <w:color w:val="000000"/>
          <w:sz w:val="24"/>
          <w:szCs w:val="24"/>
          <w:lang w:val="en-US"/>
        </w:rPr>
        <w:t>μl</w:t>
      </w:r>
      <w:proofErr w:type="spellEnd"/>
      <w:r w:rsidR="002B01CC" w:rsidRPr="002B01CC">
        <w:rPr>
          <w:rFonts w:asciiTheme="minorHAnsi" w:hAnsiTheme="minorHAnsi" w:cstheme="minorHAnsi"/>
          <w:color w:val="000000"/>
          <w:sz w:val="24"/>
          <w:szCs w:val="24"/>
          <w:lang w:val="en-US"/>
        </w:rPr>
        <w:t xml:space="preserve">, </w:t>
      </w:r>
      <w:proofErr w:type="gramStart"/>
      <w:r w:rsidR="002B01CC" w:rsidRPr="002B01CC">
        <w:rPr>
          <w:rFonts w:asciiTheme="minorHAnsi" w:hAnsiTheme="minorHAnsi" w:cstheme="minorHAnsi"/>
          <w:color w:val="000000"/>
          <w:sz w:val="24"/>
          <w:szCs w:val="24"/>
          <w:lang w:val="en-US"/>
        </w:rPr>
        <w:t>sterile ,</w:t>
      </w:r>
      <w:proofErr w:type="gramEnd"/>
      <w:r w:rsidR="002B01CC" w:rsidRPr="002B01CC">
        <w:rPr>
          <w:rFonts w:asciiTheme="minorHAnsi" w:hAnsiTheme="minorHAnsi" w:cstheme="minorHAnsi"/>
          <w:color w:val="000000"/>
          <w:sz w:val="24"/>
          <w:szCs w:val="24"/>
          <w:lang w:val="en-US"/>
        </w:rPr>
        <w:t xml:space="preserve"> 96/rack, 2-118-R5-0/ ΑΗΝ</w:t>
      </w:r>
      <w:r w:rsidR="002B01CC" w:rsidRPr="002B01CC">
        <w:rPr>
          <w:rFonts w:asciiTheme="minorHAnsi" w:hAnsiTheme="minorHAnsi" w:cstheme="minorHAnsi"/>
          <w:color w:val="000000"/>
          <w:sz w:val="24"/>
          <w:szCs w:val="24"/>
          <w:lang w:val="en-US"/>
        </w:rPr>
        <w:t xml:space="preserve"> </w:t>
      </w:r>
      <w:r w:rsidR="002B01CC" w:rsidRPr="002B01CC">
        <w:rPr>
          <w:rFonts w:asciiTheme="minorHAnsi" w:hAnsiTheme="minorHAnsi" w:cstheme="minorHAnsi"/>
          <w:color w:val="000000"/>
          <w:sz w:val="24"/>
          <w:szCs w:val="24"/>
          <w:lang w:val="en-US"/>
        </w:rPr>
        <w:t>(</w:t>
      </w:r>
      <w:r w:rsidR="002B01CC" w:rsidRPr="002B01CC">
        <w:rPr>
          <w:rFonts w:asciiTheme="minorHAnsi" w:hAnsiTheme="minorHAnsi" w:cstheme="minorHAnsi"/>
          <w:color w:val="000000"/>
          <w:sz w:val="24"/>
          <w:szCs w:val="24"/>
          <w:lang w:val="en-US"/>
        </w:rPr>
        <w:t>5</w:t>
      </w:r>
      <w:r w:rsidR="002B01CC" w:rsidRPr="002B01CC">
        <w:rPr>
          <w:rFonts w:asciiTheme="minorHAnsi" w:hAnsiTheme="minorHAnsi" w:cstheme="minorHAnsi"/>
          <w:color w:val="000000"/>
          <w:sz w:val="24"/>
          <w:szCs w:val="24"/>
          <w:lang w:val="en-US"/>
        </w:rPr>
        <w:t xml:space="preserve">0 </w:t>
      </w:r>
      <w:r w:rsidR="002B01CC" w:rsidRPr="00684B91">
        <w:rPr>
          <w:rFonts w:asciiTheme="minorHAnsi" w:hAnsiTheme="minorHAnsi" w:cstheme="minorHAnsi"/>
          <w:color w:val="000000"/>
          <w:sz w:val="24"/>
          <w:szCs w:val="24"/>
        </w:rPr>
        <w:t>τεμάχια</w:t>
      </w:r>
      <w:r w:rsidR="002B01CC" w:rsidRPr="002B01CC">
        <w:rPr>
          <w:rFonts w:asciiTheme="minorHAnsi" w:hAnsiTheme="minorHAnsi" w:cstheme="minorHAnsi"/>
          <w:color w:val="000000"/>
          <w:sz w:val="24"/>
          <w:szCs w:val="24"/>
          <w:lang w:val="en-US"/>
        </w:rPr>
        <w:t>).</w:t>
      </w:r>
    </w:p>
    <w:p w14:paraId="5805CA86" w14:textId="583615E7" w:rsidR="00684B91" w:rsidRPr="00684B91" w:rsidRDefault="001E03A0" w:rsidP="001E03A0">
      <w:pPr>
        <w:pStyle w:val="a6"/>
        <w:tabs>
          <w:tab w:val="left" w:pos="426"/>
        </w:tabs>
        <w:spacing w:line="360" w:lineRule="auto"/>
        <w:ind w:left="1080" w:right="-57" w:hanging="796"/>
        <w:jc w:val="both"/>
        <w:rPr>
          <w:rFonts w:asciiTheme="minorHAnsi" w:hAnsiTheme="minorHAnsi" w:cstheme="minorHAnsi"/>
          <w:color w:val="000000"/>
          <w:sz w:val="24"/>
          <w:szCs w:val="24"/>
          <w:lang w:val="en-US"/>
        </w:rPr>
      </w:pPr>
      <w:r w:rsidRPr="001E03A0">
        <w:rPr>
          <w:rFonts w:asciiTheme="minorHAnsi" w:hAnsiTheme="minorHAnsi" w:cstheme="minorHAnsi"/>
          <w:color w:val="000000"/>
          <w:sz w:val="24"/>
          <w:szCs w:val="24"/>
          <w:lang w:val="en-US"/>
        </w:rPr>
        <w:t>-</w:t>
      </w:r>
      <w:r w:rsidR="00684B91" w:rsidRPr="00684B91">
        <w:rPr>
          <w:rFonts w:asciiTheme="minorHAnsi" w:hAnsiTheme="minorHAnsi" w:cstheme="minorHAnsi"/>
          <w:color w:val="000000"/>
          <w:sz w:val="24"/>
          <w:szCs w:val="24"/>
          <w:lang w:val="en-US"/>
        </w:rPr>
        <w:t xml:space="preserve">Filter Tips 1000 </w:t>
      </w:r>
      <w:proofErr w:type="spellStart"/>
      <w:r w:rsidR="00684B91" w:rsidRPr="00684B91">
        <w:rPr>
          <w:rFonts w:asciiTheme="minorHAnsi" w:hAnsiTheme="minorHAnsi" w:cstheme="minorHAnsi"/>
          <w:color w:val="000000"/>
          <w:sz w:val="24"/>
          <w:szCs w:val="24"/>
          <w:lang w:val="en-US"/>
        </w:rPr>
        <w:t>μl</w:t>
      </w:r>
      <w:proofErr w:type="spellEnd"/>
      <w:r w:rsidR="00684B91" w:rsidRPr="00684B91">
        <w:rPr>
          <w:rFonts w:asciiTheme="minorHAnsi" w:hAnsiTheme="minorHAnsi" w:cstheme="minorHAnsi"/>
          <w:color w:val="000000"/>
          <w:sz w:val="24"/>
          <w:szCs w:val="24"/>
          <w:lang w:val="en-US"/>
        </w:rPr>
        <w:t xml:space="preserve">, </w:t>
      </w:r>
      <w:proofErr w:type="gramStart"/>
      <w:r w:rsidR="00684B91" w:rsidRPr="00684B91">
        <w:rPr>
          <w:rFonts w:asciiTheme="minorHAnsi" w:hAnsiTheme="minorHAnsi" w:cstheme="minorHAnsi"/>
          <w:color w:val="000000"/>
          <w:sz w:val="24"/>
          <w:szCs w:val="24"/>
          <w:lang w:val="en-US"/>
        </w:rPr>
        <w:t>sterile,  96</w:t>
      </w:r>
      <w:proofErr w:type="gramEnd"/>
      <w:r w:rsidR="00684B91" w:rsidRPr="00684B91">
        <w:rPr>
          <w:rFonts w:asciiTheme="minorHAnsi" w:hAnsiTheme="minorHAnsi" w:cstheme="minorHAnsi"/>
          <w:color w:val="000000"/>
          <w:sz w:val="24"/>
          <w:szCs w:val="24"/>
          <w:lang w:val="en-US"/>
        </w:rPr>
        <w:t>/rack, 2-203-R4-0/ΑΗΝ</w:t>
      </w:r>
      <w:r w:rsidR="00684B91" w:rsidRPr="00684B91">
        <w:rPr>
          <w:rFonts w:asciiTheme="minorHAnsi" w:hAnsiTheme="minorHAnsi" w:cstheme="minorHAnsi"/>
          <w:color w:val="000000"/>
          <w:sz w:val="24"/>
          <w:szCs w:val="24"/>
          <w:lang w:val="en-US"/>
        </w:rPr>
        <w:t xml:space="preserve"> </w:t>
      </w:r>
      <w:r w:rsidR="00684B91" w:rsidRPr="002B01CC">
        <w:rPr>
          <w:rFonts w:asciiTheme="minorHAnsi" w:hAnsiTheme="minorHAnsi" w:cstheme="minorHAnsi"/>
          <w:color w:val="000000"/>
          <w:sz w:val="24"/>
          <w:szCs w:val="24"/>
          <w:lang w:val="en-US"/>
        </w:rPr>
        <w:t>(</w:t>
      </w:r>
      <w:r w:rsidR="00684B91" w:rsidRPr="00684B91">
        <w:rPr>
          <w:rFonts w:asciiTheme="minorHAnsi" w:hAnsiTheme="minorHAnsi" w:cstheme="minorHAnsi"/>
          <w:color w:val="000000"/>
          <w:sz w:val="24"/>
          <w:szCs w:val="24"/>
          <w:lang w:val="en-US"/>
        </w:rPr>
        <w:t>32</w:t>
      </w:r>
      <w:r w:rsidR="00684B91" w:rsidRPr="002B01CC">
        <w:rPr>
          <w:rFonts w:asciiTheme="minorHAnsi" w:hAnsiTheme="minorHAnsi" w:cstheme="minorHAnsi"/>
          <w:color w:val="000000"/>
          <w:sz w:val="24"/>
          <w:szCs w:val="24"/>
          <w:lang w:val="en-US"/>
        </w:rPr>
        <w:t xml:space="preserve"> </w:t>
      </w:r>
      <w:proofErr w:type="spellStart"/>
      <w:r w:rsidR="00684B91" w:rsidRPr="002B01CC">
        <w:rPr>
          <w:rFonts w:asciiTheme="minorHAnsi" w:hAnsiTheme="minorHAnsi" w:cstheme="minorHAnsi"/>
          <w:color w:val="000000"/>
          <w:sz w:val="24"/>
          <w:szCs w:val="24"/>
          <w:lang w:val="en-US"/>
        </w:rPr>
        <w:t>τεμάχι</w:t>
      </w:r>
      <w:proofErr w:type="spellEnd"/>
      <w:r w:rsidR="00684B91" w:rsidRPr="002B01CC">
        <w:rPr>
          <w:rFonts w:asciiTheme="minorHAnsi" w:hAnsiTheme="minorHAnsi" w:cstheme="minorHAnsi"/>
          <w:color w:val="000000"/>
          <w:sz w:val="24"/>
          <w:szCs w:val="24"/>
          <w:lang w:val="en-US"/>
        </w:rPr>
        <w:t>α).</w:t>
      </w:r>
    </w:p>
    <w:p w14:paraId="542CA797" w14:textId="34FB293D" w:rsidR="00684B91" w:rsidRPr="001E03A0" w:rsidRDefault="001E03A0" w:rsidP="001E03A0">
      <w:pPr>
        <w:pStyle w:val="a6"/>
        <w:spacing w:line="360" w:lineRule="auto"/>
        <w:ind w:left="1080" w:right="-57" w:hanging="796"/>
        <w:jc w:val="both"/>
        <w:rPr>
          <w:rFonts w:asciiTheme="minorHAnsi" w:hAnsiTheme="minorHAnsi" w:cstheme="minorHAnsi"/>
          <w:color w:val="000000"/>
          <w:sz w:val="24"/>
          <w:szCs w:val="24"/>
          <w:lang w:val="en-US"/>
        </w:rPr>
      </w:pPr>
      <w:r w:rsidRPr="001E03A0">
        <w:rPr>
          <w:rFonts w:asciiTheme="minorHAnsi" w:hAnsiTheme="minorHAnsi" w:cstheme="minorHAnsi"/>
          <w:color w:val="000000"/>
          <w:sz w:val="24"/>
          <w:szCs w:val="24"/>
          <w:lang w:val="en-US"/>
        </w:rPr>
        <w:t>-</w:t>
      </w:r>
      <w:r w:rsidR="00684B91" w:rsidRPr="00684B91">
        <w:rPr>
          <w:rFonts w:asciiTheme="minorHAnsi" w:hAnsiTheme="minorHAnsi" w:cstheme="minorHAnsi"/>
          <w:color w:val="000000"/>
          <w:sz w:val="24"/>
          <w:szCs w:val="24"/>
          <w:lang w:val="en-US"/>
        </w:rPr>
        <w:t>Epp. tubes 1,5 ml clear,500pcs/bag, 3-205-49-0/ΑΗΝ</w:t>
      </w:r>
      <w:r w:rsidR="00684B91" w:rsidRPr="00684B91">
        <w:rPr>
          <w:rFonts w:asciiTheme="minorHAnsi" w:hAnsiTheme="minorHAnsi" w:cstheme="minorHAnsi"/>
          <w:color w:val="000000"/>
          <w:sz w:val="24"/>
          <w:szCs w:val="24"/>
          <w:lang w:val="en-US"/>
        </w:rPr>
        <w:t xml:space="preserve"> </w:t>
      </w:r>
      <w:r w:rsidR="00684B91" w:rsidRPr="002B01CC">
        <w:rPr>
          <w:rFonts w:asciiTheme="minorHAnsi" w:hAnsiTheme="minorHAnsi" w:cstheme="minorHAnsi"/>
          <w:color w:val="000000"/>
          <w:sz w:val="24"/>
          <w:szCs w:val="24"/>
          <w:lang w:val="en-US"/>
        </w:rPr>
        <w:t>(</w:t>
      </w:r>
      <w:r w:rsidR="00684B91" w:rsidRPr="00684B91">
        <w:rPr>
          <w:rFonts w:asciiTheme="minorHAnsi" w:hAnsiTheme="minorHAnsi" w:cstheme="minorHAnsi"/>
          <w:color w:val="000000"/>
          <w:sz w:val="24"/>
          <w:szCs w:val="24"/>
          <w:lang w:val="en-US"/>
        </w:rPr>
        <w:t>50</w:t>
      </w:r>
      <w:r w:rsidR="00684B91" w:rsidRPr="002B01CC">
        <w:rPr>
          <w:rFonts w:asciiTheme="minorHAnsi" w:hAnsiTheme="minorHAnsi" w:cstheme="minorHAnsi"/>
          <w:color w:val="000000"/>
          <w:sz w:val="24"/>
          <w:szCs w:val="24"/>
          <w:lang w:val="en-US"/>
        </w:rPr>
        <w:t xml:space="preserve"> </w:t>
      </w:r>
      <w:proofErr w:type="spellStart"/>
      <w:r w:rsidR="00684B91" w:rsidRPr="002B01CC">
        <w:rPr>
          <w:rFonts w:asciiTheme="minorHAnsi" w:hAnsiTheme="minorHAnsi" w:cstheme="minorHAnsi"/>
          <w:color w:val="000000"/>
          <w:sz w:val="24"/>
          <w:szCs w:val="24"/>
          <w:lang w:val="en-US"/>
        </w:rPr>
        <w:t>τεμάχι</w:t>
      </w:r>
      <w:proofErr w:type="spellEnd"/>
      <w:r w:rsidR="00684B91" w:rsidRPr="002B01CC">
        <w:rPr>
          <w:rFonts w:asciiTheme="minorHAnsi" w:hAnsiTheme="minorHAnsi" w:cstheme="minorHAnsi"/>
          <w:color w:val="000000"/>
          <w:sz w:val="24"/>
          <w:szCs w:val="24"/>
          <w:lang w:val="en-US"/>
        </w:rPr>
        <w:t>α).</w:t>
      </w:r>
    </w:p>
    <w:p w14:paraId="1498F87A" w14:textId="77777777" w:rsidR="001E03A0" w:rsidRPr="002B01CC" w:rsidRDefault="001E03A0" w:rsidP="001E03A0">
      <w:pPr>
        <w:pStyle w:val="a6"/>
        <w:spacing w:line="360" w:lineRule="auto"/>
        <w:ind w:left="1080" w:right="-57"/>
        <w:jc w:val="both"/>
        <w:rPr>
          <w:rFonts w:asciiTheme="minorHAnsi" w:hAnsiTheme="minorHAnsi" w:cstheme="minorHAnsi"/>
          <w:color w:val="000000"/>
          <w:sz w:val="24"/>
          <w:szCs w:val="24"/>
          <w:lang w:val="en-US"/>
        </w:rPr>
      </w:pPr>
    </w:p>
    <w:p w14:paraId="17A52D78" w14:textId="0EF53E09" w:rsidR="0059667B" w:rsidRDefault="009178B6" w:rsidP="0059667B">
      <w:pPr>
        <w:spacing w:line="360" w:lineRule="auto"/>
        <w:ind w:right="-57"/>
        <w:jc w:val="both"/>
        <w:rPr>
          <w:rFonts w:ascii="Calibri" w:hAnsi="Calibri"/>
          <w:b/>
          <w:bCs/>
          <w:sz w:val="22"/>
          <w:szCs w:val="22"/>
        </w:rPr>
      </w:pPr>
      <w:r w:rsidRPr="001E03A0">
        <w:rPr>
          <w:rFonts w:ascii="Calibri" w:hAnsi="Calibri"/>
          <w:b/>
          <w:bCs/>
          <w:sz w:val="22"/>
          <w:szCs w:val="22"/>
        </w:rPr>
        <w:t>Κατηγορία 3</w:t>
      </w:r>
      <w:r w:rsidR="0059667B" w:rsidRPr="001E03A0">
        <w:rPr>
          <w:rFonts w:ascii="Calibri" w:hAnsi="Calibri"/>
          <w:b/>
          <w:bCs/>
          <w:sz w:val="22"/>
          <w:szCs w:val="22"/>
        </w:rPr>
        <w:t>:</w:t>
      </w:r>
      <w:r w:rsidR="001E03A0">
        <w:rPr>
          <w:rFonts w:ascii="Calibri" w:hAnsi="Calibri"/>
          <w:b/>
          <w:bCs/>
          <w:sz w:val="22"/>
          <w:szCs w:val="22"/>
        </w:rPr>
        <w:t xml:space="preserve"> </w:t>
      </w:r>
      <w:r w:rsidR="0059667B" w:rsidRPr="001E03A0">
        <w:rPr>
          <w:rFonts w:ascii="Calibri" w:hAnsi="Calibri"/>
          <w:b/>
          <w:bCs/>
          <w:sz w:val="22"/>
          <w:szCs w:val="22"/>
        </w:rPr>
        <w:t xml:space="preserve">Ένζυμα Χημικά προϊόντα </w:t>
      </w:r>
      <w:r w:rsidR="001E03A0" w:rsidRPr="001E03A0">
        <w:rPr>
          <w:rFonts w:ascii="Calibri" w:hAnsi="Calibri"/>
          <w:b/>
          <w:bCs/>
          <w:sz w:val="22"/>
          <w:szCs w:val="22"/>
        </w:rPr>
        <w:t>(</w:t>
      </w:r>
      <w:r w:rsidR="0059667B" w:rsidRPr="001E03A0">
        <w:rPr>
          <w:rFonts w:ascii="Calibri" w:hAnsi="Calibri"/>
          <w:b/>
          <w:bCs/>
          <w:sz w:val="22"/>
          <w:szCs w:val="22"/>
        </w:rPr>
        <w:t>CPV: 24000000-4</w:t>
      </w:r>
      <w:r w:rsidR="001E03A0" w:rsidRPr="001E03A0">
        <w:rPr>
          <w:rFonts w:ascii="Calibri" w:hAnsi="Calibri"/>
          <w:b/>
          <w:bCs/>
          <w:sz w:val="22"/>
          <w:szCs w:val="22"/>
        </w:rPr>
        <w:t>),</w:t>
      </w:r>
      <w:r w:rsidR="0059667B" w:rsidRPr="001E03A0">
        <w:rPr>
          <w:rFonts w:ascii="Calibri" w:hAnsi="Calibri"/>
          <w:b/>
          <w:bCs/>
          <w:sz w:val="22"/>
          <w:szCs w:val="22"/>
        </w:rPr>
        <w:t xml:space="preserve"> </w:t>
      </w:r>
      <w:r w:rsidR="0059667B" w:rsidRPr="001E03A0">
        <w:rPr>
          <w:rFonts w:ascii="Calibri" w:hAnsi="Calibri"/>
          <w:b/>
          <w:bCs/>
          <w:sz w:val="22"/>
          <w:szCs w:val="22"/>
        </w:rPr>
        <w:t>Προβλεπόμενο κόστος 1.500,00 € (μαζί με το Φ.Π.Α.).</w:t>
      </w:r>
    </w:p>
    <w:p w14:paraId="0AAF75DA" w14:textId="6C6C55AA" w:rsidR="00E26C62" w:rsidRPr="00F167D7" w:rsidRDefault="00E26C62" w:rsidP="00E26C62">
      <w:pPr>
        <w:spacing w:line="360" w:lineRule="auto"/>
        <w:ind w:right="-57"/>
        <w:jc w:val="both"/>
        <w:rPr>
          <w:rFonts w:ascii="Calibri" w:hAnsi="Calibri"/>
          <w:bCs/>
          <w:sz w:val="24"/>
          <w:szCs w:val="24"/>
        </w:rPr>
      </w:pPr>
      <w:r w:rsidRPr="00F167D7">
        <w:rPr>
          <w:rFonts w:ascii="Calibri" w:hAnsi="Calibri"/>
          <w:bCs/>
          <w:sz w:val="24"/>
          <w:szCs w:val="24"/>
        </w:rPr>
        <w:t xml:space="preserve">Ειδικότερα η </w:t>
      </w:r>
      <w:r w:rsidRPr="00F167D7">
        <w:rPr>
          <w:rFonts w:ascii="Calibri" w:hAnsi="Calibri"/>
          <w:b/>
          <w:bCs/>
          <w:sz w:val="24"/>
          <w:szCs w:val="24"/>
        </w:rPr>
        <w:t xml:space="preserve">Κατηγορία </w:t>
      </w:r>
      <w:r>
        <w:rPr>
          <w:rFonts w:ascii="Calibri" w:hAnsi="Calibri"/>
          <w:b/>
          <w:bCs/>
          <w:sz w:val="24"/>
          <w:szCs w:val="24"/>
        </w:rPr>
        <w:t>3</w:t>
      </w:r>
      <w:r w:rsidRPr="00F167D7">
        <w:rPr>
          <w:rFonts w:ascii="Calibri" w:hAnsi="Calibri"/>
          <w:b/>
          <w:bCs/>
          <w:sz w:val="24"/>
          <w:szCs w:val="24"/>
        </w:rPr>
        <w:t xml:space="preserve"> </w:t>
      </w:r>
      <w:r w:rsidRPr="00F167D7">
        <w:rPr>
          <w:rFonts w:ascii="Calibri" w:hAnsi="Calibri"/>
          <w:bCs/>
          <w:sz w:val="24"/>
          <w:szCs w:val="24"/>
        </w:rPr>
        <w:t xml:space="preserve">περιλαμβάνει: </w:t>
      </w:r>
    </w:p>
    <w:p w14:paraId="4EDAFADA" w14:textId="269E461F" w:rsidR="001E03A0" w:rsidRPr="001E03A0" w:rsidRDefault="001E03A0" w:rsidP="0059667B">
      <w:pPr>
        <w:spacing w:line="360" w:lineRule="auto"/>
        <w:ind w:right="-57"/>
        <w:jc w:val="both"/>
        <w:rPr>
          <w:rFonts w:ascii="Calibri" w:hAnsi="Calibri"/>
          <w:b/>
          <w:bCs/>
          <w:sz w:val="22"/>
          <w:szCs w:val="22"/>
        </w:rPr>
      </w:pPr>
      <w:r w:rsidRPr="001E03A0">
        <w:rPr>
          <w:rFonts w:ascii="Calibri" w:hAnsi="Calibri"/>
          <w:b/>
          <w:bCs/>
          <w:sz w:val="22"/>
          <w:szCs w:val="22"/>
        </w:rPr>
        <w:t>-</w:t>
      </w:r>
      <w:r>
        <w:rPr>
          <w:rFonts w:ascii="Calibri" w:hAnsi="Calibri"/>
          <w:b/>
          <w:bCs/>
          <w:sz w:val="22"/>
          <w:szCs w:val="22"/>
        </w:rPr>
        <w:t xml:space="preserve"> </w:t>
      </w:r>
      <w:r w:rsidRPr="001E03A0">
        <w:rPr>
          <w:rFonts w:ascii="Aptos" w:hAnsi="Aptos" w:cs="Aptos"/>
          <w:color w:val="000000"/>
        </w:rPr>
        <w:t xml:space="preserve"> </w:t>
      </w:r>
      <w:r w:rsidRPr="001E03A0">
        <w:rPr>
          <w:rFonts w:asciiTheme="minorHAnsi" w:hAnsiTheme="minorHAnsi" w:cstheme="minorHAnsi"/>
          <w:color w:val="000000"/>
          <w:sz w:val="24"/>
          <w:szCs w:val="24"/>
        </w:rPr>
        <w:t xml:space="preserve">Ένζυμο </w:t>
      </w:r>
      <w:proofErr w:type="spellStart"/>
      <w:r w:rsidRPr="001E03A0">
        <w:rPr>
          <w:rFonts w:asciiTheme="minorHAnsi" w:hAnsiTheme="minorHAnsi" w:cstheme="minorHAnsi"/>
          <w:color w:val="000000"/>
          <w:sz w:val="24"/>
          <w:szCs w:val="24"/>
          <w:lang w:val="en-US"/>
        </w:rPr>
        <w:t>HincII</w:t>
      </w:r>
      <w:proofErr w:type="spellEnd"/>
      <w:r w:rsidRPr="001E03A0">
        <w:rPr>
          <w:rFonts w:asciiTheme="minorHAnsi" w:hAnsiTheme="minorHAnsi" w:cstheme="minorHAnsi"/>
          <w:color w:val="000000"/>
          <w:sz w:val="24"/>
          <w:szCs w:val="24"/>
        </w:rPr>
        <w:t xml:space="preserve">, 1000 </w:t>
      </w:r>
      <w:r w:rsidRPr="001E03A0">
        <w:rPr>
          <w:rFonts w:asciiTheme="minorHAnsi" w:hAnsiTheme="minorHAnsi" w:cstheme="minorHAnsi"/>
          <w:color w:val="000000"/>
          <w:sz w:val="24"/>
          <w:szCs w:val="24"/>
          <w:lang w:val="en-US"/>
        </w:rPr>
        <w:t>UNITS</w:t>
      </w:r>
      <w:r w:rsidRPr="001E03A0">
        <w:rPr>
          <w:rFonts w:asciiTheme="minorHAnsi" w:hAnsiTheme="minorHAnsi" w:cstheme="minorHAnsi"/>
          <w:color w:val="000000"/>
          <w:sz w:val="24"/>
          <w:szCs w:val="24"/>
        </w:rPr>
        <w:t xml:space="preserve">, </w:t>
      </w:r>
      <w:r w:rsidRPr="001E03A0">
        <w:rPr>
          <w:rFonts w:asciiTheme="minorHAnsi" w:hAnsiTheme="minorHAnsi" w:cstheme="minorHAnsi"/>
          <w:color w:val="000000"/>
          <w:sz w:val="24"/>
          <w:szCs w:val="24"/>
          <w:lang w:val="en-US"/>
        </w:rPr>
        <w:t>R</w:t>
      </w:r>
      <w:r w:rsidRPr="001E03A0">
        <w:rPr>
          <w:rFonts w:asciiTheme="minorHAnsi" w:hAnsiTheme="minorHAnsi" w:cstheme="minorHAnsi"/>
          <w:color w:val="000000"/>
          <w:sz w:val="24"/>
          <w:szCs w:val="24"/>
        </w:rPr>
        <w:t>0103</w:t>
      </w:r>
      <w:r w:rsidRPr="001E03A0">
        <w:rPr>
          <w:rFonts w:asciiTheme="minorHAnsi" w:hAnsiTheme="minorHAnsi" w:cstheme="minorHAnsi"/>
          <w:color w:val="000000"/>
          <w:sz w:val="24"/>
          <w:szCs w:val="24"/>
          <w:lang w:val="en-US"/>
        </w:rPr>
        <w:t>S</w:t>
      </w:r>
      <w:r w:rsidRPr="001E03A0">
        <w:rPr>
          <w:rFonts w:asciiTheme="minorHAnsi" w:hAnsiTheme="minorHAnsi" w:cstheme="minorHAnsi"/>
          <w:color w:val="000000"/>
          <w:sz w:val="24"/>
          <w:szCs w:val="24"/>
        </w:rPr>
        <w:t xml:space="preserve">, </w:t>
      </w:r>
      <w:r w:rsidRPr="001E03A0">
        <w:rPr>
          <w:rFonts w:asciiTheme="minorHAnsi" w:hAnsiTheme="minorHAnsi" w:cstheme="minorHAnsi"/>
          <w:color w:val="000000"/>
          <w:sz w:val="24"/>
          <w:szCs w:val="24"/>
          <w:lang w:val="en-US"/>
        </w:rPr>
        <w:t>NEB</w:t>
      </w:r>
      <w:r w:rsidRPr="001E03A0">
        <w:rPr>
          <w:rFonts w:asciiTheme="minorHAnsi" w:hAnsiTheme="minorHAnsi" w:cstheme="minorHAnsi"/>
          <w:color w:val="000000"/>
          <w:sz w:val="24"/>
          <w:szCs w:val="24"/>
        </w:rPr>
        <w:t xml:space="preserve"> </w:t>
      </w:r>
      <w:bookmarkStart w:id="7" w:name="_Hlk217032423"/>
      <w:r w:rsidRPr="001E03A0">
        <w:rPr>
          <w:rFonts w:asciiTheme="minorHAnsi" w:hAnsiTheme="minorHAnsi" w:cstheme="minorHAnsi"/>
          <w:color w:val="000000"/>
          <w:sz w:val="24"/>
          <w:szCs w:val="24"/>
        </w:rPr>
        <w:t>(</w:t>
      </w:r>
      <w:r>
        <w:rPr>
          <w:rFonts w:asciiTheme="minorHAnsi" w:hAnsiTheme="minorHAnsi" w:cstheme="minorHAnsi"/>
          <w:color w:val="000000"/>
          <w:sz w:val="24"/>
          <w:szCs w:val="24"/>
        </w:rPr>
        <w:t>ποσότητα</w:t>
      </w:r>
      <w:r w:rsidRPr="001E03A0">
        <w:rPr>
          <w:rFonts w:asciiTheme="minorHAnsi" w:hAnsiTheme="minorHAnsi" w:cstheme="minorHAnsi"/>
          <w:color w:val="000000"/>
          <w:sz w:val="24"/>
          <w:szCs w:val="24"/>
        </w:rPr>
        <w:t xml:space="preserve"> 2 – 1000 </w:t>
      </w:r>
      <w:r>
        <w:rPr>
          <w:rFonts w:asciiTheme="minorHAnsi" w:hAnsiTheme="minorHAnsi" w:cstheme="minorHAnsi"/>
          <w:color w:val="000000"/>
          <w:sz w:val="24"/>
          <w:szCs w:val="24"/>
        </w:rPr>
        <w:t>μονάδες η συσκευασία)</w:t>
      </w:r>
      <w:bookmarkEnd w:id="7"/>
      <w:r>
        <w:rPr>
          <w:rFonts w:asciiTheme="minorHAnsi" w:hAnsiTheme="minorHAnsi" w:cstheme="minorHAnsi"/>
          <w:color w:val="000000"/>
          <w:sz w:val="24"/>
          <w:szCs w:val="24"/>
        </w:rPr>
        <w:t>.</w:t>
      </w:r>
    </w:p>
    <w:p w14:paraId="30FB5521" w14:textId="2F671E3A" w:rsidR="001E03A0" w:rsidRDefault="001E03A0" w:rsidP="0059667B">
      <w:pPr>
        <w:spacing w:line="360" w:lineRule="auto"/>
        <w:ind w:right="-57"/>
        <w:jc w:val="both"/>
        <w:rPr>
          <w:rFonts w:asciiTheme="minorHAnsi" w:hAnsiTheme="minorHAnsi" w:cstheme="minorHAnsi"/>
          <w:color w:val="000000"/>
          <w:sz w:val="24"/>
          <w:szCs w:val="24"/>
        </w:rPr>
      </w:pPr>
      <w:r w:rsidRPr="001E03A0">
        <w:rPr>
          <w:rFonts w:ascii="Calibri" w:hAnsi="Calibri"/>
          <w:b/>
          <w:bCs/>
          <w:sz w:val="22"/>
          <w:szCs w:val="22"/>
        </w:rPr>
        <w:t xml:space="preserve">- </w:t>
      </w:r>
      <w:proofErr w:type="spellStart"/>
      <w:r w:rsidRPr="001E03A0">
        <w:rPr>
          <w:rFonts w:ascii="Calibri" w:hAnsi="Calibri"/>
          <w:sz w:val="22"/>
          <w:szCs w:val="22"/>
        </w:rPr>
        <w:t>Κιτ</w:t>
      </w:r>
      <w:proofErr w:type="spellEnd"/>
      <w:r w:rsidRPr="001E03A0">
        <w:rPr>
          <w:rFonts w:ascii="Calibri" w:hAnsi="Calibri"/>
          <w:sz w:val="22"/>
          <w:szCs w:val="22"/>
        </w:rPr>
        <w:t xml:space="preserve"> για </w:t>
      </w:r>
      <w:proofErr w:type="spellStart"/>
      <w:r w:rsidRPr="001E03A0">
        <w:rPr>
          <w:rFonts w:ascii="Calibri" w:hAnsi="Calibri"/>
          <w:sz w:val="22"/>
          <w:szCs w:val="22"/>
          <w:lang w:val="en-US"/>
        </w:rPr>
        <w:t>WarmStart</w:t>
      </w:r>
      <w:proofErr w:type="spellEnd"/>
      <w:r w:rsidRPr="001E03A0">
        <w:rPr>
          <w:rFonts w:ascii="Calibri" w:hAnsi="Calibri"/>
          <w:sz w:val="22"/>
          <w:szCs w:val="22"/>
        </w:rPr>
        <w:t xml:space="preserve"> </w:t>
      </w:r>
      <w:r w:rsidRPr="001E03A0">
        <w:rPr>
          <w:rFonts w:ascii="Calibri" w:hAnsi="Calibri"/>
          <w:sz w:val="22"/>
          <w:szCs w:val="22"/>
          <w:lang w:val="en-US"/>
        </w:rPr>
        <w:t>Colorimetric</w:t>
      </w:r>
      <w:r w:rsidRPr="001E03A0">
        <w:rPr>
          <w:rFonts w:ascii="Calibri" w:hAnsi="Calibri"/>
          <w:sz w:val="22"/>
          <w:szCs w:val="22"/>
        </w:rPr>
        <w:t xml:space="preserve"> </w:t>
      </w:r>
      <w:r w:rsidRPr="001E03A0">
        <w:rPr>
          <w:rFonts w:ascii="Calibri" w:hAnsi="Calibri"/>
          <w:sz w:val="22"/>
          <w:szCs w:val="22"/>
          <w:lang w:val="en-US"/>
        </w:rPr>
        <w:t>LAMP</w:t>
      </w:r>
      <w:r w:rsidRPr="001E03A0">
        <w:rPr>
          <w:rFonts w:ascii="Calibri" w:hAnsi="Calibri"/>
          <w:sz w:val="22"/>
          <w:szCs w:val="22"/>
        </w:rPr>
        <w:t xml:space="preserve"> 2</w:t>
      </w:r>
      <w:r w:rsidRPr="001E03A0">
        <w:rPr>
          <w:rFonts w:ascii="Calibri" w:hAnsi="Calibri"/>
          <w:sz w:val="22"/>
          <w:szCs w:val="22"/>
          <w:lang w:val="en-US"/>
        </w:rPr>
        <w:t>X</w:t>
      </w:r>
      <w:r w:rsidRPr="001E03A0">
        <w:rPr>
          <w:rFonts w:ascii="Calibri" w:hAnsi="Calibri"/>
          <w:sz w:val="22"/>
          <w:szCs w:val="22"/>
        </w:rPr>
        <w:t xml:space="preserve"> </w:t>
      </w:r>
      <w:r w:rsidRPr="001E03A0">
        <w:rPr>
          <w:rFonts w:ascii="Calibri" w:hAnsi="Calibri"/>
          <w:sz w:val="22"/>
          <w:szCs w:val="22"/>
          <w:lang w:val="en-US"/>
        </w:rPr>
        <w:t>Master</w:t>
      </w:r>
      <w:r w:rsidRPr="001E03A0">
        <w:rPr>
          <w:rFonts w:ascii="Calibri" w:hAnsi="Calibri"/>
          <w:sz w:val="22"/>
          <w:szCs w:val="22"/>
        </w:rPr>
        <w:t xml:space="preserve"> </w:t>
      </w:r>
      <w:r w:rsidRPr="001E03A0">
        <w:rPr>
          <w:rFonts w:ascii="Calibri" w:hAnsi="Calibri"/>
          <w:sz w:val="22"/>
          <w:szCs w:val="22"/>
          <w:lang w:val="en-US"/>
        </w:rPr>
        <w:t>Mix</w:t>
      </w:r>
      <w:r w:rsidRPr="001E03A0">
        <w:rPr>
          <w:rFonts w:ascii="Calibri" w:hAnsi="Calibri"/>
          <w:sz w:val="22"/>
          <w:szCs w:val="22"/>
        </w:rPr>
        <w:t xml:space="preserve"> (</w:t>
      </w:r>
      <w:r w:rsidRPr="001E03A0">
        <w:rPr>
          <w:rFonts w:ascii="Calibri" w:hAnsi="Calibri"/>
          <w:sz w:val="22"/>
          <w:szCs w:val="22"/>
          <w:lang w:val="en-US"/>
        </w:rPr>
        <w:t>DNA</w:t>
      </w:r>
      <w:r w:rsidRPr="001E03A0">
        <w:rPr>
          <w:rFonts w:ascii="Calibri" w:hAnsi="Calibri"/>
          <w:sz w:val="22"/>
          <w:szCs w:val="22"/>
        </w:rPr>
        <w:t xml:space="preserve"> &amp; </w:t>
      </w:r>
      <w:r w:rsidRPr="001E03A0">
        <w:rPr>
          <w:rFonts w:ascii="Calibri" w:hAnsi="Calibri"/>
          <w:sz w:val="22"/>
          <w:szCs w:val="22"/>
          <w:lang w:val="en-US"/>
        </w:rPr>
        <w:t>RNA</w:t>
      </w:r>
      <w:r w:rsidRPr="001E03A0">
        <w:rPr>
          <w:rFonts w:ascii="Calibri" w:hAnsi="Calibri"/>
          <w:sz w:val="22"/>
          <w:szCs w:val="22"/>
        </w:rPr>
        <w:t xml:space="preserve">), 100 αντιδράσεις, </w:t>
      </w:r>
      <w:r w:rsidRPr="001E03A0">
        <w:rPr>
          <w:rFonts w:ascii="Calibri" w:hAnsi="Calibri"/>
          <w:sz w:val="22"/>
          <w:szCs w:val="22"/>
          <w:lang w:val="en-US"/>
        </w:rPr>
        <w:t>M</w:t>
      </w:r>
      <w:r w:rsidRPr="001E03A0">
        <w:rPr>
          <w:rFonts w:ascii="Calibri" w:hAnsi="Calibri"/>
          <w:sz w:val="22"/>
          <w:szCs w:val="22"/>
        </w:rPr>
        <w:t>1800</w:t>
      </w:r>
      <w:r w:rsidRPr="001E03A0">
        <w:rPr>
          <w:rFonts w:ascii="Calibri" w:hAnsi="Calibri"/>
          <w:sz w:val="22"/>
          <w:szCs w:val="22"/>
          <w:lang w:val="en-US"/>
        </w:rPr>
        <w:t>S</w:t>
      </w:r>
      <w:r w:rsidRPr="001E03A0">
        <w:rPr>
          <w:rFonts w:ascii="Calibri" w:hAnsi="Calibri"/>
          <w:sz w:val="22"/>
          <w:szCs w:val="22"/>
        </w:rPr>
        <w:t xml:space="preserve">, </w:t>
      </w:r>
      <w:r w:rsidRPr="001E03A0">
        <w:rPr>
          <w:rFonts w:ascii="Calibri" w:hAnsi="Calibri"/>
          <w:sz w:val="22"/>
          <w:szCs w:val="22"/>
          <w:lang w:val="en-US"/>
        </w:rPr>
        <w:t>NEB</w:t>
      </w:r>
      <w:r w:rsidRPr="001E03A0">
        <w:rPr>
          <w:rFonts w:ascii="Calibri" w:hAnsi="Calibri"/>
          <w:sz w:val="22"/>
          <w:szCs w:val="22"/>
        </w:rPr>
        <w:t xml:space="preserve"> </w:t>
      </w:r>
      <w:r w:rsidRPr="001E03A0">
        <w:rPr>
          <w:rFonts w:asciiTheme="minorHAnsi" w:hAnsiTheme="minorHAnsi" w:cstheme="minorHAnsi"/>
          <w:color w:val="000000"/>
          <w:sz w:val="24"/>
          <w:szCs w:val="24"/>
        </w:rPr>
        <w:t>(</w:t>
      </w:r>
      <w:r>
        <w:rPr>
          <w:rFonts w:asciiTheme="minorHAnsi" w:hAnsiTheme="minorHAnsi" w:cstheme="minorHAnsi"/>
          <w:color w:val="000000"/>
          <w:sz w:val="24"/>
          <w:szCs w:val="24"/>
        </w:rPr>
        <w:t>ποσότητα</w:t>
      </w:r>
      <w:r w:rsidRPr="001E03A0">
        <w:rPr>
          <w:rFonts w:asciiTheme="minorHAnsi" w:hAnsiTheme="minorHAnsi" w:cstheme="minorHAnsi"/>
          <w:color w:val="000000"/>
          <w:sz w:val="24"/>
          <w:szCs w:val="24"/>
        </w:rPr>
        <w:t xml:space="preserve"> 2 – 100 </w:t>
      </w:r>
      <w:r>
        <w:rPr>
          <w:rFonts w:asciiTheme="minorHAnsi" w:hAnsiTheme="minorHAnsi" w:cstheme="minorHAnsi"/>
          <w:color w:val="000000"/>
          <w:sz w:val="24"/>
          <w:szCs w:val="24"/>
        </w:rPr>
        <w:t>αντιδράσεις</w:t>
      </w:r>
      <w:r>
        <w:rPr>
          <w:rFonts w:asciiTheme="minorHAnsi" w:hAnsiTheme="minorHAnsi" w:cstheme="minorHAnsi"/>
          <w:color w:val="000000"/>
          <w:sz w:val="24"/>
          <w:szCs w:val="24"/>
        </w:rPr>
        <w:t xml:space="preserve"> η συσκευασία)</w:t>
      </w:r>
      <w:r w:rsidR="00E26C62">
        <w:rPr>
          <w:rFonts w:asciiTheme="minorHAnsi" w:hAnsiTheme="minorHAnsi" w:cstheme="minorHAnsi"/>
          <w:color w:val="000000"/>
          <w:sz w:val="24"/>
          <w:szCs w:val="24"/>
        </w:rPr>
        <w:t>.</w:t>
      </w:r>
    </w:p>
    <w:p w14:paraId="5284A77A" w14:textId="77777777" w:rsidR="00E26C62" w:rsidRDefault="00E26C62" w:rsidP="00E26C62">
      <w:pPr>
        <w:spacing w:line="360" w:lineRule="auto"/>
        <w:ind w:right="-57"/>
        <w:jc w:val="both"/>
        <w:rPr>
          <w:rFonts w:ascii="Calibri" w:hAnsi="Calibri"/>
          <w:sz w:val="22"/>
          <w:szCs w:val="22"/>
        </w:rPr>
      </w:pPr>
      <w:r w:rsidRPr="00E26C62">
        <w:rPr>
          <w:rFonts w:asciiTheme="minorHAnsi" w:hAnsiTheme="minorHAnsi" w:cstheme="minorHAnsi"/>
          <w:color w:val="000000"/>
          <w:sz w:val="24"/>
          <w:szCs w:val="24"/>
        </w:rPr>
        <w:t xml:space="preserve">- </w:t>
      </w:r>
      <w:r w:rsidRPr="00E26C62">
        <w:rPr>
          <w:rFonts w:ascii="Calibri" w:hAnsi="Calibri"/>
          <w:sz w:val="22"/>
          <w:szCs w:val="22"/>
        </w:rPr>
        <w:t xml:space="preserve">Ένζυμο </w:t>
      </w:r>
      <w:proofErr w:type="spellStart"/>
      <w:r w:rsidRPr="00E26C62">
        <w:rPr>
          <w:rFonts w:ascii="Calibri" w:hAnsi="Calibri"/>
          <w:sz w:val="22"/>
          <w:szCs w:val="22"/>
        </w:rPr>
        <w:t>HiScribe</w:t>
      </w:r>
      <w:proofErr w:type="spellEnd"/>
      <w:r w:rsidRPr="00E26C62">
        <w:rPr>
          <w:rFonts w:ascii="Calibri" w:hAnsi="Calibri"/>
          <w:sz w:val="22"/>
          <w:szCs w:val="22"/>
        </w:rPr>
        <w:t xml:space="preserve"> T7 High Yield RNA Synthesis Kit, 50 αντιδράσεις , E2040S, NEB</w:t>
      </w:r>
      <w:r w:rsidRPr="00E26C62">
        <w:rPr>
          <w:rFonts w:ascii="Calibri" w:hAnsi="Calibri"/>
          <w:sz w:val="22"/>
          <w:szCs w:val="22"/>
        </w:rPr>
        <w:t xml:space="preserve"> </w:t>
      </w:r>
      <w:r w:rsidRPr="00E26C62">
        <w:rPr>
          <w:rFonts w:ascii="Calibri" w:hAnsi="Calibri"/>
          <w:sz w:val="22"/>
          <w:szCs w:val="22"/>
        </w:rPr>
        <w:t xml:space="preserve">(ποσότητα </w:t>
      </w:r>
      <w:r>
        <w:rPr>
          <w:rFonts w:ascii="Calibri" w:hAnsi="Calibri"/>
          <w:sz w:val="22"/>
          <w:szCs w:val="22"/>
        </w:rPr>
        <w:t>1</w:t>
      </w:r>
      <w:r w:rsidRPr="00E26C62">
        <w:rPr>
          <w:rFonts w:ascii="Calibri" w:hAnsi="Calibri"/>
          <w:sz w:val="22"/>
          <w:szCs w:val="22"/>
        </w:rPr>
        <w:t xml:space="preserve"> – </w:t>
      </w:r>
      <w:r>
        <w:rPr>
          <w:rFonts w:ascii="Calibri" w:hAnsi="Calibri"/>
          <w:sz w:val="22"/>
          <w:szCs w:val="22"/>
        </w:rPr>
        <w:t>5</w:t>
      </w:r>
      <w:r w:rsidRPr="00E26C62">
        <w:rPr>
          <w:rFonts w:ascii="Calibri" w:hAnsi="Calibri"/>
          <w:sz w:val="22"/>
          <w:szCs w:val="22"/>
        </w:rPr>
        <w:t xml:space="preserve">0 αντιδράσεις η </w:t>
      </w:r>
      <w:r>
        <w:rPr>
          <w:rFonts w:ascii="Calibri" w:hAnsi="Calibri"/>
          <w:sz w:val="22"/>
          <w:szCs w:val="22"/>
        </w:rPr>
        <w:t xml:space="preserve"> </w:t>
      </w:r>
    </w:p>
    <w:p w14:paraId="07DD71DE" w14:textId="4B632147" w:rsidR="00E26C62" w:rsidRDefault="00E26C62" w:rsidP="00E26C62">
      <w:pPr>
        <w:spacing w:line="360" w:lineRule="auto"/>
        <w:ind w:right="-57"/>
        <w:jc w:val="both"/>
        <w:rPr>
          <w:rFonts w:ascii="Calibri" w:hAnsi="Calibri"/>
          <w:sz w:val="22"/>
          <w:szCs w:val="22"/>
        </w:rPr>
      </w:pPr>
      <w:r>
        <w:rPr>
          <w:rFonts w:ascii="Calibri" w:hAnsi="Calibri"/>
          <w:sz w:val="22"/>
          <w:szCs w:val="22"/>
        </w:rPr>
        <w:t xml:space="preserve">   </w:t>
      </w:r>
      <w:r w:rsidRPr="00E26C62">
        <w:rPr>
          <w:rFonts w:ascii="Calibri" w:hAnsi="Calibri"/>
          <w:sz w:val="22"/>
          <w:szCs w:val="22"/>
        </w:rPr>
        <w:t>συσκευασία).</w:t>
      </w:r>
    </w:p>
    <w:p w14:paraId="27ECF348" w14:textId="72BC8B03" w:rsidR="00E26C62" w:rsidRDefault="00E26C62" w:rsidP="00E26C62">
      <w:pPr>
        <w:spacing w:line="360" w:lineRule="auto"/>
        <w:ind w:right="-57"/>
        <w:jc w:val="both"/>
        <w:rPr>
          <w:rFonts w:ascii="Calibri" w:hAnsi="Calibri"/>
          <w:sz w:val="22"/>
          <w:szCs w:val="22"/>
        </w:rPr>
      </w:pPr>
      <w:r w:rsidRPr="00E26C62">
        <w:rPr>
          <w:rFonts w:ascii="Calibri" w:hAnsi="Calibri"/>
          <w:sz w:val="22"/>
          <w:szCs w:val="22"/>
        </w:rPr>
        <w:t xml:space="preserve">- </w:t>
      </w:r>
      <w:r w:rsidRPr="00E26C62">
        <w:rPr>
          <w:rFonts w:ascii="Calibri" w:hAnsi="Calibri"/>
          <w:sz w:val="22"/>
          <w:szCs w:val="22"/>
        </w:rPr>
        <w:t xml:space="preserve">Ένζυμο </w:t>
      </w:r>
      <w:r w:rsidRPr="00E26C62">
        <w:rPr>
          <w:rFonts w:ascii="Calibri" w:hAnsi="Calibri"/>
          <w:sz w:val="22"/>
          <w:szCs w:val="22"/>
          <w:lang w:val="en-US"/>
        </w:rPr>
        <w:t>Phusion</w:t>
      </w:r>
      <w:r w:rsidRPr="00E26C62">
        <w:rPr>
          <w:rFonts w:ascii="Calibri" w:hAnsi="Calibri"/>
          <w:sz w:val="22"/>
          <w:szCs w:val="22"/>
        </w:rPr>
        <w:t xml:space="preserve"> </w:t>
      </w:r>
      <w:r w:rsidRPr="00E26C62">
        <w:rPr>
          <w:rFonts w:ascii="Calibri" w:hAnsi="Calibri"/>
          <w:sz w:val="22"/>
          <w:szCs w:val="22"/>
          <w:lang w:val="en-US"/>
        </w:rPr>
        <w:t>High</w:t>
      </w:r>
      <w:r w:rsidRPr="00E26C62">
        <w:rPr>
          <w:rFonts w:ascii="Calibri" w:hAnsi="Calibri"/>
          <w:sz w:val="22"/>
          <w:szCs w:val="22"/>
        </w:rPr>
        <w:t>-</w:t>
      </w:r>
      <w:r w:rsidRPr="00E26C62">
        <w:rPr>
          <w:rFonts w:ascii="Calibri" w:hAnsi="Calibri"/>
          <w:sz w:val="22"/>
          <w:szCs w:val="22"/>
          <w:lang w:val="en-US"/>
        </w:rPr>
        <w:t>Fidelity</w:t>
      </w:r>
      <w:r w:rsidRPr="00E26C62">
        <w:rPr>
          <w:rFonts w:ascii="Calibri" w:hAnsi="Calibri"/>
          <w:sz w:val="22"/>
          <w:szCs w:val="22"/>
        </w:rPr>
        <w:t xml:space="preserve"> </w:t>
      </w:r>
      <w:r w:rsidRPr="00E26C62">
        <w:rPr>
          <w:rFonts w:ascii="Calibri" w:hAnsi="Calibri"/>
          <w:sz w:val="22"/>
          <w:szCs w:val="22"/>
          <w:lang w:val="en-US"/>
        </w:rPr>
        <w:t>DNA</w:t>
      </w:r>
      <w:r w:rsidRPr="00E26C62">
        <w:rPr>
          <w:rFonts w:ascii="Calibri" w:hAnsi="Calibri"/>
          <w:sz w:val="22"/>
          <w:szCs w:val="22"/>
        </w:rPr>
        <w:t xml:space="preserve"> </w:t>
      </w:r>
      <w:r w:rsidRPr="00E26C62">
        <w:rPr>
          <w:rFonts w:ascii="Calibri" w:hAnsi="Calibri"/>
          <w:sz w:val="22"/>
          <w:szCs w:val="22"/>
          <w:lang w:val="en-US"/>
        </w:rPr>
        <w:t>Polymerase</w:t>
      </w:r>
      <w:r w:rsidRPr="00E26C62">
        <w:rPr>
          <w:rFonts w:ascii="Calibri" w:hAnsi="Calibri"/>
          <w:sz w:val="22"/>
          <w:szCs w:val="22"/>
        </w:rPr>
        <w:t xml:space="preserve">, 500 </w:t>
      </w:r>
      <w:r w:rsidRPr="00E26C62">
        <w:rPr>
          <w:rFonts w:ascii="Calibri" w:hAnsi="Calibri"/>
          <w:sz w:val="22"/>
          <w:szCs w:val="22"/>
          <w:lang w:val="en-US"/>
        </w:rPr>
        <w:t>units</w:t>
      </w:r>
      <w:r w:rsidRPr="00E26C62">
        <w:rPr>
          <w:rFonts w:ascii="Calibri" w:hAnsi="Calibri"/>
          <w:sz w:val="22"/>
          <w:szCs w:val="22"/>
        </w:rPr>
        <w:t xml:space="preserve">, </w:t>
      </w:r>
      <w:r w:rsidRPr="00E26C62">
        <w:rPr>
          <w:rFonts w:ascii="Calibri" w:hAnsi="Calibri"/>
          <w:sz w:val="22"/>
          <w:szCs w:val="22"/>
          <w:lang w:val="en-US"/>
        </w:rPr>
        <w:t>M</w:t>
      </w:r>
      <w:r w:rsidRPr="00E26C62">
        <w:rPr>
          <w:rFonts w:ascii="Calibri" w:hAnsi="Calibri"/>
          <w:sz w:val="22"/>
          <w:szCs w:val="22"/>
        </w:rPr>
        <w:t>0530</w:t>
      </w:r>
      <w:r w:rsidRPr="00E26C62">
        <w:rPr>
          <w:rFonts w:ascii="Calibri" w:hAnsi="Calibri"/>
          <w:sz w:val="22"/>
          <w:szCs w:val="22"/>
          <w:lang w:val="en-US"/>
        </w:rPr>
        <w:t>L</w:t>
      </w:r>
      <w:r w:rsidRPr="00E26C62">
        <w:rPr>
          <w:rFonts w:ascii="Calibri" w:hAnsi="Calibri"/>
          <w:sz w:val="22"/>
          <w:szCs w:val="22"/>
        </w:rPr>
        <w:t xml:space="preserve">, </w:t>
      </w:r>
      <w:r w:rsidRPr="00E26C62">
        <w:rPr>
          <w:rFonts w:ascii="Calibri" w:hAnsi="Calibri"/>
          <w:sz w:val="22"/>
          <w:szCs w:val="22"/>
          <w:lang w:val="en-US"/>
        </w:rPr>
        <w:t>NEB</w:t>
      </w:r>
      <w:r w:rsidRPr="00E26C62">
        <w:rPr>
          <w:rFonts w:ascii="Calibri" w:hAnsi="Calibri"/>
          <w:sz w:val="22"/>
          <w:szCs w:val="22"/>
        </w:rPr>
        <w:t xml:space="preserve"> </w:t>
      </w:r>
      <w:r w:rsidRPr="00E26C62">
        <w:rPr>
          <w:rFonts w:ascii="Calibri" w:hAnsi="Calibri"/>
          <w:sz w:val="22"/>
          <w:szCs w:val="22"/>
        </w:rPr>
        <w:t xml:space="preserve">(ποσότητα </w:t>
      </w:r>
      <w:r>
        <w:rPr>
          <w:rFonts w:ascii="Calibri" w:hAnsi="Calibri"/>
          <w:sz w:val="22"/>
          <w:szCs w:val="22"/>
        </w:rPr>
        <w:t>1</w:t>
      </w:r>
      <w:r w:rsidRPr="00E26C62">
        <w:rPr>
          <w:rFonts w:ascii="Calibri" w:hAnsi="Calibri"/>
          <w:sz w:val="22"/>
          <w:szCs w:val="22"/>
        </w:rPr>
        <w:t xml:space="preserve"> – </w:t>
      </w:r>
      <w:r>
        <w:rPr>
          <w:rFonts w:ascii="Calibri" w:hAnsi="Calibri"/>
          <w:sz w:val="22"/>
          <w:szCs w:val="22"/>
        </w:rPr>
        <w:t>5</w:t>
      </w:r>
      <w:r w:rsidRPr="00E26C62">
        <w:rPr>
          <w:rFonts w:ascii="Calibri" w:hAnsi="Calibri"/>
          <w:sz w:val="22"/>
          <w:szCs w:val="22"/>
        </w:rPr>
        <w:t>0</w:t>
      </w:r>
      <w:r>
        <w:rPr>
          <w:rFonts w:ascii="Calibri" w:hAnsi="Calibri"/>
          <w:sz w:val="22"/>
          <w:szCs w:val="22"/>
        </w:rPr>
        <w:t>0</w:t>
      </w:r>
      <w:r w:rsidRPr="00E26C62">
        <w:rPr>
          <w:rFonts w:ascii="Calibri" w:hAnsi="Calibri"/>
          <w:sz w:val="22"/>
          <w:szCs w:val="22"/>
        </w:rPr>
        <w:t xml:space="preserve"> </w:t>
      </w:r>
      <w:r>
        <w:rPr>
          <w:rFonts w:ascii="Calibri" w:hAnsi="Calibri"/>
          <w:sz w:val="22"/>
          <w:szCs w:val="22"/>
        </w:rPr>
        <w:t>μονάδες</w:t>
      </w:r>
      <w:r w:rsidRPr="00E26C62">
        <w:rPr>
          <w:rFonts w:ascii="Calibri" w:hAnsi="Calibri"/>
          <w:sz w:val="22"/>
          <w:szCs w:val="22"/>
        </w:rPr>
        <w:t xml:space="preserve"> η συσκευασία).</w:t>
      </w:r>
    </w:p>
    <w:p w14:paraId="0907F295" w14:textId="77777777" w:rsidR="00163D54" w:rsidRPr="00E26C62" w:rsidRDefault="00163D54" w:rsidP="009178B6">
      <w:pPr>
        <w:spacing w:line="360" w:lineRule="auto"/>
        <w:ind w:right="-57"/>
        <w:jc w:val="both"/>
        <w:rPr>
          <w:rFonts w:ascii="Calibri" w:hAnsi="Calibri" w:cs="Tahoma"/>
          <w:sz w:val="24"/>
          <w:szCs w:val="24"/>
        </w:rPr>
      </w:pPr>
    </w:p>
    <w:p w14:paraId="7743A840" w14:textId="12D862AC" w:rsidR="00964E1B" w:rsidRDefault="003B3FB3" w:rsidP="009178B6">
      <w:pPr>
        <w:spacing w:line="360" w:lineRule="auto"/>
        <w:ind w:right="-57"/>
        <w:jc w:val="both"/>
        <w:rPr>
          <w:rFonts w:ascii="Calibri" w:hAnsi="Calibri" w:cs="Tahoma"/>
          <w:sz w:val="24"/>
          <w:szCs w:val="24"/>
        </w:rPr>
      </w:pPr>
      <w:r w:rsidRPr="00E26C62">
        <w:rPr>
          <w:rFonts w:ascii="Calibri" w:hAnsi="Calibri" w:cs="Tahoma"/>
          <w:sz w:val="24"/>
          <w:szCs w:val="24"/>
        </w:rPr>
        <w:t xml:space="preserve"> </w:t>
      </w:r>
      <w:r w:rsidR="009B3D7C">
        <w:rPr>
          <w:rFonts w:ascii="Calibri" w:hAnsi="Calibri" w:cs="Tahoma"/>
          <w:sz w:val="24"/>
          <w:szCs w:val="24"/>
        </w:rPr>
        <w:t>Για πληροφορί</w:t>
      </w:r>
      <w:r w:rsidR="00964E1B">
        <w:rPr>
          <w:rFonts w:ascii="Calibri" w:hAnsi="Calibri" w:cs="Tahoma"/>
          <w:sz w:val="24"/>
          <w:szCs w:val="24"/>
        </w:rPr>
        <w:t>ες</w:t>
      </w:r>
      <w:r w:rsidR="009B3D7C">
        <w:rPr>
          <w:rFonts w:ascii="Calibri" w:hAnsi="Calibri" w:cs="Tahoma"/>
          <w:sz w:val="24"/>
          <w:szCs w:val="24"/>
        </w:rPr>
        <w:t xml:space="preserve"> ως προς το α</w:t>
      </w:r>
      <w:r w:rsidR="00F433D9">
        <w:rPr>
          <w:rFonts w:ascii="Calibri" w:hAnsi="Calibri" w:cs="Tahoma"/>
          <w:sz w:val="24"/>
          <w:szCs w:val="24"/>
        </w:rPr>
        <w:t>ντικείμενο της παρούσας</w:t>
      </w:r>
      <w:r w:rsidR="00964E1B">
        <w:rPr>
          <w:rFonts w:ascii="Calibri" w:hAnsi="Calibri" w:cs="Tahoma"/>
          <w:sz w:val="24"/>
          <w:szCs w:val="24"/>
        </w:rPr>
        <w:t xml:space="preserve"> πρόσκλησης</w:t>
      </w:r>
      <w:r w:rsidR="00F433D9">
        <w:rPr>
          <w:rFonts w:ascii="Calibri" w:hAnsi="Calibri" w:cs="Tahoma"/>
          <w:sz w:val="24"/>
          <w:szCs w:val="24"/>
        </w:rPr>
        <w:t>, αρμόδια</w:t>
      </w:r>
      <w:r w:rsidR="009B3D7C">
        <w:rPr>
          <w:rFonts w:ascii="Calibri" w:hAnsi="Calibri" w:cs="Tahoma"/>
          <w:sz w:val="24"/>
          <w:szCs w:val="24"/>
        </w:rPr>
        <w:t xml:space="preserve"> είναι </w:t>
      </w:r>
      <w:r w:rsidR="0038557C">
        <w:rPr>
          <w:rFonts w:ascii="Calibri" w:hAnsi="Calibri" w:cs="Tahoma"/>
          <w:sz w:val="24"/>
          <w:szCs w:val="24"/>
        </w:rPr>
        <w:t xml:space="preserve">η Διεύθυνση Αγροτικής </w:t>
      </w:r>
      <w:r w:rsidR="00BE2990">
        <w:rPr>
          <w:rFonts w:ascii="Calibri" w:hAnsi="Calibri" w:cs="Tahoma"/>
          <w:sz w:val="24"/>
          <w:szCs w:val="24"/>
        </w:rPr>
        <w:t>Ανάπτυξη</w:t>
      </w:r>
      <w:r w:rsidR="0038557C">
        <w:rPr>
          <w:rFonts w:ascii="Calibri" w:hAnsi="Calibri" w:cs="Tahoma"/>
          <w:sz w:val="24"/>
          <w:szCs w:val="24"/>
        </w:rPr>
        <w:t xml:space="preserve">ς και Κτηνιατρικής της </w:t>
      </w:r>
      <w:r w:rsidR="009B3D7C">
        <w:rPr>
          <w:rFonts w:ascii="Calibri" w:hAnsi="Calibri" w:cs="Tahoma"/>
          <w:sz w:val="24"/>
          <w:szCs w:val="24"/>
        </w:rPr>
        <w:t xml:space="preserve"> Π.Ε. Λασιθίου</w:t>
      </w:r>
      <w:r w:rsidR="004A6837" w:rsidRPr="004A6837">
        <w:rPr>
          <w:rFonts w:ascii="Calibri" w:hAnsi="Calibri" w:cs="Tahoma"/>
          <w:sz w:val="24"/>
          <w:szCs w:val="24"/>
        </w:rPr>
        <w:t xml:space="preserve"> (</w:t>
      </w:r>
      <w:proofErr w:type="spellStart"/>
      <w:r w:rsidR="004A6837">
        <w:rPr>
          <w:rFonts w:ascii="Calibri" w:hAnsi="Calibri" w:cs="Tahoma"/>
          <w:sz w:val="24"/>
          <w:szCs w:val="24"/>
        </w:rPr>
        <w:t>τηλ</w:t>
      </w:r>
      <w:proofErr w:type="spellEnd"/>
      <w:r w:rsidR="004A6837">
        <w:rPr>
          <w:rFonts w:ascii="Calibri" w:hAnsi="Calibri" w:cs="Tahoma"/>
          <w:sz w:val="24"/>
          <w:szCs w:val="24"/>
        </w:rPr>
        <w:t xml:space="preserve">. </w:t>
      </w:r>
      <w:r w:rsidR="00E90FC0">
        <w:rPr>
          <w:rFonts w:ascii="Calibri" w:hAnsi="Calibri" w:cs="Tahoma"/>
          <w:sz w:val="24"/>
          <w:szCs w:val="24"/>
        </w:rPr>
        <w:t>ε</w:t>
      </w:r>
      <w:r w:rsidR="004A6837">
        <w:rPr>
          <w:rFonts w:ascii="Calibri" w:hAnsi="Calibri" w:cs="Tahoma"/>
          <w:sz w:val="24"/>
          <w:szCs w:val="24"/>
        </w:rPr>
        <w:t>πικοινωνίας 28413</w:t>
      </w:r>
      <w:r w:rsidR="00E90FC0">
        <w:rPr>
          <w:rFonts w:ascii="Calibri" w:hAnsi="Calibri" w:cs="Tahoma"/>
          <w:sz w:val="24"/>
          <w:szCs w:val="24"/>
        </w:rPr>
        <w:t>-</w:t>
      </w:r>
      <w:r w:rsidR="004A6837">
        <w:rPr>
          <w:rFonts w:ascii="Calibri" w:hAnsi="Calibri" w:cs="Tahoma"/>
          <w:sz w:val="24"/>
          <w:szCs w:val="24"/>
        </w:rPr>
        <w:t>40</w:t>
      </w:r>
      <w:r w:rsidR="0038557C">
        <w:rPr>
          <w:rFonts w:ascii="Calibri" w:hAnsi="Calibri" w:cs="Tahoma"/>
          <w:sz w:val="24"/>
          <w:szCs w:val="24"/>
        </w:rPr>
        <w:t>508</w:t>
      </w:r>
      <w:r w:rsidR="004A6837">
        <w:rPr>
          <w:rFonts w:ascii="Calibri" w:hAnsi="Calibri" w:cs="Tahoma"/>
          <w:sz w:val="24"/>
          <w:szCs w:val="24"/>
        </w:rPr>
        <w:t>)</w:t>
      </w:r>
      <w:r w:rsidR="009B3D7C">
        <w:rPr>
          <w:rFonts w:ascii="Calibri" w:hAnsi="Calibri" w:cs="Tahoma"/>
          <w:sz w:val="24"/>
          <w:szCs w:val="24"/>
        </w:rPr>
        <w:t>.</w:t>
      </w:r>
      <w:r w:rsidR="00942C05" w:rsidRPr="00942C05">
        <w:rPr>
          <w:rFonts w:ascii="Calibri" w:hAnsi="Calibri" w:cs="Tahoma"/>
          <w:sz w:val="24"/>
          <w:szCs w:val="24"/>
        </w:rPr>
        <w:t xml:space="preserve"> </w:t>
      </w:r>
    </w:p>
    <w:p w14:paraId="2A7046D4" w14:textId="210B9AC7" w:rsidR="00D657E7" w:rsidRDefault="00942C05" w:rsidP="004C3FBD">
      <w:pPr>
        <w:autoSpaceDE w:val="0"/>
        <w:autoSpaceDN w:val="0"/>
        <w:adjustRightInd w:val="0"/>
        <w:spacing w:line="360" w:lineRule="auto"/>
        <w:jc w:val="both"/>
        <w:rPr>
          <w:rFonts w:ascii="Calibri" w:hAnsi="Calibri" w:cs="Tahoma"/>
          <w:sz w:val="24"/>
          <w:szCs w:val="24"/>
        </w:rPr>
      </w:pPr>
      <w:r w:rsidRPr="00942C05">
        <w:rPr>
          <w:rFonts w:ascii="Calibri" w:hAnsi="Calibri" w:cs="Tahoma"/>
          <w:sz w:val="24"/>
          <w:szCs w:val="24"/>
        </w:rPr>
        <w:t xml:space="preserve">Για πληροφορίες ως προς τους λοιπούς όρους, αρμόδιο είναι το Τμήμα Προμηθειών, </w:t>
      </w:r>
      <w:bookmarkStart w:id="8" w:name="_Hlk81484393"/>
      <w:r w:rsidRPr="00942C05">
        <w:rPr>
          <w:rFonts w:ascii="Calibri" w:hAnsi="Calibri" w:cs="Tahoma"/>
          <w:sz w:val="24"/>
          <w:szCs w:val="24"/>
        </w:rPr>
        <w:t>Προσόδων και Περιουσίας</w:t>
      </w:r>
      <w:bookmarkEnd w:id="8"/>
      <w:r w:rsidRPr="00942C05">
        <w:rPr>
          <w:rFonts w:ascii="Calibri" w:hAnsi="Calibri" w:cs="Tahoma"/>
          <w:sz w:val="24"/>
          <w:szCs w:val="24"/>
        </w:rPr>
        <w:t xml:space="preserve"> της Διεύθυνσης Διοικητικού-Οικονομικού της Π.Ε. Λασιθίου (</w:t>
      </w:r>
      <w:proofErr w:type="spellStart"/>
      <w:r w:rsidRPr="00942C05">
        <w:rPr>
          <w:rFonts w:ascii="Calibri" w:hAnsi="Calibri" w:cs="Tahoma"/>
          <w:sz w:val="24"/>
          <w:szCs w:val="24"/>
        </w:rPr>
        <w:t>τηλ</w:t>
      </w:r>
      <w:proofErr w:type="spellEnd"/>
      <w:r w:rsidRPr="00942C05">
        <w:rPr>
          <w:rFonts w:ascii="Calibri" w:hAnsi="Calibri" w:cs="Tahoma"/>
          <w:sz w:val="24"/>
          <w:szCs w:val="24"/>
        </w:rPr>
        <w:t>. Επικοινωνίας 28413-40307).</w:t>
      </w:r>
      <w:r w:rsidR="00D657E7">
        <w:rPr>
          <w:rFonts w:ascii="Calibri" w:hAnsi="Calibri" w:cs="Tahoma"/>
          <w:sz w:val="24"/>
          <w:szCs w:val="24"/>
        </w:rPr>
        <w:t xml:space="preserve"> </w:t>
      </w:r>
      <w:r>
        <w:rPr>
          <w:rFonts w:ascii="Calibri" w:hAnsi="Calibri" w:cs="Tahoma"/>
          <w:sz w:val="24"/>
          <w:szCs w:val="24"/>
        </w:rPr>
        <w:t>Δ</w:t>
      </w:r>
      <w:r w:rsidR="00D657E7">
        <w:rPr>
          <w:rFonts w:ascii="Calibri" w:hAnsi="Calibri" w:cs="Tahoma"/>
          <w:sz w:val="24"/>
          <w:szCs w:val="24"/>
        </w:rPr>
        <w:t>εκτές προσφορές</w:t>
      </w:r>
      <w:r>
        <w:rPr>
          <w:rFonts w:ascii="Calibri" w:hAnsi="Calibri" w:cs="Tahoma"/>
          <w:sz w:val="24"/>
          <w:szCs w:val="24"/>
        </w:rPr>
        <w:t xml:space="preserve"> γίνονται</w:t>
      </w:r>
      <w:r w:rsidR="00D657E7">
        <w:rPr>
          <w:rFonts w:ascii="Calibri" w:hAnsi="Calibri" w:cs="Tahoma"/>
          <w:sz w:val="24"/>
          <w:szCs w:val="24"/>
        </w:rPr>
        <w:t xml:space="preserve"> για το σύνολο των ειδών των </w:t>
      </w:r>
      <w:r w:rsidR="00964E1B">
        <w:rPr>
          <w:rFonts w:ascii="Calibri" w:hAnsi="Calibri" w:cs="Tahoma"/>
          <w:sz w:val="24"/>
          <w:szCs w:val="24"/>
        </w:rPr>
        <w:t>τριών</w:t>
      </w:r>
      <w:r w:rsidR="00D657E7">
        <w:rPr>
          <w:rFonts w:ascii="Calibri" w:hAnsi="Calibri" w:cs="Tahoma"/>
          <w:sz w:val="24"/>
          <w:szCs w:val="24"/>
        </w:rPr>
        <w:t xml:space="preserve"> (</w:t>
      </w:r>
      <w:r w:rsidR="00964E1B">
        <w:rPr>
          <w:rFonts w:ascii="Calibri" w:hAnsi="Calibri" w:cs="Tahoma"/>
          <w:sz w:val="24"/>
          <w:szCs w:val="24"/>
        </w:rPr>
        <w:t>3</w:t>
      </w:r>
      <w:r w:rsidR="00D657E7">
        <w:rPr>
          <w:rFonts w:ascii="Calibri" w:hAnsi="Calibri" w:cs="Tahoma"/>
          <w:sz w:val="24"/>
          <w:szCs w:val="24"/>
        </w:rPr>
        <w:t xml:space="preserve">) </w:t>
      </w:r>
      <w:r w:rsidR="0095624F">
        <w:rPr>
          <w:rFonts w:ascii="Calibri" w:hAnsi="Calibri" w:cs="Tahoma"/>
          <w:sz w:val="24"/>
          <w:szCs w:val="24"/>
        </w:rPr>
        <w:t>κατηγοριών</w:t>
      </w:r>
      <w:r w:rsidR="00D657E7">
        <w:rPr>
          <w:rFonts w:ascii="Calibri" w:hAnsi="Calibri" w:cs="Tahoma"/>
          <w:sz w:val="24"/>
          <w:szCs w:val="24"/>
        </w:rPr>
        <w:t xml:space="preserve"> ή για το σύνολο των ειδών κάθε ομάδας χωριστά.</w:t>
      </w:r>
    </w:p>
    <w:p w14:paraId="305A0FC7" w14:textId="77777777" w:rsidR="00D657E7" w:rsidRDefault="00D657E7" w:rsidP="004C3FBD">
      <w:pPr>
        <w:autoSpaceDE w:val="0"/>
        <w:autoSpaceDN w:val="0"/>
        <w:adjustRightInd w:val="0"/>
        <w:spacing w:line="360" w:lineRule="auto"/>
        <w:jc w:val="both"/>
        <w:rPr>
          <w:rFonts w:ascii="Calibri" w:hAnsi="Calibri" w:cs="Tahoma"/>
          <w:sz w:val="24"/>
          <w:szCs w:val="24"/>
        </w:rPr>
      </w:pPr>
      <w:r w:rsidRPr="00942C05">
        <w:rPr>
          <w:rFonts w:ascii="Calibri" w:hAnsi="Calibri" w:cs="Tahoma"/>
          <w:b/>
          <w:bCs/>
          <w:sz w:val="24"/>
          <w:szCs w:val="24"/>
        </w:rPr>
        <w:t>Αντιπροσφορές δεν γίνονται δεκτές και θα απορρίπτονται ως απαράδεκτες</w:t>
      </w:r>
      <w:r>
        <w:rPr>
          <w:rFonts w:ascii="Calibri" w:hAnsi="Calibri" w:cs="Tahoma"/>
          <w:sz w:val="24"/>
          <w:szCs w:val="24"/>
        </w:rPr>
        <w:t>.</w:t>
      </w:r>
    </w:p>
    <w:p w14:paraId="0A1C1A31" w14:textId="77777777" w:rsidR="009B3D7C" w:rsidRDefault="009B3D7C" w:rsidP="004C3FBD">
      <w:pPr>
        <w:autoSpaceDE w:val="0"/>
        <w:autoSpaceDN w:val="0"/>
        <w:adjustRightInd w:val="0"/>
        <w:spacing w:line="360" w:lineRule="auto"/>
        <w:jc w:val="both"/>
        <w:rPr>
          <w:rFonts w:ascii="Calibri" w:hAnsi="Calibri" w:cs="Tahoma"/>
          <w:color w:val="000000"/>
          <w:sz w:val="24"/>
          <w:szCs w:val="24"/>
        </w:rPr>
      </w:pPr>
      <w:r>
        <w:rPr>
          <w:rFonts w:ascii="Calibri" w:hAnsi="Calibri" w:cs="Tahoma"/>
          <w:color w:val="000000"/>
          <w:sz w:val="24"/>
          <w:szCs w:val="24"/>
        </w:rPr>
        <w:t>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w:t>
      </w:r>
    </w:p>
    <w:p w14:paraId="34B7D435" w14:textId="77777777" w:rsidR="00964E1B" w:rsidRPr="00877E5C" w:rsidRDefault="00964E1B" w:rsidP="006167A1">
      <w:pPr>
        <w:autoSpaceDE w:val="0"/>
        <w:autoSpaceDN w:val="0"/>
        <w:adjustRightInd w:val="0"/>
        <w:spacing w:line="360" w:lineRule="auto"/>
        <w:rPr>
          <w:rFonts w:ascii="Calibri" w:hAnsi="Calibri" w:cs="Tahoma"/>
          <w:b/>
          <w:bCs/>
          <w:color w:val="000000"/>
          <w:sz w:val="24"/>
          <w:szCs w:val="24"/>
        </w:rPr>
      </w:pPr>
    </w:p>
    <w:p w14:paraId="7F1BCBC8" w14:textId="0A3F2D41" w:rsidR="006167A1" w:rsidRDefault="006167A1" w:rsidP="006167A1">
      <w:pPr>
        <w:autoSpaceDE w:val="0"/>
        <w:autoSpaceDN w:val="0"/>
        <w:adjustRightInd w:val="0"/>
        <w:spacing w:line="360" w:lineRule="auto"/>
        <w:rPr>
          <w:rFonts w:ascii="Calibri" w:hAnsi="Calibri" w:cs="Tahoma"/>
          <w:b/>
          <w:bCs/>
          <w:color w:val="000000"/>
          <w:sz w:val="24"/>
          <w:szCs w:val="24"/>
        </w:rPr>
      </w:pPr>
      <w:r>
        <w:rPr>
          <w:rFonts w:ascii="Calibri" w:hAnsi="Calibri" w:cs="Tahoma"/>
          <w:b/>
          <w:bCs/>
          <w:color w:val="000000"/>
          <w:sz w:val="24"/>
          <w:szCs w:val="24"/>
        </w:rPr>
        <w:t>Β. Προϋποθέσεις συμμετοχής</w:t>
      </w:r>
    </w:p>
    <w:p w14:paraId="394299A5" w14:textId="77777777" w:rsidR="004C3FBD" w:rsidRDefault="003B3FB3" w:rsidP="003B3FB3">
      <w:pPr>
        <w:pStyle w:val="a6"/>
        <w:spacing w:line="360" w:lineRule="auto"/>
        <w:ind w:left="0"/>
        <w:jc w:val="both"/>
        <w:rPr>
          <w:rFonts w:ascii="Calibri" w:hAnsi="Calibri"/>
          <w:bCs/>
          <w:sz w:val="24"/>
          <w:szCs w:val="24"/>
        </w:rPr>
      </w:pPr>
      <w:r w:rsidRPr="003B3FB3">
        <w:rPr>
          <w:rFonts w:ascii="Calibri" w:hAnsi="Calibri"/>
          <w:bCs/>
          <w:sz w:val="24"/>
          <w:szCs w:val="24"/>
        </w:rPr>
        <w:t xml:space="preserve">  </w:t>
      </w:r>
      <w:r w:rsidR="00306A30" w:rsidRPr="009170EB">
        <w:rPr>
          <w:rFonts w:ascii="Calibri" w:hAnsi="Calibri"/>
          <w:bCs/>
          <w:sz w:val="24"/>
          <w:szCs w:val="24"/>
        </w:rPr>
        <w:t xml:space="preserve">Οι ενδιαφερόμενοι θα πρέπει να έχουν τη δυνατότητα </w:t>
      </w:r>
      <w:r w:rsidR="00306A30">
        <w:rPr>
          <w:rFonts w:ascii="Calibri" w:hAnsi="Calibri"/>
          <w:bCs/>
          <w:sz w:val="24"/>
          <w:szCs w:val="24"/>
        </w:rPr>
        <w:t xml:space="preserve">παράδοσης </w:t>
      </w:r>
      <w:r w:rsidR="00D657E7">
        <w:rPr>
          <w:rFonts w:ascii="Calibri" w:hAnsi="Calibri"/>
          <w:bCs/>
          <w:sz w:val="24"/>
          <w:szCs w:val="24"/>
        </w:rPr>
        <w:t xml:space="preserve">των ζητούμενων από την παρούσα </w:t>
      </w:r>
    </w:p>
    <w:p w14:paraId="6865B9F4" w14:textId="06CF1A84" w:rsidR="00FE65C7" w:rsidRDefault="004C3FBD" w:rsidP="003B3FB3">
      <w:pPr>
        <w:pStyle w:val="a6"/>
        <w:spacing w:line="360" w:lineRule="auto"/>
        <w:ind w:left="0"/>
        <w:jc w:val="both"/>
        <w:rPr>
          <w:rFonts w:ascii="Calibri" w:hAnsi="Calibri"/>
          <w:bCs/>
          <w:sz w:val="24"/>
          <w:szCs w:val="24"/>
        </w:rPr>
      </w:pPr>
      <w:r>
        <w:rPr>
          <w:rFonts w:ascii="Calibri" w:hAnsi="Calibri"/>
          <w:bCs/>
          <w:sz w:val="24"/>
          <w:szCs w:val="24"/>
        </w:rPr>
        <w:t xml:space="preserve">   </w:t>
      </w:r>
      <w:r w:rsidR="00F920DE">
        <w:rPr>
          <w:rFonts w:ascii="Calibri" w:hAnsi="Calibri"/>
          <w:bCs/>
          <w:sz w:val="24"/>
          <w:szCs w:val="24"/>
        </w:rPr>
        <w:t>πρόσκληση</w:t>
      </w:r>
      <w:r w:rsidR="00D657E7">
        <w:rPr>
          <w:rFonts w:ascii="Calibri" w:hAnsi="Calibri"/>
          <w:bCs/>
          <w:sz w:val="24"/>
          <w:szCs w:val="24"/>
        </w:rPr>
        <w:t xml:space="preserve"> ειδών. </w:t>
      </w:r>
    </w:p>
    <w:p w14:paraId="219BC10D" w14:textId="77777777" w:rsidR="00D657E7" w:rsidRDefault="00D657E7" w:rsidP="00306A30">
      <w:pPr>
        <w:pStyle w:val="a6"/>
        <w:spacing w:line="360" w:lineRule="auto"/>
        <w:ind w:left="0" w:firstLine="720"/>
        <w:jc w:val="both"/>
        <w:rPr>
          <w:rFonts w:ascii="Calibri" w:hAnsi="Calibri"/>
          <w:bCs/>
          <w:sz w:val="24"/>
          <w:szCs w:val="24"/>
        </w:rPr>
      </w:pPr>
    </w:p>
    <w:p w14:paraId="7E5D46AF" w14:textId="77777777" w:rsidR="00982F28" w:rsidRPr="00801559" w:rsidRDefault="00982F28" w:rsidP="00982F28">
      <w:pPr>
        <w:autoSpaceDE w:val="0"/>
        <w:autoSpaceDN w:val="0"/>
        <w:adjustRightInd w:val="0"/>
        <w:spacing w:line="360" w:lineRule="auto"/>
        <w:rPr>
          <w:rFonts w:ascii="Calibri" w:hAnsi="Calibri" w:cs="Tahoma"/>
          <w:sz w:val="24"/>
          <w:szCs w:val="24"/>
        </w:rPr>
      </w:pPr>
      <w:r w:rsidRPr="00801559">
        <w:rPr>
          <w:rFonts w:ascii="Calibri" w:hAnsi="Calibri" w:cs="Tahoma"/>
          <w:b/>
          <w:bCs/>
          <w:sz w:val="24"/>
          <w:szCs w:val="24"/>
        </w:rPr>
        <w:t>Γ. Κατάρτιση και υποβολή προσφορών</w:t>
      </w:r>
    </w:p>
    <w:p w14:paraId="5B6DA17B" w14:textId="77777777" w:rsidR="00982F28" w:rsidRDefault="00982F28" w:rsidP="004C3FBD">
      <w:pPr>
        <w:autoSpaceDE w:val="0"/>
        <w:autoSpaceDN w:val="0"/>
        <w:adjustRightInd w:val="0"/>
        <w:spacing w:line="360" w:lineRule="auto"/>
        <w:jc w:val="both"/>
        <w:rPr>
          <w:rFonts w:ascii="Calibri" w:hAnsi="Calibri" w:cs="Tahoma"/>
          <w:color w:val="000000"/>
          <w:sz w:val="24"/>
          <w:szCs w:val="24"/>
        </w:rPr>
      </w:pPr>
      <w:r>
        <w:rPr>
          <w:rFonts w:ascii="Calibri" w:hAnsi="Calibri" w:cs="Tahoma"/>
          <w:sz w:val="24"/>
          <w:szCs w:val="24"/>
          <w:u w:val="single"/>
        </w:rPr>
        <w:t>Η προσφορά</w:t>
      </w:r>
      <w:r w:rsidRPr="00E45F88">
        <w:rPr>
          <w:rFonts w:ascii="Calibri" w:hAnsi="Calibri" w:cs="Tahoma"/>
          <w:sz w:val="24"/>
          <w:szCs w:val="24"/>
          <w:u w:val="single"/>
        </w:rPr>
        <w:t xml:space="preserve"> υποβάλ</w:t>
      </w:r>
      <w:r>
        <w:rPr>
          <w:rFonts w:ascii="Calibri" w:hAnsi="Calibri" w:cs="Tahoma"/>
          <w:sz w:val="24"/>
          <w:szCs w:val="24"/>
          <w:u w:val="single"/>
        </w:rPr>
        <w:t>λεται</w:t>
      </w:r>
      <w:r w:rsidRPr="00E45F88">
        <w:rPr>
          <w:rFonts w:ascii="Calibri" w:hAnsi="Calibri" w:cs="Tahoma"/>
          <w:sz w:val="24"/>
          <w:szCs w:val="24"/>
          <w:u w:val="single"/>
        </w:rPr>
        <w:t xml:space="preserve"> με κάθε πρόσφορο μέσο και</w:t>
      </w:r>
      <w:r>
        <w:rPr>
          <w:rFonts w:ascii="Calibri" w:hAnsi="Calibri" w:cs="Tahoma"/>
          <w:color w:val="000000"/>
          <w:sz w:val="24"/>
          <w:szCs w:val="24"/>
        </w:rPr>
        <w:t xml:space="preserve"> με οποιοδήποτε τρόπο από τον υποψήφιο Ανάδοχο, είτε σε σφραγισμένο φάκελο, είτε ηλεκτρονικά μέσω </w:t>
      </w:r>
      <w:r>
        <w:rPr>
          <w:rFonts w:ascii="Calibri" w:hAnsi="Calibri" w:cs="Tahoma"/>
          <w:color w:val="000000"/>
          <w:sz w:val="24"/>
          <w:szCs w:val="24"/>
          <w:lang w:val="en-US"/>
        </w:rPr>
        <w:t>e</w:t>
      </w:r>
      <w:r w:rsidRPr="009E7A1B">
        <w:rPr>
          <w:rFonts w:ascii="Calibri" w:hAnsi="Calibri" w:cs="Tahoma"/>
          <w:color w:val="000000"/>
          <w:sz w:val="24"/>
          <w:szCs w:val="24"/>
        </w:rPr>
        <w:t>-</w:t>
      </w:r>
      <w:r>
        <w:rPr>
          <w:rFonts w:ascii="Calibri" w:hAnsi="Calibri" w:cs="Tahoma"/>
          <w:color w:val="000000"/>
          <w:sz w:val="24"/>
          <w:szCs w:val="24"/>
          <w:lang w:val="en-US"/>
        </w:rPr>
        <w:t>mail</w:t>
      </w:r>
      <w:r w:rsidRPr="009E7A1B">
        <w:rPr>
          <w:rFonts w:ascii="Calibri" w:hAnsi="Calibri" w:cs="Tahoma"/>
          <w:color w:val="000000"/>
          <w:sz w:val="24"/>
          <w:szCs w:val="24"/>
        </w:rPr>
        <w:t xml:space="preserve"> </w:t>
      </w:r>
      <w:r>
        <w:rPr>
          <w:rFonts w:ascii="Calibri" w:hAnsi="Calibri" w:cs="Tahoma"/>
          <w:color w:val="000000"/>
          <w:sz w:val="24"/>
          <w:szCs w:val="24"/>
        </w:rPr>
        <w:t>στην ηλεκτρονική διεύθυνση</w:t>
      </w:r>
      <w:r w:rsidRPr="009E7A1B">
        <w:rPr>
          <w:rFonts w:ascii="Calibri" w:hAnsi="Calibri" w:cs="Tahoma"/>
          <w:color w:val="000000"/>
          <w:sz w:val="24"/>
          <w:szCs w:val="24"/>
        </w:rPr>
        <w:t xml:space="preserve"> </w:t>
      </w:r>
      <w:hyperlink r:id="rId12" w:history="1">
        <w:r w:rsidRPr="009E7A1B">
          <w:rPr>
            <w:rStyle w:val="-"/>
            <w:rFonts w:ascii="Calibri" w:hAnsi="Calibri" w:cs="Tahoma"/>
            <w:sz w:val="24"/>
            <w:szCs w:val="24"/>
          </w:rPr>
          <w:t>krasadakis@crete.gov.gr</w:t>
        </w:r>
      </w:hyperlink>
      <w:r>
        <w:rPr>
          <w:rFonts w:ascii="Calibri" w:hAnsi="Calibri" w:cs="Tahoma"/>
          <w:color w:val="000000"/>
          <w:sz w:val="24"/>
          <w:szCs w:val="24"/>
        </w:rPr>
        <w:t>, όπου θα επισυνάπτονται :</w:t>
      </w:r>
    </w:p>
    <w:p w14:paraId="17D8D9E8" w14:textId="77777777" w:rsidR="00982F28" w:rsidRPr="00C508D3" w:rsidRDefault="00982F28" w:rsidP="00982F28">
      <w:pPr>
        <w:pStyle w:val="a6"/>
        <w:numPr>
          <w:ilvl w:val="0"/>
          <w:numId w:val="31"/>
        </w:numPr>
        <w:spacing w:line="360" w:lineRule="auto"/>
        <w:jc w:val="both"/>
        <w:rPr>
          <w:rFonts w:ascii="Calibri" w:hAnsi="Calibri"/>
          <w:sz w:val="24"/>
          <w:szCs w:val="24"/>
        </w:rPr>
      </w:pPr>
      <w:r w:rsidRPr="00C508D3">
        <w:rPr>
          <w:rFonts w:ascii="Calibri" w:hAnsi="Calibri" w:cs="Tahoma"/>
          <w:b/>
          <w:bCs/>
          <w:color w:val="000000"/>
          <w:sz w:val="24"/>
          <w:szCs w:val="24"/>
        </w:rPr>
        <w:t>Έγγραφη οικονομική προσφορά σύμφωνα με το Παράρτημα Γ’</w:t>
      </w:r>
      <w:r w:rsidRPr="00C508D3">
        <w:rPr>
          <w:rFonts w:ascii="Calibri" w:hAnsi="Calibri" w:cs="Tahoma"/>
          <w:color w:val="000000"/>
          <w:sz w:val="24"/>
          <w:szCs w:val="24"/>
        </w:rPr>
        <w:t xml:space="preserve">. </w:t>
      </w:r>
      <w:r w:rsidRPr="00C508D3">
        <w:rPr>
          <w:rFonts w:ascii="Calibri" w:hAnsi="Calibri" w:cs="Tahoma"/>
          <w:sz w:val="24"/>
          <w:szCs w:val="24"/>
        </w:rPr>
        <w:t>Οι τιμές των προσφορών θα εκφράζονται σε ευρώ.</w:t>
      </w:r>
      <w:r w:rsidRPr="00C508D3">
        <w:rPr>
          <w:rFonts w:ascii="Calibri" w:hAnsi="Calibri"/>
          <w:sz w:val="24"/>
          <w:szCs w:val="24"/>
        </w:rPr>
        <w:t xml:space="preserve"> </w:t>
      </w:r>
    </w:p>
    <w:p w14:paraId="752C542C" w14:textId="77777777" w:rsidR="00982F28" w:rsidRPr="00B460D9" w:rsidRDefault="00982F28" w:rsidP="00982F28">
      <w:pPr>
        <w:numPr>
          <w:ilvl w:val="0"/>
          <w:numId w:val="31"/>
        </w:numPr>
        <w:spacing w:line="360" w:lineRule="auto"/>
        <w:jc w:val="both"/>
        <w:rPr>
          <w:rFonts w:ascii="Calibri" w:hAnsi="Calibri"/>
          <w:sz w:val="24"/>
          <w:szCs w:val="24"/>
        </w:rPr>
      </w:pPr>
      <w:r w:rsidRPr="004E6A57">
        <w:rPr>
          <w:rFonts w:ascii="Calibri" w:hAnsi="Calibri"/>
          <w:b/>
          <w:bCs/>
          <w:sz w:val="24"/>
          <w:szCs w:val="24"/>
        </w:rPr>
        <w:t xml:space="preserve">Υπεύθυνη δήλωση </w:t>
      </w:r>
      <w:r w:rsidRPr="004E6A57">
        <w:rPr>
          <w:rFonts w:ascii="Calibri" w:hAnsi="Calibri"/>
          <w:sz w:val="24"/>
          <w:szCs w:val="24"/>
        </w:rPr>
        <w:t>στην οποία να δηλώνεται</w:t>
      </w:r>
      <w:r w:rsidRPr="004E6A57">
        <w:rPr>
          <w:rFonts w:ascii="Calibri" w:hAnsi="Calibri"/>
          <w:b/>
          <w:bCs/>
          <w:sz w:val="24"/>
          <w:szCs w:val="24"/>
        </w:rPr>
        <w:t xml:space="preserve"> </w:t>
      </w:r>
      <w:r w:rsidRPr="004E6A57">
        <w:rPr>
          <w:rFonts w:ascii="Calibri" w:hAnsi="Calibri"/>
          <w:sz w:val="24"/>
          <w:szCs w:val="24"/>
        </w:rPr>
        <w:t>ότι ο οικονομικός φορέας</w:t>
      </w:r>
      <w:r w:rsidRPr="004E6A57">
        <w:rPr>
          <w:rFonts w:ascii="Calibri" w:hAnsi="Calibri"/>
          <w:b/>
          <w:bCs/>
          <w:sz w:val="24"/>
          <w:szCs w:val="24"/>
        </w:rPr>
        <w:t xml:space="preserve"> δεν εμπίπτει στις καταστάσεις της παρ. 1 του άρθρ. 73 του Ν. 4412/2016</w:t>
      </w:r>
      <w:r w:rsidRPr="00B460D9">
        <w:rPr>
          <w:rFonts w:ascii="Calibri" w:hAnsi="Calibri"/>
          <w:sz w:val="24"/>
          <w:szCs w:val="24"/>
        </w:rPr>
        <w:t xml:space="preserve">. Η υπεύθυνη </w:t>
      </w:r>
      <w:r w:rsidRPr="00C508D3">
        <w:rPr>
          <w:rFonts w:ascii="Calibri" w:hAnsi="Calibri"/>
          <w:sz w:val="24"/>
          <w:szCs w:val="24"/>
        </w:rPr>
        <w:t>δήλωση σε περίπτωση νομικού προσώπου</w:t>
      </w:r>
      <w:r w:rsidRPr="00B460D9">
        <w:rPr>
          <w:rFonts w:ascii="Calibri" w:hAnsi="Calibri"/>
          <w:sz w:val="24"/>
          <w:szCs w:val="24"/>
        </w:rPr>
        <w:t xml:space="preserve"> υπογράφεται από το νόμιμο εκπρόσωπο αυτού.</w:t>
      </w:r>
    </w:p>
    <w:p w14:paraId="40A61358" w14:textId="77777777" w:rsidR="00982F28" w:rsidRDefault="00982F28" w:rsidP="00982F28">
      <w:pPr>
        <w:numPr>
          <w:ilvl w:val="0"/>
          <w:numId w:val="31"/>
        </w:numPr>
        <w:spacing w:line="360" w:lineRule="auto"/>
        <w:jc w:val="both"/>
        <w:rPr>
          <w:rFonts w:ascii="Calibri" w:hAnsi="Calibri"/>
          <w:sz w:val="24"/>
          <w:szCs w:val="24"/>
        </w:rPr>
      </w:pPr>
      <w:r w:rsidRPr="004E6A57">
        <w:rPr>
          <w:rFonts w:ascii="Calibri" w:hAnsi="Calibri"/>
          <w:b/>
          <w:bCs/>
          <w:sz w:val="24"/>
          <w:szCs w:val="24"/>
        </w:rPr>
        <w:t>Αποδεικτικά φορολογικής και ασφαλιστικής ενημερότητας σε ισχύ.</w:t>
      </w:r>
      <w:r w:rsidRPr="00B460D9">
        <w:rPr>
          <w:rFonts w:ascii="Calibri" w:hAnsi="Calibri"/>
          <w:sz w:val="24"/>
          <w:szCs w:val="24"/>
        </w:rPr>
        <w:t xml:space="preserve"> </w:t>
      </w:r>
    </w:p>
    <w:p w14:paraId="3E40FE72" w14:textId="77777777" w:rsidR="00982F28" w:rsidRPr="005E3037" w:rsidRDefault="00982F28" w:rsidP="00982F28">
      <w:pPr>
        <w:numPr>
          <w:ilvl w:val="0"/>
          <w:numId w:val="31"/>
        </w:numPr>
        <w:spacing w:line="360" w:lineRule="auto"/>
        <w:jc w:val="both"/>
        <w:rPr>
          <w:rFonts w:ascii="Calibri" w:hAnsi="Calibri"/>
          <w:sz w:val="24"/>
          <w:szCs w:val="24"/>
        </w:rPr>
      </w:pPr>
      <w:r w:rsidRPr="004E6A57">
        <w:rPr>
          <w:rFonts w:ascii="Calibri" w:hAnsi="Calibri"/>
          <w:b/>
          <w:bCs/>
          <w:sz w:val="24"/>
          <w:szCs w:val="24"/>
        </w:rPr>
        <w:t>Νομιμοποιητικά έγγραφα σύστασης και νόμιμης εκπροσώπησης.</w:t>
      </w:r>
      <w:r w:rsidRPr="00B460D9">
        <w:rPr>
          <w:rFonts w:ascii="Calibri" w:hAnsi="Calibri"/>
          <w:sz w:val="24"/>
          <w:szCs w:val="24"/>
        </w:rPr>
        <w:t xml:space="preserve"> Εφόσον η νόμιμη σύσταση, μεταβολές και εκπροσώπηση, προκύπτει από πιστοποιητικό αρμόδιας αρχής (π.χ. ΓΕΜΗ) αρκεί η υποβολή αυτού, εφόσον έχει εκδοθεί το αργότερο έως τριάντα (30) εργάσιμες ημέρες πριν την υποβολή του.</w:t>
      </w:r>
    </w:p>
    <w:p w14:paraId="5E6E2F55" w14:textId="77777777" w:rsidR="00982F28" w:rsidRPr="005E3037" w:rsidRDefault="00982F28" w:rsidP="00982F28">
      <w:pPr>
        <w:pStyle w:val="a6"/>
        <w:numPr>
          <w:ilvl w:val="0"/>
          <w:numId w:val="31"/>
        </w:numPr>
        <w:rPr>
          <w:rFonts w:ascii="Calibri" w:hAnsi="Calibri"/>
          <w:sz w:val="24"/>
          <w:szCs w:val="24"/>
        </w:rPr>
      </w:pPr>
      <w:r w:rsidRPr="005E3037">
        <w:rPr>
          <w:rFonts w:ascii="Calibri" w:hAnsi="Calibri"/>
          <w:b/>
          <w:bCs/>
          <w:sz w:val="24"/>
          <w:szCs w:val="24"/>
        </w:rPr>
        <w:t>Στην περίπτωση φυσικού προσώπου, υποβάλλεται βεβαίωση έναρξης επιτηδεύματος</w:t>
      </w:r>
      <w:r w:rsidRPr="005E3037">
        <w:rPr>
          <w:rFonts w:ascii="Calibri" w:hAnsi="Calibri"/>
          <w:sz w:val="24"/>
          <w:szCs w:val="24"/>
        </w:rPr>
        <w:t xml:space="preserve"> από την αρμόδια Οικονομική Αρχή (Δ.Ο.Υ) και τις μεταβολές του.</w:t>
      </w:r>
    </w:p>
    <w:p w14:paraId="441ABA80" w14:textId="77777777" w:rsidR="00982F28" w:rsidRPr="004E6A57" w:rsidRDefault="00982F28" w:rsidP="00982F28">
      <w:pPr>
        <w:numPr>
          <w:ilvl w:val="0"/>
          <w:numId w:val="31"/>
        </w:numPr>
        <w:spacing w:line="360" w:lineRule="auto"/>
        <w:jc w:val="both"/>
        <w:rPr>
          <w:rFonts w:ascii="Calibri" w:hAnsi="Calibri"/>
          <w:sz w:val="24"/>
          <w:szCs w:val="24"/>
        </w:rPr>
      </w:pPr>
      <w:r>
        <w:rPr>
          <w:rFonts w:ascii="Calibri" w:hAnsi="Calibri"/>
          <w:b/>
          <w:bCs/>
          <w:sz w:val="24"/>
          <w:szCs w:val="24"/>
        </w:rPr>
        <w:t>Σε περίπτωση που τα αποδεικτικά αποτελούν ιδιωτικά έγγραφα</w:t>
      </w:r>
      <w:r>
        <w:rPr>
          <w:rFonts w:ascii="Calibri" w:hAnsi="Calibri"/>
          <w:sz w:val="24"/>
          <w:szCs w:val="24"/>
        </w:rPr>
        <w:t xml:space="preserve">, μπορεί να γίνονται αποδεκτά και σε απλή φωτοτυπία, </w:t>
      </w:r>
      <w:r>
        <w:rPr>
          <w:rFonts w:ascii="Calibri" w:hAnsi="Calibri"/>
          <w:b/>
          <w:bCs/>
          <w:sz w:val="24"/>
          <w:szCs w:val="24"/>
        </w:rPr>
        <w:t>εφόσον συνυποβάλλεται υπεύθυνη δήλωση</w:t>
      </w:r>
      <w:r>
        <w:rPr>
          <w:rFonts w:ascii="Calibri" w:hAnsi="Calibri"/>
          <w:sz w:val="24"/>
          <w:szCs w:val="24"/>
        </w:rPr>
        <w:t xml:space="preserve"> στην οποία βεβαιώνεται η ακρίβεια τους. </w:t>
      </w:r>
    </w:p>
    <w:p w14:paraId="5071AC8C" w14:textId="77777777" w:rsidR="00982F28" w:rsidRDefault="00982F28" w:rsidP="00982F28">
      <w:pPr>
        <w:autoSpaceDE w:val="0"/>
        <w:autoSpaceDN w:val="0"/>
        <w:adjustRightInd w:val="0"/>
        <w:spacing w:line="360" w:lineRule="auto"/>
        <w:jc w:val="both"/>
        <w:rPr>
          <w:rFonts w:ascii="Calibri" w:hAnsi="Calibri" w:cs="Tahoma"/>
          <w:sz w:val="24"/>
          <w:szCs w:val="24"/>
        </w:rPr>
      </w:pPr>
      <w:r w:rsidRPr="00F04A11">
        <w:rPr>
          <w:rFonts w:ascii="Calibri" w:hAnsi="Calibri" w:cs="Tahoma"/>
          <w:sz w:val="24"/>
          <w:szCs w:val="24"/>
        </w:rPr>
        <w:t xml:space="preserve">Στο φάκελο ή στο </w:t>
      </w:r>
      <w:r w:rsidRPr="00F04A11">
        <w:rPr>
          <w:rFonts w:ascii="Calibri" w:hAnsi="Calibri" w:cs="Tahoma"/>
          <w:sz w:val="24"/>
          <w:szCs w:val="24"/>
          <w:lang w:val="en-US"/>
        </w:rPr>
        <w:t>e</w:t>
      </w:r>
      <w:r w:rsidRPr="00F04A11">
        <w:rPr>
          <w:rFonts w:ascii="Calibri" w:hAnsi="Calibri" w:cs="Tahoma"/>
          <w:sz w:val="24"/>
          <w:szCs w:val="24"/>
        </w:rPr>
        <w:t>-</w:t>
      </w:r>
      <w:r w:rsidRPr="00F04A11">
        <w:rPr>
          <w:rFonts w:ascii="Calibri" w:hAnsi="Calibri" w:cs="Tahoma"/>
          <w:sz w:val="24"/>
          <w:szCs w:val="24"/>
          <w:lang w:val="en-US"/>
        </w:rPr>
        <w:t>mail</w:t>
      </w:r>
      <w:r w:rsidRPr="00F04A11">
        <w:rPr>
          <w:rFonts w:ascii="Calibri" w:hAnsi="Calibri" w:cs="Tahoma"/>
          <w:sz w:val="24"/>
          <w:szCs w:val="24"/>
        </w:rPr>
        <w:t xml:space="preserve"> της προσφοράς θα πρέπει να αναγράφονται ευκρινώς</w:t>
      </w:r>
      <w:r>
        <w:rPr>
          <w:rFonts w:ascii="Calibri" w:hAnsi="Calibri" w:cs="Tahoma"/>
          <w:sz w:val="24"/>
          <w:szCs w:val="24"/>
        </w:rPr>
        <w:t>:</w:t>
      </w:r>
    </w:p>
    <w:p w14:paraId="33F54DDA" w14:textId="77777777" w:rsidR="00982F28" w:rsidRDefault="00982F28" w:rsidP="00982F28">
      <w:pPr>
        <w:autoSpaceDE w:val="0"/>
        <w:autoSpaceDN w:val="0"/>
        <w:adjustRightInd w:val="0"/>
        <w:spacing w:line="360" w:lineRule="auto"/>
        <w:jc w:val="both"/>
        <w:rPr>
          <w:rFonts w:ascii="Calibri" w:hAnsi="Calibri" w:cs="Tahoma"/>
          <w:sz w:val="24"/>
          <w:szCs w:val="24"/>
        </w:rPr>
      </w:pPr>
      <w:r>
        <w:rPr>
          <w:rFonts w:ascii="Calibri" w:hAnsi="Calibri" w:cs="Tahoma"/>
          <w:bCs/>
          <w:sz w:val="24"/>
          <w:szCs w:val="24"/>
        </w:rPr>
        <w:t xml:space="preserve">α. </w:t>
      </w:r>
      <w:r>
        <w:rPr>
          <w:rFonts w:ascii="Calibri" w:hAnsi="Calibri" w:cs="Tahoma"/>
          <w:sz w:val="24"/>
          <w:szCs w:val="24"/>
        </w:rPr>
        <w:t>Η λέξη «ΠΡΟΣΦΟΡΑ» με κεφαλαία γράμματα.</w:t>
      </w:r>
    </w:p>
    <w:p w14:paraId="64B8799D" w14:textId="77777777" w:rsidR="00982F28" w:rsidRDefault="00982F28" w:rsidP="00982F28">
      <w:pPr>
        <w:autoSpaceDE w:val="0"/>
        <w:autoSpaceDN w:val="0"/>
        <w:adjustRightInd w:val="0"/>
        <w:spacing w:line="360" w:lineRule="auto"/>
        <w:jc w:val="both"/>
        <w:rPr>
          <w:rFonts w:ascii="Calibri" w:hAnsi="Calibri" w:cs="Tahoma"/>
          <w:sz w:val="24"/>
          <w:szCs w:val="24"/>
        </w:rPr>
      </w:pPr>
      <w:r>
        <w:rPr>
          <w:rFonts w:ascii="Calibri" w:hAnsi="Calibri" w:cs="Tahoma"/>
          <w:bCs/>
          <w:sz w:val="24"/>
          <w:szCs w:val="24"/>
        </w:rPr>
        <w:lastRenderedPageBreak/>
        <w:t xml:space="preserve">β. </w:t>
      </w:r>
      <w:r>
        <w:rPr>
          <w:rFonts w:ascii="Calibri" w:hAnsi="Calibri" w:cs="Tahoma"/>
          <w:sz w:val="24"/>
          <w:szCs w:val="24"/>
        </w:rPr>
        <w:t>Ο πλήρης τίτλος της αρμόδιας Υπηρεσίας (Περιφερειακή Ενότητα Λασιθίου, Διεύθυνση Διοικητικού-Οικονομικού, Τμήμα Προμηθειών Προσόδων και Περιουσίας).</w:t>
      </w:r>
    </w:p>
    <w:p w14:paraId="141E5893" w14:textId="77777777" w:rsidR="00982F28" w:rsidRDefault="00982F28" w:rsidP="00982F28">
      <w:pPr>
        <w:autoSpaceDE w:val="0"/>
        <w:autoSpaceDN w:val="0"/>
        <w:adjustRightInd w:val="0"/>
        <w:spacing w:line="360" w:lineRule="auto"/>
        <w:jc w:val="both"/>
        <w:rPr>
          <w:rFonts w:ascii="Calibri" w:hAnsi="Calibri" w:cs="Tahoma"/>
          <w:sz w:val="24"/>
          <w:szCs w:val="24"/>
        </w:rPr>
      </w:pPr>
      <w:r>
        <w:rPr>
          <w:rFonts w:ascii="Calibri" w:hAnsi="Calibri" w:cs="Tahoma"/>
          <w:bCs/>
          <w:sz w:val="24"/>
          <w:szCs w:val="24"/>
        </w:rPr>
        <w:t xml:space="preserve">γ. </w:t>
      </w:r>
      <w:r>
        <w:rPr>
          <w:rFonts w:ascii="Calibri" w:hAnsi="Calibri" w:cs="Tahoma"/>
          <w:sz w:val="24"/>
          <w:szCs w:val="24"/>
        </w:rPr>
        <w:t>Ο αριθμός πρωτοκόλλου της Πρόσκλησης.</w:t>
      </w:r>
    </w:p>
    <w:p w14:paraId="6B38BF64" w14:textId="77777777" w:rsidR="00982F28" w:rsidRDefault="00982F28" w:rsidP="00982F28">
      <w:pPr>
        <w:autoSpaceDE w:val="0"/>
        <w:autoSpaceDN w:val="0"/>
        <w:adjustRightInd w:val="0"/>
        <w:spacing w:line="360" w:lineRule="auto"/>
        <w:jc w:val="both"/>
        <w:rPr>
          <w:rFonts w:ascii="Calibri" w:hAnsi="Calibri" w:cs="Tahoma"/>
          <w:b/>
          <w:bCs/>
          <w:sz w:val="24"/>
          <w:szCs w:val="24"/>
        </w:rPr>
      </w:pPr>
      <w:r>
        <w:rPr>
          <w:rFonts w:ascii="Calibri" w:hAnsi="Calibri" w:cs="Tahoma"/>
          <w:bCs/>
          <w:sz w:val="24"/>
          <w:szCs w:val="24"/>
        </w:rPr>
        <w:t xml:space="preserve">δ. </w:t>
      </w:r>
      <w:r>
        <w:rPr>
          <w:rFonts w:ascii="Calibri" w:hAnsi="Calibri" w:cs="Tahoma"/>
          <w:sz w:val="24"/>
          <w:szCs w:val="24"/>
        </w:rPr>
        <w:t>Τα στοιχεία του αποστολέα (</w:t>
      </w:r>
      <w:r>
        <w:rPr>
          <w:rFonts w:ascii="Calibri" w:hAnsi="Calibri" w:cs="Tahoma"/>
          <w:color w:val="000000"/>
          <w:sz w:val="24"/>
          <w:szCs w:val="24"/>
        </w:rPr>
        <w:t>επωνυμία και διεύθυνση του υποψήφιου Αναδόχου, οδός, αριθμός, πόλη, ΤΚ, τηλέφωνα, email).</w:t>
      </w:r>
    </w:p>
    <w:p w14:paraId="36AC72D0" w14:textId="7B133DCF" w:rsidR="008E671F" w:rsidRDefault="00982F28" w:rsidP="00982F28">
      <w:pPr>
        <w:spacing w:line="360" w:lineRule="auto"/>
        <w:jc w:val="both"/>
        <w:rPr>
          <w:rFonts w:ascii="Calibri" w:hAnsi="Calibri" w:cs="Tahoma"/>
          <w:color w:val="000000"/>
          <w:sz w:val="24"/>
          <w:szCs w:val="24"/>
        </w:rPr>
      </w:pPr>
      <w:r>
        <w:rPr>
          <w:rFonts w:ascii="Calibri" w:hAnsi="Calibri" w:cs="Tahoma"/>
          <w:color w:val="000000"/>
          <w:sz w:val="24"/>
          <w:szCs w:val="24"/>
        </w:rPr>
        <w:t xml:space="preserve">Σε περίπτωση που η προσφορά παρουσιάζει επιφυλάξεις ή αποκλίσεις από οποιοδήποτε όρο της παρούσας </w:t>
      </w:r>
      <w:r>
        <w:rPr>
          <w:rFonts w:ascii="Calibri" w:hAnsi="Calibri" w:cs="Tahoma"/>
          <w:b/>
          <w:color w:val="000000"/>
          <w:sz w:val="24"/>
          <w:szCs w:val="24"/>
        </w:rPr>
        <w:t>απορρίπτεται</w:t>
      </w:r>
      <w:r>
        <w:rPr>
          <w:rFonts w:ascii="Calibri" w:hAnsi="Calibri" w:cs="Tahoma"/>
          <w:color w:val="000000"/>
          <w:sz w:val="24"/>
          <w:szCs w:val="24"/>
        </w:rPr>
        <w:t>. Αν υπάρχει στην προσφορά οποιαδήποτε διόρθωση, αυτή πρέπει να είναι καθαρογραμμένη και υπογεγραμμένη από τον υποψήφιο ή το νόμιμο εκπρόσωπό του.</w:t>
      </w:r>
    </w:p>
    <w:p w14:paraId="7A86F967" w14:textId="77777777" w:rsidR="00982F28" w:rsidRDefault="00982F28" w:rsidP="00982F28">
      <w:pPr>
        <w:spacing w:line="360" w:lineRule="auto"/>
        <w:jc w:val="both"/>
        <w:rPr>
          <w:rFonts w:ascii="Calibri" w:hAnsi="Calibri"/>
          <w:b/>
          <w:bCs/>
          <w:sz w:val="24"/>
          <w:szCs w:val="24"/>
        </w:rPr>
      </w:pPr>
    </w:p>
    <w:p w14:paraId="593EC288" w14:textId="281487DA" w:rsidR="006167A1" w:rsidRPr="00306A30" w:rsidRDefault="00C03F5E" w:rsidP="006167A1">
      <w:pPr>
        <w:spacing w:line="360" w:lineRule="auto"/>
        <w:jc w:val="both"/>
        <w:rPr>
          <w:rFonts w:ascii="Calibri" w:hAnsi="Calibri"/>
          <w:b/>
          <w:bCs/>
          <w:sz w:val="24"/>
          <w:szCs w:val="24"/>
        </w:rPr>
      </w:pPr>
      <w:r>
        <w:rPr>
          <w:rFonts w:ascii="Calibri" w:hAnsi="Calibri"/>
          <w:b/>
          <w:bCs/>
          <w:sz w:val="24"/>
          <w:szCs w:val="24"/>
        </w:rPr>
        <w:t>Δ</w:t>
      </w:r>
      <w:r w:rsidR="006167A1" w:rsidRPr="00306A30">
        <w:rPr>
          <w:rFonts w:ascii="Calibri" w:hAnsi="Calibri"/>
          <w:b/>
          <w:bCs/>
          <w:sz w:val="24"/>
          <w:szCs w:val="24"/>
        </w:rPr>
        <w:t xml:space="preserve">. Χρόνος και Τόπος Παράδοσης </w:t>
      </w:r>
    </w:p>
    <w:p w14:paraId="63E40B14" w14:textId="77777777" w:rsidR="004C3FBD" w:rsidRDefault="00D657E7" w:rsidP="004C3FBD">
      <w:pPr>
        <w:spacing w:line="360" w:lineRule="auto"/>
        <w:jc w:val="both"/>
        <w:rPr>
          <w:rFonts w:ascii="Calibri" w:hAnsi="Calibri"/>
          <w:bCs/>
          <w:sz w:val="24"/>
          <w:szCs w:val="24"/>
        </w:rPr>
      </w:pPr>
      <w:r>
        <w:rPr>
          <w:rFonts w:ascii="Calibri" w:hAnsi="Calibri"/>
          <w:bCs/>
          <w:sz w:val="24"/>
          <w:szCs w:val="24"/>
        </w:rPr>
        <w:t xml:space="preserve">Τα ζητούμενα είδη </w:t>
      </w:r>
      <w:r w:rsidR="00C03F5E" w:rsidRPr="00785139">
        <w:rPr>
          <w:rFonts w:ascii="Calibri" w:hAnsi="Calibri"/>
          <w:b/>
          <w:sz w:val="24"/>
          <w:szCs w:val="24"/>
        </w:rPr>
        <w:t xml:space="preserve">θα πρέπει να παραδοθούν εντός </w:t>
      </w:r>
      <w:r w:rsidR="007A0FB6" w:rsidRPr="00785139">
        <w:rPr>
          <w:rFonts w:ascii="Calibri" w:hAnsi="Calibri"/>
          <w:b/>
          <w:sz w:val="24"/>
          <w:szCs w:val="24"/>
        </w:rPr>
        <w:t>είκοσι</w:t>
      </w:r>
      <w:r w:rsidRPr="00785139">
        <w:rPr>
          <w:rFonts w:ascii="Calibri" w:hAnsi="Calibri"/>
          <w:b/>
          <w:sz w:val="24"/>
          <w:szCs w:val="24"/>
        </w:rPr>
        <w:t xml:space="preserve"> (</w:t>
      </w:r>
      <w:r w:rsidR="007A0FB6" w:rsidRPr="00785139">
        <w:rPr>
          <w:rFonts w:ascii="Calibri" w:hAnsi="Calibri"/>
          <w:b/>
          <w:sz w:val="24"/>
          <w:szCs w:val="24"/>
        </w:rPr>
        <w:t>2</w:t>
      </w:r>
      <w:r w:rsidRPr="00785139">
        <w:rPr>
          <w:rFonts w:ascii="Calibri" w:hAnsi="Calibri"/>
          <w:b/>
          <w:sz w:val="24"/>
          <w:szCs w:val="24"/>
        </w:rPr>
        <w:t>0) ημερών</w:t>
      </w:r>
      <w:r w:rsidR="00C03F5E" w:rsidRPr="00785139">
        <w:rPr>
          <w:rFonts w:ascii="Calibri" w:hAnsi="Calibri"/>
          <w:b/>
          <w:sz w:val="24"/>
          <w:szCs w:val="24"/>
        </w:rPr>
        <w:t xml:space="preserve"> από την </w:t>
      </w:r>
      <w:r w:rsidR="00A55E42">
        <w:rPr>
          <w:rFonts w:ascii="Calibri" w:hAnsi="Calibri"/>
          <w:b/>
          <w:sz w:val="24"/>
          <w:szCs w:val="24"/>
        </w:rPr>
        <w:t xml:space="preserve">ανάρτηση </w:t>
      </w:r>
      <w:r w:rsidR="00A55E42" w:rsidRPr="00785139">
        <w:rPr>
          <w:rFonts w:ascii="Calibri" w:hAnsi="Calibri"/>
          <w:b/>
          <w:sz w:val="24"/>
          <w:szCs w:val="24"/>
        </w:rPr>
        <w:t>της σύμβασης</w:t>
      </w:r>
      <w:r w:rsidR="00A55E42" w:rsidRPr="006F219A">
        <w:rPr>
          <w:rFonts w:ascii="Calibri" w:hAnsi="Calibri"/>
          <w:bCs/>
          <w:sz w:val="24"/>
          <w:szCs w:val="24"/>
        </w:rPr>
        <w:t xml:space="preserve"> </w:t>
      </w:r>
      <w:r w:rsidR="00A55E42">
        <w:rPr>
          <w:rFonts w:ascii="Calibri" w:hAnsi="Calibri"/>
          <w:b/>
          <w:sz w:val="24"/>
          <w:szCs w:val="24"/>
        </w:rPr>
        <w:t>στο ΚΗΜΔΗΣ,</w:t>
      </w:r>
      <w:r w:rsidR="00C03F5E" w:rsidRPr="00785139">
        <w:rPr>
          <w:rFonts w:ascii="Calibri" w:hAnsi="Calibri"/>
          <w:b/>
          <w:sz w:val="24"/>
          <w:szCs w:val="24"/>
        </w:rPr>
        <w:t xml:space="preserve"> </w:t>
      </w:r>
      <w:r w:rsidR="00C03F5E" w:rsidRPr="006F219A">
        <w:rPr>
          <w:rFonts w:ascii="Calibri" w:hAnsi="Calibri"/>
          <w:bCs/>
          <w:sz w:val="24"/>
          <w:szCs w:val="24"/>
        </w:rPr>
        <w:t xml:space="preserve">στην έδρα της Π.Ε. Λασιθίου και </w:t>
      </w:r>
      <w:r w:rsidR="00C03F5E">
        <w:rPr>
          <w:rFonts w:ascii="Calibri" w:hAnsi="Calibri"/>
          <w:bCs/>
          <w:sz w:val="24"/>
          <w:szCs w:val="24"/>
        </w:rPr>
        <w:t>σε χώρο που θα υποδε</w:t>
      </w:r>
      <w:r w:rsidR="002533A7">
        <w:rPr>
          <w:rFonts w:ascii="Calibri" w:hAnsi="Calibri"/>
          <w:bCs/>
          <w:sz w:val="24"/>
          <w:szCs w:val="24"/>
        </w:rPr>
        <w:t>ι</w:t>
      </w:r>
      <w:r w:rsidR="00C03F5E">
        <w:rPr>
          <w:rFonts w:ascii="Calibri" w:hAnsi="Calibri"/>
          <w:bCs/>
          <w:sz w:val="24"/>
          <w:szCs w:val="24"/>
        </w:rPr>
        <w:t xml:space="preserve">χθεί από την Υπηρεσία. </w:t>
      </w:r>
    </w:p>
    <w:p w14:paraId="57B9B34C" w14:textId="6C67C456" w:rsidR="00C03F5E" w:rsidRDefault="00C03F5E" w:rsidP="004C3FBD">
      <w:pPr>
        <w:spacing w:line="360" w:lineRule="auto"/>
        <w:jc w:val="both"/>
        <w:rPr>
          <w:rFonts w:ascii="Calibri" w:hAnsi="Calibri"/>
          <w:bCs/>
          <w:sz w:val="24"/>
          <w:szCs w:val="24"/>
        </w:rPr>
      </w:pPr>
      <w:r>
        <w:rPr>
          <w:rFonts w:ascii="Calibri" w:hAnsi="Calibri"/>
          <w:bCs/>
          <w:sz w:val="24"/>
          <w:szCs w:val="24"/>
        </w:rPr>
        <w:t xml:space="preserve">Τα πάσης φύσεως έξοδα (κόστος μεταφοράς </w:t>
      </w:r>
      <w:proofErr w:type="spellStart"/>
      <w:r>
        <w:rPr>
          <w:rFonts w:ascii="Calibri" w:hAnsi="Calibri"/>
          <w:bCs/>
          <w:sz w:val="24"/>
          <w:szCs w:val="24"/>
        </w:rPr>
        <w:t>κλπ</w:t>
      </w:r>
      <w:proofErr w:type="spellEnd"/>
      <w:r>
        <w:rPr>
          <w:rFonts w:ascii="Calibri" w:hAnsi="Calibri"/>
          <w:bCs/>
          <w:sz w:val="24"/>
          <w:szCs w:val="24"/>
        </w:rPr>
        <w:t>) θα βαρύνουν τον προμηθευτή.</w:t>
      </w:r>
    </w:p>
    <w:p w14:paraId="20844869" w14:textId="77777777" w:rsidR="00773386" w:rsidRDefault="00773386" w:rsidP="009B3D7C">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b/>
          <w:bCs/>
          <w:color w:val="000000"/>
          <w:sz w:val="24"/>
          <w:szCs w:val="24"/>
        </w:rPr>
      </w:pPr>
    </w:p>
    <w:p w14:paraId="384C3546" w14:textId="58CF372B" w:rsidR="009B3D7C" w:rsidRDefault="006F219A" w:rsidP="009B3D7C">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b/>
          <w:bCs/>
          <w:color w:val="000000"/>
          <w:sz w:val="24"/>
          <w:szCs w:val="24"/>
        </w:rPr>
      </w:pPr>
      <w:r>
        <w:rPr>
          <w:rFonts w:ascii="Calibri" w:hAnsi="Calibri" w:cs="Tahoma"/>
          <w:b/>
          <w:bCs/>
          <w:color w:val="000000"/>
          <w:sz w:val="24"/>
          <w:szCs w:val="24"/>
        </w:rPr>
        <w:t>Ε</w:t>
      </w:r>
      <w:r w:rsidR="009B3D7C">
        <w:rPr>
          <w:rFonts w:ascii="Calibri" w:hAnsi="Calibri" w:cs="Tahoma"/>
          <w:b/>
          <w:bCs/>
          <w:color w:val="000000"/>
          <w:sz w:val="24"/>
          <w:szCs w:val="24"/>
        </w:rPr>
        <w:t xml:space="preserve">. Κρατήσεις </w:t>
      </w:r>
      <w:r w:rsidR="00815C37">
        <w:rPr>
          <w:rFonts w:ascii="Calibri" w:hAnsi="Calibri" w:cs="Tahoma"/>
          <w:b/>
          <w:bCs/>
          <w:color w:val="000000"/>
          <w:sz w:val="24"/>
          <w:szCs w:val="24"/>
        </w:rPr>
        <w:t>–</w:t>
      </w:r>
      <w:r w:rsidR="009B3D7C">
        <w:rPr>
          <w:rFonts w:ascii="Calibri" w:hAnsi="Calibri" w:cs="Tahoma"/>
          <w:b/>
          <w:bCs/>
          <w:color w:val="000000"/>
          <w:sz w:val="24"/>
          <w:szCs w:val="24"/>
        </w:rPr>
        <w:t xml:space="preserve"> Πληρωμή</w:t>
      </w:r>
    </w:p>
    <w:p w14:paraId="5EA49472" w14:textId="77777777" w:rsidR="00815C37" w:rsidRDefault="00815C37" w:rsidP="004C3FBD">
      <w:pPr>
        <w:pStyle w:val="-HTML"/>
        <w:spacing w:line="360" w:lineRule="auto"/>
        <w:jc w:val="both"/>
        <w:rPr>
          <w:rFonts w:ascii="Calibri" w:hAnsi="Calibri" w:cs="Tahoma"/>
          <w:sz w:val="24"/>
          <w:szCs w:val="24"/>
        </w:rPr>
      </w:pPr>
      <w:r>
        <w:rPr>
          <w:rFonts w:ascii="Calibri" w:hAnsi="Calibri"/>
          <w:bCs/>
          <w:sz w:val="24"/>
          <w:szCs w:val="24"/>
        </w:rPr>
        <w:t xml:space="preserve">Η πληρωμή του αναδόχου </w:t>
      </w:r>
      <w:r>
        <w:rPr>
          <w:rFonts w:ascii="Calibri" w:hAnsi="Calibri" w:cs="Tahoma"/>
          <w:sz w:val="24"/>
          <w:szCs w:val="24"/>
        </w:rPr>
        <w:t>θα γίνει συνολικά μετά την οριστική παραλαβή του αντικειμένου της παρούσας πρόσκλησης με την εξόφληση του 100% της αξίας του τιμολογίου που θα εκδοθεί.</w:t>
      </w:r>
    </w:p>
    <w:p w14:paraId="5FD5E6A4" w14:textId="45827EC4" w:rsidR="00505A40" w:rsidRPr="00505A40" w:rsidRDefault="00505A40" w:rsidP="00505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hAnsi="Calibri"/>
          <w:bCs/>
          <w:sz w:val="24"/>
          <w:szCs w:val="24"/>
        </w:rPr>
      </w:pPr>
      <w:r w:rsidRPr="00D3579A">
        <w:rPr>
          <w:rFonts w:ascii="Calibri" w:hAnsi="Calibri"/>
          <w:bCs/>
          <w:sz w:val="24"/>
          <w:szCs w:val="24"/>
        </w:rPr>
        <w:t xml:space="preserve">Ο </w:t>
      </w:r>
      <w:r w:rsidRPr="00D3579A">
        <w:rPr>
          <w:rFonts w:ascii="Calibri" w:hAnsi="Calibri"/>
          <w:b/>
          <w:sz w:val="24"/>
          <w:szCs w:val="24"/>
          <w:lang w:val="en-US"/>
        </w:rPr>
        <w:t>A</w:t>
      </w:r>
      <w:proofErr w:type="spellStart"/>
      <w:r w:rsidRPr="00D3579A">
        <w:rPr>
          <w:rFonts w:ascii="Calibri" w:hAnsi="Calibri"/>
          <w:b/>
          <w:sz w:val="24"/>
          <w:szCs w:val="24"/>
        </w:rPr>
        <w:t>ριθμός</w:t>
      </w:r>
      <w:proofErr w:type="spellEnd"/>
      <w:r w:rsidRPr="00D3579A">
        <w:rPr>
          <w:rFonts w:ascii="Calibri" w:hAnsi="Calibri"/>
          <w:b/>
          <w:sz w:val="24"/>
          <w:szCs w:val="24"/>
        </w:rPr>
        <w:t xml:space="preserve"> Ηλεκτρονικού Τιμολογίου της Π.Ε. Λασιθίου</w:t>
      </w:r>
      <w:r w:rsidRPr="00D3579A">
        <w:rPr>
          <w:rFonts w:ascii="Calibri" w:hAnsi="Calibri"/>
          <w:bCs/>
          <w:sz w:val="24"/>
          <w:szCs w:val="24"/>
        </w:rPr>
        <w:t xml:space="preserve">, σύμφωνα με το μητρώο Αναθετουσών Αρχών Ηλεκτρονικής Τιμολόγησης (ΑΑΗΤ) </w:t>
      </w:r>
      <w:r w:rsidRPr="00D3579A">
        <w:rPr>
          <w:rFonts w:ascii="Calibri" w:hAnsi="Calibri"/>
          <w:b/>
          <w:sz w:val="24"/>
          <w:szCs w:val="24"/>
        </w:rPr>
        <w:t>είναι  1007.F01267.0001</w:t>
      </w:r>
      <w:r w:rsidRPr="00D3579A">
        <w:rPr>
          <w:rFonts w:ascii="Calibri" w:hAnsi="Calibri"/>
          <w:bCs/>
          <w:sz w:val="24"/>
          <w:szCs w:val="24"/>
        </w:rPr>
        <w:t>.</w:t>
      </w:r>
    </w:p>
    <w:p w14:paraId="4EF7ED8F" w14:textId="574E48F4" w:rsidR="00785139" w:rsidRDefault="00505A40" w:rsidP="00785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hAnsi="Calibri"/>
          <w:bCs/>
          <w:sz w:val="24"/>
          <w:szCs w:val="24"/>
        </w:rPr>
      </w:pPr>
      <w:r>
        <w:rPr>
          <w:rFonts w:ascii="Calibri" w:hAnsi="Calibri" w:cs="Tahoma"/>
          <w:color w:val="000000"/>
          <w:sz w:val="24"/>
          <w:szCs w:val="24"/>
        </w:rPr>
        <w:t xml:space="preserve">           </w:t>
      </w:r>
      <w:r w:rsidR="009B3D7C">
        <w:rPr>
          <w:rFonts w:ascii="Calibri" w:hAnsi="Calibri" w:cs="Tahoma"/>
          <w:color w:val="000000"/>
          <w:sz w:val="24"/>
          <w:szCs w:val="24"/>
        </w:rPr>
        <w:t>Τον Ανάδοχο βαρύνουν οι νόμιμες κρατήσεις επί της καθαρής συμβατικής αξίας</w:t>
      </w:r>
      <w:r w:rsidR="00785139" w:rsidRPr="00785139">
        <w:rPr>
          <w:rFonts w:ascii="Calibri" w:hAnsi="Calibri" w:cs="Tahoma"/>
          <w:color w:val="000000"/>
          <w:sz w:val="24"/>
          <w:szCs w:val="24"/>
        </w:rPr>
        <w:t xml:space="preserve"> </w:t>
      </w:r>
      <w:r w:rsidR="00785139">
        <w:rPr>
          <w:rFonts w:ascii="Calibri" w:hAnsi="Calibri"/>
          <w:bCs/>
          <w:sz w:val="24"/>
          <w:szCs w:val="24"/>
        </w:rPr>
        <w:t>και κάθε άλλη επιβάρυνση, σύμφωνα με την κείμενη νομοθεσία, μη συμπεριλαμβανομένου Φ.Π.Α., στον τόπο και με τον τρόπο που προβλέπεται στα έγγραφα της σύμβασης.</w:t>
      </w:r>
    </w:p>
    <w:p w14:paraId="6ADFD2CC" w14:textId="0EF27DF7" w:rsidR="009B3D7C" w:rsidRPr="00815C37" w:rsidRDefault="009B3D7C" w:rsidP="00505A40">
      <w:pPr>
        <w:spacing w:line="360" w:lineRule="auto"/>
        <w:jc w:val="both"/>
        <w:rPr>
          <w:rFonts w:ascii="Calibri" w:hAnsi="Calibri" w:cs="Tahoma"/>
          <w:sz w:val="24"/>
          <w:szCs w:val="24"/>
        </w:rPr>
      </w:pPr>
      <w:r>
        <w:rPr>
          <w:rFonts w:ascii="Calibri" w:hAnsi="Calibri" w:cs="Tahoma"/>
          <w:sz w:val="24"/>
          <w:szCs w:val="24"/>
        </w:rPr>
        <w:t xml:space="preserve"> </w:t>
      </w:r>
    </w:p>
    <w:p w14:paraId="27A6BFD7" w14:textId="77777777" w:rsidR="002B4190" w:rsidRDefault="002B4190" w:rsidP="0072024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sz w:val="24"/>
          <w:szCs w:val="24"/>
        </w:rPr>
      </w:pPr>
    </w:p>
    <w:p w14:paraId="431A6BF4" w14:textId="6CBEB93E" w:rsidR="00D95F97" w:rsidRDefault="00D95F97" w:rsidP="0072024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sz w:val="24"/>
          <w:szCs w:val="24"/>
        </w:rPr>
      </w:pPr>
    </w:p>
    <w:p w14:paraId="6BD57DA0" w14:textId="17A7A559" w:rsidR="009F6FC3" w:rsidRDefault="009F6FC3" w:rsidP="0072024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sz w:val="24"/>
          <w:szCs w:val="24"/>
        </w:rPr>
      </w:pPr>
    </w:p>
    <w:p w14:paraId="157F09DF" w14:textId="45AA6EE0" w:rsidR="006F219A" w:rsidRPr="005A7DCA" w:rsidRDefault="006F219A" w:rsidP="0072024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sz w:val="24"/>
          <w:szCs w:val="24"/>
        </w:rPr>
      </w:pPr>
    </w:p>
    <w:p w14:paraId="17347A2E" w14:textId="77777777" w:rsidR="006D3888" w:rsidRDefault="006D3888" w:rsidP="0072024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sz w:val="24"/>
          <w:szCs w:val="24"/>
        </w:rPr>
      </w:pPr>
    </w:p>
    <w:p w14:paraId="5A378143" w14:textId="77777777" w:rsidR="00E26C62" w:rsidRDefault="00E26C62" w:rsidP="0072024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sz w:val="24"/>
          <w:szCs w:val="24"/>
        </w:rPr>
      </w:pPr>
    </w:p>
    <w:p w14:paraId="68472549" w14:textId="77777777" w:rsidR="00E26C62" w:rsidRDefault="00E26C62" w:rsidP="0072024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sz w:val="24"/>
          <w:szCs w:val="24"/>
        </w:rPr>
      </w:pPr>
    </w:p>
    <w:p w14:paraId="7D831799" w14:textId="77777777" w:rsidR="00E26C62" w:rsidRDefault="00E26C62" w:rsidP="0072024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sz w:val="24"/>
          <w:szCs w:val="24"/>
        </w:rPr>
      </w:pPr>
    </w:p>
    <w:p w14:paraId="4DBB01FB" w14:textId="77777777" w:rsidR="00A55E42" w:rsidRDefault="00A55E42" w:rsidP="0072024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sz w:val="24"/>
          <w:szCs w:val="24"/>
        </w:rPr>
      </w:pPr>
    </w:p>
    <w:p w14:paraId="5318FF45" w14:textId="77777777" w:rsidR="00A55E42" w:rsidRDefault="00A55E42" w:rsidP="0072024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sz w:val="24"/>
          <w:szCs w:val="24"/>
        </w:rPr>
      </w:pPr>
    </w:p>
    <w:p w14:paraId="590C4C87" w14:textId="77777777" w:rsidR="00A55E42" w:rsidRDefault="00A55E42" w:rsidP="0072024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sz w:val="24"/>
          <w:szCs w:val="24"/>
        </w:rPr>
      </w:pPr>
    </w:p>
    <w:p w14:paraId="13EB745A" w14:textId="77777777" w:rsidR="00A55E42" w:rsidRDefault="00A55E42" w:rsidP="0072024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sz w:val="24"/>
          <w:szCs w:val="24"/>
        </w:rPr>
      </w:pPr>
    </w:p>
    <w:p w14:paraId="59DFFD2D" w14:textId="77777777" w:rsidR="00A55E42" w:rsidRDefault="00A55E42" w:rsidP="0072024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sz w:val="24"/>
          <w:szCs w:val="24"/>
        </w:rPr>
      </w:pPr>
    </w:p>
    <w:p w14:paraId="366C706D" w14:textId="7921D265" w:rsidR="006F219A" w:rsidRDefault="006F219A" w:rsidP="0072024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sz w:val="24"/>
          <w:szCs w:val="24"/>
        </w:rPr>
      </w:pPr>
    </w:p>
    <w:p w14:paraId="2AB7D646" w14:textId="77777777" w:rsidR="004C3FBD" w:rsidRDefault="004C3FBD" w:rsidP="004D65DF">
      <w:pPr>
        <w:spacing w:line="360" w:lineRule="auto"/>
        <w:jc w:val="center"/>
        <w:rPr>
          <w:rFonts w:ascii="Calibri" w:hAnsi="Calibri"/>
          <w:b/>
          <w:bCs/>
          <w:sz w:val="24"/>
          <w:szCs w:val="24"/>
        </w:rPr>
      </w:pPr>
    </w:p>
    <w:p w14:paraId="52FF75B5" w14:textId="77777777" w:rsidR="004C3FBD" w:rsidRDefault="004C3FBD" w:rsidP="004D65DF">
      <w:pPr>
        <w:spacing w:line="360" w:lineRule="auto"/>
        <w:jc w:val="center"/>
        <w:rPr>
          <w:rFonts w:ascii="Calibri" w:hAnsi="Calibri"/>
          <w:b/>
          <w:bCs/>
          <w:sz w:val="24"/>
          <w:szCs w:val="24"/>
        </w:rPr>
      </w:pPr>
    </w:p>
    <w:p w14:paraId="63ACDC69" w14:textId="69A3FBCA" w:rsidR="004D65DF" w:rsidRDefault="00AC5431" w:rsidP="004D65DF">
      <w:pPr>
        <w:spacing w:line="360" w:lineRule="auto"/>
        <w:jc w:val="center"/>
        <w:rPr>
          <w:rFonts w:ascii="Calibri" w:hAnsi="Calibri"/>
          <w:b/>
          <w:bCs/>
          <w:sz w:val="24"/>
          <w:szCs w:val="24"/>
        </w:rPr>
      </w:pPr>
      <w:r>
        <w:rPr>
          <w:rFonts w:ascii="Calibri" w:hAnsi="Calibri"/>
          <w:b/>
          <w:bCs/>
          <w:sz w:val="24"/>
          <w:szCs w:val="24"/>
        </w:rPr>
        <w:t>Π</w:t>
      </w:r>
      <w:r w:rsidR="009F03DE">
        <w:rPr>
          <w:rFonts w:ascii="Calibri" w:hAnsi="Calibri"/>
          <w:b/>
          <w:bCs/>
          <w:sz w:val="24"/>
          <w:szCs w:val="24"/>
        </w:rPr>
        <w:t>ΑΡΑΡΤΗΜΑ Β</w:t>
      </w:r>
      <w:r w:rsidR="00FF7336">
        <w:rPr>
          <w:rFonts w:ascii="Calibri" w:hAnsi="Calibri"/>
          <w:b/>
          <w:bCs/>
          <w:sz w:val="24"/>
          <w:szCs w:val="24"/>
        </w:rPr>
        <w:t>΄</w:t>
      </w:r>
    </w:p>
    <w:p w14:paraId="79908AAC" w14:textId="5AEDB970" w:rsidR="00A80EFB" w:rsidRDefault="009170EB" w:rsidP="009F03DE">
      <w:pPr>
        <w:spacing w:line="360" w:lineRule="auto"/>
        <w:jc w:val="center"/>
        <w:rPr>
          <w:rFonts w:ascii="Calibri" w:hAnsi="Calibri"/>
          <w:b/>
          <w:bCs/>
          <w:sz w:val="24"/>
          <w:szCs w:val="24"/>
        </w:rPr>
      </w:pPr>
      <w:r w:rsidRPr="00AC5431">
        <w:rPr>
          <w:rFonts w:ascii="Calibri" w:hAnsi="Calibri"/>
          <w:b/>
          <w:bCs/>
          <w:sz w:val="24"/>
          <w:szCs w:val="24"/>
        </w:rPr>
        <w:t>Τ</w:t>
      </w:r>
      <w:r w:rsidR="009F03DE" w:rsidRPr="00AC5431">
        <w:rPr>
          <w:rFonts w:ascii="Calibri" w:hAnsi="Calibri"/>
          <w:b/>
          <w:bCs/>
          <w:sz w:val="24"/>
          <w:szCs w:val="24"/>
        </w:rPr>
        <w:t>ΕΧΝΙΚΕΣ ΠΡΟΔΙΑΓΡΑΦΕΣ</w:t>
      </w:r>
    </w:p>
    <w:p w14:paraId="3BDFD00E" w14:textId="16865554" w:rsidR="005B5380" w:rsidRPr="005B5380" w:rsidRDefault="005B5380" w:rsidP="008254BB">
      <w:pPr>
        <w:spacing w:line="360" w:lineRule="auto"/>
        <w:ind w:right="339"/>
        <w:jc w:val="both"/>
        <w:rPr>
          <w:rFonts w:ascii="Calibri" w:hAnsi="Calibri" w:cs="Calibri"/>
          <w:sz w:val="22"/>
          <w:szCs w:val="22"/>
        </w:rPr>
      </w:pPr>
      <w:r w:rsidRPr="005B5380">
        <w:rPr>
          <w:rFonts w:ascii="Calibri" w:hAnsi="Calibri" w:cs="Calibri"/>
          <w:sz w:val="22"/>
          <w:szCs w:val="22"/>
        </w:rPr>
        <w:t>Στα πλαίσια του προγράμματος συλλογικής καταπολέμησης του δάκου της ελιάς και σε εφαρμογή της δράσης 2α και 2β της  με αριθ. 216198/7-8-2025  απόφασης Υπουργείου Αγροτικής Ανάπτυξης &amp; Τροφίμων, το Γεωπονικό Πανεπιστήμιο Αθηνών και το ΙΤΕ ανέλαβαν την παρακολούθηση της αποτελεσματικότητας των εγκεκριμένων εντομοκτόνων και της ανθεκτικότητας του δάκου της ελιάς  σε αυτά και την καταχώρηση των αποτελεσμάτων στη Βάση δεδομένων «</w:t>
      </w:r>
      <w:proofErr w:type="spellStart"/>
      <w:r w:rsidRPr="005B5380">
        <w:rPr>
          <w:rFonts w:ascii="Calibri" w:hAnsi="Calibri" w:cs="Calibri"/>
          <w:sz w:val="22"/>
          <w:szCs w:val="22"/>
        </w:rPr>
        <w:t>Γάλανθος</w:t>
      </w:r>
      <w:proofErr w:type="spellEnd"/>
      <w:r w:rsidRPr="005B5380">
        <w:rPr>
          <w:rFonts w:ascii="Calibri" w:hAnsi="Calibri" w:cs="Calibri"/>
          <w:sz w:val="22"/>
          <w:szCs w:val="22"/>
        </w:rPr>
        <w:t xml:space="preserve">», σε δείγματα </w:t>
      </w:r>
      <w:proofErr w:type="spellStart"/>
      <w:r w:rsidRPr="005B5380">
        <w:rPr>
          <w:rFonts w:ascii="Calibri" w:hAnsi="Calibri" w:cs="Calibri"/>
          <w:sz w:val="22"/>
          <w:szCs w:val="22"/>
        </w:rPr>
        <w:t>ελαιοκάρπου</w:t>
      </w:r>
      <w:proofErr w:type="spellEnd"/>
      <w:r w:rsidRPr="005B5380">
        <w:rPr>
          <w:rFonts w:ascii="Calibri" w:hAnsi="Calibri" w:cs="Calibri"/>
          <w:sz w:val="22"/>
          <w:szCs w:val="22"/>
        </w:rPr>
        <w:t>,</w:t>
      </w:r>
      <w:r w:rsidRPr="000919AF">
        <w:rPr>
          <w:rFonts w:ascii="Calibri" w:hAnsi="Calibri" w:cs="Calibri"/>
          <w:sz w:val="22"/>
          <w:szCs w:val="22"/>
        </w:rPr>
        <w:t xml:space="preserve"> που</w:t>
      </w:r>
      <w:r w:rsidRPr="005B5380">
        <w:rPr>
          <w:rFonts w:ascii="Calibri" w:hAnsi="Calibri" w:cs="Calibri"/>
          <w:sz w:val="22"/>
          <w:szCs w:val="22"/>
        </w:rPr>
        <w:t xml:space="preserve"> αποστέλλονται από </w:t>
      </w:r>
      <w:r w:rsidRPr="000919AF">
        <w:rPr>
          <w:rFonts w:ascii="Calibri" w:hAnsi="Calibri" w:cs="Calibri"/>
          <w:sz w:val="22"/>
          <w:szCs w:val="22"/>
        </w:rPr>
        <w:t xml:space="preserve">την Δ/νση Αγροτικής Ανάπτυξης και Κτηνιατρικής της Π.Ε. Λασιθίου </w:t>
      </w:r>
      <w:r w:rsidRPr="005B5380">
        <w:rPr>
          <w:rFonts w:ascii="Calibri" w:hAnsi="Calibri" w:cs="Calibri"/>
          <w:sz w:val="22"/>
          <w:szCs w:val="22"/>
        </w:rPr>
        <w:t xml:space="preserve">. </w:t>
      </w:r>
    </w:p>
    <w:p w14:paraId="1894FB99" w14:textId="1B01FAEB" w:rsidR="005B5380" w:rsidRPr="000919AF" w:rsidRDefault="00215962" w:rsidP="008254BB">
      <w:pPr>
        <w:spacing w:line="360" w:lineRule="auto"/>
        <w:ind w:right="339"/>
        <w:jc w:val="both"/>
        <w:rPr>
          <w:rFonts w:ascii="Calibri" w:hAnsi="Calibri" w:cs="Calibri"/>
          <w:sz w:val="22"/>
          <w:szCs w:val="22"/>
        </w:rPr>
      </w:pPr>
      <w:r w:rsidRPr="000919AF">
        <w:rPr>
          <w:rFonts w:ascii="Calibri" w:hAnsi="Calibri" w:cs="Calibri"/>
          <w:sz w:val="22"/>
          <w:szCs w:val="22"/>
        </w:rPr>
        <w:t>Οι</w:t>
      </w:r>
      <w:r w:rsidR="005B5380" w:rsidRPr="005B5380">
        <w:rPr>
          <w:rFonts w:ascii="Calibri" w:hAnsi="Calibri" w:cs="Calibri"/>
          <w:bCs/>
          <w:sz w:val="22"/>
          <w:szCs w:val="22"/>
        </w:rPr>
        <w:t xml:space="preserve"> απαιτούμενες τεχνικές προδιαγραφές, όσον αφορά τα προς προμήθεια αναλώσιμα εργαστηριακά υλικά στο </w:t>
      </w:r>
      <w:r w:rsidRPr="000919AF">
        <w:rPr>
          <w:rFonts w:ascii="Calibri" w:hAnsi="Calibri" w:cs="Calibri"/>
          <w:bCs/>
          <w:sz w:val="22"/>
          <w:szCs w:val="22"/>
        </w:rPr>
        <w:t>ερευνητικό κέντρο είναι οι εξής:</w:t>
      </w:r>
      <w:r w:rsidR="005B5380" w:rsidRPr="005B5380">
        <w:rPr>
          <w:rFonts w:ascii="Calibri" w:hAnsi="Calibri" w:cs="Calibri"/>
          <w:sz w:val="22"/>
          <w:szCs w:val="22"/>
        </w:rPr>
        <w:t xml:space="preserve"> </w:t>
      </w:r>
    </w:p>
    <w:p w14:paraId="3BCF75A2" w14:textId="77777777" w:rsidR="000919AF" w:rsidRDefault="000919AF" w:rsidP="000919AF">
      <w:pPr>
        <w:ind w:right="339"/>
        <w:jc w:val="both"/>
        <w:rPr>
          <w:rFonts w:ascii="Calibri" w:hAnsi="Calibri" w:cs="Calibri"/>
          <w:sz w:val="24"/>
          <w:szCs w:val="24"/>
        </w:rPr>
      </w:pPr>
    </w:p>
    <w:p w14:paraId="777D5F1F" w14:textId="77777777" w:rsidR="000919AF" w:rsidRPr="000919AF" w:rsidRDefault="000919AF" w:rsidP="000919AF">
      <w:pPr>
        <w:spacing w:line="360" w:lineRule="auto"/>
        <w:rPr>
          <w:rFonts w:ascii="Calibri" w:hAnsi="Calibri" w:cs="Calibri"/>
          <w:b/>
          <w:sz w:val="22"/>
          <w:szCs w:val="22"/>
        </w:rPr>
      </w:pPr>
      <w:r w:rsidRPr="000919AF">
        <w:rPr>
          <w:rFonts w:ascii="Calibri" w:hAnsi="Calibri" w:cs="Calibri"/>
          <w:b/>
          <w:sz w:val="22"/>
          <w:szCs w:val="22"/>
        </w:rPr>
        <w:t>Κατηγορία 1 : Χημικά αναλώσιμα (CPV:33696300-0)</w:t>
      </w:r>
    </w:p>
    <w:p w14:paraId="1FB72851" w14:textId="77777777" w:rsidR="000919AF" w:rsidRPr="000919AF" w:rsidRDefault="000919AF" w:rsidP="000919AF">
      <w:pPr>
        <w:spacing w:line="360" w:lineRule="auto"/>
        <w:rPr>
          <w:rFonts w:ascii="Calibri" w:hAnsi="Calibri" w:cs="Calibri"/>
          <w:b/>
          <w:sz w:val="22"/>
          <w:szCs w:val="22"/>
        </w:rPr>
      </w:pPr>
      <w:r w:rsidRPr="000919AF">
        <w:rPr>
          <w:rFonts w:ascii="Calibri" w:hAnsi="Calibri" w:cs="Calibri"/>
          <w:b/>
          <w:sz w:val="22"/>
          <w:szCs w:val="22"/>
        </w:rPr>
        <w:t>Προβλεπόμενο κόστος 1.500 € (συμπεριλαμβανομένου ΦΠΑ)</w:t>
      </w:r>
    </w:p>
    <w:tbl>
      <w:tblPr>
        <w:tblW w:w="8908" w:type="dxa"/>
        <w:tblLook w:val="04A0" w:firstRow="1" w:lastRow="0" w:firstColumn="1" w:lastColumn="0" w:noHBand="0" w:noVBand="1"/>
      </w:tblPr>
      <w:tblGrid>
        <w:gridCol w:w="746"/>
        <w:gridCol w:w="1897"/>
        <w:gridCol w:w="1492"/>
        <w:gridCol w:w="3623"/>
        <w:gridCol w:w="1150"/>
      </w:tblGrid>
      <w:tr w:rsidR="000919AF" w:rsidRPr="000919AF" w14:paraId="41A66E77" w14:textId="77777777" w:rsidTr="001B6A99">
        <w:trPr>
          <w:trHeight w:val="588"/>
        </w:trPr>
        <w:tc>
          <w:tcPr>
            <w:tcW w:w="746" w:type="dxa"/>
            <w:tcBorders>
              <w:top w:val="single" w:sz="4" w:space="0" w:color="auto"/>
              <w:left w:val="single" w:sz="4" w:space="0" w:color="auto"/>
              <w:bottom w:val="single" w:sz="4" w:space="0" w:color="auto"/>
              <w:right w:val="single" w:sz="4" w:space="0" w:color="auto"/>
            </w:tcBorders>
            <w:vAlign w:val="center"/>
            <w:hideMark/>
          </w:tcPr>
          <w:p w14:paraId="50926F3C" w14:textId="77777777" w:rsidR="000919AF" w:rsidRPr="000919AF" w:rsidRDefault="000919AF" w:rsidP="000919AF">
            <w:pPr>
              <w:jc w:val="center"/>
              <w:rPr>
                <w:rFonts w:ascii="Calibri" w:hAnsi="Calibri" w:cs="Calibri"/>
                <w:b/>
                <w:bCs/>
                <w:color w:val="000000"/>
              </w:rPr>
            </w:pPr>
            <w:r w:rsidRPr="000919AF">
              <w:rPr>
                <w:rFonts w:ascii="Calibri" w:hAnsi="Calibri" w:cs="Calibri"/>
                <w:b/>
                <w:bCs/>
                <w:color w:val="000000"/>
              </w:rPr>
              <w:t>Α/Α</w:t>
            </w:r>
          </w:p>
        </w:tc>
        <w:tc>
          <w:tcPr>
            <w:tcW w:w="1897" w:type="dxa"/>
            <w:tcBorders>
              <w:top w:val="single" w:sz="4" w:space="0" w:color="auto"/>
              <w:left w:val="nil"/>
              <w:bottom w:val="single" w:sz="4" w:space="0" w:color="auto"/>
              <w:right w:val="single" w:sz="4" w:space="0" w:color="auto"/>
            </w:tcBorders>
            <w:vAlign w:val="center"/>
            <w:hideMark/>
          </w:tcPr>
          <w:p w14:paraId="1CC23966" w14:textId="77777777" w:rsidR="000919AF" w:rsidRPr="000919AF" w:rsidRDefault="000919AF" w:rsidP="000919AF">
            <w:pPr>
              <w:jc w:val="center"/>
              <w:rPr>
                <w:rFonts w:ascii="Calibri" w:hAnsi="Calibri" w:cs="Calibri"/>
                <w:b/>
                <w:bCs/>
                <w:color w:val="000000"/>
              </w:rPr>
            </w:pPr>
            <w:r w:rsidRPr="000919AF">
              <w:rPr>
                <w:rFonts w:ascii="Calibri" w:hAnsi="Calibri" w:cs="Calibri"/>
                <w:b/>
                <w:bCs/>
                <w:color w:val="000000"/>
              </w:rPr>
              <w:t>Προϊόν</w:t>
            </w:r>
          </w:p>
        </w:tc>
        <w:tc>
          <w:tcPr>
            <w:tcW w:w="1492" w:type="dxa"/>
            <w:tcBorders>
              <w:top w:val="single" w:sz="4" w:space="0" w:color="auto"/>
              <w:left w:val="nil"/>
              <w:bottom w:val="single" w:sz="4" w:space="0" w:color="auto"/>
              <w:right w:val="single" w:sz="4" w:space="0" w:color="auto"/>
            </w:tcBorders>
            <w:vAlign w:val="center"/>
            <w:hideMark/>
          </w:tcPr>
          <w:p w14:paraId="6220C768" w14:textId="77777777" w:rsidR="000919AF" w:rsidRPr="000919AF" w:rsidRDefault="000919AF" w:rsidP="000919AF">
            <w:pPr>
              <w:jc w:val="center"/>
              <w:rPr>
                <w:rFonts w:ascii="Calibri" w:hAnsi="Calibri" w:cs="Calibri"/>
                <w:b/>
                <w:bCs/>
                <w:color w:val="000000"/>
              </w:rPr>
            </w:pPr>
            <w:r w:rsidRPr="000919AF">
              <w:rPr>
                <w:rFonts w:ascii="Calibri" w:hAnsi="Calibri" w:cs="Calibri"/>
                <w:b/>
                <w:bCs/>
                <w:color w:val="000000"/>
              </w:rPr>
              <w:t>Συσκευασία</w:t>
            </w:r>
          </w:p>
        </w:tc>
        <w:tc>
          <w:tcPr>
            <w:tcW w:w="3623" w:type="dxa"/>
            <w:tcBorders>
              <w:top w:val="single" w:sz="4" w:space="0" w:color="auto"/>
              <w:left w:val="nil"/>
              <w:bottom w:val="single" w:sz="4" w:space="0" w:color="auto"/>
              <w:right w:val="single" w:sz="4" w:space="0" w:color="auto"/>
            </w:tcBorders>
            <w:vAlign w:val="center"/>
            <w:hideMark/>
          </w:tcPr>
          <w:p w14:paraId="1E8EDA51" w14:textId="77777777" w:rsidR="000919AF" w:rsidRPr="000919AF" w:rsidRDefault="000919AF" w:rsidP="000919AF">
            <w:pPr>
              <w:jc w:val="center"/>
              <w:rPr>
                <w:rFonts w:ascii="Calibri" w:hAnsi="Calibri" w:cs="Calibri"/>
                <w:b/>
                <w:bCs/>
                <w:color w:val="000000"/>
              </w:rPr>
            </w:pPr>
            <w:r w:rsidRPr="000919AF">
              <w:rPr>
                <w:rFonts w:ascii="Calibri" w:hAnsi="Calibri" w:cs="Calibri"/>
                <w:b/>
                <w:bCs/>
                <w:color w:val="000000"/>
              </w:rPr>
              <w:t>Περιγραφή/ Τεχνικές προδιαγραφές</w:t>
            </w:r>
          </w:p>
        </w:tc>
        <w:tc>
          <w:tcPr>
            <w:tcW w:w="1150" w:type="dxa"/>
            <w:tcBorders>
              <w:top w:val="single" w:sz="4" w:space="0" w:color="auto"/>
              <w:left w:val="nil"/>
              <w:bottom w:val="single" w:sz="4" w:space="0" w:color="auto"/>
              <w:right w:val="single" w:sz="4" w:space="0" w:color="auto"/>
            </w:tcBorders>
            <w:vAlign w:val="center"/>
            <w:hideMark/>
          </w:tcPr>
          <w:p w14:paraId="695A20BA" w14:textId="77777777" w:rsidR="000919AF" w:rsidRPr="000919AF" w:rsidRDefault="000919AF" w:rsidP="000919AF">
            <w:pPr>
              <w:jc w:val="center"/>
              <w:rPr>
                <w:rFonts w:ascii="Calibri" w:hAnsi="Calibri" w:cs="Calibri"/>
                <w:b/>
                <w:bCs/>
                <w:color w:val="000000"/>
              </w:rPr>
            </w:pPr>
            <w:r w:rsidRPr="000919AF">
              <w:rPr>
                <w:rFonts w:ascii="Calibri" w:hAnsi="Calibri" w:cs="Calibri"/>
                <w:b/>
                <w:bCs/>
                <w:color w:val="000000"/>
              </w:rPr>
              <w:t>Ποσότητα</w:t>
            </w:r>
          </w:p>
        </w:tc>
      </w:tr>
      <w:tr w:rsidR="000919AF" w:rsidRPr="000919AF" w14:paraId="655168CA" w14:textId="77777777" w:rsidTr="001B6A99">
        <w:trPr>
          <w:trHeight w:val="1177"/>
        </w:trPr>
        <w:tc>
          <w:tcPr>
            <w:tcW w:w="746" w:type="dxa"/>
            <w:tcBorders>
              <w:top w:val="nil"/>
              <w:left w:val="single" w:sz="4" w:space="0" w:color="auto"/>
              <w:bottom w:val="single" w:sz="4" w:space="0" w:color="auto"/>
              <w:right w:val="single" w:sz="4" w:space="0" w:color="auto"/>
            </w:tcBorders>
            <w:noWrap/>
            <w:vAlign w:val="center"/>
            <w:hideMark/>
          </w:tcPr>
          <w:p w14:paraId="28E89E7A" w14:textId="77777777" w:rsidR="000919AF" w:rsidRPr="000919AF" w:rsidRDefault="000919AF" w:rsidP="000919AF">
            <w:pPr>
              <w:jc w:val="center"/>
              <w:rPr>
                <w:rFonts w:ascii="Calibri" w:hAnsi="Calibri" w:cs="Calibri"/>
                <w:color w:val="000000"/>
              </w:rPr>
            </w:pPr>
            <w:r w:rsidRPr="000919AF">
              <w:rPr>
                <w:rFonts w:ascii="Calibri" w:hAnsi="Calibri" w:cs="Calibri"/>
                <w:color w:val="000000"/>
              </w:rPr>
              <w:t>1</w:t>
            </w:r>
          </w:p>
        </w:tc>
        <w:tc>
          <w:tcPr>
            <w:tcW w:w="1897" w:type="dxa"/>
            <w:tcBorders>
              <w:top w:val="nil"/>
              <w:left w:val="nil"/>
              <w:bottom w:val="single" w:sz="4" w:space="0" w:color="auto"/>
              <w:right w:val="single" w:sz="4" w:space="0" w:color="auto"/>
            </w:tcBorders>
            <w:vAlign w:val="center"/>
            <w:hideMark/>
          </w:tcPr>
          <w:p w14:paraId="7F148097" w14:textId="77777777" w:rsidR="000919AF" w:rsidRPr="000919AF" w:rsidRDefault="000919AF" w:rsidP="000919AF">
            <w:pPr>
              <w:jc w:val="center"/>
              <w:rPr>
                <w:rFonts w:ascii="Calibri" w:hAnsi="Calibri" w:cs="Calibri"/>
                <w:lang w:val="en-US"/>
              </w:rPr>
            </w:pPr>
            <w:r w:rsidRPr="000919AF">
              <w:rPr>
                <w:rFonts w:ascii="Calibri" w:hAnsi="Calibri" w:cs="Calibri"/>
                <w:lang w:val="en-US"/>
              </w:rPr>
              <w:t>Cytochrome c from equine heart, ≥95% (SDS-PAGE), C2506-250MG, Sigma Aldrich</w:t>
            </w:r>
          </w:p>
        </w:tc>
        <w:tc>
          <w:tcPr>
            <w:tcW w:w="1492" w:type="dxa"/>
            <w:tcBorders>
              <w:top w:val="nil"/>
              <w:left w:val="nil"/>
              <w:bottom w:val="single" w:sz="4" w:space="0" w:color="auto"/>
              <w:right w:val="single" w:sz="4" w:space="0" w:color="auto"/>
            </w:tcBorders>
            <w:noWrap/>
            <w:vAlign w:val="center"/>
            <w:hideMark/>
          </w:tcPr>
          <w:p w14:paraId="50960BA1" w14:textId="77777777" w:rsidR="000919AF" w:rsidRPr="000919AF" w:rsidRDefault="000919AF" w:rsidP="000919AF">
            <w:pPr>
              <w:jc w:val="center"/>
              <w:rPr>
                <w:rFonts w:ascii="Calibri" w:hAnsi="Calibri" w:cs="Calibri"/>
                <w:color w:val="000000"/>
              </w:rPr>
            </w:pPr>
            <w:r w:rsidRPr="000919AF">
              <w:rPr>
                <w:rFonts w:ascii="Calibri" w:hAnsi="Calibri" w:cs="Calibri"/>
                <w:color w:val="000000"/>
              </w:rPr>
              <w:t xml:space="preserve">250 </w:t>
            </w:r>
            <w:proofErr w:type="spellStart"/>
            <w:r w:rsidRPr="000919AF">
              <w:rPr>
                <w:rFonts w:ascii="Calibri" w:hAnsi="Calibri" w:cs="Calibri"/>
                <w:color w:val="000000"/>
              </w:rPr>
              <w:t>mg</w:t>
            </w:r>
            <w:proofErr w:type="spellEnd"/>
          </w:p>
        </w:tc>
        <w:tc>
          <w:tcPr>
            <w:tcW w:w="3623" w:type="dxa"/>
            <w:tcBorders>
              <w:top w:val="nil"/>
              <w:left w:val="nil"/>
              <w:bottom w:val="single" w:sz="4" w:space="0" w:color="auto"/>
              <w:right w:val="single" w:sz="4" w:space="0" w:color="auto"/>
            </w:tcBorders>
            <w:vAlign w:val="center"/>
            <w:hideMark/>
          </w:tcPr>
          <w:p w14:paraId="2748F32F" w14:textId="77777777" w:rsidR="000919AF" w:rsidRPr="000919AF" w:rsidRDefault="000919AF" w:rsidP="000919AF">
            <w:pPr>
              <w:jc w:val="center"/>
              <w:rPr>
                <w:rFonts w:ascii="Calibri" w:hAnsi="Calibri" w:cs="Calibri"/>
                <w:color w:val="000000"/>
              </w:rPr>
            </w:pPr>
            <w:proofErr w:type="spellStart"/>
            <w:r w:rsidRPr="000919AF">
              <w:rPr>
                <w:rFonts w:ascii="Calibri" w:hAnsi="Calibri" w:cs="Calibri"/>
                <w:color w:val="000000"/>
              </w:rPr>
              <w:t>Μιτοχονδριακή</w:t>
            </w:r>
            <w:proofErr w:type="spellEnd"/>
            <w:r w:rsidRPr="000919AF">
              <w:rPr>
                <w:rFonts w:ascii="Calibri" w:hAnsi="Calibri" w:cs="Calibri"/>
                <w:color w:val="000000"/>
              </w:rPr>
              <w:t xml:space="preserve"> πρωτεΐνη που συμμετέχει στη μεταφορά ηλεκτρονίων στην αναπνευστική αλυσίδα. Συχνά χρησιμοποιείται σε βιοχημικές και </w:t>
            </w:r>
            <w:proofErr w:type="spellStart"/>
            <w:r w:rsidRPr="000919AF">
              <w:rPr>
                <w:rFonts w:ascii="Calibri" w:hAnsi="Calibri" w:cs="Calibri"/>
                <w:color w:val="000000"/>
              </w:rPr>
              <w:t>ενζυμικές</w:t>
            </w:r>
            <w:proofErr w:type="spellEnd"/>
            <w:r w:rsidRPr="000919AF">
              <w:rPr>
                <w:rFonts w:ascii="Calibri" w:hAnsi="Calibri" w:cs="Calibri"/>
                <w:color w:val="000000"/>
              </w:rPr>
              <w:t xml:space="preserve"> μελέτες οξειδοαναγωγής</w:t>
            </w:r>
          </w:p>
        </w:tc>
        <w:tc>
          <w:tcPr>
            <w:tcW w:w="1150" w:type="dxa"/>
            <w:tcBorders>
              <w:top w:val="nil"/>
              <w:left w:val="nil"/>
              <w:bottom w:val="single" w:sz="4" w:space="0" w:color="auto"/>
              <w:right w:val="single" w:sz="4" w:space="0" w:color="auto"/>
            </w:tcBorders>
            <w:noWrap/>
            <w:vAlign w:val="center"/>
            <w:hideMark/>
          </w:tcPr>
          <w:p w14:paraId="34A627CB" w14:textId="77777777" w:rsidR="000919AF" w:rsidRPr="000919AF" w:rsidRDefault="000919AF" w:rsidP="000919AF">
            <w:pPr>
              <w:jc w:val="center"/>
              <w:rPr>
                <w:rFonts w:ascii="Calibri" w:hAnsi="Calibri" w:cs="Calibri"/>
                <w:color w:val="000000"/>
              </w:rPr>
            </w:pPr>
            <w:r w:rsidRPr="000919AF">
              <w:rPr>
                <w:rFonts w:ascii="Calibri" w:hAnsi="Calibri" w:cs="Calibri"/>
                <w:color w:val="000000"/>
              </w:rPr>
              <w:t>2</w:t>
            </w:r>
          </w:p>
        </w:tc>
      </w:tr>
      <w:tr w:rsidR="000919AF" w:rsidRPr="000919AF" w14:paraId="450D2709" w14:textId="77777777" w:rsidTr="001B6A99">
        <w:trPr>
          <w:trHeight w:val="1957"/>
        </w:trPr>
        <w:tc>
          <w:tcPr>
            <w:tcW w:w="746" w:type="dxa"/>
            <w:tcBorders>
              <w:top w:val="nil"/>
              <w:left w:val="single" w:sz="4" w:space="0" w:color="auto"/>
              <w:bottom w:val="single" w:sz="4" w:space="0" w:color="auto"/>
              <w:right w:val="single" w:sz="4" w:space="0" w:color="auto"/>
            </w:tcBorders>
            <w:noWrap/>
            <w:vAlign w:val="center"/>
            <w:hideMark/>
          </w:tcPr>
          <w:p w14:paraId="7F2E099C" w14:textId="77777777" w:rsidR="000919AF" w:rsidRPr="000919AF" w:rsidRDefault="000919AF" w:rsidP="000919AF">
            <w:pPr>
              <w:jc w:val="center"/>
              <w:rPr>
                <w:rFonts w:ascii="Calibri" w:hAnsi="Calibri" w:cs="Calibri"/>
                <w:color w:val="000000"/>
              </w:rPr>
            </w:pPr>
            <w:r w:rsidRPr="000919AF">
              <w:rPr>
                <w:rFonts w:ascii="Calibri" w:hAnsi="Calibri" w:cs="Calibri"/>
                <w:color w:val="000000"/>
              </w:rPr>
              <w:t>2</w:t>
            </w:r>
          </w:p>
        </w:tc>
        <w:tc>
          <w:tcPr>
            <w:tcW w:w="1897" w:type="dxa"/>
            <w:tcBorders>
              <w:top w:val="nil"/>
              <w:left w:val="nil"/>
              <w:bottom w:val="single" w:sz="4" w:space="0" w:color="auto"/>
              <w:right w:val="single" w:sz="4" w:space="0" w:color="auto"/>
            </w:tcBorders>
            <w:vAlign w:val="center"/>
            <w:hideMark/>
          </w:tcPr>
          <w:p w14:paraId="2433AC05" w14:textId="77777777" w:rsidR="000919AF" w:rsidRPr="000919AF" w:rsidRDefault="000919AF" w:rsidP="000919AF">
            <w:pPr>
              <w:jc w:val="center"/>
              <w:rPr>
                <w:rFonts w:ascii="Calibri" w:hAnsi="Calibri" w:cs="Calibri"/>
                <w:lang w:val="en-US"/>
              </w:rPr>
            </w:pPr>
            <w:r w:rsidRPr="000919AF">
              <w:rPr>
                <w:rFonts w:ascii="Calibri" w:hAnsi="Calibri" w:cs="Calibri"/>
                <w:lang w:val="en-US"/>
              </w:rPr>
              <w:t>Glutathione Reductase from baker's yeast (S. cerevisiae), ammonium sulfate suspension, 100-300 units/mg protein (biuret), G3664-500UN, Sigma Aldrich</w:t>
            </w:r>
          </w:p>
        </w:tc>
        <w:tc>
          <w:tcPr>
            <w:tcW w:w="1492" w:type="dxa"/>
            <w:tcBorders>
              <w:top w:val="nil"/>
              <w:left w:val="nil"/>
              <w:bottom w:val="single" w:sz="4" w:space="0" w:color="auto"/>
              <w:right w:val="single" w:sz="4" w:space="0" w:color="auto"/>
            </w:tcBorders>
            <w:noWrap/>
            <w:vAlign w:val="center"/>
            <w:hideMark/>
          </w:tcPr>
          <w:p w14:paraId="6D5B0984" w14:textId="77777777" w:rsidR="000919AF" w:rsidRPr="000919AF" w:rsidRDefault="000919AF" w:rsidP="000919AF">
            <w:pPr>
              <w:jc w:val="center"/>
              <w:rPr>
                <w:rFonts w:ascii="Calibri" w:hAnsi="Calibri" w:cs="Calibri"/>
                <w:color w:val="000000"/>
              </w:rPr>
            </w:pPr>
            <w:r w:rsidRPr="000919AF">
              <w:rPr>
                <w:rFonts w:ascii="Calibri" w:hAnsi="Calibri" w:cs="Calibri"/>
                <w:color w:val="000000"/>
              </w:rPr>
              <w:t>500 μονάδες</w:t>
            </w:r>
          </w:p>
        </w:tc>
        <w:tc>
          <w:tcPr>
            <w:tcW w:w="3623" w:type="dxa"/>
            <w:tcBorders>
              <w:top w:val="nil"/>
              <w:left w:val="nil"/>
              <w:bottom w:val="single" w:sz="4" w:space="0" w:color="auto"/>
              <w:right w:val="single" w:sz="4" w:space="0" w:color="auto"/>
            </w:tcBorders>
            <w:vAlign w:val="center"/>
            <w:hideMark/>
          </w:tcPr>
          <w:p w14:paraId="5888F4A7" w14:textId="77777777" w:rsidR="000919AF" w:rsidRPr="000919AF" w:rsidRDefault="000919AF" w:rsidP="000919AF">
            <w:pPr>
              <w:jc w:val="center"/>
              <w:rPr>
                <w:rFonts w:ascii="Calibri" w:hAnsi="Calibri" w:cs="Calibri"/>
                <w:color w:val="000000"/>
              </w:rPr>
            </w:pPr>
            <w:r w:rsidRPr="000919AF">
              <w:rPr>
                <w:rFonts w:ascii="Calibri" w:hAnsi="Calibri" w:cs="Calibri"/>
                <w:color w:val="000000"/>
              </w:rPr>
              <w:t xml:space="preserve"> Ένζυμο που καταλύει τη μετατροπή του οξειδωμένου </w:t>
            </w:r>
            <w:proofErr w:type="spellStart"/>
            <w:r w:rsidRPr="000919AF">
              <w:rPr>
                <w:rFonts w:ascii="Calibri" w:hAnsi="Calibri" w:cs="Calibri"/>
                <w:color w:val="000000"/>
              </w:rPr>
              <w:t>γλουταθείου</w:t>
            </w:r>
            <w:proofErr w:type="spellEnd"/>
            <w:r w:rsidRPr="000919AF">
              <w:rPr>
                <w:rFonts w:ascii="Calibri" w:hAnsi="Calibri" w:cs="Calibri"/>
                <w:color w:val="000000"/>
              </w:rPr>
              <w:t xml:space="preserve"> (GSSG) σε </w:t>
            </w:r>
            <w:proofErr w:type="spellStart"/>
            <w:r w:rsidRPr="000919AF">
              <w:rPr>
                <w:rFonts w:ascii="Calibri" w:hAnsi="Calibri" w:cs="Calibri"/>
                <w:color w:val="000000"/>
              </w:rPr>
              <w:t>ανηγμένο</w:t>
            </w:r>
            <w:proofErr w:type="spellEnd"/>
            <w:r w:rsidRPr="000919AF">
              <w:rPr>
                <w:rFonts w:ascii="Calibri" w:hAnsi="Calibri" w:cs="Calibri"/>
                <w:color w:val="000000"/>
              </w:rPr>
              <w:t xml:space="preserve"> (GSH) χρησιμοποιώντας NADPH. Χρησιμοποιείται σε μελέτες οξειδωτικού στρες και σε </w:t>
            </w:r>
            <w:proofErr w:type="spellStart"/>
            <w:r w:rsidRPr="000919AF">
              <w:rPr>
                <w:rFonts w:ascii="Calibri" w:hAnsi="Calibri" w:cs="Calibri"/>
                <w:color w:val="000000"/>
              </w:rPr>
              <w:t>ενζυμικά</w:t>
            </w:r>
            <w:proofErr w:type="spellEnd"/>
            <w:r w:rsidRPr="000919AF">
              <w:rPr>
                <w:rFonts w:ascii="Calibri" w:hAnsi="Calibri" w:cs="Calibri"/>
                <w:color w:val="000000"/>
              </w:rPr>
              <w:t xml:space="preserve"> πειράματα αναγωγής.</w:t>
            </w:r>
          </w:p>
        </w:tc>
        <w:tc>
          <w:tcPr>
            <w:tcW w:w="1150" w:type="dxa"/>
            <w:tcBorders>
              <w:top w:val="nil"/>
              <w:left w:val="nil"/>
              <w:bottom w:val="single" w:sz="4" w:space="0" w:color="auto"/>
              <w:right w:val="single" w:sz="4" w:space="0" w:color="auto"/>
            </w:tcBorders>
            <w:noWrap/>
            <w:vAlign w:val="center"/>
            <w:hideMark/>
          </w:tcPr>
          <w:p w14:paraId="191E937F" w14:textId="77777777" w:rsidR="000919AF" w:rsidRPr="000919AF" w:rsidRDefault="000919AF" w:rsidP="000919AF">
            <w:pPr>
              <w:jc w:val="center"/>
              <w:rPr>
                <w:rFonts w:ascii="Calibri" w:hAnsi="Calibri" w:cs="Calibri"/>
                <w:color w:val="000000"/>
              </w:rPr>
            </w:pPr>
            <w:r w:rsidRPr="000919AF">
              <w:rPr>
                <w:rFonts w:ascii="Calibri" w:hAnsi="Calibri" w:cs="Calibri"/>
                <w:color w:val="000000"/>
              </w:rPr>
              <w:t>2</w:t>
            </w:r>
          </w:p>
        </w:tc>
      </w:tr>
    </w:tbl>
    <w:p w14:paraId="249F4B14" w14:textId="77777777" w:rsidR="000919AF" w:rsidRPr="000919AF" w:rsidRDefault="000919AF" w:rsidP="000919AF">
      <w:pPr>
        <w:spacing w:line="360" w:lineRule="auto"/>
        <w:rPr>
          <w:rFonts w:ascii="Calibri" w:hAnsi="Calibri" w:cs="Calibri"/>
          <w:b/>
        </w:rPr>
      </w:pPr>
    </w:p>
    <w:p w14:paraId="0E100AB2" w14:textId="77777777" w:rsidR="000919AF" w:rsidRDefault="000919AF" w:rsidP="000919AF">
      <w:pPr>
        <w:spacing w:line="360" w:lineRule="auto"/>
        <w:rPr>
          <w:rFonts w:ascii="Calibri" w:hAnsi="Calibri" w:cs="Calibri"/>
          <w:b/>
        </w:rPr>
      </w:pPr>
    </w:p>
    <w:p w14:paraId="79840901" w14:textId="77777777" w:rsidR="004C3FBD" w:rsidRDefault="004C3FBD" w:rsidP="000919AF">
      <w:pPr>
        <w:spacing w:line="360" w:lineRule="auto"/>
        <w:rPr>
          <w:rFonts w:ascii="Calibri" w:hAnsi="Calibri" w:cs="Calibri"/>
          <w:b/>
        </w:rPr>
      </w:pPr>
    </w:p>
    <w:p w14:paraId="7BF775C4" w14:textId="77777777" w:rsidR="004C3FBD" w:rsidRDefault="004C3FBD" w:rsidP="000919AF">
      <w:pPr>
        <w:spacing w:line="360" w:lineRule="auto"/>
        <w:rPr>
          <w:rFonts w:ascii="Calibri" w:hAnsi="Calibri" w:cs="Calibri"/>
          <w:b/>
        </w:rPr>
      </w:pPr>
    </w:p>
    <w:p w14:paraId="13EAF741" w14:textId="77777777" w:rsidR="004C3FBD" w:rsidRDefault="004C3FBD" w:rsidP="000919AF">
      <w:pPr>
        <w:spacing w:line="360" w:lineRule="auto"/>
        <w:rPr>
          <w:rFonts w:ascii="Calibri" w:hAnsi="Calibri" w:cs="Calibri"/>
          <w:b/>
        </w:rPr>
      </w:pPr>
    </w:p>
    <w:p w14:paraId="2DD6C8E1" w14:textId="77777777" w:rsidR="004C3FBD" w:rsidRDefault="004C3FBD" w:rsidP="000919AF">
      <w:pPr>
        <w:spacing w:line="360" w:lineRule="auto"/>
        <w:rPr>
          <w:rFonts w:ascii="Calibri" w:hAnsi="Calibri" w:cs="Calibri"/>
          <w:b/>
        </w:rPr>
      </w:pPr>
    </w:p>
    <w:p w14:paraId="2A7D2459" w14:textId="77777777" w:rsidR="004C3FBD" w:rsidRDefault="004C3FBD" w:rsidP="000919AF">
      <w:pPr>
        <w:spacing w:line="360" w:lineRule="auto"/>
        <w:rPr>
          <w:rFonts w:ascii="Calibri" w:hAnsi="Calibri" w:cs="Calibri"/>
          <w:b/>
        </w:rPr>
      </w:pPr>
    </w:p>
    <w:p w14:paraId="6DF4728C" w14:textId="77777777" w:rsidR="004C3FBD" w:rsidRDefault="004C3FBD" w:rsidP="000919AF">
      <w:pPr>
        <w:spacing w:line="360" w:lineRule="auto"/>
        <w:rPr>
          <w:rFonts w:ascii="Calibri" w:hAnsi="Calibri" w:cs="Calibri"/>
          <w:b/>
        </w:rPr>
      </w:pPr>
    </w:p>
    <w:p w14:paraId="5C50CD87" w14:textId="77777777" w:rsidR="004C3FBD" w:rsidRDefault="004C3FBD" w:rsidP="000919AF">
      <w:pPr>
        <w:spacing w:line="360" w:lineRule="auto"/>
        <w:rPr>
          <w:rFonts w:ascii="Calibri" w:hAnsi="Calibri" w:cs="Calibri"/>
          <w:b/>
        </w:rPr>
      </w:pPr>
    </w:p>
    <w:p w14:paraId="75FA7D00" w14:textId="77777777" w:rsidR="004C3FBD" w:rsidRDefault="004C3FBD" w:rsidP="000919AF">
      <w:pPr>
        <w:spacing w:line="360" w:lineRule="auto"/>
        <w:rPr>
          <w:rFonts w:ascii="Calibri" w:hAnsi="Calibri" w:cs="Calibri"/>
          <w:b/>
        </w:rPr>
      </w:pPr>
    </w:p>
    <w:p w14:paraId="30FC1378" w14:textId="77777777" w:rsidR="004C3FBD" w:rsidRDefault="004C3FBD" w:rsidP="000919AF">
      <w:pPr>
        <w:spacing w:line="360" w:lineRule="auto"/>
        <w:rPr>
          <w:rFonts w:ascii="Calibri" w:hAnsi="Calibri" w:cs="Calibri"/>
          <w:b/>
        </w:rPr>
      </w:pPr>
    </w:p>
    <w:p w14:paraId="41BC0FB8" w14:textId="77777777" w:rsidR="004C3FBD" w:rsidRDefault="004C3FBD" w:rsidP="000919AF">
      <w:pPr>
        <w:spacing w:line="360" w:lineRule="auto"/>
        <w:rPr>
          <w:rFonts w:ascii="Calibri" w:hAnsi="Calibri" w:cs="Calibri"/>
          <w:b/>
        </w:rPr>
      </w:pPr>
    </w:p>
    <w:p w14:paraId="1B7406F3" w14:textId="77777777" w:rsidR="004C3FBD" w:rsidRDefault="004C3FBD" w:rsidP="000919AF">
      <w:pPr>
        <w:spacing w:line="360" w:lineRule="auto"/>
        <w:rPr>
          <w:rFonts w:ascii="Calibri" w:hAnsi="Calibri" w:cs="Calibri"/>
          <w:b/>
        </w:rPr>
      </w:pPr>
    </w:p>
    <w:p w14:paraId="79BE7B49" w14:textId="77777777" w:rsidR="004C3FBD" w:rsidRPr="000919AF" w:rsidRDefault="004C3FBD" w:rsidP="000919AF">
      <w:pPr>
        <w:spacing w:line="360" w:lineRule="auto"/>
        <w:rPr>
          <w:rFonts w:ascii="Calibri" w:hAnsi="Calibri" w:cs="Calibri"/>
          <w:b/>
        </w:rPr>
      </w:pPr>
    </w:p>
    <w:p w14:paraId="18770CA2" w14:textId="66EB8ECD" w:rsidR="000919AF" w:rsidRPr="000919AF" w:rsidRDefault="000919AF" w:rsidP="000919AF">
      <w:pPr>
        <w:spacing w:line="360" w:lineRule="auto"/>
        <w:rPr>
          <w:rFonts w:ascii="Calibri" w:hAnsi="Calibri" w:cs="Calibri"/>
          <w:b/>
          <w:sz w:val="22"/>
          <w:szCs w:val="22"/>
        </w:rPr>
      </w:pPr>
      <w:r w:rsidRPr="000919AF">
        <w:rPr>
          <w:rFonts w:ascii="Calibri" w:hAnsi="Calibri" w:cs="Calibri"/>
          <w:b/>
          <w:bCs/>
          <w:sz w:val="22"/>
          <w:szCs w:val="22"/>
          <w:lang w:val="en-US"/>
        </w:rPr>
        <w:t>Κα</w:t>
      </w:r>
      <w:proofErr w:type="spellStart"/>
      <w:r w:rsidRPr="000919AF">
        <w:rPr>
          <w:rFonts w:ascii="Calibri" w:hAnsi="Calibri" w:cs="Calibri"/>
          <w:b/>
          <w:bCs/>
          <w:sz w:val="22"/>
          <w:szCs w:val="22"/>
          <w:lang w:val="en-US"/>
        </w:rPr>
        <w:t>τηγορί</w:t>
      </w:r>
      <w:proofErr w:type="spellEnd"/>
      <w:r w:rsidRPr="000919AF">
        <w:rPr>
          <w:rFonts w:ascii="Calibri" w:hAnsi="Calibri" w:cs="Calibri"/>
          <w:b/>
          <w:bCs/>
          <w:sz w:val="22"/>
          <w:szCs w:val="22"/>
          <w:lang w:val="en-US"/>
        </w:rPr>
        <w:t xml:space="preserve">α </w:t>
      </w:r>
      <w:r w:rsidRPr="000919AF">
        <w:rPr>
          <w:rFonts w:ascii="Calibri" w:hAnsi="Calibri" w:cs="Calibri"/>
          <w:b/>
          <w:bCs/>
          <w:sz w:val="22"/>
          <w:szCs w:val="22"/>
        </w:rPr>
        <w:t>2</w:t>
      </w:r>
      <w:r w:rsidRPr="000919AF">
        <w:rPr>
          <w:rFonts w:ascii="Calibri" w:hAnsi="Calibri" w:cs="Calibri"/>
          <w:b/>
          <w:bCs/>
          <w:sz w:val="22"/>
          <w:szCs w:val="22"/>
          <w:lang w:val="en-US"/>
        </w:rPr>
        <w:t xml:space="preserve">: </w:t>
      </w:r>
      <w:r w:rsidRPr="000919AF">
        <w:rPr>
          <w:rFonts w:ascii="Calibri" w:hAnsi="Calibri" w:cs="Calibri"/>
          <w:b/>
          <w:bCs/>
          <w:sz w:val="22"/>
          <w:szCs w:val="22"/>
        </w:rPr>
        <w:t>Πλαστικά αναλώσιμα</w:t>
      </w:r>
      <w:r w:rsidRPr="000919AF">
        <w:rPr>
          <w:rFonts w:ascii="Calibri" w:hAnsi="Calibri" w:cs="Calibri"/>
          <w:b/>
          <w:sz w:val="22"/>
          <w:szCs w:val="22"/>
        </w:rPr>
        <w:t xml:space="preserve"> (33790000-4)</w:t>
      </w:r>
      <w:r>
        <w:rPr>
          <w:rFonts w:ascii="Calibri" w:hAnsi="Calibri" w:cs="Calibri"/>
          <w:b/>
          <w:sz w:val="22"/>
          <w:szCs w:val="22"/>
        </w:rPr>
        <w:t>.</w:t>
      </w:r>
    </w:p>
    <w:p w14:paraId="2A2C5EA5" w14:textId="67D0F3DB" w:rsidR="000919AF" w:rsidRPr="000919AF" w:rsidRDefault="000919AF" w:rsidP="000919AF">
      <w:pPr>
        <w:spacing w:line="360" w:lineRule="auto"/>
        <w:jc w:val="both"/>
        <w:rPr>
          <w:rFonts w:ascii="Calibri" w:hAnsi="Calibri" w:cs="Calibri"/>
          <w:b/>
          <w:bCs/>
          <w:sz w:val="22"/>
          <w:szCs w:val="22"/>
        </w:rPr>
      </w:pPr>
      <w:proofErr w:type="spellStart"/>
      <w:r w:rsidRPr="000919AF">
        <w:rPr>
          <w:rFonts w:ascii="Calibri" w:hAnsi="Calibri" w:cs="Calibri"/>
          <w:b/>
          <w:bCs/>
          <w:sz w:val="22"/>
          <w:szCs w:val="22"/>
          <w:lang w:val="en-US"/>
        </w:rPr>
        <w:t>Προ</w:t>
      </w:r>
      <w:proofErr w:type="spellEnd"/>
      <w:r w:rsidRPr="000919AF">
        <w:rPr>
          <w:rFonts w:ascii="Calibri" w:hAnsi="Calibri" w:cs="Calibri"/>
          <w:b/>
          <w:bCs/>
          <w:sz w:val="22"/>
          <w:szCs w:val="22"/>
          <w:lang w:val="en-US"/>
        </w:rPr>
        <w:t xml:space="preserve">βλεπόμενο </w:t>
      </w:r>
      <w:proofErr w:type="spellStart"/>
      <w:r w:rsidRPr="000919AF">
        <w:rPr>
          <w:rFonts w:ascii="Calibri" w:hAnsi="Calibri" w:cs="Calibri"/>
          <w:b/>
          <w:bCs/>
          <w:sz w:val="22"/>
          <w:szCs w:val="22"/>
          <w:lang w:val="en-US"/>
        </w:rPr>
        <w:t>κόστος</w:t>
      </w:r>
      <w:proofErr w:type="spellEnd"/>
      <w:r w:rsidRPr="000919AF">
        <w:rPr>
          <w:rFonts w:ascii="Calibri" w:hAnsi="Calibri" w:cs="Calibri"/>
          <w:b/>
          <w:bCs/>
          <w:sz w:val="22"/>
          <w:szCs w:val="22"/>
          <w:lang w:val="en-US"/>
        </w:rPr>
        <w:t xml:space="preserve"> </w:t>
      </w:r>
      <w:r w:rsidRPr="000919AF">
        <w:rPr>
          <w:rFonts w:ascii="Calibri" w:hAnsi="Calibri" w:cs="Calibri"/>
          <w:b/>
          <w:bCs/>
          <w:sz w:val="22"/>
          <w:szCs w:val="22"/>
        </w:rPr>
        <w:t>1.500</w:t>
      </w:r>
      <w:r w:rsidRPr="000919AF">
        <w:rPr>
          <w:rFonts w:ascii="Calibri" w:hAnsi="Calibri" w:cs="Calibri"/>
          <w:b/>
          <w:bCs/>
          <w:sz w:val="22"/>
          <w:szCs w:val="22"/>
          <w:lang w:val="en-US"/>
        </w:rPr>
        <w:t>€ (</w:t>
      </w:r>
      <w:proofErr w:type="spellStart"/>
      <w:r w:rsidRPr="000919AF">
        <w:rPr>
          <w:rFonts w:ascii="Calibri" w:hAnsi="Calibri" w:cs="Calibri"/>
          <w:b/>
          <w:bCs/>
          <w:sz w:val="22"/>
          <w:szCs w:val="22"/>
          <w:lang w:val="en-US"/>
        </w:rPr>
        <w:t>συμ</w:t>
      </w:r>
      <w:proofErr w:type="spellEnd"/>
      <w:r w:rsidRPr="000919AF">
        <w:rPr>
          <w:rFonts w:ascii="Calibri" w:hAnsi="Calibri" w:cs="Calibri"/>
          <w:b/>
          <w:bCs/>
          <w:sz w:val="22"/>
          <w:szCs w:val="22"/>
          <w:lang w:val="en-US"/>
        </w:rPr>
        <w:t>περιλαμβανομένου ΦΠΑ)</w:t>
      </w:r>
      <w:r>
        <w:rPr>
          <w:rFonts w:ascii="Calibri" w:hAnsi="Calibri" w:cs="Calibri"/>
          <w:b/>
          <w:bCs/>
          <w:sz w:val="22"/>
          <w:szCs w:val="22"/>
        </w:rPr>
        <w:t>.</w:t>
      </w:r>
    </w:p>
    <w:tbl>
      <w:tblPr>
        <w:tblpPr w:leftFromText="180" w:rightFromText="180" w:vertAnchor="text" w:horzAnchor="page" w:tblpX="836" w:tblpY="78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985"/>
        <w:gridCol w:w="1417"/>
        <w:gridCol w:w="3686"/>
        <w:gridCol w:w="1134"/>
      </w:tblGrid>
      <w:tr w:rsidR="000919AF" w:rsidRPr="000919AF" w14:paraId="289622D7" w14:textId="77777777" w:rsidTr="000919AF">
        <w:trPr>
          <w:trHeight w:val="600"/>
        </w:trPr>
        <w:tc>
          <w:tcPr>
            <w:tcW w:w="704" w:type="dxa"/>
            <w:tcBorders>
              <w:top w:val="single" w:sz="4" w:space="0" w:color="auto"/>
              <w:left w:val="single" w:sz="4" w:space="0" w:color="auto"/>
              <w:bottom w:val="single" w:sz="4" w:space="0" w:color="auto"/>
              <w:right w:val="single" w:sz="4" w:space="0" w:color="auto"/>
            </w:tcBorders>
            <w:vAlign w:val="center"/>
            <w:hideMark/>
          </w:tcPr>
          <w:p w14:paraId="0337B7D6" w14:textId="77777777" w:rsidR="000919AF" w:rsidRPr="000919AF" w:rsidRDefault="000919AF" w:rsidP="000919AF">
            <w:pPr>
              <w:jc w:val="center"/>
              <w:rPr>
                <w:rFonts w:ascii="Calibri" w:hAnsi="Calibri" w:cs="Calibri"/>
                <w:b/>
                <w:bCs/>
                <w:color w:val="000000"/>
              </w:rPr>
            </w:pPr>
            <w:r w:rsidRPr="000919AF">
              <w:rPr>
                <w:rFonts w:ascii="Calibri" w:hAnsi="Calibri" w:cs="Calibri"/>
                <w:b/>
                <w:bCs/>
                <w:color w:val="000000"/>
              </w:rPr>
              <w:t>Α/Α</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B9442B2" w14:textId="77777777" w:rsidR="000919AF" w:rsidRPr="000919AF" w:rsidRDefault="000919AF" w:rsidP="000919AF">
            <w:pPr>
              <w:jc w:val="center"/>
              <w:rPr>
                <w:rFonts w:ascii="Calibri" w:hAnsi="Calibri" w:cs="Calibri"/>
                <w:b/>
                <w:bCs/>
                <w:color w:val="000000"/>
              </w:rPr>
            </w:pPr>
            <w:r w:rsidRPr="000919AF">
              <w:rPr>
                <w:rFonts w:ascii="Calibri" w:hAnsi="Calibri" w:cs="Calibri"/>
                <w:b/>
                <w:bCs/>
                <w:color w:val="000000"/>
              </w:rPr>
              <w:t>Προϊόν</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CF51C0" w14:textId="77777777" w:rsidR="000919AF" w:rsidRPr="000919AF" w:rsidRDefault="000919AF" w:rsidP="000919AF">
            <w:pPr>
              <w:jc w:val="center"/>
              <w:rPr>
                <w:rFonts w:ascii="Calibri" w:hAnsi="Calibri" w:cs="Calibri"/>
                <w:b/>
                <w:bCs/>
                <w:color w:val="000000"/>
              </w:rPr>
            </w:pPr>
            <w:r w:rsidRPr="000919AF">
              <w:rPr>
                <w:rFonts w:ascii="Calibri" w:hAnsi="Calibri" w:cs="Calibri"/>
                <w:b/>
                <w:bCs/>
                <w:color w:val="000000"/>
              </w:rPr>
              <w:t>Συσκευασία</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9800E3B" w14:textId="77777777" w:rsidR="000919AF" w:rsidRPr="000919AF" w:rsidRDefault="000919AF" w:rsidP="000919AF">
            <w:pPr>
              <w:jc w:val="center"/>
              <w:rPr>
                <w:rFonts w:ascii="Calibri" w:hAnsi="Calibri" w:cs="Calibri"/>
                <w:b/>
                <w:bCs/>
                <w:color w:val="000000"/>
              </w:rPr>
            </w:pPr>
            <w:r w:rsidRPr="000919AF">
              <w:rPr>
                <w:rFonts w:ascii="Calibri" w:hAnsi="Calibri" w:cs="Calibri"/>
                <w:b/>
                <w:bCs/>
                <w:color w:val="000000"/>
              </w:rPr>
              <w:t>Περιγραφή/ Τεχνικές προδιαγραφές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AEAFAB" w14:textId="77777777" w:rsidR="000919AF" w:rsidRPr="000919AF" w:rsidRDefault="000919AF" w:rsidP="000919AF">
            <w:pPr>
              <w:jc w:val="center"/>
              <w:rPr>
                <w:rFonts w:ascii="Calibri" w:hAnsi="Calibri" w:cs="Calibri"/>
                <w:b/>
                <w:bCs/>
                <w:color w:val="000000"/>
              </w:rPr>
            </w:pPr>
            <w:r w:rsidRPr="000919AF">
              <w:rPr>
                <w:rFonts w:ascii="Calibri" w:hAnsi="Calibri" w:cs="Calibri"/>
                <w:b/>
                <w:bCs/>
                <w:color w:val="000000"/>
              </w:rPr>
              <w:t>Ποσότητα</w:t>
            </w:r>
          </w:p>
        </w:tc>
      </w:tr>
      <w:tr w:rsidR="000919AF" w:rsidRPr="000919AF" w14:paraId="347B595F" w14:textId="77777777" w:rsidTr="000919AF">
        <w:trPr>
          <w:trHeight w:val="3000"/>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2C36547" w14:textId="77777777" w:rsidR="000919AF" w:rsidRPr="000919AF" w:rsidRDefault="000919AF" w:rsidP="000919AF">
            <w:pPr>
              <w:jc w:val="center"/>
              <w:rPr>
                <w:rFonts w:ascii="Calibri" w:hAnsi="Calibri" w:cs="Calibri"/>
                <w:color w:val="000000"/>
              </w:rPr>
            </w:pPr>
            <w:r w:rsidRPr="000919AF">
              <w:rPr>
                <w:rFonts w:ascii="Calibri" w:hAnsi="Calibri" w:cs="Calibri"/>
                <w:color w:val="000000"/>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112019" w14:textId="77777777" w:rsidR="000919AF" w:rsidRPr="000919AF" w:rsidRDefault="000919AF" w:rsidP="000919AF">
            <w:pPr>
              <w:jc w:val="center"/>
              <w:rPr>
                <w:rFonts w:ascii="Calibri" w:hAnsi="Calibri" w:cs="Calibri"/>
                <w:color w:val="000000"/>
              </w:rPr>
            </w:pPr>
            <w:proofErr w:type="spellStart"/>
            <w:r w:rsidRPr="000919AF">
              <w:rPr>
                <w:rFonts w:ascii="Calibri" w:hAnsi="Calibri" w:cs="Calibri"/>
                <w:color w:val="000000"/>
              </w:rPr>
              <w:t>Falcon</w:t>
            </w:r>
            <w:proofErr w:type="spellEnd"/>
            <w:r w:rsidRPr="000919AF">
              <w:rPr>
                <w:rFonts w:ascii="Calibri" w:hAnsi="Calibri" w:cs="Calibri"/>
                <w:color w:val="000000"/>
              </w:rPr>
              <w:t xml:space="preserve"> 50 </w:t>
            </w:r>
            <w:proofErr w:type="spellStart"/>
            <w:r w:rsidRPr="000919AF">
              <w:rPr>
                <w:rFonts w:ascii="Calibri" w:hAnsi="Calibri" w:cs="Calibri"/>
                <w:color w:val="000000"/>
              </w:rPr>
              <w:t>mL</w:t>
            </w:r>
            <w:proofErr w:type="spellEnd"/>
            <w:r w:rsidRPr="000919AF">
              <w:rPr>
                <w:rFonts w:ascii="Calibri" w:hAnsi="Calibri" w:cs="Calibri"/>
                <w:color w:val="000000"/>
              </w:rPr>
              <w:t>, 3-272-25-8/ AHN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509279D" w14:textId="77777777" w:rsidR="000919AF" w:rsidRPr="000919AF" w:rsidRDefault="000919AF" w:rsidP="000919AF">
            <w:pPr>
              <w:jc w:val="center"/>
              <w:rPr>
                <w:rFonts w:ascii="Calibri" w:hAnsi="Calibri" w:cs="Calibri"/>
                <w:color w:val="000000"/>
              </w:rPr>
            </w:pPr>
            <w:r w:rsidRPr="000919AF">
              <w:rPr>
                <w:rFonts w:ascii="Calibri" w:hAnsi="Calibri" w:cs="Calibri"/>
                <w:color w:val="000000"/>
              </w:rPr>
              <w:t xml:space="preserve">25 τεμάχια </w:t>
            </w:r>
            <w:proofErr w:type="spellStart"/>
            <w:r w:rsidRPr="000919AF">
              <w:rPr>
                <w:rFonts w:ascii="Calibri" w:hAnsi="Calibri" w:cs="Calibri"/>
                <w:color w:val="000000"/>
              </w:rPr>
              <w:t>ανα</w:t>
            </w:r>
            <w:proofErr w:type="spellEnd"/>
            <w:r w:rsidRPr="000919AF">
              <w:rPr>
                <w:rFonts w:ascii="Calibri" w:hAnsi="Calibri" w:cs="Calibri"/>
                <w:color w:val="000000"/>
              </w:rPr>
              <w:t xml:space="preserve"> σακούλα</w:t>
            </w:r>
          </w:p>
        </w:tc>
        <w:tc>
          <w:tcPr>
            <w:tcW w:w="3686" w:type="dxa"/>
            <w:tcBorders>
              <w:top w:val="single" w:sz="4" w:space="0" w:color="auto"/>
              <w:left w:val="single" w:sz="4" w:space="0" w:color="auto"/>
              <w:bottom w:val="single" w:sz="4" w:space="0" w:color="auto"/>
              <w:right w:val="single" w:sz="4" w:space="0" w:color="auto"/>
            </w:tcBorders>
            <w:vAlign w:val="bottom"/>
            <w:hideMark/>
          </w:tcPr>
          <w:p w14:paraId="5B418547" w14:textId="77777777" w:rsidR="000919AF" w:rsidRPr="000919AF" w:rsidRDefault="000919AF" w:rsidP="000919AF">
            <w:pPr>
              <w:jc w:val="center"/>
              <w:rPr>
                <w:rFonts w:ascii="Calibri" w:hAnsi="Calibri" w:cs="Calibri"/>
                <w:color w:val="000000"/>
              </w:rPr>
            </w:pPr>
            <w:r w:rsidRPr="000919AF">
              <w:rPr>
                <w:rFonts w:ascii="Calibri" w:hAnsi="Calibri" w:cs="Calibri"/>
                <w:color w:val="000000"/>
              </w:rPr>
              <w:t xml:space="preserve">Κωνικά φυγοκεντρικά σωληνάρια 50ml, ύψους 120mm, με βιδωτό πώμα, από υψηλής ποιότητας πολυπροπυλένιο (FDA </w:t>
            </w:r>
            <w:proofErr w:type="spellStart"/>
            <w:r w:rsidRPr="000919AF">
              <w:rPr>
                <w:rFonts w:ascii="Calibri" w:hAnsi="Calibri" w:cs="Calibri"/>
                <w:color w:val="000000"/>
              </w:rPr>
              <w:t>approved</w:t>
            </w:r>
            <w:proofErr w:type="spellEnd"/>
            <w:r w:rsidRPr="000919AF">
              <w:rPr>
                <w:rFonts w:ascii="Calibri" w:hAnsi="Calibri" w:cs="Calibri"/>
                <w:color w:val="000000"/>
              </w:rPr>
              <w:t xml:space="preserve">), με διαβάθμιση και χώρο αναγραφής στοιχείων, αποστειρωμένα και με δυνατότητα αποστείρωσης, κατάλληλα για αποθήκευση στους  -80°C, ανθεκτικά σε </w:t>
            </w:r>
            <w:proofErr w:type="spellStart"/>
            <w:r w:rsidRPr="000919AF">
              <w:rPr>
                <w:rFonts w:ascii="Calibri" w:hAnsi="Calibri" w:cs="Calibri"/>
                <w:color w:val="000000"/>
              </w:rPr>
              <w:t>φυγοκέντρησης</w:t>
            </w:r>
            <w:proofErr w:type="spellEnd"/>
            <w:r w:rsidRPr="000919AF">
              <w:rPr>
                <w:rFonts w:ascii="Calibri" w:hAnsi="Calibri" w:cs="Calibri"/>
                <w:color w:val="000000"/>
              </w:rPr>
              <w:t xml:space="preserve"> έως 17.000 x g, ελεύθερα από </w:t>
            </w:r>
            <w:proofErr w:type="spellStart"/>
            <w:r w:rsidRPr="000919AF">
              <w:rPr>
                <w:rFonts w:ascii="Calibri" w:hAnsi="Calibri" w:cs="Calibri"/>
                <w:color w:val="000000"/>
              </w:rPr>
              <w:t>RNase</w:t>
            </w:r>
            <w:proofErr w:type="spellEnd"/>
            <w:r w:rsidRPr="000919AF">
              <w:rPr>
                <w:rFonts w:ascii="Calibri" w:hAnsi="Calibri" w:cs="Calibri"/>
                <w:color w:val="000000"/>
              </w:rPr>
              <w:t xml:space="preserve">, </w:t>
            </w:r>
            <w:proofErr w:type="spellStart"/>
            <w:r w:rsidRPr="000919AF">
              <w:rPr>
                <w:rFonts w:ascii="Calibri" w:hAnsi="Calibri" w:cs="Calibri"/>
                <w:color w:val="000000"/>
              </w:rPr>
              <w:t>DNase</w:t>
            </w:r>
            <w:proofErr w:type="spellEnd"/>
            <w:r w:rsidRPr="000919AF">
              <w:rPr>
                <w:rFonts w:ascii="Calibri" w:hAnsi="Calibri" w:cs="Calibri"/>
                <w:color w:val="000000"/>
              </w:rPr>
              <w:t>, μέταλλα και πυρογενή, σε σακούλα των 25 τεμαχίων</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BA2ED6D" w14:textId="77777777" w:rsidR="000919AF" w:rsidRPr="000919AF" w:rsidRDefault="000919AF" w:rsidP="000919AF">
            <w:pPr>
              <w:jc w:val="center"/>
              <w:rPr>
                <w:rFonts w:ascii="Calibri" w:hAnsi="Calibri" w:cs="Calibri"/>
                <w:color w:val="000000"/>
              </w:rPr>
            </w:pPr>
            <w:r w:rsidRPr="000919AF">
              <w:rPr>
                <w:rFonts w:ascii="Calibri" w:hAnsi="Calibri" w:cs="Calibri"/>
                <w:color w:val="000000"/>
              </w:rPr>
              <w:t>50</w:t>
            </w:r>
          </w:p>
        </w:tc>
      </w:tr>
      <w:tr w:rsidR="000919AF" w:rsidRPr="000919AF" w14:paraId="49A5C0BD" w14:textId="77777777" w:rsidTr="000919AF">
        <w:trPr>
          <w:trHeight w:val="2700"/>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B206534" w14:textId="77777777" w:rsidR="000919AF" w:rsidRPr="000919AF" w:rsidRDefault="000919AF" w:rsidP="000919AF">
            <w:pPr>
              <w:jc w:val="center"/>
              <w:rPr>
                <w:rFonts w:ascii="Calibri" w:hAnsi="Calibri" w:cs="Calibri"/>
                <w:color w:val="000000"/>
              </w:rPr>
            </w:pPr>
            <w:r w:rsidRPr="000919AF">
              <w:rPr>
                <w:rFonts w:ascii="Calibri" w:hAnsi="Calibri" w:cs="Calibri"/>
                <w:color w:val="000000"/>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4D777F9" w14:textId="77777777" w:rsidR="000919AF" w:rsidRPr="000919AF" w:rsidRDefault="000919AF" w:rsidP="000919AF">
            <w:pPr>
              <w:jc w:val="center"/>
              <w:rPr>
                <w:rFonts w:ascii="Calibri" w:hAnsi="Calibri" w:cs="Calibri"/>
                <w:color w:val="000000"/>
                <w:lang w:val="en-US"/>
              </w:rPr>
            </w:pPr>
            <w:r w:rsidRPr="000919AF">
              <w:rPr>
                <w:rFonts w:ascii="Calibri" w:hAnsi="Calibri" w:cs="Calibri"/>
                <w:color w:val="000000"/>
                <w:lang w:val="en-US"/>
              </w:rPr>
              <w:t xml:space="preserve">Filter Tips 10 </w:t>
            </w:r>
            <w:r w:rsidRPr="000919AF">
              <w:rPr>
                <w:rFonts w:ascii="Calibri" w:hAnsi="Calibri" w:cs="Calibri"/>
                <w:color w:val="000000"/>
              </w:rPr>
              <w:t>μ</w:t>
            </w:r>
            <w:r w:rsidRPr="000919AF">
              <w:rPr>
                <w:rFonts w:ascii="Calibri" w:hAnsi="Calibri" w:cs="Calibri"/>
                <w:color w:val="000000"/>
                <w:lang w:val="en-US"/>
              </w:rPr>
              <w:t xml:space="preserve">l, </w:t>
            </w:r>
            <w:proofErr w:type="gramStart"/>
            <w:r w:rsidRPr="000919AF">
              <w:rPr>
                <w:rFonts w:ascii="Calibri" w:hAnsi="Calibri" w:cs="Calibri"/>
                <w:color w:val="000000"/>
                <w:lang w:val="en-US"/>
              </w:rPr>
              <w:t>sterile,  96</w:t>
            </w:r>
            <w:proofErr w:type="gramEnd"/>
            <w:r w:rsidRPr="000919AF">
              <w:rPr>
                <w:rFonts w:ascii="Calibri" w:hAnsi="Calibri" w:cs="Calibri"/>
                <w:color w:val="000000"/>
                <w:lang w:val="en-US"/>
              </w:rPr>
              <w:t xml:space="preserve">/rack, 2-003-R5-0/ </w:t>
            </w:r>
            <w:r w:rsidRPr="000919AF">
              <w:rPr>
                <w:rFonts w:ascii="Calibri" w:hAnsi="Calibri" w:cs="Calibri"/>
                <w:color w:val="000000"/>
              </w:rPr>
              <w:t>ΑΗΝ</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9225D80" w14:textId="77777777" w:rsidR="000919AF" w:rsidRPr="000919AF" w:rsidRDefault="000919AF" w:rsidP="000919AF">
            <w:pPr>
              <w:jc w:val="center"/>
              <w:rPr>
                <w:rFonts w:ascii="Calibri" w:hAnsi="Calibri" w:cs="Calibri"/>
                <w:color w:val="000000"/>
              </w:rPr>
            </w:pPr>
            <w:r w:rsidRPr="000919AF">
              <w:rPr>
                <w:rFonts w:ascii="Calibri" w:hAnsi="Calibri" w:cs="Calibri"/>
                <w:color w:val="000000"/>
              </w:rPr>
              <w:t>Τεμάχιο</w:t>
            </w:r>
          </w:p>
        </w:tc>
        <w:tc>
          <w:tcPr>
            <w:tcW w:w="3686" w:type="dxa"/>
            <w:tcBorders>
              <w:top w:val="single" w:sz="4" w:space="0" w:color="auto"/>
              <w:left w:val="single" w:sz="4" w:space="0" w:color="auto"/>
              <w:bottom w:val="single" w:sz="4" w:space="0" w:color="auto"/>
              <w:right w:val="single" w:sz="4" w:space="0" w:color="auto"/>
            </w:tcBorders>
            <w:vAlign w:val="bottom"/>
            <w:hideMark/>
          </w:tcPr>
          <w:p w14:paraId="3669F3BB" w14:textId="77777777" w:rsidR="000919AF" w:rsidRPr="000919AF" w:rsidRDefault="000919AF" w:rsidP="000919AF">
            <w:pPr>
              <w:jc w:val="center"/>
              <w:rPr>
                <w:rFonts w:ascii="Calibri" w:hAnsi="Calibri" w:cs="Calibri"/>
                <w:color w:val="000000"/>
              </w:rPr>
            </w:pPr>
            <w:r w:rsidRPr="000919AF">
              <w:rPr>
                <w:rFonts w:ascii="Calibri" w:hAnsi="Calibri" w:cs="Calibri"/>
                <w:color w:val="000000"/>
              </w:rPr>
              <w:t xml:space="preserve">Ρύγχη </w:t>
            </w:r>
            <w:proofErr w:type="spellStart"/>
            <w:r w:rsidRPr="000919AF">
              <w:rPr>
                <w:rFonts w:ascii="Calibri" w:hAnsi="Calibri" w:cs="Calibri"/>
                <w:color w:val="000000"/>
              </w:rPr>
              <w:t>πιπετών</w:t>
            </w:r>
            <w:proofErr w:type="spellEnd"/>
            <w:r w:rsidRPr="000919AF">
              <w:rPr>
                <w:rFonts w:ascii="Calibri" w:hAnsi="Calibri" w:cs="Calibri"/>
                <w:color w:val="000000"/>
              </w:rPr>
              <w:t xml:space="preserve"> με υδρόφοβο φίλτρο πολυαιθυλενίου με μέσο μέγεθος πόρων 10-40 µm, όγκου 0,1-10 </w:t>
            </w:r>
            <w:proofErr w:type="spellStart"/>
            <w:r w:rsidRPr="000919AF">
              <w:rPr>
                <w:rFonts w:ascii="Calibri" w:hAnsi="Calibri" w:cs="Calibri"/>
                <w:color w:val="000000"/>
              </w:rPr>
              <w:t>μl</w:t>
            </w:r>
            <w:proofErr w:type="spellEnd"/>
            <w:r w:rsidRPr="000919AF">
              <w:rPr>
                <w:rFonts w:ascii="Calibri" w:hAnsi="Calibri" w:cs="Calibri"/>
                <w:color w:val="000000"/>
              </w:rPr>
              <w:t xml:space="preserve">, μήκους 31.20 </w:t>
            </w:r>
            <w:proofErr w:type="spellStart"/>
            <w:r w:rsidRPr="000919AF">
              <w:rPr>
                <w:rFonts w:ascii="Calibri" w:hAnsi="Calibri" w:cs="Calibri"/>
                <w:color w:val="000000"/>
              </w:rPr>
              <w:t>mm</w:t>
            </w:r>
            <w:proofErr w:type="spellEnd"/>
            <w:r w:rsidRPr="000919AF">
              <w:rPr>
                <w:rFonts w:ascii="Calibri" w:hAnsi="Calibri" w:cs="Calibri"/>
                <w:color w:val="000000"/>
              </w:rPr>
              <w:t xml:space="preserve">, διάφανα, </w:t>
            </w:r>
            <w:proofErr w:type="spellStart"/>
            <w:r w:rsidRPr="000919AF">
              <w:rPr>
                <w:rFonts w:ascii="Calibri" w:hAnsi="Calibri" w:cs="Calibri"/>
                <w:color w:val="000000"/>
              </w:rPr>
              <w:t>universal</w:t>
            </w:r>
            <w:proofErr w:type="spellEnd"/>
            <w:r w:rsidRPr="000919AF">
              <w:rPr>
                <w:rFonts w:ascii="Calibri" w:hAnsi="Calibri" w:cs="Calibri"/>
                <w:color w:val="000000"/>
              </w:rPr>
              <w:t xml:space="preserve"> (κατάλληλα για σχεδόν όλες τις </w:t>
            </w:r>
            <w:proofErr w:type="spellStart"/>
            <w:r w:rsidRPr="000919AF">
              <w:rPr>
                <w:rFonts w:ascii="Calibri" w:hAnsi="Calibri" w:cs="Calibri"/>
                <w:color w:val="000000"/>
              </w:rPr>
              <w:t>πιπέτες</w:t>
            </w:r>
            <w:proofErr w:type="spellEnd"/>
            <w:r w:rsidRPr="000919AF">
              <w:rPr>
                <w:rFonts w:ascii="Calibri" w:hAnsi="Calibri" w:cs="Calibri"/>
                <w:color w:val="000000"/>
              </w:rPr>
              <w:t xml:space="preserve">), με διαβάθμιση όγκων, αποστειρωμένα, ελεύθερα από μέταλλα, ελεύθερα από </w:t>
            </w:r>
            <w:proofErr w:type="spellStart"/>
            <w:r w:rsidRPr="000919AF">
              <w:rPr>
                <w:rFonts w:ascii="Calibri" w:hAnsi="Calibri" w:cs="Calibri"/>
                <w:color w:val="000000"/>
              </w:rPr>
              <w:t>DNase</w:t>
            </w:r>
            <w:proofErr w:type="spellEnd"/>
            <w:r w:rsidRPr="000919AF">
              <w:rPr>
                <w:rFonts w:ascii="Calibri" w:hAnsi="Calibri" w:cs="Calibri"/>
                <w:color w:val="000000"/>
              </w:rPr>
              <w:t xml:space="preserve">, </w:t>
            </w:r>
            <w:proofErr w:type="spellStart"/>
            <w:r w:rsidRPr="000919AF">
              <w:rPr>
                <w:rFonts w:ascii="Calibri" w:hAnsi="Calibri" w:cs="Calibri"/>
                <w:color w:val="000000"/>
              </w:rPr>
              <w:t>RNase</w:t>
            </w:r>
            <w:proofErr w:type="spellEnd"/>
            <w:r w:rsidRPr="000919AF">
              <w:rPr>
                <w:rFonts w:ascii="Calibri" w:hAnsi="Calibri" w:cs="Calibri"/>
                <w:color w:val="000000"/>
              </w:rPr>
              <w:t xml:space="preserve">, Human DNA, πυρογενή και αναστολείς PCR, συσκευασία 96 </w:t>
            </w:r>
            <w:proofErr w:type="spellStart"/>
            <w:r w:rsidRPr="000919AF">
              <w:rPr>
                <w:rFonts w:ascii="Calibri" w:hAnsi="Calibri" w:cs="Calibri"/>
                <w:color w:val="000000"/>
              </w:rPr>
              <w:t>τμχ</w:t>
            </w:r>
            <w:proofErr w:type="spellEnd"/>
            <w:r w:rsidRPr="000919AF">
              <w:rPr>
                <w:rFonts w:ascii="Calibri" w:hAnsi="Calibri" w:cs="Calibri"/>
                <w:color w:val="000000"/>
              </w:rPr>
              <w:t>/</w:t>
            </w:r>
            <w:proofErr w:type="spellStart"/>
            <w:r w:rsidRPr="000919AF">
              <w:rPr>
                <w:rFonts w:ascii="Calibri" w:hAnsi="Calibri" w:cs="Calibri"/>
                <w:color w:val="000000"/>
              </w:rPr>
              <w:t>rack</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9B82D12" w14:textId="77777777" w:rsidR="000919AF" w:rsidRPr="000919AF" w:rsidRDefault="000919AF" w:rsidP="000919AF">
            <w:pPr>
              <w:jc w:val="center"/>
              <w:rPr>
                <w:rFonts w:ascii="Calibri" w:hAnsi="Calibri" w:cs="Calibri"/>
                <w:color w:val="000000"/>
              </w:rPr>
            </w:pPr>
            <w:r w:rsidRPr="000919AF">
              <w:rPr>
                <w:rFonts w:ascii="Calibri" w:hAnsi="Calibri" w:cs="Calibri"/>
                <w:color w:val="000000"/>
              </w:rPr>
              <w:t>60</w:t>
            </w:r>
          </w:p>
        </w:tc>
      </w:tr>
      <w:tr w:rsidR="000919AF" w:rsidRPr="000919AF" w14:paraId="04273331" w14:textId="77777777" w:rsidTr="000919AF">
        <w:trPr>
          <w:trHeight w:val="2700"/>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6DFEB26" w14:textId="77777777" w:rsidR="000919AF" w:rsidRPr="000919AF" w:rsidRDefault="000919AF" w:rsidP="000919AF">
            <w:pPr>
              <w:jc w:val="center"/>
              <w:rPr>
                <w:rFonts w:ascii="Calibri" w:hAnsi="Calibri" w:cs="Calibri"/>
                <w:color w:val="000000"/>
              </w:rPr>
            </w:pPr>
            <w:r w:rsidRPr="000919AF">
              <w:rPr>
                <w:rFonts w:ascii="Calibri" w:hAnsi="Calibri" w:cs="Calibri"/>
                <w:color w:val="000000"/>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74CFE81" w14:textId="77777777" w:rsidR="000919AF" w:rsidRPr="000919AF" w:rsidRDefault="000919AF" w:rsidP="000919AF">
            <w:pPr>
              <w:jc w:val="center"/>
              <w:rPr>
                <w:rFonts w:ascii="Calibri" w:hAnsi="Calibri" w:cs="Calibri"/>
                <w:color w:val="000000"/>
                <w:lang w:val="en-US"/>
              </w:rPr>
            </w:pPr>
            <w:r w:rsidRPr="000919AF">
              <w:rPr>
                <w:rFonts w:ascii="Calibri" w:hAnsi="Calibri" w:cs="Calibri"/>
                <w:color w:val="000000"/>
                <w:lang w:val="en-US"/>
              </w:rPr>
              <w:t xml:space="preserve">Filter Tips 20 </w:t>
            </w:r>
            <w:r w:rsidRPr="000919AF">
              <w:rPr>
                <w:rFonts w:ascii="Calibri" w:hAnsi="Calibri" w:cs="Calibri"/>
                <w:color w:val="000000"/>
              </w:rPr>
              <w:t>μ</w:t>
            </w:r>
            <w:r w:rsidRPr="000919AF">
              <w:rPr>
                <w:rFonts w:ascii="Calibri" w:hAnsi="Calibri" w:cs="Calibri"/>
                <w:color w:val="000000"/>
                <w:lang w:val="en-US"/>
              </w:rPr>
              <w:t xml:space="preserve">l, </w:t>
            </w:r>
            <w:proofErr w:type="gramStart"/>
            <w:r w:rsidRPr="000919AF">
              <w:rPr>
                <w:rFonts w:ascii="Calibri" w:hAnsi="Calibri" w:cs="Calibri"/>
                <w:color w:val="000000"/>
                <w:lang w:val="en-US"/>
              </w:rPr>
              <w:t>sterile ,</w:t>
            </w:r>
            <w:proofErr w:type="gramEnd"/>
            <w:r w:rsidRPr="000919AF">
              <w:rPr>
                <w:rFonts w:ascii="Calibri" w:hAnsi="Calibri" w:cs="Calibri"/>
                <w:color w:val="000000"/>
                <w:lang w:val="en-US"/>
              </w:rPr>
              <w:t xml:space="preserve"> 96/rack, 2-118-R5-0/ </w:t>
            </w:r>
            <w:r w:rsidRPr="000919AF">
              <w:rPr>
                <w:rFonts w:ascii="Calibri" w:hAnsi="Calibri" w:cs="Calibri"/>
                <w:color w:val="000000"/>
              </w:rPr>
              <w:t>ΑΗΝ</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FCC4B58" w14:textId="77777777" w:rsidR="000919AF" w:rsidRPr="000919AF" w:rsidRDefault="000919AF" w:rsidP="000919AF">
            <w:pPr>
              <w:jc w:val="center"/>
              <w:rPr>
                <w:rFonts w:ascii="Calibri" w:hAnsi="Calibri" w:cs="Calibri"/>
                <w:color w:val="000000"/>
              </w:rPr>
            </w:pPr>
            <w:r w:rsidRPr="000919AF">
              <w:rPr>
                <w:rFonts w:ascii="Calibri" w:hAnsi="Calibri" w:cs="Calibri"/>
                <w:color w:val="000000"/>
              </w:rPr>
              <w:t>Τεμάχιο</w:t>
            </w:r>
          </w:p>
        </w:tc>
        <w:tc>
          <w:tcPr>
            <w:tcW w:w="3686" w:type="dxa"/>
            <w:tcBorders>
              <w:top w:val="single" w:sz="4" w:space="0" w:color="auto"/>
              <w:left w:val="single" w:sz="4" w:space="0" w:color="auto"/>
              <w:bottom w:val="single" w:sz="4" w:space="0" w:color="auto"/>
              <w:right w:val="single" w:sz="4" w:space="0" w:color="auto"/>
            </w:tcBorders>
            <w:vAlign w:val="bottom"/>
            <w:hideMark/>
          </w:tcPr>
          <w:p w14:paraId="4B733673" w14:textId="77777777" w:rsidR="000919AF" w:rsidRPr="000919AF" w:rsidRDefault="000919AF" w:rsidP="000919AF">
            <w:pPr>
              <w:jc w:val="center"/>
              <w:rPr>
                <w:rFonts w:ascii="Calibri" w:hAnsi="Calibri" w:cs="Calibri"/>
                <w:color w:val="000000"/>
              </w:rPr>
            </w:pPr>
            <w:r w:rsidRPr="000919AF">
              <w:rPr>
                <w:rFonts w:ascii="Calibri" w:hAnsi="Calibri" w:cs="Calibri"/>
                <w:color w:val="000000"/>
              </w:rPr>
              <w:t xml:space="preserve">Ρύγχη </w:t>
            </w:r>
            <w:proofErr w:type="spellStart"/>
            <w:r w:rsidRPr="000919AF">
              <w:rPr>
                <w:rFonts w:ascii="Calibri" w:hAnsi="Calibri" w:cs="Calibri"/>
                <w:color w:val="000000"/>
              </w:rPr>
              <w:t>πιπετών</w:t>
            </w:r>
            <w:proofErr w:type="spellEnd"/>
            <w:r w:rsidRPr="000919AF">
              <w:rPr>
                <w:rFonts w:ascii="Calibri" w:hAnsi="Calibri" w:cs="Calibri"/>
                <w:color w:val="000000"/>
              </w:rPr>
              <w:t xml:space="preserve"> με υδρόφοβο φίλτρο πολυαιθυλενίου με μέσο μέγεθος πόρων 10-40 µ</w:t>
            </w:r>
            <w:r w:rsidRPr="000919AF">
              <w:rPr>
                <w:rFonts w:ascii="Calibri" w:hAnsi="Calibri" w:cs="Calibri"/>
                <w:color w:val="000000"/>
                <w:lang w:val="en-US"/>
              </w:rPr>
              <w:t>m</w:t>
            </w:r>
            <w:r w:rsidRPr="000919AF">
              <w:rPr>
                <w:rFonts w:ascii="Calibri" w:hAnsi="Calibri" w:cs="Calibri"/>
                <w:color w:val="000000"/>
              </w:rPr>
              <w:t>, όγκου 1-20 μ</w:t>
            </w:r>
            <w:r w:rsidRPr="000919AF">
              <w:rPr>
                <w:rFonts w:ascii="Calibri" w:hAnsi="Calibri" w:cs="Calibri"/>
                <w:color w:val="000000"/>
                <w:lang w:val="en-US"/>
              </w:rPr>
              <w:t>l</w:t>
            </w:r>
            <w:r w:rsidRPr="000919AF">
              <w:rPr>
                <w:rFonts w:ascii="Calibri" w:hAnsi="Calibri" w:cs="Calibri"/>
                <w:color w:val="000000"/>
              </w:rPr>
              <w:t xml:space="preserve">, μήκους 53.40 </w:t>
            </w:r>
            <w:r w:rsidRPr="000919AF">
              <w:rPr>
                <w:rFonts w:ascii="Calibri" w:hAnsi="Calibri" w:cs="Calibri"/>
                <w:color w:val="000000"/>
                <w:lang w:val="en-US"/>
              </w:rPr>
              <w:t>mm</w:t>
            </w:r>
            <w:r w:rsidRPr="000919AF">
              <w:rPr>
                <w:rFonts w:ascii="Calibri" w:hAnsi="Calibri" w:cs="Calibri"/>
                <w:color w:val="000000"/>
              </w:rPr>
              <w:t xml:space="preserve">, διάφανα, </w:t>
            </w:r>
            <w:r w:rsidRPr="000919AF">
              <w:rPr>
                <w:rFonts w:ascii="Calibri" w:hAnsi="Calibri" w:cs="Calibri"/>
                <w:color w:val="000000"/>
                <w:lang w:val="en-US"/>
              </w:rPr>
              <w:t>universal</w:t>
            </w:r>
            <w:r w:rsidRPr="000919AF">
              <w:rPr>
                <w:rFonts w:ascii="Calibri" w:hAnsi="Calibri" w:cs="Calibri"/>
                <w:color w:val="000000"/>
              </w:rPr>
              <w:t xml:space="preserve"> (κατάλληλα για σχεδόν όλες τις </w:t>
            </w:r>
            <w:proofErr w:type="spellStart"/>
            <w:r w:rsidRPr="000919AF">
              <w:rPr>
                <w:rFonts w:ascii="Calibri" w:hAnsi="Calibri" w:cs="Calibri"/>
                <w:color w:val="000000"/>
              </w:rPr>
              <w:t>πιπέτες</w:t>
            </w:r>
            <w:proofErr w:type="spellEnd"/>
            <w:r w:rsidRPr="000919AF">
              <w:rPr>
                <w:rFonts w:ascii="Calibri" w:hAnsi="Calibri" w:cs="Calibri"/>
                <w:color w:val="000000"/>
              </w:rPr>
              <w:t xml:space="preserve">), με διαβάθμιση όγκων, αποστειρωμένα, ελεύθερα από μέταλλα, ελεύθερα από </w:t>
            </w:r>
            <w:r w:rsidRPr="000919AF">
              <w:rPr>
                <w:rFonts w:ascii="Calibri" w:hAnsi="Calibri" w:cs="Calibri"/>
                <w:color w:val="000000"/>
                <w:lang w:val="en-US"/>
              </w:rPr>
              <w:t>DNase</w:t>
            </w:r>
            <w:r w:rsidRPr="000919AF">
              <w:rPr>
                <w:rFonts w:ascii="Calibri" w:hAnsi="Calibri" w:cs="Calibri"/>
                <w:color w:val="000000"/>
              </w:rPr>
              <w:t xml:space="preserve">, </w:t>
            </w:r>
            <w:r w:rsidRPr="000919AF">
              <w:rPr>
                <w:rFonts w:ascii="Calibri" w:hAnsi="Calibri" w:cs="Calibri"/>
                <w:color w:val="000000"/>
                <w:lang w:val="en-US"/>
              </w:rPr>
              <w:t>RNase</w:t>
            </w:r>
            <w:r w:rsidRPr="000919AF">
              <w:rPr>
                <w:rFonts w:ascii="Calibri" w:hAnsi="Calibri" w:cs="Calibri"/>
                <w:color w:val="000000"/>
              </w:rPr>
              <w:t xml:space="preserve">, </w:t>
            </w:r>
            <w:r w:rsidRPr="000919AF">
              <w:rPr>
                <w:rFonts w:ascii="Calibri" w:hAnsi="Calibri" w:cs="Calibri"/>
                <w:color w:val="000000"/>
                <w:lang w:val="en-US"/>
              </w:rPr>
              <w:t>Human</w:t>
            </w:r>
            <w:r w:rsidRPr="000919AF">
              <w:rPr>
                <w:rFonts w:ascii="Calibri" w:hAnsi="Calibri" w:cs="Calibri"/>
                <w:color w:val="000000"/>
              </w:rPr>
              <w:t xml:space="preserve"> </w:t>
            </w:r>
            <w:r w:rsidRPr="000919AF">
              <w:rPr>
                <w:rFonts w:ascii="Calibri" w:hAnsi="Calibri" w:cs="Calibri"/>
                <w:color w:val="000000"/>
                <w:lang w:val="en-US"/>
              </w:rPr>
              <w:t>DNA</w:t>
            </w:r>
            <w:r w:rsidRPr="000919AF">
              <w:rPr>
                <w:rFonts w:ascii="Calibri" w:hAnsi="Calibri" w:cs="Calibri"/>
                <w:color w:val="000000"/>
              </w:rPr>
              <w:t xml:space="preserve">, πυρογενή και αναστολείς </w:t>
            </w:r>
            <w:r w:rsidRPr="000919AF">
              <w:rPr>
                <w:rFonts w:ascii="Calibri" w:hAnsi="Calibri" w:cs="Calibri"/>
                <w:color w:val="000000"/>
                <w:lang w:val="en-US"/>
              </w:rPr>
              <w:t>PCR</w:t>
            </w:r>
            <w:r w:rsidRPr="000919AF">
              <w:rPr>
                <w:rFonts w:ascii="Calibri" w:hAnsi="Calibri" w:cs="Calibri"/>
                <w:color w:val="000000"/>
              </w:rPr>
              <w:t xml:space="preserve">, συσκευασία 96 </w:t>
            </w:r>
            <w:proofErr w:type="spellStart"/>
            <w:r w:rsidRPr="000919AF">
              <w:rPr>
                <w:rFonts w:ascii="Calibri" w:hAnsi="Calibri" w:cs="Calibri"/>
                <w:color w:val="000000"/>
              </w:rPr>
              <w:t>τμχ</w:t>
            </w:r>
            <w:proofErr w:type="spellEnd"/>
            <w:r w:rsidRPr="000919AF">
              <w:rPr>
                <w:rFonts w:ascii="Calibri" w:hAnsi="Calibri" w:cs="Calibri"/>
                <w:color w:val="000000"/>
              </w:rPr>
              <w:t>/</w:t>
            </w:r>
            <w:r w:rsidRPr="000919AF">
              <w:rPr>
                <w:rFonts w:ascii="Calibri" w:hAnsi="Calibri" w:cs="Calibri"/>
                <w:color w:val="000000"/>
                <w:lang w:val="en-US"/>
              </w:rPr>
              <w:t>rack</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DFCBE8F" w14:textId="77777777" w:rsidR="000919AF" w:rsidRPr="000919AF" w:rsidRDefault="000919AF" w:rsidP="000919AF">
            <w:pPr>
              <w:jc w:val="center"/>
              <w:rPr>
                <w:rFonts w:ascii="Calibri" w:hAnsi="Calibri" w:cs="Calibri"/>
                <w:color w:val="000000"/>
              </w:rPr>
            </w:pPr>
            <w:r w:rsidRPr="000919AF">
              <w:rPr>
                <w:rFonts w:ascii="Calibri" w:hAnsi="Calibri" w:cs="Calibri"/>
                <w:color w:val="000000"/>
              </w:rPr>
              <w:t>50</w:t>
            </w:r>
          </w:p>
        </w:tc>
      </w:tr>
      <w:tr w:rsidR="000919AF" w:rsidRPr="000919AF" w14:paraId="3DA1EA8C" w14:textId="77777777" w:rsidTr="000919AF">
        <w:trPr>
          <w:trHeight w:val="2700"/>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EE39DF6" w14:textId="77777777" w:rsidR="000919AF" w:rsidRPr="000919AF" w:rsidRDefault="000919AF" w:rsidP="000919AF">
            <w:pPr>
              <w:jc w:val="center"/>
              <w:rPr>
                <w:rFonts w:ascii="Calibri" w:hAnsi="Calibri" w:cs="Calibri"/>
                <w:color w:val="000000"/>
              </w:rPr>
            </w:pPr>
            <w:r w:rsidRPr="000919AF">
              <w:rPr>
                <w:rFonts w:ascii="Calibri" w:hAnsi="Calibri" w:cs="Calibri"/>
                <w:color w:val="000000"/>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D2FEB4B" w14:textId="77777777" w:rsidR="000919AF" w:rsidRPr="000919AF" w:rsidRDefault="000919AF" w:rsidP="000919AF">
            <w:pPr>
              <w:jc w:val="center"/>
              <w:rPr>
                <w:rFonts w:ascii="Calibri" w:hAnsi="Calibri" w:cs="Calibri"/>
                <w:color w:val="000000"/>
                <w:lang w:val="en-US"/>
              </w:rPr>
            </w:pPr>
            <w:r w:rsidRPr="000919AF">
              <w:rPr>
                <w:rFonts w:ascii="Calibri" w:hAnsi="Calibri" w:cs="Calibri"/>
                <w:color w:val="000000"/>
                <w:lang w:val="en-US"/>
              </w:rPr>
              <w:t xml:space="preserve">Filter Tips 1000 </w:t>
            </w:r>
            <w:r w:rsidRPr="000919AF">
              <w:rPr>
                <w:rFonts w:ascii="Calibri" w:hAnsi="Calibri" w:cs="Calibri"/>
                <w:color w:val="000000"/>
              </w:rPr>
              <w:t>μ</w:t>
            </w:r>
            <w:r w:rsidRPr="000919AF">
              <w:rPr>
                <w:rFonts w:ascii="Calibri" w:hAnsi="Calibri" w:cs="Calibri"/>
                <w:color w:val="000000"/>
                <w:lang w:val="en-US"/>
              </w:rPr>
              <w:t xml:space="preserve">l, </w:t>
            </w:r>
            <w:proofErr w:type="gramStart"/>
            <w:r w:rsidRPr="000919AF">
              <w:rPr>
                <w:rFonts w:ascii="Calibri" w:hAnsi="Calibri" w:cs="Calibri"/>
                <w:color w:val="000000"/>
                <w:lang w:val="en-US"/>
              </w:rPr>
              <w:t>sterile,  96</w:t>
            </w:r>
            <w:proofErr w:type="gramEnd"/>
            <w:r w:rsidRPr="000919AF">
              <w:rPr>
                <w:rFonts w:ascii="Calibri" w:hAnsi="Calibri" w:cs="Calibri"/>
                <w:color w:val="000000"/>
                <w:lang w:val="en-US"/>
              </w:rPr>
              <w:t>/rack, 2-203-R4-0/</w:t>
            </w:r>
            <w:r w:rsidRPr="000919AF">
              <w:rPr>
                <w:rFonts w:ascii="Calibri" w:hAnsi="Calibri" w:cs="Calibri"/>
                <w:color w:val="000000"/>
              </w:rPr>
              <w:t>ΑΗΝ</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26258B7" w14:textId="77777777" w:rsidR="000919AF" w:rsidRPr="000919AF" w:rsidRDefault="000919AF" w:rsidP="000919AF">
            <w:pPr>
              <w:jc w:val="center"/>
              <w:rPr>
                <w:rFonts w:ascii="Calibri" w:hAnsi="Calibri" w:cs="Calibri"/>
                <w:color w:val="000000"/>
              </w:rPr>
            </w:pPr>
            <w:r w:rsidRPr="000919AF">
              <w:rPr>
                <w:rFonts w:ascii="Calibri" w:hAnsi="Calibri" w:cs="Calibri"/>
                <w:color w:val="000000"/>
              </w:rPr>
              <w:t>Τεμάχιο</w:t>
            </w:r>
          </w:p>
        </w:tc>
        <w:tc>
          <w:tcPr>
            <w:tcW w:w="3686" w:type="dxa"/>
            <w:tcBorders>
              <w:top w:val="single" w:sz="4" w:space="0" w:color="auto"/>
              <w:left w:val="single" w:sz="4" w:space="0" w:color="auto"/>
              <w:bottom w:val="single" w:sz="4" w:space="0" w:color="auto"/>
              <w:right w:val="single" w:sz="4" w:space="0" w:color="auto"/>
            </w:tcBorders>
            <w:vAlign w:val="bottom"/>
            <w:hideMark/>
          </w:tcPr>
          <w:p w14:paraId="31F22E5C" w14:textId="77777777" w:rsidR="000919AF" w:rsidRPr="000919AF" w:rsidRDefault="000919AF" w:rsidP="000919AF">
            <w:pPr>
              <w:jc w:val="center"/>
              <w:rPr>
                <w:rFonts w:ascii="Calibri" w:hAnsi="Calibri" w:cs="Calibri"/>
                <w:color w:val="000000"/>
              </w:rPr>
            </w:pPr>
            <w:r w:rsidRPr="000919AF">
              <w:rPr>
                <w:rFonts w:ascii="Calibri" w:hAnsi="Calibri" w:cs="Calibri"/>
                <w:color w:val="000000"/>
              </w:rPr>
              <w:t xml:space="preserve">Ρύγχη </w:t>
            </w:r>
            <w:proofErr w:type="spellStart"/>
            <w:r w:rsidRPr="000919AF">
              <w:rPr>
                <w:rFonts w:ascii="Calibri" w:hAnsi="Calibri" w:cs="Calibri"/>
                <w:color w:val="000000"/>
              </w:rPr>
              <w:t>πιπετών</w:t>
            </w:r>
            <w:proofErr w:type="spellEnd"/>
            <w:r w:rsidRPr="000919AF">
              <w:rPr>
                <w:rFonts w:ascii="Calibri" w:hAnsi="Calibri" w:cs="Calibri"/>
                <w:color w:val="000000"/>
              </w:rPr>
              <w:t xml:space="preserve"> με υδρόφοβο φίλτρο πολυαιθυλενίου με μέσο μέγεθος πόρων 10-40 µm, όγκου 100-1000 </w:t>
            </w:r>
            <w:proofErr w:type="spellStart"/>
            <w:r w:rsidRPr="000919AF">
              <w:rPr>
                <w:rFonts w:ascii="Calibri" w:hAnsi="Calibri" w:cs="Calibri"/>
                <w:color w:val="000000"/>
              </w:rPr>
              <w:t>μl</w:t>
            </w:r>
            <w:proofErr w:type="spellEnd"/>
            <w:r w:rsidRPr="000919AF">
              <w:rPr>
                <w:rFonts w:ascii="Calibri" w:hAnsi="Calibri" w:cs="Calibri"/>
                <w:color w:val="000000"/>
              </w:rPr>
              <w:t xml:space="preserve">, μήκους 84.30 </w:t>
            </w:r>
            <w:proofErr w:type="spellStart"/>
            <w:r w:rsidRPr="000919AF">
              <w:rPr>
                <w:rFonts w:ascii="Calibri" w:hAnsi="Calibri" w:cs="Calibri"/>
                <w:color w:val="000000"/>
              </w:rPr>
              <w:t>mm</w:t>
            </w:r>
            <w:proofErr w:type="spellEnd"/>
            <w:r w:rsidRPr="000919AF">
              <w:rPr>
                <w:rFonts w:ascii="Calibri" w:hAnsi="Calibri" w:cs="Calibri"/>
                <w:color w:val="000000"/>
              </w:rPr>
              <w:t xml:space="preserve">, διάφανα, </w:t>
            </w:r>
            <w:proofErr w:type="spellStart"/>
            <w:r w:rsidRPr="000919AF">
              <w:rPr>
                <w:rFonts w:ascii="Calibri" w:hAnsi="Calibri" w:cs="Calibri"/>
                <w:color w:val="000000"/>
              </w:rPr>
              <w:t>universal</w:t>
            </w:r>
            <w:proofErr w:type="spellEnd"/>
            <w:r w:rsidRPr="000919AF">
              <w:rPr>
                <w:rFonts w:ascii="Calibri" w:hAnsi="Calibri" w:cs="Calibri"/>
                <w:color w:val="000000"/>
              </w:rPr>
              <w:t xml:space="preserve"> (κατάλληλα για σχεδόν όλες τις </w:t>
            </w:r>
            <w:proofErr w:type="spellStart"/>
            <w:r w:rsidRPr="000919AF">
              <w:rPr>
                <w:rFonts w:ascii="Calibri" w:hAnsi="Calibri" w:cs="Calibri"/>
                <w:color w:val="000000"/>
              </w:rPr>
              <w:t>πιπέτες</w:t>
            </w:r>
            <w:proofErr w:type="spellEnd"/>
            <w:r w:rsidRPr="000919AF">
              <w:rPr>
                <w:rFonts w:ascii="Calibri" w:hAnsi="Calibri" w:cs="Calibri"/>
                <w:color w:val="000000"/>
              </w:rPr>
              <w:t xml:space="preserve">), με διαβάθμιση όγκων, αποστειρωμένα, ελεύθερα από μέταλλα, ελεύθερα από </w:t>
            </w:r>
            <w:proofErr w:type="spellStart"/>
            <w:r w:rsidRPr="000919AF">
              <w:rPr>
                <w:rFonts w:ascii="Calibri" w:hAnsi="Calibri" w:cs="Calibri"/>
                <w:color w:val="000000"/>
              </w:rPr>
              <w:t>DNase</w:t>
            </w:r>
            <w:proofErr w:type="spellEnd"/>
            <w:r w:rsidRPr="000919AF">
              <w:rPr>
                <w:rFonts w:ascii="Calibri" w:hAnsi="Calibri" w:cs="Calibri"/>
                <w:color w:val="000000"/>
              </w:rPr>
              <w:t xml:space="preserve">, </w:t>
            </w:r>
            <w:proofErr w:type="spellStart"/>
            <w:r w:rsidRPr="000919AF">
              <w:rPr>
                <w:rFonts w:ascii="Calibri" w:hAnsi="Calibri" w:cs="Calibri"/>
                <w:color w:val="000000"/>
              </w:rPr>
              <w:t>RNase</w:t>
            </w:r>
            <w:proofErr w:type="spellEnd"/>
            <w:r w:rsidRPr="000919AF">
              <w:rPr>
                <w:rFonts w:ascii="Calibri" w:hAnsi="Calibri" w:cs="Calibri"/>
                <w:color w:val="000000"/>
              </w:rPr>
              <w:t xml:space="preserve">, Human DNA, πυρογενή και αναστολείς PCR, συσκευασία 96 </w:t>
            </w:r>
            <w:proofErr w:type="spellStart"/>
            <w:r w:rsidRPr="000919AF">
              <w:rPr>
                <w:rFonts w:ascii="Calibri" w:hAnsi="Calibri" w:cs="Calibri"/>
                <w:color w:val="000000"/>
              </w:rPr>
              <w:t>τμχ</w:t>
            </w:r>
            <w:proofErr w:type="spellEnd"/>
            <w:r w:rsidRPr="000919AF">
              <w:rPr>
                <w:rFonts w:ascii="Calibri" w:hAnsi="Calibri" w:cs="Calibri"/>
                <w:color w:val="000000"/>
              </w:rPr>
              <w:t>/</w:t>
            </w:r>
            <w:proofErr w:type="spellStart"/>
            <w:r w:rsidRPr="000919AF">
              <w:rPr>
                <w:rFonts w:ascii="Calibri" w:hAnsi="Calibri" w:cs="Calibri"/>
                <w:color w:val="000000"/>
              </w:rPr>
              <w:t>rack</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2E95D02" w14:textId="77777777" w:rsidR="000919AF" w:rsidRPr="000919AF" w:rsidRDefault="000919AF" w:rsidP="000919AF">
            <w:pPr>
              <w:jc w:val="center"/>
              <w:rPr>
                <w:rFonts w:ascii="Calibri" w:hAnsi="Calibri" w:cs="Calibri"/>
                <w:color w:val="000000"/>
              </w:rPr>
            </w:pPr>
            <w:r w:rsidRPr="000919AF">
              <w:rPr>
                <w:rFonts w:ascii="Calibri" w:hAnsi="Calibri" w:cs="Calibri"/>
                <w:color w:val="000000"/>
              </w:rPr>
              <w:t>32</w:t>
            </w:r>
          </w:p>
        </w:tc>
      </w:tr>
      <w:tr w:rsidR="000919AF" w:rsidRPr="000919AF" w14:paraId="7D793CD1" w14:textId="77777777" w:rsidTr="000919AF">
        <w:trPr>
          <w:trHeight w:val="3900"/>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7AFC804" w14:textId="77777777" w:rsidR="000919AF" w:rsidRPr="000919AF" w:rsidRDefault="000919AF" w:rsidP="000919AF">
            <w:pPr>
              <w:jc w:val="center"/>
              <w:rPr>
                <w:rFonts w:ascii="Calibri" w:hAnsi="Calibri" w:cs="Calibri"/>
                <w:color w:val="000000"/>
              </w:rPr>
            </w:pPr>
            <w:r w:rsidRPr="000919AF">
              <w:rPr>
                <w:rFonts w:ascii="Calibri" w:hAnsi="Calibri" w:cs="Calibri"/>
                <w:color w:val="000000"/>
              </w:rPr>
              <w:lastRenderedPageBreak/>
              <w:t>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D98FC0B" w14:textId="77777777" w:rsidR="000919AF" w:rsidRPr="000919AF" w:rsidRDefault="000919AF" w:rsidP="000919AF">
            <w:pPr>
              <w:jc w:val="center"/>
              <w:rPr>
                <w:rFonts w:ascii="Calibri" w:hAnsi="Calibri" w:cs="Calibri"/>
                <w:color w:val="000000"/>
                <w:lang w:val="en-US"/>
              </w:rPr>
            </w:pPr>
            <w:r w:rsidRPr="000919AF">
              <w:rPr>
                <w:rFonts w:ascii="Calibri" w:hAnsi="Calibri" w:cs="Calibri"/>
                <w:color w:val="000000"/>
                <w:lang w:val="en-US"/>
              </w:rPr>
              <w:t>Epp. tubes 1,5 ml clear,500pcs/bag, 3-205-49-0/</w:t>
            </w:r>
            <w:r w:rsidRPr="000919AF">
              <w:rPr>
                <w:rFonts w:ascii="Calibri" w:hAnsi="Calibri" w:cs="Calibri"/>
                <w:color w:val="000000"/>
              </w:rPr>
              <w:t>ΑΗΝ</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10A33D8" w14:textId="77777777" w:rsidR="000919AF" w:rsidRPr="000919AF" w:rsidRDefault="000919AF" w:rsidP="000919AF">
            <w:pPr>
              <w:jc w:val="center"/>
              <w:rPr>
                <w:rFonts w:ascii="Calibri" w:hAnsi="Calibri" w:cs="Calibri"/>
                <w:color w:val="000000"/>
              </w:rPr>
            </w:pPr>
            <w:r w:rsidRPr="000919AF">
              <w:rPr>
                <w:rFonts w:ascii="Calibri" w:hAnsi="Calibri" w:cs="Calibri"/>
                <w:color w:val="000000"/>
                <w:lang w:val="en-US"/>
              </w:rPr>
              <w:t xml:space="preserve">  </w:t>
            </w:r>
            <w:r w:rsidRPr="000919AF">
              <w:rPr>
                <w:rFonts w:ascii="Calibri" w:hAnsi="Calibri" w:cs="Calibri"/>
                <w:color w:val="000000"/>
              </w:rPr>
              <w:t>Τεμάχιο</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F73DD6E" w14:textId="77777777" w:rsidR="000919AF" w:rsidRPr="000919AF" w:rsidRDefault="000919AF" w:rsidP="000919AF">
            <w:pPr>
              <w:jc w:val="center"/>
              <w:rPr>
                <w:rFonts w:ascii="Calibri" w:hAnsi="Calibri" w:cs="Calibri"/>
                <w:color w:val="000000"/>
              </w:rPr>
            </w:pPr>
            <w:r w:rsidRPr="000919AF">
              <w:rPr>
                <w:rFonts w:ascii="Calibri" w:hAnsi="Calibri" w:cs="Calibri"/>
                <w:color w:val="000000"/>
              </w:rPr>
              <w:t xml:space="preserve">Σωληνάρια </w:t>
            </w:r>
            <w:proofErr w:type="spellStart"/>
            <w:r w:rsidRPr="000919AF">
              <w:rPr>
                <w:rFonts w:ascii="Calibri" w:hAnsi="Calibri" w:cs="Calibri"/>
                <w:color w:val="000000"/>
              </w:rPr>
              <w:t>μικροφυγοκέντρου</w:t>
            </w:r>
            <w:proofErr w:type="spellEnd"/>
            <w:r w:rsidRPr="000919AF">
              <w:rPr>
                <w:rFonts w:ascii="Calibri" w:hAnsi="Calibri" w:cs="Calibri"/>
                <w:color w:val="000000"/>
              </w:rPr>
              <w:t xml:space="preserve"> 1,5 </w:t>
            </w:r>
            <w:proofErr w:type="spellStart"/>
            <w:r w:rsidRPr="000919AF">
              <w:rPr>
                <w:rFonts w:ascii="Calibri" w:hAnsi="Calibri" w:cs="Calibri"/>
                <w:color w:val="000000"/>
              </w:rPr>
              <w:t>ml</w:t>
            </w:r>
            <w:proofErr w:type="spellEnd"/>
            <w:r w:rsidRPr="000919AF">
              <w:rPr>
                <w:rFonts w:ascii="Calibri" w:hAnsi="Calibri" w:cs="Calibri"/>
                <w:color w:val="000000"/>
              </w:rPr>
              <w:t xml:space="preserve"> με ενσωματωμένο επίπεδο καπάκι εργονομικού σχεδιασμού και ασφαλούς μηχανισμού κλειδώματος (</w:t>
            </w:r>
            <w:proofErr w:type="spellStart"/>
            <w:r w:rsidRPr="000919AF">
              <w:rPr>
                <w:rFonts w:ascii="Calibri" w:hAnsi="Calibri" w:cs="Calibri"/>
                <w:color w:val="000000"/>
              </w:rPr>
              <w:t>click</w:t>
            </w:r>
            <w:proofErr w:type="spellEnd"/>
            <w:r w:rsidRPr="000919AF">
              <w:rPr>
                <w:rFonts w:ascii="Calibri" w:hAnsi="Calibri" w:cs="Calibri"/>
                <w:color w:val="000000"/>
              </w:rPr>
              <w:t xml:space="preserve"> </w:t>
            </w:r>
            <w:proofErr w:type="spellStart"/>
            <w:r w:rsidRPr="000919AF">
              <w:rPr>
                <w:rFonts w:ascii="Calibri" w:hAnsi="Calibri" w:cs="Calibri"/>
                <w:color w:val="000000"/>
              </w:rPr>
              <w:t>lock</w:t>
            </w:r>
            <w:proofErr w:type="spellEnd"/>
            <w:r w:rsidRPr="000919AF">
              <w:rPr>
                <w:rFonts w:ascii="Calibri" w:hAnsi="Calibri" w:cs="Calibri"/>
                <w:color w:val="000000"/>
              </w:rPr>
              <w:t xml:space="preserve"> </w:t>
            </w:r>
            <w:proofErr w:type="spellStart"/>
            <w:r w:rsidRPr="000919AF">
              <w:rPr>
                <w:rFonts w:ascii="Calibri" w:hAnsi="Calibri" w:cs="Calibri"/>
                <w:color w:val="000000"/>
              </w:rPr>
              <w:t>mechanism</w:t>
            </w:r>
            <w:proofErr w:type="spellEnd"/>
            <w:r w:rsidRPr="000919AF">
              <w:rPr>
                <w:rFonts w:ascii="Calibri" w:hAnsi="Calibri" w:cs="Calibri"/>
                <w:color w:val="000000"/>
              </w:rPr>
              <w:t xml:space="preserve">), από υψηλής ποιότητας πολυπροπυλένιο (FDA </w:t>
            </w:r>
            <w:proofErr w:type="spellStart"/>
            <w:r w:rsidRPr="000919AF">
              <w:rPr>
                <w:rFonts w:ascii="Calibri" w:hAnsi="Calibri" w:cs="Calibri"/>
                <w:color w:val="000000"/>
              </w:rPr>
              <w:t>approved</w:t>
            </w:r>
            <w:proofErr w:type="spellEnd"/>
            <w:r w:rsidRPr="000919AF">
              <w:rPr>
                <w:rFonts w:ascii="Calibri" w:hAnsi="Calibri" w:cs="Calibri"/>
                <w:color w:val="000000"/>
              </w:rPr>
              <w:t xml:space="preserve">), υψηλής μηχανικής και χημικής αντίστασης, με διαβάθμιση και χώρο αναγραφής στοιχείων, ανθεκτικά σε θερμοκρασίες από -80°C έως +121°C και σε </w:t>
            </w:r>
            <w:proofErr w:type="spellStart"/>
            <w:r w:rsidRPr="000919AF">
              <w:rPr>
                <w:rFonts w:ascii="Calibri" w:hAnsi="Calibri" w:cs="Calibri"/>
                <w:color w:val="000000"/>
              </w:rPr>
              <w:t>φυγοκέντρηση</w:t>
            </w:r>
            <w:proofErr w:type="spellEnd"/>
            <w:r w:rsidRPr="000919AF">
              <w:rPr>
                <w:rFonts w:ascii="Calibri" w:hAnsi="Calibri" w:cs="Calibri"/>
                <w:color w:val="000000"/>
              </w:rPr>
              <w:t xml:space="preserve"> έως 20.000xg, ελεύθερα από </w:t>
            </w:r>
            <w:proofErr w:type="spellStart"/>
            <w:r w:rsidRPr="000919AF">
              <w:rPr>
                <w:rFonts w:ascii="Calibri" w:hAnsi="Calibri" w:cs="Calibri"/>
                <w:color w:val="000000"/>
              </w:rPr>
              <w:t>DNase</w:t>
            </w:r>
            <w:proofErr w:type="spellEnd"/>
            <w:r w:rsidRPr="000919AF">
              <w:rPr>
                <w:rFonts w:ascii="Calibri" w:hAnsi="Calibri" w:cs="Calibri"/>
                <w:color w:val="000000"/>
              </w:rPr>
              <w:t xml:space="preserve">, </w:t>
            </w:r>
            <w:proofErr w:type="spellStart"/>
            <w:r w:rsidRPr="000919AF">
              <w:rPr>
                <w:rFonts w:ascii="Calibri" w:hAnsi="Calibri" w:cs="Calibri"/>
                <w:color w:val="000000"/>
              </w:rPr>
              <w:t>RNase</w:t>
            </w:r>
            <w:proofErr w:type="spellEnd"/>
            <w:r w:rsidRPr="000919AF">
              <w:rPr>
                <w:rFonts w:ascii="Calibri" w:hAnsi="Calibri" w:cs="Calibri"/>
                <w:color w:val="000000"/>
              </w:rPr>
              <w:t xml:space="preserve">, Human DNA, αναστολείς PCR, μέταλλα και πυρογενή, συσκευασία 500 </w:t>
            </w:r>
            <w:proofErr w:type="spellStart"/>
            <w:r w:rsidRPr="000919AF">
              <w:rPr>
                <w:rFonts w:ascii="Calibri" w:hAnsi="Calibri" w:cs="Calibri"/>
                <w:color w:val="000000"/>
              </w:rPr>
              <w:t>τεμ</w:t>
            </w:r>
            <w:proofErr w:type="spellEnd"/>
            <w:r w:rsidRPr="000919AF">
              <w:rPr>
                <w:rFonts w:ascii="Calibri" w:hAnsi="Calibri" w:cs="Calibri"/>
                <w:color w:val="000000"/>
              </w:rPr>
              <w:t>/σακούλα</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B029776" w14:textId="77777777" w:rsidR="000919AF" w:rsidRPr="000919AF" w:rsidRDefault="000919AF" w:rsidP="000919AF">
            <w:pPr>
              <w:jc w:val="center"/>
              <w:rPr>
                <w:rFonts w:ascii="Calibri" w:hAnsi="Calibri" w:cs="Calibri"/>
                <w:color w:val="000000"/>
              </w:rPr>
            </w:pPr>
            <w:r w:rsidRPr="000919AF">
              <w:rPr>
                <w:rFonts w:ascii="Calibri" w:hAnsi="Calibri" w:cs="Calibri"/>
                <w:color w:val="000000"/>
              </w:rPr>
              <w:t>50</w:t>
            </w:r>
          </w:p>
        </w:tc>
      </w:tr>
    </w:tbl>
    <w:p w14:paraId="2F1F0B8C" w14:textId="77777777" w:rsidR="000919AF" w:rsidRPr="000919AF" w:rsidRDefault="000919AF" w:rsidP="000919AF">
      <w:pPr>
        <w:spacing w:line="360" w:lineRule="auto"/>
        <w:jc w:val="both"/>
        <w:rPr>
          <w:rFonts w:ascii="Calibri" w:hAnsi="Calibri" w:cs="Calibri"/>
          <w:b/>
          <w:bCs/>
        </w:rPr>
      </w:pPr>
    </w:p>
    <w:p w14:paraId="550AC9CF" w14:textId="77777777" w:rsidR="000919AF" w:rsidRPr="000919AF" w:rsidRDefault="000919AF" w:rsidP="000919AF">
      <w:pPr>
        <w:spacing w:line="360" w:lineRule="auto"/>
        <w:rPr>
          <w:rFonts w:ascii="Calibri" w:hAnsi="Calibri" w:cs="Calibri"/>
          <w:b/>
          <w:bCs/>
        </w:rPr>
      </w:pPr>
      <w:r w:rsidRPr="000919AF">
        <w:rPr>
          <w:rFonts w:ascii="Calibri" w:hAnsi="Calibri" w:cs="Calibri"/>
          <w:b/>
          <w:bCs/>
          <w:lang w:val="en-US"/>
        </w:rPr>
        <w:t xml:space="preserve"> </w:t>
      </w:r>
    </w:p>
    <w:p w14:paraId="216380D6" w14:textId="77777777" w:rsidR="000919AF" w:rsidRDefault="000919AF" w:rsidP="000919AF">
      <w:pPr>
        <w:spacing w:line="360" w:lineRule="auto"/>
        <w:rPr>
          <w:rFonts w:ascii="Calibri" w:hAnsi="Calibri" w:cs="Calibri"/>
          <w:b/>
          <w:bCs/>
        </w:rPr>
      </w:pPr>
      <w:r w:rsidRPr="000919AF">
        <w:rPr>
          <w:rFonts w:ascii="Calibri" w:hAnsi="Calibri" w:cs="Calibri"/>
          <w:b/>
          <w:bCs/>
        </w:rPr>
        <w:t xml:space="preserve">                  </w:t>
      </w:r>
    </w:p>
    <w:p w14:paraId="4F8920BC" w14:textId="77777777" w:rsidR="000919AF" w:rsidRDefault="000919AF" w:rsidP="000919AF">
      <w:pPr>
        <w:spacing w:line="360" w:lineRule="auto"/>
        <w:rPr>
          <w:rFonts w:ascii="Calibri" w:hAnsi="Calibri" w:cs="Calibri"/>
          <w:b/>
          <w:bCs/>
        </w:rPr>
      </w:pPr>
    </w:p>
    <w:p w14:paraId="20411D2E" w14:textId="77777777" w:rsidR="000919AF" w:rsidRDefault="000919AF" w:rsidP="000919AF">
      <w:pPr>
        <w:spacing w:line="360" w:lineRule="auto"/>
        <w:rPr>
          <w:rFonts w:ascii="Calibri" w:hAnsi="Calibri" w:cs="Calibri"/>
          <w:b/>
          <w:bCs/>
        </w:rPr>
      </w:pPr>
    </w:p>
    <w:p w14:paraId="63BDCF6D" w14:textId="77777777" w:rsidR="000919AF" w:rsidRDefault="000919AF" w:rsidP="000919AF">
      <w:pPr>
        <w:spacing w:line="360" w:lineRule="auto"/>
        <w:rPr>
          <w:rFonts w:ascii="Calibri" w:hAnsi="Calibri" w:cs="Calibri"/>
          <w:b/>
          <w:bCs/>
        </w:rPr>
      </w:pPr>
    </w:p>
    <w:p w14:paraId="2D4FAB91" w14:textId="77777777" w:rsidR="000919AF" w:rsidRDefault="000919AF" w:rsidP="000919AF">
      <w:pPr>
        <w:spacing w:line="360" w:lineRule="auto"/>
        <w:rPr>
          <w:rFonts w:ascii="Calibri" w:hAnsi="Calibri" w:cs="Calibri"/>
          <w:b/>
          <w:bCs/>
        </w:rPr>
      </w:pPr>
    </w:p>
    <w:p w14:paraId="10A2F594" w14:textId="77777777" w:rsidR="000919AF" w:rsidRDefault="000919AF" w:rsidP="000919AF">
      <w:pPr>
        <w:spacing w:line="360" w:lineRule="auto"/>
        <w:rPr>
          <w:rFonts w:ascii="Calibri" w:hAnsi="Calibri" w:cs="Calibri"/>
          <w:b/>
          <w:bCs/>
        </w:rPr>
      </w:pPr>
    </w:p>
    <w:p w14:paraId="503A1C54" w14:textId="77777777" w:rsidR="000919AF" w:rsidRDefault="000919AF" w:rsidP="000919AF">
      <w:pPr>
        <w:spacing w:line="360" w:lineRule="auto"/>
        <w:rPr>
          <w:rFonts w:ascii="Calibri" w:hAnsi="Calibri" w:cs="Calibri"/>
          <w:b/>
          <w:bCs/>
        </w:rPr>
      </w:pPr>
    </w:p>
    <w:p w14:paraId="0529BF5E" w14:textId="77777777" w:rsidR="000919AF" w:rsidRDefault="000919AF" w:rsidP="000919AF">
      <w:pPr>
        <w:spacing w:line="360" w:lineRule="auto"/>
        <w:rPr>
          <w:rFonts w:ascii="Calibri" w:hAnsi="Calibri" w:cs="Calibri"/>
          <w:b/>
          <w:bCs/>
        </w:rPr>
      </w:pPr>
    </w:p>
    <w:p w14:paraId="501235B1" w14:textId="77777777" w:rsidR="000919AF" w:rsidRDefault="000919AF" w:rsidP="000919AF">
      <w:pPr>
        <w:spacing w:line="360" w:lineRule="auto"/>
        <w:rPr>
          <w:rFonts w:ascii="Calibri" w:hAnsi="Calibri" w:cs="Calibri"/>
          <w:b/>
          <w:bCs/>
        </w:rPr>
      </w:pPr>
    </w:p>
    <w:p w14:paraId="2AC1F71D" w14:textId="77777777" w:rsidR="000919AF" w:rsidRDefault="000919AF" w:rsidP="000919AF">
      <w:pPr>
        <w:spacing w:line="360" w:lineRule="auto"/>
        <w:rPr>
          <w:rFonts w:ascii="Calibri" w:hAnsi="Calibri" w:cs="Calibri"/>
          <w:b/>
          <w:bCs/>
        </w:rPr>
      </w:pPr>
    </w:p>
    <w:p w14:paraId="0B2A5C09" w14:textId="77777777" w:rsidR="000919AF" w:rsidRDefault="000919AF" w:rsidP="000919AF">
      <w:pPr>
        <w:spacing w:line="360" w:lineRule="auto"/>
        <w:rPr>
          <w:rFonts w:ascii="Calibri" w:hAnsi="Calibri" w:cs="Calibri"/>
          <w:b/>
          <w:bCs/>
        </w:rPr>
      </w:pPr>
    </w:p>
    <w:p w14:paraId="335C8782" w14:textId="77777777" w:rsidR="000919AF" w:rsidRDefault="000919AF" w:rsidP="000919AF">
      <w:pPr>
        <w:spacing w:line="360" w:lineRule="auto"/>
        <w:rPr>
          <w:rFonts w:ascii="Calibri" w:hAnsi="Calibri" w:cs="Calibri"/>
          <w:b/>
          <w:bCs/>
        </w:rPr>
      </w:pPr>
    </w:p>
    <w:p w14:paraId="1D085182" w14:textId="77777777" w:rsidR="000919AF" w:rsidRDefault="000919AF" w:rsidP="000919AF">
      <w:pPr>
        <w:spacing w:line="360" w:lineRule="auto"/>
        <w:rPr>
          <w:rFonts w:ascii="Calibri" w:hAnsi="Calibri" w:cs="Calibri"/>
          <w:b/>
          <w:bCs/>
        </w:rPr>
      </w:pPr>
    </w:p>
    <w:p w14:paraId="1CD884DB" w14:textId="77777777" w:rsidR="000919AF" w:rsidRDefault="000919AF" w:rsidP="000919AF">
      <w:pPr>
        <w:spacing w:line="360" w:lineRule="auto"/>
        <w:rPr>
          <w:rFonts w:ascii="Calibri" w:hAnsi="Calibri" w:cs="Calibri"/>
          <w:b/>
          <w:bCs/>
        </w:rPr>
      </w:pPr>
    </w:p>
    <w:p w14:paraId="39EB475F" w14:textId="77777777" w:rsidR="000919AF" w:rsidRDefault="000919AF" w:rsidP="000919AF">
      <w:pPr>
        <w:spacing w:line="360" w:lineRule="auto"/>
        <w:rPr>
          <w:rFonts w:ascii="Calibri" w:hAnsi="Calibri" w:cs="Calibri"/>
          <w:b/>
          <w:bCs/>
        </w:rPr>
      </w:pPr>
    </w:p>
    <w:p w14:paraId="1CEE274E" w14:textId="77777777" w:rsidR="000919AF" w:rsidRDefault="000919AF" w:rsidP="000919AF">
      <w:pPr>
        <w:spacing w:line="360" w:lineRule="auto"/>
        <w:rPr>
          <w:rFonts w:ascii="Calibri" w:hAnsi="Calibri" w:cs="Calibri"/>
          <w:b/>
          <w:bCs/>
        </w:rPr>
      </w:pPr>
    </w:p>
    <w:p w14:paraId="359B4690" w14:textId="77777777" w:rsidR="000919AF" w:rsidRDefault="000919AF" w:rsidP="000919AF">
      <w:pPr>
        <w:spacing w:line="360" w:lineRule="auto"/>
        <w:rPr>
          <w:rFonts w:ascii="Calibri" w:hAnsi="Calibri" w:cs="Calibri"/>
          <w:b/>
          <w:bCs/>
        </w:rPr>
      </w:pPr>
    </w:p>
    <w:p w14:paraId="0367398A" w14:textId="77777777" w:rsidR="000919AF" w:rsidRDefault="000919AF" w:rsidP="000919AF">
      <w:pPr>
        <w:spacing w:line="360" w:lineRule="auto"/>
        <w:rPr>
          <w:rFonts w:ascii="Calibri" w:hAnsi="Calibri" w:cs="Calibri"/>
          <w:b/>
          <w:bCs/>
        </w:rPr>
      </w:pPr>
    </w:p>
    <w:p w14:paraId="50B48866" w14:textId="77777777" w:rsidR="000919AF" w:rsidRDefault="000919AF" w:rsidP="000919AF">
      <w:pPr>
        <w:spacing w:line="360" w:lineRule="auto"/>
        <w:rPr>
          <w:rFonts w:ascii="Calibri" w:hAnsi="Calibri" w:cs="Calibri"/>
          <w:b/>
          <w:bCs/>
        </w:rPr>
      </w:pPr>
    </w:p>
    <w:p w14:paraId="3F6C46EF" w14:textId="77777777" w:rsidR="000919AF" w:rsidRDefault="000919AF" w:rsidP="000919AF">
      <w:pPr>
        <w:spacing w:line="360" w:lineRule="auto"/>
        <w:rPr>
          <w:rFonts w:ascii="Calibri" w:hAnsi="Calibri" w:cs="Calibri"/>
          <w:b/>
          <w:bCs/>
        </w:rPr>
      </w:pPr>
    </w:p>
    <w:p w14:paraId="2911D6D5" w14:textId="77777777" w:rsidR="000919AF" w:rsidRDefault="000919AF" w:rsidP="000919AF">
      <w:pPr>
        <w:spacing w:line="360" w:lineRule="auto"/>
        <w:rPr>
          <w:rFonts w:ascii="Calibri" w:hAnsi="Calibri" w:cs="Calibri"/>
          <w:b/>
          <w:bCs/>
        </w:rPr>
      </w:pPr>
    </w:p>
    <w:p w14:paraId="2E6B8882" w14:textId="77777777" w:rsidR="000919AF" w:rsidRDefault="000919AF" w:rsidP="000919AF">
      <w:pPr>
        <w:spacing w:line="360" w:lineRule="auto"/>
        <w:rPr>
          <w:rFonts w:ascii="Calibri" w:hAnsi="Calibri" w:cs="Calibri"/>
          <w:b/>
          <w:bCs/>
        </w:rPr>
      </w:pPr>
    </w:p>
    <w:p w14:paraId="0CD26E6D" w14:textId="77777777" w:rsidR="000919AF" w:rsidRDefault="000919AF" w:rsidP="000919AF">
      <w:pPr>
        <w:spacing w:line="360" w:lineRule="auto"/>
        <w:rPr>
          <w:rFonts w:ascii="Calibri" w:hAnsi="Calibri" w:cs="Calibri"/>
          <w:b/>
          <w:bCs/>
        </w:rPr>
      </w:pPr>
    </w:p>
    <w:p w14:paraId="419156E3" w14:textId="77777777" w:rsidR="000919AF" w:rsidRDefault="000919AF" w:rsidP="000919AF">
      <w:pPr>
        <w:spacing w:line="360" w:lineRule="auto"/>
        <w:rPr>
          <w:rFonts w:ascii="Calibri" w:hAnsi="Calibri" w:cs="Calibri"/>
          <w:b/>
          <w:bCs/>
        </w:rPr>
      </w:pPr>
    </w:p>
    <w:p w14:paraId="601B401D" w14:textId="77777777" w:rsidR="000919AF" w:rsidRDefault="000919AF" w:rsidP="000919AF">
      <w:pPr>
        <w:spacing w:line="360" w:lineRule="auto"/>
        <w:rPr>
          <w:rFonts w:ascii="Calibri" w:hAnsi="Calibri" w:cs="Calibri"/>
          <w:b/>
          <w:bCs/>
        </w:rPr>
      </w:pPr>
    </w:p>
    <w:p w14:paraId="51999C7A" w14:textId="77777777" w:rsidR="000919AF" w:rsidRDefault="000919AF" w:rsidP="000919AF">
      <w:pPr>
        <w:spacing w:line="360" w:lineRule="auto"/>
        <w:rPr>
          <w:rFonts w:ascii="Calibri" w:hAnsi="Calibri" w:cs="Calibri"/>
          <w:b/>
          <w:bCs/>
        </w:rPr>
      </w:pPr>
    </w:p>
    <w:p w14:paraId="73C27AB7" w14:textId="77777777" w:rsidR="000919AF" w:rsidRDefault="000919AF" w:rsidP="000919AF">
      <w:pPr>
        <w:spacing w:line="360" w:lineRule="auto"/>
        <w:rPr>
          <w:rFonts w:ascii="Calibri" w:hAnsi="Calibri" w:cs="Calibri"/>
          <w:b/>
          <w:bCs/>
        </w:rPr>
      </w:pPr>
    </w:p>
    <w:p w14:paraId="77938674" w14:textId="77777777" w:rsidR="000919AF" w:rsidRDefault="000919AF" w:rsidP="000919AF">
      <w:pPr>
        <w:spacing w:line="360" w:lineRule="auto"/>
        <w:rPr>
          <w:rFonts w:ascii="Calibri" w:hAnsi="Calibri" w:cs="Calibri"/>
          <w:b/>
          <w:bCs/>
        </w:rPr>
      </w:pPr>
    </w:p>
    <w:p w14:paraId="3F496817" w14:textId="77777777" w:rsidR="000919AF" w:rsidRDefault="000919AF" w:rsidP="000919AF">
      <w:pPr>
        <w:spacing w:line="360" w:lineRule="auto"/>
        <w:rPr>
          <w:rFonts w:ascii="Calibri" w:hAnsi="Calibri" w:cs="Calibri"/>
          <w:b/>
          <w:bCs/>
        </w:rPr>
      </w:pPr>
    </w:p>
    <w:p w14:paraId="5767802D" w14:textId="77777777" w:rsidR="000919AF" w:rsidRDefault="000919AF" w:rsidP="000919AF">
      <w:pPr>
        <w:spacing w:line="360" w:lineRule="auto"/>
        <w:rPr>
          <w:rFonts w:ascii="Calibri" w:hAnsi="Calibri" w:cs="Calibri"/>
          <w:b/>
          <w:bCs/>
        </w:rPr>
      </w:pPr>
    </w:p>
    <w:p w14:paraId="67570F23" w14:textId="77777777" w:rsidR="000919AF" w:rsidRDefault="000919AF" w:rsidP="000919AF">
      <w:pPr>
        <w:spacing w:line="360" w:lineRule="auto"/>
        <w:rPr>
          <w:rFonts w:ascii="Calibri" w:hAnsi="Calibri" w:cs="Calibri"/>
          <w:b/>
          <w:bCs/>
        </w:rPr>
      </w:pPr>
    </w:p>
    <w:p w14:paraId="3D5EB97B" w14:textId="77777777" w:rsidR="000919AF" w:rsidRDefault="000919AF" w:rsidP="000919AF">
      <w:pPr>
        <w:spacing w:line="360" w:lineRule="auto"/>
        <w:rPr>
          <w:rFonts w:ascii="Calibri" w:hAnsi="Calibri" w:cs="Calibri"/>
          <w:b/>
          <w:bCs/>
        </w:rPr>
      </w:pPr>
    </w:p>
    <w:p w14:paraId="48F8B4AF" w14:textId="77777777" w:rsidR="000919AF" w:rsidRDefault="000919AF" w:rsidP="000919AF">
      <w:pPr>
        <w:spacing w:line="360" w:lineRule="auto"/>
        <w:rPr>
          <w:rFonts w:ascii="Calibri" w:hAnsi="Calibri" w:cs="Calibri"/>
          <w:b/>
          <w:bCs/>
        </w:rPr>
      </w:pPr>
    </w:p>
    <w:p w14:paraId="7B9CF468" w14:textId="77777777" w:rsidR="000919AF" w:rsidRDefault="000919AF" w:rsidP="000919AF">
      <w:pPr>
        <w:spacing w:line="360" w:lineRule="auto"/>
        <w:rPr>
          <w:rFonts w:ascii="Calibri" w:hAnsi="Calibri" w:cs="Calibri"/>
          <w:b/>
          <w:bCs/>
        </w:rPr>
      </w:pPr>
    </w:p>
    <w:p w14:paraId="2BA53AA5" w14:textId="77777777" w:rsidR="000919AF" w:rsidRDefault="000919AF" w:rsidP="000919AF">
      <w:pPr>
        <w:spacing w:line="360" w:lineRule="auto"/>
        <w:rPr>
          <w:rFonts w:ascii="Calibri" w:hAnsi="Calibri" w:cs="Calibri"/>
          <w:b/>
          <w:bCs/>
        </w:rPr>
      </w:pPr>
    </w:p>
    <w:p w14:paraId="101073C6" w14:textId="77777777" w:rsidR="000919AF" w:rsidRDefault="000919AF" w:rsidP="000919AF">
      <w:pPr>
        <w:spacing w:line="360" w:lineRule="auto"/>
        <w:rPr>
          <w:rFonts w:ascii="Calibri" w:hAnsi="Calibri" w:cs="Calibri"/>
          <w:b/>
          <w:bCs/>
        </w:rPr>
      </w:pPr>
    </w:p>
    <w:p w14:paraId="541B620E" w14:textId="77777777" w:rsidR="000919AF" w:rsidRDefault="000919AF" w:rsidP="000919AF">
      <w:pPr>
        <w:spacing w:line="360" w:lineRule="auto"/>
        <w:rPr>
          <w:rFonts w:ascii="Calibri" w:hAnsi="Calibri" w:cs="Calibri"/>
          <w:b/>
          <w:bCs/>
        </w:rPr>
      </w:pPr>
    </w:p>
    <w:p w14:paraId="05AC3A0D" w14:textId="77777777" w:rsidR="000919AF" w:rsidRDefault="000919AF" w:rsidP="000919AF">
      <w:pPr>
        <w:spacing w:line="360" w:lineRule="auto"/>
        <w:rPr>
          <w:rFonts w:ascii="Calibri" w:hAnsi="Calibri" w:cs="Calibri"/>
          <w:b/>
          <w:bCs/>
        </w:rPr>
      </w:pPr>
    </w:p>
    <w:p w14:paraId="536AACF3" w14:textId="77777777" w:rsidR="008254BB" w:rsidRDefault="008254BB" w:rsidP="000919AF">
      <w:pPr>
        <w:spacing w:line="360" w:lineRule="auto"/>
        <w:rPr>
          <w:rFonts w:ascii="Calibri" w:hAnsi="Calibri" w:cs="Calibri"/>
          <w:b/>
          <w:bCs/>
        </w:rPr>
      </w:pPr>
    </w:p>
    <w:p w14:paraId="5E2E2331" w14:textId="77777777" w:rsidR="008254BB" w:rsidRDefault="008254BB" w:rsidP="000919AF">
      <w:pPr>
        <w:spacing w:line="360" w:lineRule="auto"/>
        <w:rPr>
          <w:rFonts w:ascii="Calibri" w:hAnsi="Calibri" w:cs="Calibri"/>
          <w:b/>
          <w:bCs/>
        </w:rPr>
      </w:pPr>
    </w:p>
    <w:p w14:paraId="12724EFE" w14:textId="77777777" w:rsidR="008254BB" w:rsidRDefault="008254BB" w:rsidP="000919AF">
      <w:pPr>
        <w:spacing w:line="360" w:lineRule="auto"/>
        <w:rPr>
          <w:rFonts w:ascii="Calibri" w:hAnsi="Calibri" w:cs="Calibri"/>
          <w:b/>
          <w:bCs/>
        </w:rPr>
      </w:pPr>
    </w:p>
    <w:p w14:paraId="7C4D1740" w14:textId="77777777" w:rsidR="000919AF" w:rsidRDefault="000919AF" w:rsidP="000919AF">
      <w:pPr>
        <w:spacing w:line="360" w:lineRule="auto"/>
        <w:rPr>
          <w:rFonts w:ascii="Calibri" w:hAnsi="Calibri" w:cs="Calibri"/>
          <w:b/>
          <w:bCs/>
        </w:rPr>
      </w:pPr>
    </w:p>
    <w:p w14:paraId="19ECDCC6" w14:textId="7A1ACAE7" w:rsidR="000919AF" w:rsidRPr="000919AF" w:rsidRDefault="000919AF" w:rsidP="000919AF">
      <w:pPr>
        <w:spacing w:line="360" w:lineRule="auto"/>
        <w:rPr>
          <w:rFonts w:ascii="Calibri" w:hAnsi="Calibri" w:cs="Calibri"/>
          <w:b/>
          <w:bCs/>
          <w:sz w:val="22"/>
          <w:szCs w:val="22"/>
        </w:rPr>
      </w:pPr>
      <w:r w:rsidRPr="000919AF">
        <w:rPr>
          <w:rFonts w:ascii="Calibri" w:hAnsi="Calibri" w:cs="Calibri"/>
          <w:b/>
          <w:bCs/>
          <w:sz w:val="22"/>
          <w:szCs w:val="22"/>
        </w:rPr>
        <w:t>Κατηγορία 3. Ένζυμα Χημικά προϊόντα (CPV: 24000000-4)</w:t>
      </w:r>
      <w:r>
        <w:rPr>
          <w:rFonts w:ascii="Calibri" w:hAnsi="Calibri" w:cs="Calibri"/>
          <w:b/>
          <w:bCs/>
          <w:sz w:val="22"/>
          <w:szCs w:val="22"/>
        </w:rPr>
        <w:t>.</w:t>
      </w:r>
    </w:p>
    <w:p w14:paraId="2EDE51DA" w14:textId="70E6F255" w:rsidR="000919AF" w:rsidRPr="000919AF" w:rsidRDefault="000919AF" w:rsidP="000919AF">
      <w:pPr>
        <w:spacing w:line="360" w:lineRule="auto"/>
        <w:jc w:val="both"/>
        <w:rPr>
          <w:rFonts w:ascii="Calibri" w:hAnsi="Calibri" w:cs="Calibri"/>
          <w:b/>
          <w:bCs/>
          <w:sz w:val="22"/>
          <w:szCs w:val="22"/>
        </w:rPr>
      </w:pPr>
      <w:proofErr w:type="spellStart"/>
      <w:r w:rsidRPr="000919AF">
        <w:rPr>
          <w:rFonts w:ascii="Calibri" w:hAnsi="Calibri" w:cs="Calibri"/>
          <w:b/>
          <w:bCs/>
          <w:sz w:val="22"/>
          <w:szCs w:val="22"/>
          <w:lang w:val="en-US"/>
        </w:rPr>
        <w:t>Προ</w:t>
      </w:r>
      <w:proofErr w:type="spellEnd"/>
      <w:r w:rsidRPr="000919AF">
        <w:rPr>
          <w:rFonts w:ascii="Calibri" w:hAnsi="Calibri" w:cs="Calibri"/>
          <w:b/>
          <w:bCs/>
          <w:sz w:val="22"/>
          <w:szCs w:val="22"/>
          <w:lang w:val="en-US"/>
        </w:rPr>
        <w:t xml:space="preserve">βλεπόμενο </w:t>
      </w:r>
      <w:proofErr w:type="spellStart"/>
      <w:r w:rsidRPr="000919AF">
        <w:rPr>
          <w:rFonts w:ascii="Calibri" w:hAnsi="Calibri" w:cs="Calibri"/>
          <w:b/>
          <w:bCs/>
          <w:sz w:val="22"/>
          <w:szCs w:val="22"/>
          <w:lang w:val="en-US"/>
        </w:rPr>
        <w:t>κόστος</w:t>
      </w:r>
      <w:proofErr w:type="spellEnd"/>
      <w:r w:rsidRPr="000919AF">
        <w:rPr>
          <w:rFonts w:ascii="Calibri" w:hAnsi="Calibri" w:cs="Calibri"/>
          <w:b/>
          <w:bCs/>
          <w:sz w:val="22"/>
          <w:szCs w:val="22"/>
          <w:lang w:val="en-US"/>
        </w:rPr>
        <w:t xml:space="preserve"> </w:t>
      </w:r>
      <w:r w:rsidRPr="000919AF">
        <w:rPr>
          <w:rFonts w:ascii="Calibri" w:hAnsi="Calibri" w:cs="Calibri"/>
          <w:b/>
          <w:bCs/>
          <w:sz w:val="22"/>
          <w:szCs w:val="22"/>
        </w:rPr>
        <w:t>1.500</w:t>
      </w:r>
      <w:r w:rsidRPr="000919AF">
        <w:rPr>
          <w:rFonts w:ascii="Calibri" w:hAnsi="Calibri" w:cs="Calibri"/>
          <w:b/>
          <w:bCs/>
          <w:sz w:val="22"/>
          <w:szCs w:val="22"/>
          <w:lang w:val="en-US"/>
        </w:rPr>
        <w:t>€ (</w:t>
      </w:r>
      <w:proofErr w:type="spellStart"/>
      <w:r w:rsidRPr="000919AF">
        <w:rPr>
          <w:rFonts w:ascii="Calibri" w:hAnsi="Calibri" w:cs="Calibri"/>
          <w:b/>
          <w:bCs/>
          <w:sz w:val="22"/>
          <w:szCs w:val="22"/>
          <w:lang w:val="en-US"/>
        </w:rPr>
        <w:t>συμ</w:t>
      </w:r>
      <w:proofErr w:type="spellEnd"/>
      <w:r w:rsidRPr="000919AF">
        <w:rPr>
          <w:rFonts w:ascii="Calibri" w:hAnsi="Calibri" w:cs="Calibri"/>
          <w:b/>
          <w:bCs/>
          <w:sz w:val="22"/>
          <w:szCs w:val="22"/>
          <w:lang w:val="en-US"/>
        </w:rPr>
        <w:t>περιλαμβανομένου ΦΠΑ)</w:t>
      </w:r>
      <w:r>
        <w:rPr>
          <w:rFonts w:ascii="Calibri" w:hAnsi="Calibri" w:cs="Calibri"/>
          <w:b/>
          <w:bCs/>
          <w:sz w:val="22"/>
          <w:szCs w:val="22"/>
        </w:rPr>
        <w:t>.</w:t>
      </w:r>
    </w:p>
    <w:p w14:paraId="21F6DB55" w14:textId="77777777" w:rsidR="000919AF" w:rsidRPr="000919AF" w:rsidRDefault="000919AF" w:rsidP="000919AF">
      <w:pPr>
        <w:spacing w:line="360" w:lineRule="auto"/>
        <w:jc w:val="both"/>
        <w:rPr>
          <w:rFonts w:ascii="Calibri" w:hAnsi="Calibri" w:cs="Calibri"/>
          <w:b/>
          <w:bCs/>
        </w:rPr>
      </w:pPr>
    </w:p>
    <w:tbl>
      <w:tblPr>
        <w:tblpPr w:leftFromText="180" w:rightFromText="180" w:vertAnchor="text" w:horzAnchor="margin" w:tblpX="122" w:tblpY="119"/>
        <w:tblW w:w="8926" w:type="dxa"/>
        <w:tblLook w:val="04A0" w:firstRow="1" w:lastRow="0" w:firstColumn="1" w:lastColumn="0" w:noHBand="0" w:noVBand="1"/>
      </w:tblPr>
      <w:tblGrid>
        <w:gridCol w:w="704"/>
        <w:gridCol w:w="1701"/>
        <w:gridCol w:w="1701"/>
        <w:gridCol w:w="3402"/>
        <w:gridCol w:w="1418"/>
      </w:tblGrid>
      <w:tr w:rsidR="000919AF" w:rsidRPr="000919AF" w14:paraId="5EB58C66" w14:textId="77777777" w:rsidTr="001B6A99">
        <w:trPr>
          <w:trHeight w:val="12"/>
        </w:trPr>
        <w:tc>
          <w:tcPr>
            <w:tcW w:w="704" w:type="dxa"/>
            <w:tcBorders>
              <w:top w:val="single" w:sz="4" w:space="0" w:color="auto"/>
              <w:left w:val="single" w:sz="4" w:space="0" w:color="auto"/>
              <w:bottom w:val="single" w:sz="4" w:space="0" w:color="auto"/>
              <w:right w:val="single" w:sz="4" w:space="0" w:color="auto"/>
            </w:tcBorders>
            <w:vAlign w:val="center"/>
            <w:hideMark/>
          </w:tcPr>
          <w:p w14:paraId="16491C21" w14:textId="77777777" w:rsidR="000919AF" w:rsidRPr="000919AF" w:rsidRDefault="000919AF" w:rsidP="000919AF">
            <w:pPr>
              <w:jc w:val="center"/>
              <w:rPr>
                <w:rFonts w:ascii="Calibri" w:hAnsi="Calibri" w:cs="Calibri"/>
                <w:b/>
                <w:bCs/>
                <w:color w:val="000000"/>
              </w:rPr>
            </w:pPr>
            <w:r w:rsidRPr="000919AF">
              <w:rPr>
                <w:rFonts w:ascii="Calibri" w:hAnsi="Calibri" w:cs="Calibri"/>
                <w:b/>
                <w:bCs/>
                <w:color w:val="000000"/>
              </w:rPr>
              <w:t>Α/Α</w:t>
            </w:r>
          </w:p>
        </w:tc>
        <w:tc>
          <w:tcPr>
            <w:tcW w:w="1701" w:type="dxa"/>
            <w:tcBorders>
              <w:top w:val="single" w:sz="4" w:space="0" w:color="auto"/>
              <w:left w:val="nil"/>
              <w:bottom w:val="single" w:sz="4" w:space="0" w:color="auto"/>
              <w:right w:val="single" w:sz="4" w:space="0" w:color="auto"/>
            </w:tcBorders>
            <w:vAlign w:val="center"/>
            <w:hideMark/>
          </w:tcPr>
          <w:p w14:paraId="0DC8E613" w14:textId="77777777" w:rsidR="000919AF" w:rsidRPr="000919AF" w:rsidRDefault="000919AF" w:rsidP="000919AF">
            <w:pPr>
              <w:jc w:val="center"/>
              <w:rPr>
                <w:rFonts w:ascii="Calibri" w:hAnsi="Calibri" w:cs="Calibri"/>
                <w:b/>
                <w:bCs/>
                <w:color w:val="000000"/>
              </w:rPr>
            </w:pPr>
            <w:r w:rsidRPr="000919AF">
              <w:rPr>
                <w:rFonts w:ascii="Calibri" w:hAnsi="Calibri" w:cs="Calibri"/>
                <w:b/>
                <w:bCs/>
                <w:color w:val="000000"/>
              </w:rPr>
              <w:t>Προϊόν</w:t>
            </w:r>
          </w:p>
        </w:tc>
        <w:tc>
          <w:tcPr>
            <w:tcW w:w="1701" w:type="dxa"/>
            <w:tcBorders>
              <w:top w:val="single" w:sz="4" w:space="0" w:color="auto"/>
              <w:left w:val="nil"/>
              <w:bottom w:val="single" w:sz="4" w:space="0" w:color="auto"/>
              <w:right w:val="single" w:sz="4" w:space="0" w:color="auto"/>
            </w:tcBorders>
            <w:vAlign w:val="center"/>
            <w:hideMark/>
          </w:tcPr>
          <w:p w14:paraId="6F2F1056" w14:textId="77777777" w:rsidR="000919AF" w:rsidRPr="000919AF" w:rsidRDefault="000919AF" w:rsidP="000919AF">
            <w:pPr>
              <w:jc w:val="center"/>
              <w:rPr>
                <w:rFonts w:ascii="Calibri" w:hAnsi="Calibri" w:cs="Calibri"/>
                <w:b/>
                <w:bCs/>
                <w:color w:val="000000"/>
              </w:rPr>
            </w:pPr>
            <w:r w:rsidRPr="000919AF">
              <w:rPr>
                <w:rFonts w:ascii="Calibri" w:hAnsi="Calibri" w:cs="Calibri"/>
                <w:b/>
                <w:bCs/>
                <w:color w:val="000000"/>
              </w:rPr>
              <w:t>Συσκευασία</w:t>
            </w:r>
          </w:p>
        </w:tc>
        <w:tc>
          <w:tcPr>
            <w:tcW w:w="3402" w:type="dxa"/>
            <w:tcBorders>
              <w:top w:val="single" w:sz="4" w:space="0" w:color="auto"/>
              <w:left w:val="nil"/>
              <w:bottom w:val="single" w:sz="4" w:space="0" w:color="auto"/>
              <w:right w:val="single" w:sz="4" w:space="0" w:color="auto"/>
            </w:tcBorders>
            <w:vAlign w:val="center"/>
            <w:hideMark/>
          </w:tcPr>
          <w:p w14:paraId="7B929E3D" w14:textId="77777777" w:rsidR="000919AF" w:rsidRPr="000919AF" w:rsidRDefault="000919AF" w:rsidP="000919AF">
            <w:pPr>
              <w:jc w:val="center"/>
              <w:rPr>
                <w:rFonts w:ascii="Calibri" w:hAnsi="Calibri" w:cs="Calibri"/>
                <w:b/>
                <w:bCs/>
                <w:color w:val="000000"/>
              </w:rPr>
            </w:pPr>
            <w:r w:rsidRPr="000919AF">
              <w:rPr>
                <w:rFonts w:ascii="Calibri" w:hAnsi="Calibri" w:cs="Calibri"/>
                <w:b/>
                <w:bCs/>
                <w:color w:val="000000"/>
              </w:rPr>
              <w:t>Περιγραφή/ Τεχνικές προδιαγραφές</w:t>
            </w:r>
          </w:p>
        </w:tc>
        <w:tc>
          <w:tcPr>
            <w:tcW w:w="1418" w:type="dxa"/>
            <w:tcBorders>
              <w:top w:val="single" w:sz="4" w:space="0" w:color="auto"/>
              <w:left w:val="nil"/>
              <w:bottom w:val="single" w:sz="4" w:space="0" w:color="auto"/>
              <w:right w:val="single" w:sz="4" w:space="0" w:color="auto"/>
            </w:tcBorders>
            <w:vAlign w:val="center"/>
            <w:hideMark/>
          </w:tcPr>
          <w:p w14:paraId="42CD72AF" w14:textId="77777777" w:rsidR="000919AF" w:rsidRPr="000919AF" w:rsidRDefault="000919AF" w:rsidP="000919AF">
            <w:pPr>
              <w:jc w:val="center"/>
              <w:rPr>
                <w:rFonts w:ascii="Calibri" w:hAnsi="Calibri" w:cs="Calibri"/>
                <w:b/>
                <w:bCs/>
                <w:color w:val="000000"/>
              </w:rPr>
            </w:pPr>
            <w:r w:rsidRPr="000919AF">
              <w:rPr>
                <w:rFonts w:ascii="Calibri" w:hAnsi="Calibri" w:cs="Calibri"/>
                <w:b/>
                <w:bCs/>
                <w:color w:val="000000"/>
              </w:rPr>
              <w:t>Ποσότητα</w:t>
            </w:r>
          </w:p>
        </w:tc>
      </w:tr>
      <w:tr w:rsidR="000919AF" w:rsidRPr="000919AF" w14:paraId="1B4D4096" w14:textId="77777777" w:rsidTr="001B6A99">
        <w:trPr>
          <w:trHeight w:val="24"/>
        </w:trPr>
        <w:tc>
          <w:tcPr>
            <w:tcW w:w="704" w:type="dxa"/>
            <w:tcBorders>
              <w:top w:val="nil"/>
              <w:left w:val="single" w:sz="4" w:space="0" w:color="auto"/>
              <w:bottom w:val="single" w:sz="4" w:space="0" w:color="auto"/>
              <w:right w:val="single" w:sz="4" w:space="0" w:color="auto"/>
            </w:tcBorders>
            <w:noWrap/>
            <w:vAlign w:val="center"/>
            <w:hideMark/>
          </w:tcPr>
          <w:p w14:paraId="75D80350" w14:textId="77777777" w:rsidR="000919AF" w:rsidRPr="000919AF" w:rsidRDefault="000919AF" w:rsidP="000919AF">
            <w:pPr>
              <w:jc w:val="center"/>
              <w:rPr>
                <w:rFonts w:ascii="Calibri" w:hAnsi="Calibri" w:cs="Calibri"/>
                <w:color w:val="000000"/>
              </w:rPr>
            </w:pPr>
            <w:r w:rsidRPr="000919AF">
              <w:rPr>
                <w:rFonts w:ascii="Calibri" w:hAnsi="Calibri" w:cs="Calibri"/>
                <w:color w:val="000000"/>
              </w:rPr>
              <w:t>1</w:t>
            </w:r>
          </w:p>
        </w:tc>
        <w:tc>
          <w:tcPr>
            <w:tcW w:w="1701" w:type="dxa"/>
            <w:tcBorders>
              <w:top w:val="nil"/>
              <w:left w:val="nil"/>
              <w:bottom w:val="single" w:sz="4" w:space="0" w:color="auto"/>
              <w:right w:val="single" w:sz="4" w:space="0" w:color="auto"/>
            </w:tcBorders>
            <w:vAlign w:val="center"/>
            <w:hideMark/>
          </w:tcPr>
          <w:p w14:paraId="7B04013B" w14:textId="77777777" w:rsidR="000919AF" w:rsidRPr="000919AF" w:rsidRDefault="000919AF" w:rsidP="000919AF">
            <w:pPr>
              <w:jc w:val="center"/>
              <w:rPr>
                <w:rFonts w:ascii="Calibri" w:hAnsi="Calibri" w:cs="Calibri"/>
                <w:color w:val="000000"/>
                <w:lang w:val="en-US"/>
              </w:rPr>
            </w:pPr>
            <w:r w:rsidRPr="000919AF">
              <w:rPr>
                <w:rFonts w:ascii="Calibri" w:hAnsi="Calibri" w:cs="Calibri"/>
                <w:color w:val="000000"/>
              </w:rPr>
              <w:t>Ένζυμο</w:t>
            </w:r>
            <w:r w:rsidRPr="000919AF">
              <w:rPr>
                <w:rFonts w:ascii="Calibri" w:hAnsi="Calibri" w:cs="Calibri"/>
                <w:color w:val="000000"/>
                <w:lang w:val="en-US"/>
              </w:rPr>
              <w:t xml:space="preserve"> </w:t>
            </w:r>
            <w:proofErr w:type="spellStart"/>
            <w:r w:rsidRPr="000919AF">
              <w:rPr>
                <w:rFonts w:ascii="Calibri" w:hAnsi="Calibri" w:cs="Calibri"/>
                <w:color w:val="000000"/>
                <w:lang w:val="en-US"/>
              </w:rPr>
              <w:t>HincII</w:t>
            </w:r>
            <w:proofErr w:type="spellEnd"/>
            <w:r w:rsidRPr="000919AF">
              <w:rPr>
                <w:rFonts w:ascii="Calibri" w:hAnsi="Calibri" w:cs="Calibri"/>
                <w:color w:val="000000"/>
                <w:lang w:val="en-US"/>
              </w:rPr>
              <w:t>, 1000 UNITS, R0103S, NEB</w:t>
            </w:r>
          </w:p>
        </w:tc>
        <w:tc>
          <w:tcPr>
            <w:tcW w:w="1701" w:type="dxa"/>
            <w:tcBorders>
              <w:top w:val="nil"/>
              <w:left w:val="nil"/>
              <w:bottom w:val="single" w:sz="4" w:space="0" w:color="auto"/>
              <w:right w:val="single" w:sz="4" w:space="0" w:color="auto"/>
            </w:tcBorders>
            <w:noWrap/>
            <w:vAlign w:val="center"/>
            <w:hideMark/>
          </w:tcPr>
          <w:p w14:paraId="63B0274C" w14:textId="77777777" w:rsidR="000919AF" w:rsidRPr="000919AF" w:rsidRDefault="000919AF" w:rsidP="000919AF">
            <w:pPr>
              <w:jc w:val="center"/>
              <w:rPr>
                <w:rFonts w:ascii="Calibri" w:hAnsi="Calibri" w:cs="Calibri"/>
                <w:color w:val="000000"/>
              </w:rPr>
            </w:pPr>
            <w:r w:rsidRPr="000919AF">
              <w:rPr>
                <w:rFonts w:ascii="Calibri" w:hAnsi="Calibri" w:cs="Calibri"/>
                <w:color w:val="000000"/>
              </w:rPr>
              <w:t>1000 μονάδες</w:t>
            </w:r>
          </w:p>
        </w:tc>
        <w:tc>
          <w:tcPr>
            <w:tcW w:w="3402" w:type="dxa"/>
            <w:tcBorders>
              <w:top w:val="nil"/>
              <w:left w:val="nil"/>
              <w:bottom w:val="single" w:sz="4" w:space="0" w:color="auto"/>
              <w:right w:val="single" w:sz="4" w:space="0" w:color="auto"/>
            </w:tcBorders>
            <w:vAlign w:val="bottom"/>
            <w:hideMark/>
          </w:tcPr>
          <w:p w14:paraId="77E079FB" w14:textId="77777777" w:rsidR="000919AF" w:rsidRPr="000919AF" w:rsidRDefault="000919AF" w:rsidP="000919AF">
            <w:pPr>
              <w:jc w:val="center"/>
              <w:rPr>
                <w:rFonts w:ascii="Calibri" w:hAnsi="Calibri" w:cs="Calibri"/>
                <w:color w:val="000000"/>
              </w:rPr>
            </w:pPr>
            <w:r w:rsidRPr="000919AF">
              <w:rPr>
                <w:rFonts w:ascii="Calibri" w:hAnsi="Calibri" w:cs="Calibri"/>
                <w:color w:val="000000"/>
              </w:rPr>
              <w:t xml:space="preserve">Περιοριστική </w:t>
            </w:r>
            <w:proofErr w:type="spellStart"/>
            <w:r w:rsidRPr="000919AF">
              <w:rPr>
                <w:rFonts w:ascii="Calibri" w:hAnsi="Calibri" w:cs="Calibri"/>
                <w:color w:val="000000"/>
              </w:rPr>
              <w:t>ενδονουκλεάση</w:t>
            </w:r>
            <w:proofErr w:type="spellEnd"/>
            <w:r w:rsidRPr="000919AF">
              <w:rPr>
                <w:rFonts w:ascii="Calibri" w:hAnsi="Calibri" w:cs="Calibri"/>
                <w:color w:val="000000"/>
              </w:rPr>
              <w:t xml:space="preserve"> που αναγνωρίζει και κόβει συγκεκριμένες αλληλουχίες DNA (</w:t>
            </w:r>
            <w:proofErr w:type="spellStart"/>
            <w:r w:rsidRPr="000919AF">
              <w:rPr>
                <w:rFonts w:ascii="Calibri" w:hAnsi="Calibri" w:cs="Calibri"/>
                <w:color w:val="000000"/>
              </w:rPr>
              <w:t>GTPy↓PuAC</w:t>
            </w:r>
            <w:proofErr w:type="spellEnd"/>
            <w:r w:rsidRPr="000919AF">
              <w:rPr>
                <w:rFonts w:ascii="Calibri" w:hAnsi="Calibri" w:cs="Calibri"/>
                <w:color w:val="000000"/>
              </w:rPr>
              <w:t>). Χρησιμοποιείται σε κλωνοποίηση και ανάλυση DNA.</w:t>
            </w:r>
          </w:p>
        </w:tc>
        <w:tc>
          <w:tcPr>
            <w:tcW w:w="1418" w:type="dxa"/>
            <w:tcBorders>
              <w:top w:val="nil"/>
              <w:left w:val="nil"/>
              <w:bottom w:val="single" w:sz="4" w:space="0" w:color="auto"/>
              <w:right w:val="single" w:sz="4" w:space="0" w:color="auto"/>
            </w:tcBorders>
            <w:noWrap/>
            <w:vAlign w:val="center"/>
            <w:hideMark/>
          </w:tcPr>
          <w:p w14:paraId="79B4772F" w14:textId="77777777" w:rsidR="000919AF" w:rsidRPr="000919AF" w:rsidRDefault="000919AF" w:rsidP="000919AF">
            <w:pPr>
              <w:jc w:val="center"/>
              <w:rPr>
                <w:rFonts w:ascii="Calibri" w:hAnsi="Calibri" w:cs="Calibri"/>
                <w:color w:val="000000"/>
              </w:rPr>
            </w:pPr>
            <w:r w:rsidRPr="000919AF">
              <w:rPr>
                <w:rFonts w:ascii="Calibri" w:hAnsi="Calibri" w:cs="Calibri"/>
                <w:color w:val="000000"/>
              </w:rPr>
              <w:t>2</w:t>
            </w:r>
          </w:p>
        </w:tc>
      </w:tr>
      <w:tr w:rsidR="000919AF" w:rsidRPr="000919AF" w14:paraId="7B372C7E" w14:textId="77777777" w:rsidTr="001B6A99">
        <w:trPr>
          <w:trHeight w:val="30"/>
        </w:trPr>
        <w:tc>
          <w:tcPr>
            <w:tcW w:w="704" w:type="dxa"/>
            <w:tcBorders>
              <w:top w:val="nil"/>
              <w:left w:val="single" w:sz="4" w:space="0" w:color="auto"/>
              <w:bottom w:val="single" w:sz="4" w:space="0" w:color="auto"/>
              <w:right w:val="single" w:sz="4" w:space="0" w:color="auto"/>
            </w:tcBorders>
            <w:noWrap/>
            <w:vAlign w:val="center"/>
            <w:hideMark/>
          </w:tcPr>
          <w:p w14:paraId="7DB36D5D" w14:textId="77777777" w:rsidR="000919AF" w:rsidRPr="000919AF" w:rsidRDefault="000919AF" w:rsidP="000919AF">
            <w:pPr>
              <w:jc w:val="center"/>
              <w:rPr>
                <w:rFonts w:ascii="Calibri" w:hAnsi="Calibri" w:cs="Calibri"/>
                <w:color w:val="000000"/>
              </w:rPr>
            </w:pPr>
            <w:r w:rsidRPr="000919AF">
              <w:rPr>
                <w:rFonts w:ascii="Calibri" w:hAnsi="Calibri" w:cs="Calibri"/>
                <w:color w:val="000000"/>
              </w:rPr>
              <w:t>2</w:t>
            </w:r>
          </w:p>
        </w:tc>
        <w:tc>
          <w:tcPr>
            <w:tcW w:w="1701" w:type="dxa"/>
            <w:tcBorders>
              <w:top w:val="nil"/>
              <w:left w:val="nil"/>
              <w:bottom w:val="single" w:sz="4" w:space="0" w:color="auto"/>
              <w:right w:val="single" w:sz="4" w:space="0" w:color="auto"/>
            </w:tcBorders>
            <w:vAlign w:val="center"/>
            <w:hideMark/>
          </w:tcPr>
          <w:p w14:paraId="677795CC" w14:textId="77777777" w:rsidR="000919AF" w:rsidRPr="000919AF" w:rsidRDefault="000919AF" w:rsidP="000919AF">
            <w:pPr>
              <w:jc w:val="center"/>
              <w:rPr>
                <w:rFonts w:ascii="Calibri" w:hAnsi="Calibri" w:cs="Calibri"/>
                <w:color w:val="000000"/>
                <w:lang w:val="en-US"/>
              </w:rPr>
            </w:pPr>
            <w:proofErr w:type="spellStart"/>
            <w:r w:rsidRPr="000919AF">
              <w:rPr>
                <w:rFonts w:ascii="Calibri" w:hAnsi="Calibri" w:cs="Calibri"/>
                <w:color w:val="000000"/>
              </w:rPr>
              <w:t>Κιτ</w:t>
            </w:r>
            <w:proofErr w:type="spellEnd"/>
            <w:r w:rsidRPr="000919AF">
              <w:rPr>
                <w:rFonts w:ascii="Calibri" w:hAnsi="Calibri" w:cs="Calibri"/>
                <w:color w:val="000000"/>
                <w:lang w:val="en-US"/>
              </w:rPr>
              <w:t xml:space="preserve"> </w:t>
            </w:r>
            <w:r w:rsidRPr="000919AF">
              <w:rPr>
                <w:rFonts w:ascii="Calibri" w:hAnsi="Calibri" w:cs="Calibri"/>
                <w:color w:val="000000"/>
              </w:rPr>
              <w:t>για</w:t>
            </w:r>
            <w:r w:rsidRPr="000919AF">
              <w:rPr>
                <w:rFonts w:ascii="Calibri" w:hAnsi="Calibri" w:cs="Calibri"/>
                <w:color w:val="000000"/>
                <w:lang w:val="en-US"/>
              </w:rPr>
              <w:t xml:space="preserve"> </w:t>
            </w:r>
            <w:proofErr w:type="spellStart"/>
            <w:r w:rsidRPr="000919AF">
              <w:rPr>
                <w:rFonts w:ascii="Calibri" w:hAnsi="Calibri" w:cs="Calibri"/>
                <w:color w:val="000000"/>
                <w:lang w:val="en-US"/>
              </w:rPr>
              <w:t>WarmStart</w:t>
            </w:r>
            <w:proofErr w:type="spellEnd"/>
            <w:r w:rsidRPr="000919AF">
              <w:rPr>
                <w:rFonts w:ascii="Calibri" w:hAnsi="Calibri" w:cs="Calibri"/>
                <w:color w:val="000000"/>
                <w:lang w:val="en-US"/>
              </w:rPr>
              <w:t xml:space="preserve"> Colorimetric LAMP 2X Master Mix (DNA &amp; RNA), 100 </w:t>
            </w:r>
            <w:r w:rsidRPr="000919AF">
              <w:rPr>
                <w:rFonts w:ascii="Calibri" w:hAnsi="Calibri" w:cs="Calibri"/>
                <w:color w:val="000000"/>
              </w:rPr>
              <w:t>αντιδράσεις</w:t>
            </w:r>
            <w:r w:rsidRPr="000919AF">
              <w:rPr>
                <w:rFonts w:ascii="Calibri" w:hAnsi="Calibri" w:cs="Calibri"/>
                <w:color w:val="000000"/>
                <w:lang w:val="en-US"/>
              </w:rPr>
              <w:t>, M1800S, NEB</w:t>
            </w:r>
          </w:p>
        </w:tc>
        <w:tc>
          <w:tcPr>
            <w:tcW w:w="1701" w:type="dxa"/>
            <w:tcBorders>
              <w:top w:val="nil"/>
              <w:left w:val="nil"/>
              <w:bottom w:val="single" w:sz="4" w:space="0" w:color="auto"/>
              <w:right w:val="single" w:sz="4" w:space="0" w:color="auto"/>
            </w:tcBorders>
            <w:noWrap/>
            <w:vAlign w:val="center"/>
            <w:hideMark/>
          </w:tcPr>
          <w:p w14:paraId="71BAAD9D" w14:textId="77777777" w:rsidR="000919AF" w:rsidRPr="000919AF" w:rsidRDefault="000919AF" w:rsidP="000919AF">
            <w:pPr>
              <w:jc w:val="center"/>
              <w:rPr>
                <w:rFonts w:ascii="Calibri" w:hAnsi="Calibri" w:cs="Calibri"/>
                <w:color w:val="000000"/>
              </w:rPr>
            </w:pPr>
            <w:r w:rsidRPr="000919AF">
              <w:rPr>
                <w:rFonts w:ascii="Calibri" w:hAnsi="Calibri" w:cs="Calibri"/>
                <w:color w:val="000000"/>
              </w:rPr>
              <w:t>100 αντιδράσεις</w:t>
            </w:r>
          </w:p>
        </w:tc>
        <w:tc>
          <w:tcPr>
            <w:tcW w:w="3402" w:type="dxa"/>
            <w:tcBorders>
              <w:top w:val="nil"/>
              <w:left w:val="nil"/>
              <w:bottom w:val="single" w:sz="4" w:space="0" w:color="auto"/>
              <w:right w:val="single" w:sz="4" w:space="0" w:color="auto"/>
            </w:tcBorders>
            <w:vAlign w:val="bottom"/>
            <w:hideMark/>
          </w:tcPr>
          <w:p w14:paraId="21A35F91" w14:textId="77777777" w:rsidR="000919AF" w:rsidRPr="000919AF" w:rsidRDefault="000919AF" w:rsidP="000919AF">
            <w:pPr>
              <w:jc w:val="center"/>
              <w:rPr>
                <w:rFonts w:ascii="Calibri" w:hAnsi="Calibri" w:cs="Calibri"/>
                <w:color w:val="000000"/>
              </w:rPr>
            </w:pPr>
            <w:r w:rsidRPr="000919AF">
              <w:rPr>
                <w:rFonts w:ascii="Calibri" w:hAnsi="Calibri" w:cs="Calibri"/>
                <w:color w:val="000000"/>
              </w:rPr>
              <w:t>Έτοιμο μίγμα για LAMP (</w:t>
            </w:r>
            <w:proofErr w:type="spellStart"/>
            <w:r w:rsidRPr="000919AF">
              <w:rPr>
                <w:rFonts w:ascii="Calibri" w:hAnsi="Calibri" w:cs="Calibri"/>
                <w:color w:val="000000"/>
              </w:rPr>
              <w:t>Loop-mediated</w:t>
            </w:r>
            <w:proofErr w:type="spellEnd"/>
            <w:r w:rsidRPr="000919AF">
              <w:rPr>
                <w:rFonts w:ascii="Calibri" w:hAnsi="Calibri" w:cs="Calibri"/>
                <w:color w:val="000000"/>
              </w:rPr>
              <w:t xml:space="preserve"> </w:t>
            </w:r>
            <w:proofErr w:type="spellStart"/>
            <w:r w:rsidRPr="000919AF">
              <w:rPr>
                <w:rFonts w:ascii="Calibri" w:hAnsi="Calibri" w:cs="Calibri"/>
                <w:color w:val="000000"/>
              </w:rPr>
              <w:t>Isothermal</w:t>
            </w:r>
            <w:proofErr w:type="spellEnd"/>
            <w:r w:rsidRPr="000919AF">
              <w:rPr>
                <w:rFonts w:ascii="Calibri" w:hAnsi="Calibri" w:cs="Calibri"/>
                <w:color w:val="000000"/>
              </w:rPr>
              <w:t xml:space="preserve"> </w:t>
            </w:r>
            <w:proofErr w:type="spellStart"/>
            <w:r w:rsidRPr="000919AF">
              <w:rPr>
                <w:rFonts w:ascii="Calibri" w:hAnsi="Calibri" w:cs="Calibri"/>
                <w:color w:val="000000"/>
              </w:rPr>
              <w:t>Amplification</w:t>
            </w:r>
            <w:proofErr w:type="spellEnd"/>
            <w:r w:rsidRPr="000919AF">
              <w:rPr>
                <w:rFonts w:ascii="Calibri" w:hAnsi="Calibri" w:cs="Calibri"/>
                <w:color w:val="000000"/>
              </w:rPr>
              <w:t xml:space="preserve">) που ανιχνεύει DNA ή RNA με οπτική (χρωματική) ένδειξη. Ιδανικό για διαγνωστικές εφαρμογές χωρίς </w:t>
            </w:r>
            <w:proofErr w:type="spellStart"/>
            <w:r w:rsidRPr="000919AF">
              <w:rPr>
                <w:rFonts w:ascii="Calibri" w:hAnsi="Calibri" w:cs="Calibri"/>
                <w:color w:val="000000"/>
              </w:rPr>
              <w:t>θερμοκυκλοποιητή</w:t>
            </w:r>
            <w:proofErr w:type="spellEnd"/>
            <w:r w:rsidRPr="000919AF">
              <w:rPr>
                <w:rFonts w:ascii="Calibri" w:hAnsi="Calibri" w:cs="Calibri"/>
                <w:color w:val="000000"/>
              </w:rPr>
              <w:t>.</w:t>
            </w:r>
          </w:p>
        </w:tc>
        <w:tc>
          <w:tcPr>
            <w:tcW w:w="1418" w:type="dxa"/>
            <w:tcBorders>
              <w:top w:val="nil"/>
              <w:left w:val="nil"/>
              <w:bottom w:val="single" w:sz="4" w:space="0" w:color="auto"/>
              <w:right w:val="single" w:sz="4" w:space="0" w:color="auto"/>
            </w:tcBorders>
            <w:noWrap/>
            <w:vAlign w:val="center"/>
            <w:hideMark/>
          </w:tcPr>
          <w:p w14:paraId="1395F726" w14:textId="77777777" w:rsidR="000919AF" w:rsidRPr="000919AF" w:rsidRDefault="000919AF" w:rsidP="000919AF">
            <w:pPr>
              <w:jc w:val="center"/>
              <w:rPr>
                <w:rFonts w:ascii="Calibri" w:hAnsi="Calibri" w:cs="Calibri"/>
                <w:color w:val="000000"/>
              </w:rPr>
            </w:pPr>
            <w:r w:rsidRPr="000919AF">
              <w:rPr>
                <w:rFonts w:ascii="Calibri" w:hAnsi="Calibri" w:cs="Calibri"/>
                <w:color w:val="000000"/>
              </w:rPr>
              <w:t>2</w:t>
            </w:r>
          </w:p>
        </w:tc>
      </w:tr>
      <w:tr w:rsidR="000919AF" w:rsidRPr="000919AF" w14:paraId="08AEDFFA" w14:textId="77777777" w:rsidTr="001B6A99">
        <w:trPr>
          <w:trHeight w:val="24"/>
        </w:trPr>
        <w:tc>
          <w:tcPr>
            <w:tcW w:w="704" w:type="dxa"/>
            <w:tcBorders>
              <w:top w:val="nil"/>
              <w:left w:val="single" w:sz="4" w:space="0" w:color="auto"/>
              <w:bottom w:val="single" w:sz="4" w:space="0" w:color="auto"/>
              <w:right w:val="single" w:sz="4" w:space="0" w:color="auto"/>
            </w:tcBorders>
            <w:noWrap/>
            <w:vAlign w:val="center"/>
            <w:hideMark/>
          </w:tcPr>
          <w:p w14:paraId="0EB2C6C0" w14:textId="77777777" w:rsidR="000919AF" w:rsidRPr="000919AF" w:rsidRDefault="000919AF" w:rsidP="000919AF">
            <w:pPr>
              <w:jc w:val="center"/>
              <w:rPr>
                <w:rFonts w:ascii="Calibri" w:hAnsi="Calibri" w:cs="Calibri"/>
                <w:color w:val="000000"/>
              </w:rPr>
            </w:pPr>
            <w:r w:rsidRPr="000919AF">
              <w:rPr>
                <w:rFonts w:ascii="Calibri" w:hAnsi="Calibri" w:cs="Calibri"/>
                <w:color w:val="000000"/>
              </w:rPr>
              <w:t>3</w:t>
            </w:r>
          </w:p>
        </w:tc>
        <w:tc>
          <w:tcPr>
            <w:tcW w:w="1701" w:type="dxa"/>
            <w:tcBorders>
              <w:top w:val="nil"/>
              <w:left w:val="nil"/>
              <w:bottom w:val="single" w:sz="4" w:space="0" w:color="auto"/>
              <w:right w:val="single" w:sz="4" w:space="0" w:color="auto"/>
            </w:tcBorders>
            <w:vAlign w:val="center"/>
            <w:hideMark/>
          </w:tcPr>
          <w:p w14:paraId="7B7F79A8" w14:textId="77777777" w:rsidR="000919AF" w:rsidRPr="000919AF" w:rsidRDefault="000919AF" w:rsidP="000919AF">
            <w:pPr>
              <w:jc w:val="center"/>
              <w:rPr>
                <w:rFonts w:ascii="Calibri" w:hAnsi="Calibri" w:cs="Calibri"/>
                <w:color w:val="000000"/>
                <w:lang w:val="en-US"/>
              </w:rPr>
            </w:pPr>
            <w:r w:rsidRPr="000919AF">
              <w:rPr>
                <w:rFonts w:ascii="Calibri" w:hAnsi="Calibri" w:cs="Calibri"/>
                <w:color w:val="000000"/>
              </w:rPr>
              <w:t>Ένζυμο</w:t>
            </w:r>
            <w:r w:rsidRPr="000919AF">
              <w:rPr>
                <w:rFonts w:ascii="Calibri" w:hAnsi="Calibri" w:cs="Calibri"/>
                <w:color w:val="000000"/>
                <w:lang w:val="en-US"/>
              </w:rPr>
              <w:t xml:space="preserve"> </w:t>
            </w:r>
            <w:proofErr w:type="spellStart"/>
            <w:r w:rsidRPr="000919AF">
              <w:rPr>
                <w:rFonts w:ascii="Calibri" w:hAnsi="Calibri" w:cs="Calibri"/>
                <w:color w:val="000000"/>
                <w:lang w:val="en-US"/>
              </w:rPr>
              <w:t>HiScribe</w:t>
            </w:r>
            <w:proofErr w:type="spellEnd"/>
            <w:r w:rsidRPr="000919AF">
              <w:rPr>
                <w:rFonts w:ascii="Calibri" w:hAnsi="Calibri" w:cs="Calibri"/>
                <w:color w:val="000000"/>
                <w:lang w:val="en-US"/>
              </w:rPr>
              <w:t xml:space="preserve"> T7 High Yield RNA Synthesis Kit, 50 </w:t>
            </w:r>
            <w:r w:rsidRPr="000919AF">
              <w:rPr>
                <w:rFonts w:ascii="Calibri" w:hAnsi="Calibri" w:cs="Calibri"/>
                <w:color w:val="000000"/>
              </w:rPr>
              <w:t>αντιδράσεις</w:t>
            </w:r>
            <w:r w:rsidRPr="000919AF">
              <w:rPr>
                <w:rFonts w:ascii="Calibri" w:hAnsi="Calibri" w:cs="Calibri"/>
                <w:color w:val="000000"/>
                <w:lang w:val="en-US"/>
              </w:rPr>
              <w:t xml:space="preserve"> , E2040S, NEB</w:t>
            </w:r>
          </w:p>
        </w:tc>
        <w:tc>
          <w:tcPr>
            <w:tcW w:w="1701" w:type="dxa"/>
            <w:tcBorders>
              <w:top w:val="nil"/>
              <w:left w:val="nil"/>
              <w:bottom w:val="single" w:sz="4" w:space="0" w:color="auto"/>
              <w:right w:val="single" w:sz="4" w:space="0" w:color="auto"/>
            </w:tcBorders>
            <w:noWrap/>
            <w:vAlign w:val="center"/>
            <w:hideMark/>
          </w:tcPr>
          <w:p w14:paraId="646B0DED" w14:textId="77777777" w:rsidR="000919AF" w:rsidRPr="000919AF" w:rsidRDefault="000919AF" w:rsidP="000919AF">
            <w:pPr>
              <w:jc w:val="center"/>
              <w:rPr>
                <w:rFonts w:ascii="Calibri" w:hAnsi="Calibri" w:cs="Calibri"/>
                <w:color w:val="000000"/>
              </w:rPr>
            </w:pPr>
            <w:r w:rsidRPr="000919AF">
              <w:rPr>
                <w:rFonts w:ascii="Calibri" w:hAnsi="Calibri" w:cs="Calibri"/>
                <w:color w:val="000000"/>
              </w:rPr>
              <w:t>50 αντιδράσεις</w:t>
            </w:r>
          </w:p>
        </w:tc>
        <w:tc>
          <w:tcPr>
            <w:tcW w:w="3402" w:type="dxa"/>
            <w:tcBorders>
              <w:top w:val="nil"/>
              <w:left w:val="nil"/>
              <w:bottom w:val="single" w:sz="4" w:space="0" w:color="auto"/>
              <w:right w:val="single" w:sz="4" w:space="0" w:color="auto"/>
            </w:tcBorders>
            <w:vAlign w:val="bottom"/>
            <w:hideMark/>
          </w:tcPr>
          <w:p w14:paraId="7A022C83" w14:textId="77777777" w:rsidR="000919AF" w:rsidRPr="000919AF" w:rsidRDefault="000919AF" w:rsidP="000919AF">
            <w:pPr>
              <w:jc w:val="center"/>
              <w:rPr>
                <w:rFonts w:ascii="Calibri" w:hAnsi="Calibri" w:cs="Calibri"/>
                <w:color w:val="000000"/>
              </w:rPr>
            </w:pPr>
            <w:proofErr w:type="spellStart"/>
            <w:r w:rsidRPr="000919AF">
              <w:rPr>
                <w:rFonts w:ascii="Calibri" w:hAnsi="Calibri" w:cs="Calibri"/>
                <w:color w:val="000000"/>
              </w:rPr>
              <w:t>Κιτ</w:t>
            </w:r>
            <w:proofErr w:type="spellEnd"/>
            <w:r w:rsidRPr="000919AF">
              <w:rPr>
                <w:rFonts w:ascii="Calibri" w:hAnsi="Calibri" w:cs="Calibri"/>
                <w:color w:val="000000"/>
              </w:rPr>
              <w:t xml:space="preserve"> για </w:t>
            </w:r>
            <w:r w:rsidRPr="000919AF">
              <w:rPr>
                <w:rFonts w:ascii="Calibri" w:hAnsi="Calibri" w:cs="Calibri"/>
                <w:i/>
                <w:iCs/>
                <w:color w:val="000000"/>
              </w:rPr>
              <w:t xml:space="preserve">in </w:t>
            </w:r>
            <w:proofErr w:type="spellStart"/>
            <w:r w:rsidRPr="000919AF">
              <w:rPr>
                <w:rFonts w:ascii="Calibri" w:hAnsi="Calibri" w:cs="Calibri"/>
                <w:i/>
                <w:iCs/>
                <w:color w:val="000000"/>
              </w:rPr>
              <w:t>vitro</w:t>
            </w:r>
            <w:proofErr w:type="spellEnd"/>
            <w:r w:rsidRPr="000919AF">
              <w:rPr>
                <w:rFonts w:ascii="Calibri" w:hAnsi="Calibri" w:cs="Calibri"/>
                <w:color w:val="000000"/>
              </w:rPr>
              <w:t xml:space="preserve"> μεταγραφή RNA με υψηλή απόδοση, χρησιμοποιώντας </w:t>
            </w:r>
            <w:proofErr w:type="spellStart"/>
            <w:r w:rsidRPr="000919AF">
              <w:rPr>
                <w:rFonts w:ascii="Calibri" w:hAnsi="Calibri" w:cs="Calibri"/>
                <w:color w:val="000000"/>
              </w:rPr>
              <w:t>πολυμεράση</w:t>
            </w:r>
            <w:proofErr w:type="spellEnd"/>
            <w:r w:rsidRPr="000919AF">
              <w:rPr>
                <w:rFonts w:ascii="Calibri" w:hAnsi="Calibri" w:cs="Calibri"/>
                <w:color w:val="000000"/>
              </w:rPr>
              <w:t xml:space="preserve"> T7. Κατάλληλο για παραγωγή RNA για πειράματα μετάφρασης, RNA </w:t>
            </w:r>
            <w:proofErr w:type="spellStart"/>
            <w:r w:rsidRPr="000919AF">
              <w:rPr>
                <w:rFonts w:ascii="Calibri" w:hAnsi="Calibri" w:cs="Calibri"/>
                <w:color w:val="000000"/>
              </w:rPr>
              <w:t>probes</w:t>
            </w:r>
            <w:proofErr w:type="spellEnd"/>
            <w:r w:rsidRPr="000919AF">
              <w:rPr>
                <w:rFonts w:ascii="Calibri" w:hAnsi="Calibri" w:cs="Calibri"/>
                <w:color w:val="000000"/>
              </w:rPr>
              <w:t xml:space="preserve"> </w:t>
            </w:r>
          </w:p>
        </w:tc>
        <w:tc>
          <w:tcPr>
            <w:tcW w:w="1418" w:type="dxa"/>
            <w:tcBorders>
              <w:top w:val="nil"/>
              <w:left w:val="nil"/>
              <w:bottom w:val="single" w:sz="4" w:space="0" w:color="auto"/>
              <w:right w:val="single" w:sz="4" w:space="0" w:color="auto"/>
            </w:tcBorders>
            <w:noWrap/>
            <w:vAlign w:val="center"/>
            <w:hideMark/>
          </w:tcPr>
          <w:p w14:paraId="4072A19D" w14:textId="77777777" w:rsidR="000919AF" w:rsidRPr="000919AF" w:rsidRDefault="000919AF" w:rsidP="000919AF">
            <w:pPr>
              <w:jc w:val="center"/>
              <w:rPr>
                <w:rFonts w:ascii="Calibri" w:hAnsi="Calibri" w:cs="Calibri"/>
                <w:color w:val="000000"/>
              </w:rPr>
            </w:pPr>
            <w:r w:rsidRPr="000919AF">
              <w:rPr>
                <w:rFonts w:ascii="Calibri" w:hAnsi="Calibri" w:cs="Calibri"/>
                <w:color w:val="000000"/>
              </w:rPr>
              <w:t>1</w:t>
            </w:r>
          </w:p>
        </w:tc>
      </w:tr>
      <w:tr w:rsidR="000919AF" w:rsidRPr="000919AF" w14:paraId="54D1B798" w14:textId="77777777" w:rsidTr="001B6A99">
        <w:trPr>
          <w:trHeight w:val="24"/>
        </w:trPr>
        <w:tc>
          <w:tcPr>
            <w:tcW w:w="704" w:type="dxa"/>
            <w:tcBorders>
              <w:top w:val="nil"/>
              <w:left w:val="single" w:sz="4" w:space="0" w:color="auto"/>
              <w:bottom w:val="single" w:sz="4" w:space="0" w:color="auto"/>
              <w:right w:val="single" w:sz="4" w:space="0" w:color="auto"/>
            </w:tcBorders>
            <w:noWrap/>
            <w:vAlign w:val="center"/>
            <w:hideMark/>
          </w:tcPr>
          <w:p w14:paraId="37D3286D" w14:textId="77777777" w:rsidR="000919AF" w:rsidRPr="000919AF" w:rsidRDefault="000919AF" w:rsidP="000919AF">
            <w:pPr>
              <w:jc w:val="center"/>
              <w:rPr>
                <w:rFonts w:ascii="Calibri" w:hAnsi="Calibri" w:cs="Calibri"/>
                <w:color w:val="000000"/>
              </w:rPr>
            </w:pPr>
            <w:r w:rsidRPr="000919AF">
              <w:rPr>
                <w:rFonts w:ascii="Calibri" w:hAnsi="Calibri" w:cs="Calibri"/>
                <w:color w:val="000000"/>
              </w:rPr>
              <w:t>4</w:t>
            </w:r>
          </w:p>
        </w:tc>
        <w:tc>
          <w:tcPr>
            <w:tcW w:w="1701" w:type="dxa"/>
            <w:tcBorders>
              <w:top w:val="nil"/>
              <w:left w:val="nil"/>
              <w:bottom w:val="single" w:sz="4" w:space="0" w:color="auto"/>
              <w:right w:val="single" w:sz="4" w:space="0" w:color="auto"/>
            </w:tcBorders>
            <w:vAlign w:val="center"/>
            <w:hideMark/>
          </w:tcPr>
          <w:p w14:paraId="3AC2B6B0" w14:textId="77777777" w:rsidR="000919AF" w:rsidRPr="000919AF" w:rsidRDefault="000919AF" w:rsidP="000919AF">
            <w:pPr>
              <w:jc w:val="center"/>
              <w:rPr>
                <w:rFonts w:ascii="Calibri" w:hAnsi="Calibri" w:cs="Calibri"/>
                <w:color w:val="000000"/>
                <w:lang w:val="en-US"/>
              </w:rPr>
            </w:pPr>
            <w:r w:rsidRPr="000919AF">
              <w:rPr>
                <w:rFonts w:ascii="Calibri" w:hAnsi="Calibri" w:cs="Calibri"/>
                <w:color w:val="000000"/>
              </w:rPr>
              <w:t>Ένζυμο</w:t>
            </w:r>
            <w:r w:rsidRPr="000919AF">
              <w:rPr>
                <w:rFonts w:ascii="Calibri" w:hAnsi="Calibri" w:cs="Calibri"/>
                <w:color w:val="000000"/>
                <w:lang w:val="en-US"/>
              </w:rPr>
              <w:t xml:space="preserve"> Phusion High-Fidelity DNA Polymerase, 500 units, M0530L, NEB</w:t>
            </w:r>
          </w:p>
        </w:tc>
        <w:tc>
          <w:tcPr>
            <w:tcW w:w="1701" w:type="dxa"/>
            <w:tcBorders>
              <w:top w:val="nil"/>
              <w:left w:val="nil"/>
              <w:bottom w:val="single" w:sz="4" w:space="0" w:color="auto"/>
              <w:right w:val="single" w:sz="4" w:space="0" w:color="auto"/>
            </w:tcBorders>
            <w:noWrap/>
            <w:vAlign w:val="center"/>
            <w:hideMark/>
          </w:tcPr>
          <w:p w14:paraId="5AE756A7" w14:textId="77777777" w:rsidR="000919AF" w:rsidRPr="000919AF" w:rsidRDefault="000919AF" w:rsidP="000919AF">
            <w:pPr>
              <w:jc w:val="center"/>
              <w:rPr>
                <w:rFonts w:ascii="Calibri" w:hAnsi="Calibri" w:cs="Calibri"/>
                <w:color w:val="000000"/>
              </w:rPr>
            </w:pPr>
            <w:r w:rsidRPr="000919AF">
              <w:rPr>
                <w:rFonts w:ascii="Calibri" w:hAnsi="Calibri" w:cs="Calibri"/>
                <w:color w:val="000000"/>
              </w:rPr>
              <w:t>500 μονάδες</w:t>
            </w:r>
          </w:p>
        </w:tc>
        <w:tc>
          <w:tcPr>
            <w:tcW w:w="3402" w:type="dxa"/>
            <w:tcBorders>
              <w:top w:val="nil"/>
              <w:left w:val="nil"/>
              <w:bottom w:val="single" w:sz="4" w:space="0" w:color="auto"/>
              <w:right w:val="single" w:sz="4" w:space="0" w:color="auto"/>
            </w:tcBorders>
            <w:vAlign w:val="bottom"/>
            <w:hideMark/>
          </w:tcPr>
          <w:p w14:paraId="77F420E7" w14:textId="77777777" w:rsidR="000919AF" w:rsidRPr="000919AF" w:rsidRDefault="000919AF" w:rsidP="000919AF">
            <w:pPr>
              <w:jc w:val="center"/>
              <w:rPr>
                <w:rFonts w:ascii="Calibri" w:hAnsi="Calibri" w:cs="Calibri"/>
                <w:color w:val="000000"/>
              </w:rPr>
            </w:pPr>
            <w:proofErr w:type="spellStart"/>
            <w:r w:rsidRPr="000919AF">
              <w:rPr>
                <w:rFonts w:ascii="Calibri" w:hAnsi="Calibri" w:cs="Calibri"/>
                <w:color w:val="000000"/>
              </w:rPr>
              <w:t>Πολυμεράση</w:t>
            </w:r>
            <w:proofErr w:type="spellEnd"/>
            <w:r w:rsidRPr="000919AF">
              <w:rPr>
                <w:rFonts w:ascii="Calibri" w:hAnsi="Calibri" w:cs="Calibri"/>
                <w:color w:val="000000"/>
              </w:rPr>
              <w:t xml:space="preserve"> DNA με πολύ υψηλή ακρίβεια και ταχύτητα. Ιδανική για PCR με υψηλή πιστότητα (π.χ. για κλωνοποίηση, </w:t>
            </w:r>
            <w:proofErr w:type="spellStart"/>
            <w:r w:rsidRPr="000919AF">
              <w:rPr>
                <w:rFonts w:ascii="Calibri" w:hAnsi="Calibri" w:cs="Calibri"/>
                <w:color w:val="000000"/>
              </w:rPr>
              <w:t>αλληλούχιση</w:t>
            </w:r>
            <w:proofErr w:type="spellEnd"/>
            <w:r w:rsidRPr="000919AF">
              <w:rPr>
                <w:rFonts w:ascii="Calibri" w:hAnsi="Calibri" w:cs="Calibri"/>
                <w:color w:val="000000"/>
              </w:rPr>
              <w:t xml:space="preserve">, </w:t>
            </w:r>
            <w:proofErr w:type="spellStart"/>
            <w:r w:rsidRPr="000919AF">
              <w:rPr>
                <w:rFonts w:ascii="Calibri" w:hAnsi="Calibri" w:cs="Calibri"/>
                <w:color w:val="000000"/>
              </w:rPr>
              <w:t>mutagenesis</w:t>
            </w:r>
            <w:proofErr w:type="spellEnd"/>
            <w:r w:rsidRPr="000919AF">
              <w:rPr>
                <w:rFonts w:ascii="Calibri" w:hAnsi="Calibri" w:cs="Calibri"/>
                <w:color w:val="000000"/>
              </w:rPr>
              <w:t>).</w:t>
            </w:r>
          </w:p>
        </w:tc>
        <w:tc>
          <w:tcPr>
            <w:tcW w:w="1418" w:type="dxa"/>
            <w:tcBorders>
              <w:top w:val="nil"/>
              <w:left w:val="nil"/>
              <w:bottom w:val="single" w:sz="4" w:space="0" w:color="auto"/>
              <w:right w:val="single" w:sz="4" w:space="0" w:color="auto"/>
            </w:tcBorders>
            <w:noWrap/>
            <w:vAlign w:val="center"/>
            <w:hideMark/>
          </w:tcPr>
          <w:p w14:paraId="6B9F2EC2" w14:textId="77777777" w:rsidR="000919AF" w:rsidRPr="000919AF" w:rsidRDefault="000919AF" w:rsidP="000919AF">
            <w:pPr>
              <w:jc w:val="center"/>
              <w:rPr>
                <w:rFonts w:ascii="Calibri" w:hAnsi="Calibri" w:cs="Calibri"/>
                <w:color w:val="000000"/>
              </w:rPr>
            </w:pPr>
            <w:r w:rsidRPr="000919AF">
              <w:rPr>
                <w:rFonts w:ascii="Calibri" w:hAnsi="Calibri" w:cs="Calibri"/>
                <w:color w:val="000000"/>
              </w:rPr>
              <w:t>1</w:t>
            </w:r>
          </w:p>
        </w:tc>
      </w:tr>
    </w:tbl>
    <w:p w14:paraId="0C7D2A73" w14:textId="77777777" w:rsidR="000919AF" w:rsidRPr="000919AF" w:rsidRDefault="000919AF" w:rsidP="000919AF">
      <w:pPr>
        <w:rPr>
          <w:rFonts w:ascii="Calibri" w:hAnsi="Calibri" w:cs="Calibri"/>
        </w:rPr>
      </w:pPr>
    </w:p>
    <w:p w14:paraId="1D7047C0" w14:textId="77777777" w:rsidR="000919AF" w:rsidRPr="005B5380" w:rsidRDefault="000919AF" w:rsidP="005B5380">
      <w:pPr>
        <w:ind w:right="339" w:firstLine="426"/>
        <w:jc w:val="both"/>
        <w:rPr>
          <w:rFonts w:ascii="Calibri" w:hAnsi="Calibri" w:cs="Calibri"/>
          <w:sz w:val="24"/>
          <w:szCs w:val="24"/>
        </w:rPr>
      </w:pPr>
    </w:p>
    <w:p w14:paraId="4B488D53" w14:textId="77777777" w:rsidR="004975E3" w:rsidRDefault="004975E3" w:rsidP="007A6B8D">
      <w:pPr>
        <w:spacing w:line="360" w:lineRule="auto"/>
        <w:ind w:right="335"/>
        <w:jc w:val="center"/>
        <w:rPr>
          <w:rFonts w:ascii="Calibri" w:hAnsi="Calibri"/>
          <w:b/>
          <w:bCs/>
          <w:sz w:val="24"/>
          <w:szCs w:val="24"/>
        </w:rPr>
      </w:pPr>
    </w:p>
    <w:p w14:paraId="2B20B85F" w14:textId="77777777" w:rsidR="0007581F" w:rsidRDefault="0007581F" w:rsidP="007A6B8D">
      <w:pPr>
        <w:spacing w:line="360" w:lineRule="auto"/>
        <w:ind w:right="335"/>
        <w:jc w:val="center"/>
        <w:rPr>
          <w:rFonts w:ascii="Calibri" w:hAnsi="Calibri"/>
          <w:b/>
          <w:bCs/>
          <w:sz w:val="24"/>
          <w:szCs w:val="24"/>
        </w:rPr>
      </w:pPr>
    </w:p>
    <w:p w14:paraId="40FAFB34" w14:textId="77777777" w:rsidR="0007581F" w:rsidRPr="00964496" w:rsidRDefault="0007581F" w:rsidP="007A6B8D">
      <w:pPr>
        <w:spacing w:line="360" w:lineRule="auto"/>
        <w:ind w:right="335"/>
        <w:jc w:val="center"/>
        <w:rPr>
          <w:rFonts w:ascii="Calibri" w:hAnsi="Calibri"/>
          <w:b/>
          <w:bCs/>
          <w:sz w:val="24"/>
          <w:szCs w:val="24"/>
        </w:rPr>
      </w:pPr>
    </w:p>
    <w:p w14:paraId="61A34D58" w14:textId="77777777" w:rsidR="000919AF" w:rsidRDefault="000919AF" w:rsidP="007A6B8D">
      <w:pPr>
        <w:spacing w:line="360" w:lineRule="auto"/>
        <w:ind w:right="335"/>
        <w:jc w:val="center"/>
        <w:rPr>
          <w:rFonts w:ascii="Calibri" w:hAnsi="Calibri"/>
          <w:b/>
          <w:bCs/>
          <w:sz w:val="24"/>
          <w:szCs w:val="24"/>
        </w:rPr>
      </w:pPr>
    </w:p>
    <w:p w14:paraId="01855D25" w14:textId="77777777" w:rsidR="000919AF" w:rsidRDefault="000919AF" w:rsidP="007A6B8D">
      <w:pPr>
        <w:spacing w:line="360" w:lineRule="auto"/>
        <w:ind w:right="335"/>
        <w:jc w:val="center"/>
        <w:rPr>
          <w:rFonts w:ascii="Calibri" w:hAnsi="Calibri"/>
          <w:b/>
          <w:bCs/>
          <w:sz w:val="24"/>
          <w:szCs w:val="24"/>
        </w:rPr>
      </w:pPr>
    </w:p>
    <w:p w14:paraId="308052C1" w14:textId="77777777" w:rsidR="000919AF" w:rsidRDefault="000919AF" w:rsidP="007A6B8D">
      <w:pPr>
        <w:spacing w:line="360" w:lineRule="auto"/>
        <w:ind w:right="335"/>
        <w:jc w:val="center"/>
        <w:rPr>
          <w:rFonts w:ascii="Calibri" w:hAnsi="Calibri"/>
          <w:b/>
          <w:bCs/>
          <w:sz w:val="24"/>
          <w:szCs w:val="24"/>
        </w:rPr>
      </w:pPr>
    </w:p>
    <w:p w14:paraId="2762C94E" w14:textId="77777777" w:rsidR="000919AF" w:rsidRDefault="000919AF" w:rsidP="007A6B8D">
      <w:pPr>
        <w:spacing w:line="360" w:lineRule="auto"/>
        <w:ind w:right="335"/>
        <w:jc w:val="center"/>
        <w:rPr>
          <w:rFonts w:ascii="Calibri" w:hAnsi="Calibri"/>
          <w:b/>
          <w:bCs/>
          <w:sz w:val="24"/>
          <w:szCs w:val="24"/>
        </w:rPr>
      </w:pPr>
    </w:p>
    <w:p w14:paraId="64ABB9DA" w14:textId="77777777" w:rsidR="000919AF" w:rsidRDefault="000919AF" w:rsidP="007A6B8D">
      <w:pPr>
        <w:spacing w:line="360" w:lineRule="auto"/>
        <w:ind w:right="335"/>
        <w:jc w:val="center"/>
        <w:rPr>
          <w:rFonts w:ascii="Calibri" w:hAnsi="Calibri"/>
          <w:b/>
          <w:bCs/>
          <w:sz w:val="24"/>
          <w:szCs w:val="24"/>
        </w:rPr>
      </w:pPr>
    </w:p>
    <w:p w14:paraId="18D25982" w14:textId="77777777" w:rsidR="000919AF" w:rsidRDefault="000919AF" w:rsidP="007A6B8D">
      <w:pPr>
        <w:spacing w:line="360" w:lineRule="auto"/>
        <w:ind w:right="335"/>
        <w:jc w:val="center"/>
        <w:rPr>
          <w:rFonts w:ascii="Calibri" w:hAnsi="Calibri"/>
          <w:b/>
          <w:bCs/>
          <w:sz w:val="24"/>
          <w:szCs w:val="24"/>
        </w:rPr>
      </w:pPr>
    </w:p>
    <w:p w14:paraId="6FB9BD55" w14:textId="77777777" w:rsidR="000919AF" w:rsidRDefault="000919AF" w:rsidP="007A6B8D">
      <w:pPr>
        <w:spacing w:line="360" w:lineRule="auto"/>
        <w:ind w:right="335"/>
        <w:jc w:val="center"/>
        <w:rPr>
          <w:rFonts w:ascii="Calibri" w:hAnsi="Calibri"/>
          <w:b/>
          <w:bCs/>
          <w:sz w:val="24"/>
          <w:szCs w:val="24"/>
        </w:rPr>
      </w:pPr>
    </w:p>
    <w:p w14:paraId="1ED967C7" w14:textId="77777777" w:rsidR="000919AF" w:rsidRDefault="000919AF" w:rsidP="007A6B8D">
      <w:pPr>
        <w:spacing w:line="360" w:lineRule="auto"/>
        <w:ind w:right="335"/>
        <w:jc w:val="center"/>
        <w:rPr>
          <w:rFonts w:ascii="Calibri" w:hAnsi="Calibri"/>
          <w:b/>
          <w:bCs/>
          <w:sz w:val="24"/>
          <w:szCs w:val="24"/>
        </w:rPr>
      </w:pPr>
    </w:p>
    <w:p w14:paraId="605EB5F7" w14:textId="77777777" w:rsidR="000919AF" w:rsidRDefault="000919AF" w:rsidP="007A6B8D">
      <w:pPr>
        <w:spacing w:line="360" w:lineRule="auto"/>
        <w:ind w:right="335"/>
        <w:jc w:val="center"/>
        <w:rPr>
          <w:rFonts w:ascii="Calibri" w:hAnsi="Calibri"/>
          <w:b/>
          <w:bCs/>
          <w:sz w:val="24"/>
          <w:szCs w:val="24"/>
        </w:rPr>
      </w:pPr>
    </w:p>
    <w:p w14:paraId="046434B5" w14:textId="77777777" w:rsidR="000919AF" w:rsidRDefault="000919AF" w:rsidP="007A6B8D">
      <w:pPr>
        <w:spacing w:line="360" w:lineRule="auto"/>
        <w:ind w:right="335"/>
        <w:jc w:val="center"/>
        <w:rPr>
          <w:rFonts w:ascii="Calibri" w:hAnsi="Calibri"/>
          <w:b/>
          <w:bCs/>
          <w:sz w:val="24"/>
          <w:szCs w:val="24"/>
        </w:rPr>
      </w:pPr>
    </w:p>
    <w:p w14:paraId="18F91ABD" w14:textId="77777777" w:rsidR="000919AF" w:rsidRDefault="000919AF" w:rsidP="007A6B8D">
      <w:pPr>
        <w:spacing w:line="360" w:lineRule="auto"/>
        <w:ind w:right="335"/>
        <w:jc w:val="center"/>
        <w:rPr>
          <w:rFonts w:ascii="Calibri" w:hAnsi="Calibri"/>
          <w:b/>
          <w:bCs/>
          <w:sz w:val="24"/>
          <w:szCs w:val="24"/>
        </w:rPr>
      </w:pPr>
    </w:p>
    <w:p w14:paraId="7E2B1444" w14:textId="77777777" w:rsidR="000919AF" w:rsidRDefault="000919AF" w:rsidP="007A6B8D">
      <w:pPr>
        <w:spacing w:line="360" w:lineRule="auto"/>
        <w:ind w:right="335"/>
        <w:jc w:val="center"/>
        <w:rPr>
          <w:rFonts w:ascii="Calibri" w:hAnsi="Calibri"/>
          <w:b/>
          <w:bCs/>
          <w:sz w:val="24"/>
          <w:szCs w:val="24"/>
        </w:rPr>
      </w:pPr>
    </w:p>
    <w:p w14:paraId="2B952E00" w14:textId="77777777" w:rsidR="000919AF" w:rsidRDefault="000919AF" w:rsidP="007A6B8D">
      <w:pPr>
        <w:spacing w:line="360" w:lineRule="auto"/>
        <w:ind w:right="335"/>
        <w:jc w:val="center"/>
        <w:rPr>
          <w:rFonts w:ascii="Calibri" w:hAnsi="Calibri"/>
          <w:b/>
          <w:bCs/>
          <w:sz w:val="24"/>
          <w:szCs w:val="24"/>
        </w:rPr>
      </w:pPr>
    </w:p>
    <w:p w14:paraId="021134B5" w14:textId="77777777" w:rsidR="000919AF" w:rsidRDefault="000919AF" w:rsidP="007A6B8D">
      <w:pPr>
        <w:spacing w:line="360" w:lineRule="auto"/>
        <w:ind w:right="335"/>
        <w:jc w:val="center"/>
        <w:rPr>
          <w:rFonts w:ascii="Calibri" w:hAnsi="Calibri"/>
          <w:b/>
          <w:bCs/>
          <w:sz w:val="24"/>
          <w:szCs w:val="24"/>
        </w:rPr>
      </w:pPr>
    </w:p>
    <w:p w14:paraId="50370043" w14:textId="77777777" w:rsidR="000919AF" w:rsidRDefault="000919AF" w:rsidP="007A6B8D">
      <w:pPr>
        <w:spacing w:line="360" w:lineRule="auto"/>
        <w:ind w:right="335"/>
        <w:jc w:val="center"/>
        <w:rPr>
          <w:rFonts w:ascii="Calibri" w:hAnsi="Calibri"/>
          <w:b/>
          <w:bCs/>
          <w:sz w:val="24"/>
          <w:szCs w:val="24"/>
        </w:rPr>
      </w:pPr>
    </w:p>
    <w:p w14:paraId="6D911436" w14:textId="77777777" w:rsidR="000919AF" w:rsidRDefault="000919AF" w:rsidP="007A6B8D">
      <w:pPr>
        <w:spacing w:line="360" w:lineRule="auto"/>
        <w:ind w:right="335"/>
        <w:jc w:val="center"/>
        <w:rPr>
          <w:rFonts w:ascii="Calibri" w:hAnsi="Calibri"/>
          <w:b/>
          <w:bCs/>
          <w:sz w:val="24"/>
          <w:szCs w:val="24"/>
        </w:rPr>
      </w:pPr>
    </w:p>
    <w:p w14:paraId="1D0CD12A" w14:textId="77777777" w:rsidR="000919AF" w:rsidRDefault="000919AF" w:rsidP="007A6B8D">
      <w:pPr>
        <w:spacing w:line="360" w:lineRule="auto"/>
        <w:ind w:right="335"/>
        <w:jc w:val="center"/>
        <w:rPr>
          <w:rFonts w:ascii="Calibri" w:hAnsi="Calibri"/>
          <w:b/>
          <w:bCs/>
          <w:sz w:val="24"/>
          <w:szCs w:val="24"/>
        </w:rPr>
      </w:pPr>
    </w:p>
    <w:p w14:paraId="7BAF6876" w14:textId="77777777" w:rsidR="000919AF" w:rsidRDefault="000919AF" w:rsidP="007A6B8D">
      <w:pPr>
        <w:spacing w:line="360" w:lineRule="auto"/>
        <w:ind w:right="335"/>
        <w:jc w:val="center"/>
        <w:rPr>
          <w:rFonts w:ascii="Calibri" w:hAnsi="Calibri"/>
          <w:b/>
          <w:bCs/>
          <w:sz w:val="24"/>
          <w:szCs w:val="24"/>
        </w:rPr>
      </w:pPr>
    </w:p>
    <w:p w14:paraId="3417E8AC" w14:textId="77777777" w:rsidR="000919AF" w:rsidRDefault="000919AF" w:rsidP="007A6B8D">
      <w:pPr>
        <w:spacing w:line="360" w:lineRule="auto"/>
        <w:ind w:right="335"/>
        <w:jc w:val="center"/>
        <w:rPr>
          <w:rFonts w:ascii="Calibri" w:hAnsi="Calibri"/>
          <w:b/>
          <w:bCs/>
          <w:sz w:val="24"/>
          <w:szCs w:val="24"/>
        </w:rPr>
      </w:pPr>
    </w:p>
    <w:p w14:paraId="5650C7F5" w14:textId="77777777" w:rsidR="000919AF" w:rsidRDefault="000919AF" w:rsidP="007A6B8D">
      <w:pPr>
        <w:spacing w:line="360" w:lineRule="auto"/>
        <w:ind w:right="335"/>
        <w:jc w:val="center"/>
        <w:rPr>
          <w:rFonts w:ascii="Calibri" w:hAnsi="Calibri"/>
          <w:b/>
          <w:bCs/>
          <w:sz w:val="24"/>
          <w:szCs w:val="24"/>
        </w:rPr>
      </w:pPr>
    </w:p>
    <w:p w14:paraId="38FF9DFA" w14:textId="77777777" w:rsidR="000919AF" w:rsidRDefault="000919AF" w:rsidP="007A6B8D">
      <w:pPr>
        <w:spacing w:line="360" w:lineRule="auto"/>
        <w:ind w:right="335"/>
        <w:jc w:val="center"/>
        <w:rPr>
          <w:rFonts w:ascii="Calibri" w:hAnsi="Calibri"/>
          <w:b/>
          <w:bCs/>
          <w:sz w:val="24"/>
          <w:szCs w:val="24"/>
        </w:rPr>
      </w:pPr>
    </w:p>
    <w:p w14:paraId="0F0AF885" w14:textId="77777777" w:rsidR="000919AF" w:rsidRDefault="000919AF" w:rsidP="007A6B8D">
      <w:pPr>
        <w:spacing w:line="360" w:lineRule="auto"/>
        <w:ind w:right="335"/>
        <w:jc w:val="center"/>
        <w:rPr>
          <w:rFonts w:ascii="Calibri" w:hAnsi="Calibri"/>
          <w:b/>
          <w:bCs/>
          <w:sz w:val="24"/>
          <w:szCs w:val="24"/>
        </w:rPr>
      </w:pPr>
    </w:p>
    <w:p w14:paraId="3CE5C656" w14:textId="77777777" w:rsidR="000919AF" w:rsidRDefault="000919AF" w:rsidP="007A6B8D">
      <w:pPr>
        <w:spacing w:line="360" w:lineRule="auto"/>
        <w:ind w:right="335"/>
        <w:jc w:val="center"/>
        <w:rPr>
          <w:rFonts w:ascii="Calibri" w:hAnsi="Calibri"/>
          <w:b/>
          <w:bCs/>
          <w:sz w:val="24"/>
          <w:szCs w:val="24"/>
        </w:rPr>
      </w:pPr>
    </w:p>
    <w:p w14:paraId="705C3556" w14:textId="77777777" w:rsidR="000919AF" w:rsidRDefault="000919AF" w:rsidP="007A6B8D">
      <w:pPr>
        <w:spacing w:line="360" w:lineRule="auto"/>
        <w:ind w:right="335"/>
        <w:jc w:val="center"/>
        <w:rPr>
          <w:rFonts w:ascii="Calibri" w:hAnsi="Calibri"/>
          <w:b/>
          <w:bCs/>
          <w:sz w:val="24"/>
          <w:szCs w:val="24"/>
        </w:rPr>
      </w:pPr>
    </w:p>
    <w:p w14:paraId="206ACA6C" w14:textId="77777777" w:rsidR="000919AF" w:rsidRDefault="000919AF" w:rsidP="007A6B8D">
      <w:pPr>
        <w:spacing w:line="360" w:lineRule="auto"/>
        <w:ind w:right="335"/>
        <w:jc w:val="center"/>
        <w:rPr>
          <w:rFonts w:ascii="Calibri" w:hAnsi="Calibri"/>
          <w:b/>
          <w:bCs/>
          <w:sz w:val="24"/>
          <w:szCs w:val="24"/>
        </w:rPr>
      </w:pPr>
    </w:p>
    <w:p w14:paraId="440973CA" w14:textId="77777777" w:rsidR="000919AF" w:rsidRDefault="000919AF" w:rsidP="007A6B8D">
      <w:pPr>
        <w:spacing w:line="360" w:lineRule="auto"/>
        <w:ind w:right="335"/>
        <w:jc w:val="center"/>
        <w:rPr>
          <w:rFonts w:ascii="Calibri" w:hAnsi="Calibri"/>
          <w:b/>
          <w:bCs/>
          <w:sz w:val="24"/>
          <w:szCs w:val="24"/>
        </w:rPr>
      </w:pPr>
    </w:p>
    <w:p w14:paraId="15666AF5" w14:textId="77777777" w:rsidR="000919AF" w:rsidRDefault="000919AF" w:rsidP="007A6B8D">
      <w:pPr>
        <w:spacing w:line="360" w:lineRule="auto"/>
        <w:ind w:right="335"/>
        <w:jc w:val="center"/>
        <w:rPr>
          <w:rFonts w:ascii="Calibri" w:hAnsi="Calibri"/>
          <w:b/>
          <w:bCs/>
          <w:sz w:val="24"/>
          <w:szCs w:val="24"/>
        </w:rPr>
      </w:pPr>
    </w:p>
    <w:p w14:paraId="1320749A" w14:textId="77777777" w:rsidR="00716F65" w:rsidRDefault="00716F65" w:rsidP="007A6B8D">
      <w:pPr>
        <w:spacing w:line="360" w:lineRule="auto"/>
        <w:ind w:right="335"/>
        <w:jc w:val="center"/>
        <w:rPr>
          <w:rFonts w:ascii="Calibri" w:hAnsi="Calibri"/>
          <w:b/>
          <w:bCs/>
          <w:sz w:val="24"/>
          <w:szCs w:val="24"/>
        </w:rPr>
      </w:pPr>
    </w:p>
    <w:p w14:paraId="3F9A02DB" w14:textId="77777777" w:rsidR="00716F65" w:rsidRDefault="00716F65" w:rsidP="007A6B8D">
      <w:pPr>
        <w:spacing w:line="360" w:lineRule="auto"/>
        <w:ind w:right="335"/>
        <w:jc w:val="center"/>
        <w:rPr>
          <w:rFonts w:ascii="Calibri" w:hAnsi="Calibri"/>
          <w:b/>
          <w:bCs/>
          <w:sz w:val="24"/>
          <w:szCs w:val="24"/>
        </w:rPr>
      </w:pPr>
    </w:p>
    <w:p w14:paraId="68BC5BB7" w14:textId="40D8AC77" w:rsidR="007A6B8D" w:rsidRDefault="007A6B8D" w:rsidP="007A6B8D">
      <w:pPr>
        <w:spacing w:line="360" w:lineRule="auto"/>
        <w:ind w:right="335"/>
        <w:jc w:val="center"/>
        <w:rPr>
          <w:rFonts w:ascii="Calibri" w:hAnsi="Calibri"/>
          <w:b/>
          <w:bCs/>
          <w:sz w:val="24"/>
          <w:szCs w:val="24"/>
        </w:rPr>
      </w:pPr>
      <w:r>
        <w:rPr>
          <w:rFonts w:ascii="Calibri" w:hAnsi="Calibri"/>
          <w:b/>
          <w:bCs/>
          <w:sz w:val="24"/>
          <w:szCs w:val="24"/>
        </w:rPr>
        <w:t>ΠΑΡΑΡΤΗΜΑ Γ΄</w:t>
      </w:r>
    </w:p>
    <w:p w14:paraId="1D177039" w14:textId="77777777" w:rsidR="002A46E7" w:rsidRDefault="002A46E7" w:rsidP="002A46E7">
      <w:pPr>
        <w:spacing w:line="360" w:lineRule="auto"/>
        <w:jc w:val="center"/>
        <w:rPr>
          <w:rFonts w:ascii="Calibri" w:hAnsi="Calibri" w:cs="Tahoma"/>
          <w:b/>
          <w:sz w:val="24"/>
          <w:szCs w:val="24"/>
          <w:u w:val="single"/>
        </w:rPr>
      </w:pPr>
      <w:r w:rsidRPr="009F03DE">
        <w:rPr>
          <w:rFonts w:ascii="Calibri" w:hAnsi="Calibri" w:cs="Tahoma"/>
          <w:b/>
          <w:sz w:val="24"/>
          <w:szCs w:val="24"/>
          <w:u w:val="single"/>
        </w:rPr>
        <w:t>ΥΠΟΔΕΙΓΜΑ ΟΙΚΟΝΟΜΙΚΗΣ ΠΡΟΣΦΟΡΑΣ</w:t>
      </w:r>
    </w:p>
    <w:p w14:paraId="2738EE09" w14:textId="3699B296" w:rsidR="002A46E7" w:rsidRDefault="002A46E7" w:rsidP="002A46E7">
      <w:pPr>
        <w:spacing w:line="360" w:lineRule="auto"/>
        <w:ind w:left="-181" w:firstLine="720"/>
        <w:jc w:val="both"/>
        <w:rPr>
          <w:rFonts w:ascii="Calibri" w:hAnsi="Calibri" w:cs="Tahoma"/>
          <w:sz w:val="24"/>
          <w:szCs w:val="24"/>
        </w:rPr>
      </w:pPr>
      <w:r w:rsidRPr="009F03DE">
        <w:rPr>
          <w:rFonts w:ascii="Calibri" w:hAnsi="Calibri" w:cs="Tahoma"/>
          <w:sz w:val="24"/>
          <w:szCs w:val="24"/>
        </w:rPr>
        <w:t xml:space="preserve">Ο (υποψήφιος Ανάδοχος)………………….……………………………………………………….. με έδρα  …………………………………. οδός …….………………….. αριθμός …………… Τ.Κ. …………..   </w:t>
      </w:r>
      <w:proofErr w:type="spellStart"/>
      <w:r w:rsidRPr="009F03DE">
        <w:rPr>
          <w:rFonts w:ascii="Calibri" w:hAnsi="Calibri" w:cs="Tahoma"/>
          <w:sz w:val="24"/>
          <w:szCs w:val="24"/>
        </w:rPr>
        <w:t>τηλ</w:t>
      </w:r>
      <w:proofErr w:type="spellEnd"/>
      <w:r w:rsidRPr="009F03DE">
        <w:rPr>
          <w:rFonts w:ascii="Calibri" w:hAnsi="Calibri" w:cs="Tahoma"/>
          <w:sz w:val="24"/>
          <w:szCs w:val="24"/>
        </w:rPr>
        <w:t xml:space="preserve">. ……………………. φαξ ………………., αφού έλαβα γνώση της </w:t>
      </w:r>
      <w:proofErr w:type="spellStart"/>
      <w:r w:rsidRPr="009F03DE">
        <w:rPr>
          <w:rFonts w:ascii="Calibri" w:hAnsi="Calibri" w:cs="Tahoma"/>
          <w:sz w:val="24"/>
          <w:szCs w:val="24"/>
        </w:rPr>
        <w:t>αρ</w:t>
      </w:r>
      <w:proofErr w:type="spellEnd"/>
      <w:r w:rsidRPr="009F03DE">
        <w:rPr>
          <w:rFonts w:ascii="Calibri" w:hAnsi="Calibri" w:cs="Tahoma"/>
          <w:sz w:val="24"/>
          <w:szCs w:val="24"/>
        </w:rPr>
        <w:t xml:space="preserve">. </w:t>
      </w:r>
      <w:proofErr w:type="spellStart"/>
      <w:r w:rsidRPr="009F03DE">
        <w:rPr>
          <w:rFonts w:ascii="Calibri" w:hAnsi="Calibri" w:cs="Tahoma"/>
          <w:sz w:val="24"/>
          <w:szCs w:val="24"/>
        </w:rPr>
        <w:t>πρωτ</w:t>
      </w:r>
      <w:proofErr w:type="spellEnd"/>
      <w:r w:rsidRPr="00BE2990">
        <w:rPr>
          <w:rFonts w:ascii="Calibri" w:hAnsi="Calibri" w:cs="Tahoma"/>
          <w:sz w:val="24"/>
          <w:szCs w:val="24"/>
        </w:rPr>
        <w:t xml:space="preserve">. </w:t>
      </w:r>
      <w:r w:rsidR="00AD2F73">
        <w:rPr>
          <w:rFonts w:ascii="Calibri" w:hAnsi="Calibri" w:cs="Tahoma"/>
          <w:sz w:val="24"/>
          <w:szCs w:val="24"/>
        </w:rPr>
        <w:t>………</w:t>
      </w:r>
      <w:r w:rsidR="00E23EB7" w:rsidRPr="00BE2990">
        <w:rPr>
          <w:rFonts w:ascii="Calibri" w:hAnsi="Calibri" w:cs="Tahoma"/>
          <w:sz w:val="24"/>
          <w:szCs w:val="24"/>
        </w:rPr>
        <w:t>/</w:t>
      </w:r>
      <w:r w:rsidR="00773386">
        <w:rPr>
          <w:rFonts w:ascii="Calibri" w:hAnsi="Calibri" w:cs="Tahoma"/>
          <w:sz w:val="24"/>
          <w:szCs w:val="24"/>
        </w:rPr>
        <w:t>….</w:t>
      </w:r>
      <w:r w:rsidR="00E23EB7" w:rsidRPr="00BE2990">
        <w:rPr>
          <w:rFonts w:ascii="Calibri" w:hAnsi="Calibri" w:cs="Tahoma"/>
          <w:sz w:val="24"/>
          <w:szCs w:val="24"/>
        </w:rPr>
        <w:t>-</w:t>
      </w:r>
      <w:r w:rsidR="00773386">
        <w:rPr>
          <w:rFonts w:ascii="Calibri" w:hAnsi="Calibri" w:cs="Tahoma"/>
          <w:sz w:val="24"/>
          <w:szCs w:val="24"/>
        </w:rPr>
        <w:t>…...</w:t>
      </w:r>
      <w:r w:rsidR="00E23EB7" w:rsidRPr="00BE2990">
        <w:rPr>
          <w:rFonts w:ascii="Calibri" w:hAnsi="Calibri" w:cs="Tahoma"/>
          <w:sz w:val="24"/>
          <w:szCs w:val="24"/>
        </w:rPr>
        <w:t>-20</w:t>
      </w:r>
      <w:r w:rsidR="00BE2990" w:rsidRPr="00BE2990">
        <w:rPr>
          <w:rFonts w:ascii="Calibri" w:hAnsi="Calibri" w:cs="Tahoma"/>
          <w:sz w:val="24"/>
          <w:szCs w:val="24"/>
        </w:rPr>
        <w:t>2</w:t>
      </w:r>
      <w:r w:rsidR="000919AF">
        <w:rPr>
          <w:rFonts w:ascii="Calibri" w:hAnsi="Calibri" w:cs="Tahoma"/>
          <w:sz w:val="24"/>
          <w:szCs w:val="24"/>
        </w:rPr>
        <w:t>5</w:t>
      </w:r>
      <w:r w:rsidRPr="009F03DE">
        <w:rPr>
          <w:rFonts w:ascii="Calibri" w:hAnsi="Calibri" w:cs="Tahoma"/>
          <w:sz w:val="24"/>
          <w:szCs w:val="24"/>
        </w:rPr>
        <w:t xml:space="preserve"> πρόσκλησης </w:t>
      </w:r>
      <w:r w:rsidRPr="00FD6DF7">
        <w:rPr>
          <w:rFonts w:ascii="Calibri" w:hAnsi="Calibri"/>
          <w:bCs/>
          <w:sz w:val="24"/>
          <w:szCs w:val="24"/>
        </w:rPr>
        <w:t>για την ανάδειξη προμηθευτή</w:t>
      </w:r>
      <w:r w:rsidR="004C3FBD">
        <w:rPr>
          <w:rFonts w:ascii="Calibri" w:hAnsi="Calibri"/>
          <w:bCs/>
          <w:sz w:val="24"/>
          <w:szCs w:val="24"/>
        </w:rPr>
        <w:t>/των,</w:t>
      </w:r>
      <w:r>
        <w:rPr>
          <w:rFonts w:ascii="Calibri" w:hAnsi="Calibri"/>
          <w:bCs/>
          <w:sz w:val="24"/>
          <w:szCs w:val="24"/>
        </w:rPr>
        <w:t xml:space="preserve"> </w:t>
      </w:r>
      <w:r w:rsidRPr="00D57755">
        <w:rPr>
          <w:rFonts w:ascii="Calibri" w:hAnsi="Calibri"/>
          <w:bCs/>
          <w:sz w:val="24"/>
          <w:szCs w:val="24"/>
        </w:rPr>
        <w:t xml:space="preserve">για την </w:t>
      </w:r>
      <w:r w:rsidR="004C3FBD" w:rsidRPr="00FD22B0">
        <w:rPr>
          <w:rFonts w:ascii="Calibri" w:hAnsi="Calibri"/>
          <w:sz w:val="24"/>
          <w:szCs w:val="24"/>
        </w:rPr>
        <w:t xml:space="preserve">η προμήθεια αναλωσίμων </w:t>
      </w:r>
      <w:r w:rsidR="004C3FBD">
        <w:rPr>
          <w:rFonts w:ascii="Calibri" w:hAnsi="Calibri"/>
          <w:sz w:val="24"/>
          <w:szCs w:val="24"/>
        </w:rPr>
        <w:t>εργαστηριακών υλικών</w:t>
      </w:r>
      <w:r w:rsidR="004C3FBD" w:rsidRPr="00031C92">
        <w:rPr>
          <w:rFonts w:ascii="Calibri" w:hAnsi="Calibri"/>
          <w:sz w:val="24"/>
          <w:szCs w:val="24"/>
        </w:rPr>
        <w:t xml:space="preserve"> </w:t>
      </w:r>
      <w:r w:rsidR="004C3FBD" w:rsidRPr="004C3FBD">
        <w:rPr>
          <w:rFonts w:ascii="Calibri" w:hAnsi="Calibri"/>
          <w:sz w:val="24"/>
          <w:szCs w:val="24"/>
        </w:rPr>
        <w:t>στο ΙΤΕ – Εργαστήριο Μοριακής Εντομολογίας</w:t>
      </w:r>
      <w:r w:rsidR="004C3FBD">
        <w:rPr>
          <w:rFonts w:ascii="Calibri" w:hAnsi="Calibri"/>
          <w:sz w:val="24"/>
          <w:szCs w:val="24"/>
        </w:rPr>
        <w:t>,</w:t>
      </w:r>
      <w:r w:rsidR="004C3FBD" w:rsidRPr="00031C92">
        <w:rPr>
          <w:rFonts w:ascii="Calibri" w:hAnsi="Calibri"/>
          <w:sz w:val="24"/>
          <w:szCs w:val="24"/>
        </w:rPr>
        <w:t xml:space="preserve"> για την μελέτη ανθεκτικότητας του δάκου της ελιάς σε εγκεκριμένα εντομοκτόνα</w:t>
      </w:r>
      <w:r w:rsidR="004C3FBD">
        <w:rPr>
          <w:rFonts w:ascii="Calibri" w:hAnsi="Calibri"/>
          <w:sz w:val="24"/>
          <w:szCs w:val="24"/>
        </w:rPr>
        <w:t>,</w:t>
      </w:r>
      <w:r w:rsidR="004C3FBD">
        <w:rPr>
          <w:rFonts w:ascii="Calibri" w:hAnsi="Calibri"/>
          <w:bCs/>
          <w:sz w:val="24"/>
          <w:szCs w:val="24"/>
        </w:rPr>
        <w:t xml:space="preserve"> </w:t>
      </w:r>
      <w:r w:rsidR="004C3FBD" w:rsidRPr="004C3FBD">
        <w:rPr>
          <w:rFonts w:ascii="Calibri" w:hAnsi="Calibri"/>
          <w:sz w:val="24"/>
          <w:szCs w:val="24"/>
        </w:rPr>
        <w:t>στα πλαίσια του προγράμματος καταπολέμησης του δάκου στην  Π.Ε. Λασιθίου</w:t>
      </w:r>
      <w:r w:rsidRPr="004C3FBD">
        <w:rPr>
          <w:rFonts w:ascii="Calibri" w:hAnsi="Calibri" w:cs="Tahoma"/>
          <w:sz w:val="24"/>
          <w:szCs w:val="24"/>
        </w:rPr>
        <w:t>, υποβάλλω την παρούσα προσφορά και δηλώνω ότι αποδέχομαι πλήρω</w:t>
      </w:r>
      <w:r w:rsidRPr="009F03DE">
        <w:rPr>
          <w:rFonts w:ascii="Calibri" w:hAnsi="Calibri" w:cs="Tahoma"/>
          <w:sz w:val="24"/>
          <w:szCs w:val="24"/>
        </w:rPr>
        <w:t>ς και χωρίς επιφύλαξη όλους τους όρους της πρόσκλ</w:t>
      </w:r>
      <w:r w:rsidR="004A55E4">
        <w:rPr>
          <w:rFonts w:ascii="Calibri" w:hAnsi="Calibri" w:cs="Tahoma"/>
          <w:sz w:val="24"/>
          <w:szCs w:val="24"/>
        </w:rPr>
        <w:t>ησης και αναλαμβάνω την εκτέλεση</w:t>
      </w:r>
      <w:r w:rsidRPr="009F03DE">
        <w:rPr>
          <w:rFonts w:ascii="Calibri" w:hAnsi="Calibri" w:cs="Tahoma"/>
          <w:sz w:val="24"/>
          <w:szCs w:val="24"/>
        </w:rPr>
        <w:t xml:space="preserve"> της </w:t>
      </w:r>
      <w:r>
        <w:rPr>
          <w:rFonts w:ascii="Calibri" w:hAnsi="Calibri" w:cs="Tahoma"/>
          <w:sz w:val="24"/>
          <w:szCs w:val="24"/>
        </w:rPr>
        <w:t xml:space="preserve">προμήθειας </w:t>
      </w:r>
      <w:r w:rsidRPr="009F03DE">
        <w:rPr>
          <w:rFonts w:ascii="Calibri" w:hAnsi="Calibri" w:cs="Tahoma"/>
          <w:sz w:val="24"/>
          <w:szCs w:val="24"/>
        </w:rPr>
        <w:t xml:space="preserve">στην κάτωθι τιμή: </w:t>
      </w:r>
    </w:p>
    <w:p w14:paraId="3C8F1010" w14:textId="77777777" w:rsidR="00797FCC" w:rsidRDefault="00797FCC" w:rsidP="00D33B6C">
      <w:pPr>
        <w:spacing w:line="360" w:lineRule="auto"/>
        <w:jc w:val="both"/>
        <w:rPr>
          <w:rFonts w:ascii="Calibri" w:hAnsi="Calibri" w:cs="Tahoma"/>
          <w:sz w:val="24"/>
          <w:szCs w:val="24"/>
        </w:rPr>
      </w:pPr>
    </w:p>
    <w:p w14:paraId="3D6E8950" w14:textId="77777777" w:rsidR="000628F4" w:rsidRDefault="000628F4" w:rsidP="00D33B6C">
      <w:pPr>
        <w:spacing w:line="360" w:lineRule="auto"/>
        <w:jc w:val="both"/>
        <w:rPr>
          <w:rFonts w:ascii="Calibri" w:hAnsi="Calibri" w:cs="Tahoma"/>
          <w:sz w:val="24"/>
          <w:szCs w:val="24"/>
        </w:rPr>
      </w:pPr>
    </w:p>
    <w:p w14:paraId="63BD0340" w14:textId="0D0E27C7" w:rsidR="00EA4DEA" w:rsidRPr="009B78E7" w:rsidRDefault="009B78E7" w:rsidP="00EA4DEA">
      <w:pPr>
        <w:spacing w:after="160" w:line="259" w:lineRule="auto"/>
        <w:rPr>
          <w:rFonts w:ascii="Calibri" w:eastAsia="Aptos" w:hAnsi="Calibri" w:cs="Calibri"/>
          <w:color w:val="000000"/>
          <w:kern w:val="2"/>
          <w:sz w:val="22"/>
          <w:szCs w:val="22"/>
          <w:lang w:val="en-US" w:eastAsia="en-US"/>
          <w14:ligatures w14:val="standardContextual"/>
        </w:rPr>
      </w:pPr>
      <w:r w:rsidRPr="009B78E7">
        <w:rPr>
          <w:rFonts w:ascii="Calibri" w:hAnsi="Calibri" w:cs="Calibri"/>
          <w:b/>
          <w:sz w:val="22"/>
          <w:szCs w:val="22"/>
        </w:rPr>
        <w:t>Κατηγορία 1 : Χημικά αναλώσιμα (CPV:33696300-0)</w:t>
      </w:r>
    </w:p>
    <w:tbl>
      <w:tblPr>
        <w:tblStyle w:val="2"/>
        <w:tblW w:w="10348" w:type="dxa"/>
        <w:tblInd w:w="-147" w:type="dxa"/>
        <w:tblLayout w:type="fixed"/>
        <w:tblLook w:val="04A0" w:firstRow="1" w:lastRow="0" w:firstColumn="1" w:lastColumn="0" w:noHBand="0" w:noVBand="1"/>
      </w:tblPr>
      <w:tblGrid>
        <w:gridCol w:w="623"/>
        <w:gridCol w:w="2541"/>
        <w:gridCol w:w="947"/>
        <w:gridCol w:w="3261"/>
        <w:gridCol w:w="1134"/>
        <w:gridCol w:w="1842"/>
      </w:tblGrid>
      <w:tr w:rsidR="00EC2F8B" w:rsidRPr="00506EE3" w14:paraId="1ABF557C" w14:textId="696FEC10" w:rsidTr="000628F4">
        <w:trPr>
          <w:trHeight w:val="606"/>
        </w:trPr>
        <w:tc>
          <w:tcPr>
            <w:tcW w:w="623" w:type="dxa"/>
          </w:tcPr>
          <w:p w14:paraId="5F41DA59" w14:textId="77777777" w:rsidR="0026193C" w:rsidRPr="00506EE3" w:rsidRDefault="0026193C" w:rsidP="0026193C">
            <w:pPr>
              <w:rPr>
                <w:rFonts w:ascii="Calibri" w:hAnsi="Calibri" w:cs="Calibri"/>
                <w:b/>
                <w:bCs/>
                <w:color w:val="000000"/>
                <w:sz w:val="20"/>
                <w:szCs w:val="20"/>
              </w:rPr>
            </w:pPr>
          </w:p>
          <w:p w14:paraId="65329F2A" w14:textId="1EB34A9B" w:rsidR="00EC2F8B" w:rsidRPr="00506EE3" w:rsidRDefault="00EC2F8B" w:rsidP="0026193C">
            <w:pPr>
              <w:rPr>
                <w:rFonts w:ascii="Calibri" w:hAnsi="Calibri" w:cs="Calibri"/>
                <w:b/>
                <w:bCs/>
                <w:sz w:val="20"/>
                <w:szCs w:val="20"/>
              </w:rPr>
            </w:pPr>
            <w:r w:rsidRPr="00506EE3">
              <w:rPr>
                <w:rFonts w:ascii="Calibri" w:hAnsi="Calibri" w:cs="Calibri"/>
                <w:b/>
                <w:bCs/>
                <w:color w:val="000000"/>
                <w:sz w:val="20"/>
                <w:szCs w:val="20"/>
              </w:rPr>
              <w:t>Α/Α</w:t>
            </w:r>
          </w:p>
        </w:tc>
        <w:tc>
          <w:tcPr>
            <w:tcW w:w="2541" w:type="dxa"/>
          </w:tcPr>
          <w:p w14:paraId="67A76946" w14:textId="77777777" w:rsidR="0026193C" w:rsidRPr="00506EE3" w:rsidRDefault="0026193C" w:rsidP="0026193C">
            <w:pPr>
              <w:rPr>
                <w:rFonts w:ascii="Calibri" w:hAnsi="Calibri" w:cs="Calibri"/>
                <w:b/>
                <w:bCs/>
                <w:color w:val="000000"/>
                <w:sz w:val="20"/>
                <w:szCs w:val="20"/>
              </w:rPr>
            </w:pPr>
          </w:p>
          <w:p w14:paraId="62110431" w14:textId="1E006605" w:rsidR="00EC2F8B" w:rsidRPr="00506EE3" w:rsidRDefault="0026193C" w:rsidP="0026193C">
            <w:pPr>
              <w:rPr>
                <w:rFonts w:ascii="Calibri" w:hAnsi="Calibri" w:cs="Calibri"/>
                <w:b/>
                <w:bCs/>
                <w:sz w:val="20"/>
                <w:szCs w:val="20"/>
              </w:rPr>
            </w:pPr>
            <w:r w:rsidRPr="00506EE3">
              <w:rPr>
                <w:rFonts w:ascii="Calibri" w:hAnsi="Calibri" w:cs="Calibri"/>
                <w:b/>
                <w:bCs/>
                <w:color w:val="000000"/>
                <w:sz w:val="20"/>
                <w:szCs w:val="20"/>
              </w:rPr>
              <w:t xml:space="preserve">              </w:t>
            </w:r>
            <w:r w:rsidR="00EC2F8B" w:rsidRPr="00506EE3">
              <w:rPr>
                <w:rFonts w:ascii="Calibri" w:hAnsi="Calibri" w:cs="Calibri"/>
                <w:b/>
                <w:bCs/>
                <w:color w:val="000000"/>
                <w:sz w:val="20"/>
                <w:szCs w:val="20"/>
              </w:rPr>
              <w:t>Προϊόν</w:t>
            </w:r>
          </w:p>
        </w:tc>
        <w:tc>
          <w:tcPr>
            <w:tcW w:w="947" w:type="dxa"/>
          </w:tcPr>
          <w:p w14:paraId="5BE01141" w14:textId="77777777" w:rsidR="0026193C" w:rsidRPr="00506EE3" w:rsidRDefault="0026193C" w:rsidP="0026193C">
            <w:pPr>
              <w:rPr>
                <w:rFonts w:ascii="Calibri" w:hAnsi="Calibri" w:cs="Calibri"/>
                <w:b/>
                <w:bCs/>
                <w:color w:val="000000"/>
                <w:sz w:val="20"/>
                <w:szCs w:val="20"/>
              </w:rPr>
            </w:pPr>
          </w:p>
          <w:p w14:paraId="41DAC842" w14:textId="2F6F4CBF" w:rsidR="00EC2F8B" w:rsidRPr="00506EE3" w:rsidRDefault="00EC2F8B" w:rsidP="0026193C">
            <w:pPr>
              <w:rPr>
                <w:rFonts w:ascii="Calibri" w:hAnsi="Calibri" w:cs="Calibri"/>
                <w:b/>
                <w:bCs/>
                <w:sz w:val="20"/>
                <w:szCs w:val="20"/>
              </w:rPr>
            </w:pPr>
            <w:r w:rsidRPr="00506EE3">
              <w:rPr>
                <w:rFonts w:ascii="Calibri" w:hAnsi="Calibri" w:cs="Calibri"/>
                <w:b/>
                <w:bCs/>
                <w:color w:val="000000"/>
                <w:sz w:val="20"/>
                <w:szCs w:val="20"/>
              </w:rPr>
              <w:t>Συσκευασία</w:t>
            </w:r>
          </w:p>
        </w:tc>
        <w:tc>
          <w:tcPr>
            <w:tcW w:w="3261" w:type="dxa"/>
          </w:tcPr>
          <w:p w14:paraId="0C231D36" w14:textId="77777777" w:rsidR="0026193C" w:rsidRPr="00506EE3" w:rsidRDefault="0026193C" w:rsidP="0026193C">
            <w:pPr>
              <w:rPr>
                <w:rFonts w:ascii="Calibri" w:hAnsi="Calibri" w:cs="Calibri"/>
                <w:b/>
                <w:bCs/>
                <w:color w:val="000000"/>
                <w:sz w:val="20"/>
                <w:szCs w:val="20"/>
              </w:rPr>
            </w:pPr>
          </w:p>
          <w:p w14:paraId="01415A81" w14:textId="66A0043D" w:rsidR="00EC2F8B" w:rsidRPr="00506EE3" w:rsidRDefault="0026193C" w:rsidP="0026193C">
            <w:pPr>
              <w:rPr>
                <w:rFonts w:ascii="Calibri" w:hAnsi="Calibri" w:cs="Calibri"/>
                <w:b/>
                <w:bCs/>
                <w:sz w:val="20"/>
                <w:szCs w:val="20"/>
              </w:rPr>
            </w:pPr>
            <w:r w:rsidRPr="00506EE3">
              <w:rPr>
                <w:rFonts w:ascii="Calibri" w:hAnsi="Calibri" w:cs="Calibri"/>
                <w:b/>
                <w:bCs/>
                <w:color w:val="000000"/>
                <w:sz w:val="20"/>
                <w:szCs w:val="20"/>
              </w:rPr>
              <w:t xml:space="preserve">     </w:t>
            </w:r>
            <w:r w:rsidR="00EC2F8B" w:rsidRPr="00506EE3">
              <w:rPr>
                <w:rFonts w:ascii="Calibri" w:hAnsi="Calibri" w:cs="Calibri"/>
                <w:b/>
                <w:bCs/>
                <w:color w:val="000000"/>
                <w:sz w:val="20"/>
                <w:szCs w:val="20"/>
              </w:rPr>
              <w:t>Περιγραφή</w:t>
            </w:r>
          </w:p>
        </w:tc>
        <w:tc>
          <w:tcPr>
            <w:tcW w:w="1134" w:type="dxa"/>
          </w:tcPr>
          <w:p w14:paraId="69A2ACAB" w14:textId="77777777" w:rsidR="0026193C" w:rsidRPr="00506EE3" w:rsidRDefault="0026193C" w:rsidP="0026193C">
            <w:pPr>
              <w:rPr>
                <w:rFonts w:ascii="Calibri" w:hAnsi="Calibri" w:cs="Calibri"/>
                <w:b/>
                <w:bCs/>
                <w:color w:val="000000"/>
                <w:sz w:val="20"/>
                <w:szCs w:val="20"/>
              </w:rPr>
            </w:pPr>
          </w:p>
          <w:p w14:paraId="4339C820" w14:textId="23CF7AB1" w:rsidR="00EC2F8B" w:rsidRPr="00506EE3" w:rsidRDefault="00EC2F8B" w:rsidP="0026193C">
            <w:pPr>
              <w:rPr>
                <w:rFonts w:ascii="Calibri" w:hAnsi="Calibri" w:cs="Calibri"/>
                <w:b/>
                <w:bCs/>
                <w:sz w:val="20"/>
                <w:szCs w:val="20"/>
              </w:rPr>
            </w:pPr>
            <w:r w:rsidRPr="00506EE3">
              <w:rPr>
                <w:rFonts w:ascii="Calibri" w:hAnsi="Calibri" w:cs="Calibri"/>
                <w:b/>
                <w:bCs/>
                <w:color w:val="000000"/>
                <w:sz w:val="20"/>
                <w:szCs w:val="20"/>
              </w:rPr>
              <w:t>Ποσότητα</w:t>
            </w:r>
          </w:p>
        </w:tc>
        <w:tc>
          <w:tcPr>
            <w:tcW w:w="1842" w:type="dxa"/>
          </w:tcPr>
          <w:p w14:paraId="216B9246" w14:textId="77777777" w:rsidR="0026193C" w:rsidRPr="00506EE3" w:rsidRDefault="0026193C" w:rsidP="0026193C">
            <w:pPr>
              <w:ind w:left="-170"/>
              <w:jc w:val="center"/>
              <w:rPr>
                <w:rFonts w:ascii="Calibri" w:hAnsi="Calibri" w:cs="Calibri"/>
                <w:b/>
                <w:bCs/>
                <w:color w:val="000000"/>
                <w:sz w:val="20"/>
                <w:szCs w:val="20"/>
              </w:rPr>
            </w:pPr>
          </w:p>
          <w:p w14:paraId="7867C59B" w14:textId="51721A66" w:rsidR="0026193C" w:rsidRPr="00506EE3" w:rsidRDefault="00EC2F8B" w:rsidP="0026193C">
            <w:pPr>
              <w:ind w:left="-170"/>
              <w:jc w:val="center"/>
              <w:rPr>
                <w:rFonts w:ascii="Calibri" w:hAnsi="Calibri" w:cs="Calibri"/>
                <w:b/>
                <w:bCs/>
                <w:color w:val="000000"/>
                <w:sz w:val="20"/>
                <w:szCs w:val="20"/>
              </w:rPr>
            </w:pPr>
            <w:r w:rsidRPr="00506EE3">
              <w:rPr>
                <w:rFonts w:ascii="Calibri" w:hAnsi="Calibri" w:cs="Calibri"/>
                <w:b/>
                <w:bCs/>
                <w:color w:val="000000"/>
                <w:sz w:val="20"/>
                <w:szCs w:val="20"/>
              </w:rPr>
              <w:t>Προσφερόμενη τιμή</w:t>
            </w:r>
          </w:p>
          <w:p w14:paraId="509B8AB4" w14:textId="0D1BB9A4" w:rsidR="00EC2F8B" w:rsidRPr="00506EE3" w:rsidRDefault="006D3888" w:rsidP="0026193C">
            <w:pPr>
              <w:ind w:left="-170"/>
              <w:jc w:val="center"/>
              <w:rPr>
                <w:rFonts w:ascii="Calibri" w:hAnsi="Calibri" w:cs="Calibri"/>
                <w:b/>
                <w:bCs/>
                <w:color w:val="000000"/>
                <w:sz w:val="20"/>
                <w:szCs w:val="20"/>
              </w:rPr>
            </w:pPr>
            <w:r>
              <w:rPr>
                <w:rFonts w:ascii="Calibri" w:hAnsi="Calibri" w:cs="Calibri"/>
                <w:b/>
                <w:bCs/>
                <w:color w:val="000000"/>
                <w:sz w:val="20"/>
                <w:szCs w:val="20"/>
              </w:rPr>
              <w:t>χωρίς</w:t>
            </w:r>
            <w:r w:rsidR="00EC2F8B" w:rsidRPr="00506EE3">
              <w:rPr>
                <w:rFonts w:ascii="Calibri" w:hAnsi="Calibri" w:cs="Calibri"/>
                <w:b/>
                <w:bCs/>
                <w:color w:val="000000"/>
                <w:sz w:val="20"/>
                <w:szCs w:val="20"/>
              </w:rPr>
              <w:t xml:space="preserve"> ΦΠΑ</w:t>
            </w:r>
          </w:p>
          <w:p w14:paraId="05C00DCA" w14:textId="77777777" w:rsidR="00EC2F8B" w:rsidRPr="00506EE3" w:rsidRDefault="00EC2F8B" w:rsidP="0026193C">
            <w:pPr>
              <w:rPr>
                <w:rFonts w:ascii="Calibri" w:hAnsi="Calibri" w:cs="Calibri"/>
                <w:b/>
                <w:bCs/>
                <w:color w:val="000000"/>
                <w:sz w:val="20"/>
                <w:szCs w:val="20"/>
              </w:rPr>
            </w:pPr>
          </w:p>
        </w:tc>
      </w:tr>
      <w:tr w:rsidR="009B78E7" w:rsidRPr="009B78E7" w14:paraId="0828A2B6" w14:textId="33DDA80B" w:rsidTr="000628F4">
        <w:tc>
          <w:tcPr>
            <w:tcW w:w="623" w:type="dxa"/>
          </w:tcPr>
          <w:p w14:paraId="393F3D87" w14:textId="77777777" w:rsidR="009B78E7" w:rsidRPr="00506EE3" w:rsidRDefault="009B78E7" w:rsidP="009B78E7">
            <w:pPr>
              <w:rPr>
                <w:rFonts w:ascii="Calibri" w:hAnsi="Calibri" w:cs="Calibri"/>
                <w:sz w:val="20"/>
                <w:szCs w:val="20"/>
                <w:lang w:val="en-US"/>
              </w:rPr>
            </w:pPr>
          </w:p>
          <w:p w14:paraId="4A2848D2" w14:textId="77777777" w:rsidR="009B78E7" w:rsidRPr="00506EE3" w:rsidRDefault="009B78E7" w:rsidP="009B78E7">
            <w:pPr>
              <w:rPr>
                <w:rFonts w:ascii="Calibri" w:hAnsi="Calibri" w:cs="Calibri"/>
                <w:sz w:val="20"/>
                <w:szCs w:val="20"/>
                <w:lang w:val="en-US"/>
              </w:rPr>
            </w:pPr>
          </w:p>
          <w:p w14:paraId="067E85E5" w14:textId="77777777" w:rsidR="009B78E7" w:rsidRPr="00506EE3" w:rsidRDefault="009B78E7" w:rsidP="009B78E7">
            <w:pPr>
              <w:rPr>
                <w:rFonts w:ascii="Calibri" w:hAnsi="Calibri" w:cs="Calibri"/>
                <w:sz w:val="20"/>
                <w:szCs w:val="20"/>
                <w:lang w:val="en-US"/>
              </w:rPr>
            </w:pPr>
            <w:r w:rsidRPr="00506EE3">
              <w:rPr>
                <w:rFonts w:ascii="Calibri" w:hAnsi="Calibri" w:cs="Calibri"/>
                <w:sz w:val="20"/>
                <w:szCs w:val="20"/>
                <w:lang w:val="en-US"/>
              </w:rPr>
              <w:t>1</w:t>
            </w:r>
          </w:p>
        </w:tc>
        <w:tc>
          <w:tcPr>
            <w:tcW w:w="2541" w:type="dxa"/>
            <w:vAlign w:val="center"/>
          </w:tcPr>
          <w:p w14:paraId="3EE3615B" w14:textId="11B2FAAF" w:rsidR="009B78E7" w:rsidRPr="00506EE3" w:rsidRDefault="009B78E7" w:rsidP="009B78E7">
            <w:pPr>
              <w:rPr>
                <w:rFonts w:ascii="Calibri" w:hAnsi="Calibri" w:cs="Calibri"/>
                <w:sz w:val="20"/>
                <w:szCs w:val="20"/>
                <w:lang w:val="en-US"/>
              </w:rPr>
            </w:pPr>
            <w:r w:rsidRPr="00E45650">
              <w:rPr>
                <w:rFonts w:ascii="Calibri" w:hAnsi="Calibri" w:cs="Calibri"/>
                <w:sz w:val="20"/>
                <w:szCs w:val="20"/>
                <w:lang w:val="en-US"/>
              </w:rPr>
              <w:t>Cytochrome c from equine heart, ≥95% (SDS-PAGE), C2506-250MG, Sigma Aldrich</w:t>
            </w:r>
          </w:p>
        </w:tc>
        <w:tc>
          <w:tcPr>
            <w:tcW w:w="947" w:type="dxa"/>
          </w:tcPr>
          <w:p w14:paraId="1BE8D542" w14:textId="77777777" w:rsidR="009B78E7" w:rsidRDefault="009B78E7" w:rsidP="009B78E7">
            <w:pPr>
              <w:jc w:val="center"/>
              <w:rPr>
                <w:rFonts w:ascii="Calibri" w:eastAsia="Times New Roman" w:hAnsi="Calibri" w:cs="Calibri"/>
                <w:color w:val="000000"/>
                <w:kern w:val="0"/>
                <w:sz w:val="20"/>
                <w:szCs w:val="20"/>
                <w:lang w:eastAsia="el-GR"/>
                <w14:ligatures w14:val="none"/>
              </w:rPr>
            </w:pPr>
          </w:p>
          <w:p w14:paraId="09EC67DD" w14:textId="77777777" w:rsidR="009B78E7" w:rsidRDefault="009B78E7" w:rsidP="009B78E7">
            <w:pPr>
              <w:jc w:val="center"/>
              <w:rPr>
                <w:rFonts w:ascii="Calibri" w:eastAsia="Times New Roman" w:hAnsi="Calibri" w:cs="Calibri"/>
                <w:color w:val="000000"/>
                <w:kern w:val="0"/>
                <w:sz w:val="20"/>
                <w:szCs w:val="20"/>
                <w:lang w:eastAsia="el-GR"/>
                <w14:ligatures w14:val="none"/>
              </w:rPr>
            </w:pPr>
          </w:p>
          <w:p w14:paraId="21A8EDAB" w14:textId="77777777" w:rsidR="009B78E7" w:rsidRDefault="009B78E7" w:rsidP="009B78E7">
            <w:pPr>
              <w:jc w:val="center"/>
              <w:rPr>
                <w:rFonts w:ascii="Calibri" w:eastAsia="Times New Roman" w:hAnsi="Calibri" w:cs="Calibri"/>
                <w:color w:val="000000"/>
                <w:kern w:val="0"/>
                <w:sz w:val="20"/>
                <w:szCs w:val="20"/>
                <w:lang w:eastAsia="el-GR"/>
                <w14:ligatures w14:val="none"/>
              </w:rPr>
            </w:pPr>
          </w:p>
          <w:p w14:paraId="010F9615" w14:textId="1F6C87F8" w:rsidR="009B78E7" w:rsidRPr="00506EE3" w:rsidRDefault="009B78E7" w:rsidP="009B78E7">
            <w:pPr>
              <w:jc w:val="center"/>
              <w:rPr>
                <w:rFonts w:ascii="Calibri" w:hAnsi="Calibri" w:cs="Calibri"/>
                <w:sz w:val="20"/>
                <w:szCs w:val="20"/>
                <w:lang w:val="en-US"/>
              </w:rPr>
            </w:pPr>
            <w:r w:rsidRPr="009B78E7">
              <w:rPr>
                <w:rFonts w:ascii="Calibri" w:eastAsia="Times New Roman" w:hAnsi="Calibri" w:cs="Calibri"/>
                <w:color w:val="000000"/>
                <w:kern w:val="0"/>
                <w:sz w:val="20"/>
                <w:szCs w:val="20"/>
                <w:lang w:eastAsia="el-GR"/>
                <w14:ligatures w14:val="none"/>
              </w:rPr>
              <w:t xml:space="preserve">250 </w:t>
            </w:r>
            <w:proofErr w:type="spellStart"/>
            <w:r w:rsidRPr="009B78E7">
              <w:rPr>
                <w:rFonts w:ascii="Calibri" w:eastAsia="Times New Roman" w:hAnsi="Calibri" w:cs="Calibri"/>
                <w:color w:val="000000"/>
                <w:kern w:val="0"/>
                <w:sz w:val="20"/>
                <w:szCs w:val="20"/>
                <w:lang w:eastAsia="el-GR"/>
                <w14:ligatures w14:val="none"/>
              </w:rPr>
              <w:t>mg</w:t>
            </w:r>
            <w:proofErr w:type="spellEnd"/>
          </w:p>
        </w:tc>
        <w:tc>
          <w:tcPr>
            <w:tcW w:w="3261" w:type="dxa"/>
          </w:tcPr>
          <w:p w14:paraId="4DFD5F92" w14:textId="1A3D0D01" w:rsidR="009B78E7" w:rsidRPr="009B78E7" w:rsidRDefault="009B78E7" w:rsidP="009B78E7">
            <w:pPr>
              <w:rPr>
                <w:rFonts w:ascii="Calibri" w:hAnsi="Calibri" w:cs="Calibri"/>
                <w:sz w:val="20"/>
                <w:szCs w:val="20"/>
                <w:lang w:val="en-US"/>
              </w:rPr>
            </w:pPr>
            <w:proofErr w:type="spellStart"/>
            <w:r w:rsidRPr="009B78E7">
              <w:rPr>
                <w:rFonts w:ascii="Calibri" w:eastAsia="Times New Roman" w:hAnsi="Calibri" w:cs="Calibri"/>
                <w:color w:val="000000"/>
                <w:kern w:val="0"/>
                <w:sz w:val="20"/>
                <w:szCs w:val="20"/>
                <w:lang w:eastAsia="el-GR"/>
                <w14:ligatures w14:val="none"/>
              </w:rPr>
              <w:t>Μιτοχονδριακή</w:t>
            </w:r>
            <w:proofErr w:type="spellEnd"/>
            <w:r w:rsidRPr="009B78E7">
              <w:rPr>
                <w:rFonts w:ascii="Calibri" w:eastAsia="Times New Roman" w:hAnsi="Calibri" w:cs="Calibri"/>
                <w:color w:val="000000"/>
                <w:kern w:val="0"/>
                <w:sz w:val="20"/>
                <w:szCs w:val="20"/>
                <w:lang w:eastAsia="el-GR"/>
                <w14:ligatures w14:val="none"/>
              </w:rPr>
              <w:t xml:space="preserve"> πρωτεΐνη που συμμετέχει στη μεταφορά ηλεκτρονίων στην αναπνευστική αλυσίδα. Συχνά χρησιμοποιείται σε βιοχημικές και </w:t>
            </w:r>
            <w:proofErr w:type="spellStart"/>
            <w:r w:rsidRPr="009B78E7">
              <w:rPr>
                <w:rFonts w:ascii="Calibri" w:eastAsia="Times New Roman" w:hAnsi="Calibri" w:cs="Calibri"/>
                <w:color w:val="000000"/>
                <w:kern w:val="0"/>
                <w:sz w:val="20"/>
                <w:szCs w:val="20"/>
                <w:lang w:eastAsia="el-GR"/>
                <w14:ligatures w14:val="none"/>
              </w:rPr>
              <w:t>ενζυμικές</w:t>
            </w:r>
            <w:proofErr w:type="spellEnd"/>
            <w:r w:rsidRPr="009B78E7">
              <w:rPr>
                <w:rFonts w:ascii="Calibri" w:eastAsia="Times New Roman" w:hAnsi="Calibri" w:cs="Calibri"/>
                <w:color w:val="000000"/>
                <w:kern w:val="0"/>
                <w:sz w:val="20"/>
                <w:szCs w:val="20"/>
                <w:lang w:eastAsia="el-GR"/>
                <w14:ligatures w14:val="none"/>
              </w:rPr>
              <w:t xml:space="preserve"> μελέτες οξειδοαναγωγής</w:t>
            </w:r>
          </w:p>
        </w:tc>
        <w:tc>
          <w:tcPr>
            <w:tcW w:w="1134" w:type="dxa"/>
          </w:tcPr>
          <w:p w14:paraId="7FBC7130" w14:textId="77777777" w:rsidR="009B78E7" w:rsidRDefault="009B78E7" w:rsidP="009B78E7">
            <w:pPr>
              <w:jc w:val="center"/>
              <w:rPr>
                <w:rFonts w:ascii="Calibri" w:hAnsi="Calibri" w:cs="Calibri"/>
                <w:sz w:val="20"/>
                <w:szCs w:val="20"/>
              </w:rPr>
            </w:pPr>
          </w:p>
          <w:p w14:paraId="288D9DA3" w14:textId="77777777" w:rsidR="009B78E7" w:rsidRDefault="009B78E7" w:rsidP="009B78E7">
            <w:pPr>
              <w:jc w:val="center"/>
              <w:rPr>
                <w:rFonts w:ascii="Calibri" w:hAnsi="Calibri" w:cs="Calibri"/>
                <w:sz w:val="20"/>
                <w:szCs w:val="20"/>
              </w:rPr>
            </w:pPr>
          </w:p>
          <w:p w14:paraId="045D1BDF" w14:textId="77777777" w:rsidR="009B78E7" w:rsidRDefault="009B78E7" w:rsidP="009B78E7">
            <w:pPr>
              <w:jc w:val="center"/>
              <w:rPr>
                <w:rFonts w:ascii="Calibri" w:hAnsi="Calibri" w:cs="Calibri"/>
                <w:sz w:val="20"/>
                <w:szCs w:val="20"/>
              </w:rPr>
            </w:pPr>
          </w:p>
          <w:p w14:paraId="4DD53A41" w14:textId="0302D9DC" w:rsidR="009B78E7" w:rsidRPr="009B78E7" w:rsidRDefault="009B78E7" w:rsidP="009B78E7">
            <w:pPr>
              <w:jc w:val="center"/>
              <w:rPr>
                <w:rFonts w:ascii="Calibri" w:hAnsi="Calibri" w:cs="Calibri"/>
                <w:sz w:val="20"/>
                <w:szCs w:val="20"/>
              </w:rPr>
            </w:pPr>
            <w:r>
              <w:rPr>
                <w:rFonts w:ascii="Calibri" w:hAnsi="Calibri" w:cs="Calibri"/>
                <w:sz w:val="20"/>
                <w:szCs w:val="20"/>
              </w:rPr>
              <w:t>2</w:t>
            </w:r>
          </w:p>
        </w:tc>
        <w:tc>
          <w:tcPr>
            <w:tcW w:w="1842" w:type="dxa"/>
          </w:tcPr>
          <w:p w14:paraId="59848789" w14:textId="77777777" w:rsidR="009B78E7" w:rsidRPr="009B78E7" w:rsidRDefault="009B78E7" w:rsidP="009B78E7">
            <w:pPr>
              <w:jc w:val="center"/>
              <w:rPr>
                <w:rFonts w:ascii="Calibri" w:hAnsi="Calibri" w:cs="Calibri"/>
                <w:sz w:val="20"/>
                <w:szCs w:val="20"/>
                <w:lang w:val="en-US"/>
              </w:rPr>
            </w:pPr>
          </w:p>
        </w:tc>
      </w:tr>
      <w:tr w:rsidR="009B78E7" w:rsidRPr="009B22BB" w14:paraId="6F4841B6" w14:textId="4C506EEE" w:rsidTr="000628F4">
        <w:tc>
          <w:tcPr>
            <w:tcW w:w="623" w:type="dxa"/>
          </w:tcPr>
          <w:p w14:paraId="19F6E474" w14:textId="77777777" w:rsidR="009B78E7" w:rsidRPr="00506EE3" w:rsidRDefault="009B78E7" w:rsidP="009B78E7">
            <w:pPr>
              <w:rPr>
                <w:rFonts w:ascii="Calibri" w:hAnsi="Calibri" w:cs="Calibri"/>
                <w:sz w:val="20"/>
                <w:szCs w:val="20"/>
                <w:lang w:val="en-US"/>
              </w:rPr>
            </w:pPr>
          </w:p>
          <w:p w14:paraId="2FA702CB" w14:textId="77777777" w:rsidR="009B78E7" w:rsidRPr="00506EE3" w:rsidRDefault="009B78E7" w:rsidP="009B78E7">
            <w:pPr>
              <w:rPr>
                <w:rFonts w:ascii="Calibri" w:hAnsi="Calibri" w:cs="Calibri"/>
                <w:sz w:val="20"/>
                <w:szCs w:val="20"/>
                <w:lang w:val="en-US"/>
              </w:rPr>
            </w:pPr>
          </w:p>
          <w:p w14:paraId="3522F89E" w14:textId="77777777" w:rsidR="009B78E7" w:rsidRPr="00506EE3" w:rsidRDefault="009B78E7" w:rsidP="009B78E7">
            <w:pPr>
              <w:rPr>
                <w:rFonts w:ascii="Calibri" w:hAnsi="Calibri" w:cs="Calibri"/>
                <w:sz w:val="20"/>
                <w:szCs w:val="20"/>
                <w:lang w:val="en-US"/>
              </w:rPr>
            </w:pPr>
            <w:r w:rsidRPr="00506EE3">
              <w:rPr>
                <w:rFonts w:ascii="Calibri" w:hAnsi="Calibri" w:cs="Calibri"/>
                <w:sz w:val="20"/>
                <w:szCs w:val="20"/>
                <w:lang w:val="en-US"/>
              </w:rPr>
              <w:t>2</w:t>
            </w:r>
          </w:p>
        </w:tc>
        <w:tc>
          <w:tcPr>
            <w:tcW w:w="2541" w:type="dxa"/>
          </w:tcPr>
          <w:p w14:paraId="19A89B32" w14:textId="71959C86" w:rsidR="009B22BB" w:rsidRPr="009B22BB" w:rsidRDefault="009B22BB" w:rsidP="009B78E7">
            <w:pPr>
              <w:rPr>
                <w:rFonts w:ascii="Calibri" w:hAnsi="Calibri" w:cs="Calibri"/>
                <w:sz w:val="20"/>
                <w:szCs w:val="20"/>
                <w:lang w:val="en-US"/>
              </w:rPr>
            </w:pPr>
            <w:r w:rsidRPr="009B22BB">
              <w:rPr>
                <w:rFonts w:ascii="Calibri" w:hAnsi="Calibri" w:cs="Calibri"/>
                <w:sz w:val="20"/>
                <w:szCs w:val="20"/>
                <w:lang w:val="en-US"/>
              </w:rPr>
              <w:t>Glutathione Reductase from baker's yeast (S. cerevisiae), ammonium sulfate suspension, 100-300 units/mg protein (biuret), G3664-500UN, Sigma Aldrich</w:t>
            </w:r>
          </w:p>
        </w:tc>
        <w:tc>
          <w:tcPr>
            <w:tcW w:w="947" w:type="dxa"/>
          </w:tcPr>
          <w:p w14:paraId="668387C6" w14:textId="77777777" w:rsidR="009B78E7" w:rsidRDefault="009B78E7" w:rsidP="009B78E7">
            <w:pPr>
              <w:jc w:val="center"/>
              <w:rPr>
                <w:rFonts w:ascii="Calibri" w:hAnsi="Calibri" w:cs="Calibri"/>
                <w:sz w:val="20"/>
                <w:szCs w:val="20"/>
              </w:rPr>
            </w:pPr>
          </w:p>
          <w:p w14:paraId="3026B072" w14:textId="77777777" w:rsidR="009B22BB" w:rsidRDefault="009B22BB" w:rsidP="009B78E7">
            <w:pPr>
              <w:jc w:val="center"/>
              <w:rPr>
                <w:rFonts w:ascii="Calibri" w:hAnsi="Calibri" w:cs="Calibri"/>
                <w:sz w:val="20"/>
                <w:szCs w:val="20"/>
              </w:rPr>
            </w:pPr>
          </w:p>
          <w:p w14:paraId="13A11F39" w14:textId="77777777" w:rsidR="009B22BB" w:rsidRDefault="009B22BB" w:rsidP="009B78E7">
            <w:pPr>
              <w:jc w:val="center"/>
              <w:rPr>
                <w:rFonts w:ascii="Calibri" w:hAnsi="Calibri" w:cs="Calibri"/>
                <w:sz w:val="20"/>
                <w:szCs w:val="20"/>
              </w:rPr>
            </w:pPr>
          </w:p>
          <w:p w14:paraId="357246AC" w14:textId="15D70B99" w:rsidR="009B22BB" w:rsidRPr="009B22BB" w:rsidRDefault="009B22BB" w:rsidP="009B78E7">
            <w:pPr>
              <w:jc w:val="center"/>
              <w:rPr>
                <w:rFonts w:ascii="Calibri" w:hAnsi="Calibri" w:cs="Calibri"/>
                <w:sz w:val="20"/>
                <w:szCs w:val="20"/>
              </w:rPr>
            </w:pPr>
            <w:r w:rsidRPr="009B22BB">
              <w:rPr>
                <w:rFonts w:ascii="Calibri" w:eastAsia="Times New Roman" w:hAnsi="Calibri" w:cs="Calibri"/>
                <w:color w:val="000000"/>
                <w:kern w:val="0"/>
                <w:sz w:val="20"/>
                <w:szCs w:val="20"/>
                <w:lang w:eastAsia="el-GR"/>
                <w14:ligatures w14:val="none"/>
              </w:rPr>
              <w:t>500 μονάδες</w:t>
            </w:r>
          </w:p>
        </w:tc>
        <w:tc>
          <w:tcPr>
            <w:tcW w:w="3261" w:type="dxa"/>
          </w:tcPr>
          <w:p w14:paraId="7C0E14EA" w14:textId="068E65F5" w:rsidR="009B78E7" w:rsidRPr="009B22BB" w:rsidRDefault="009B22BB" w:rsidP="009B78E7">
            <w:pPr>
              <w:rPr>
                <w:rFonts w:ascii="Calibri" w:hAnsi="Calibri" w:cs="Calibri"/>
                <w:sz w:val="20"/>
                <w:szCs w:val="20"/>
              </w:rPr>
            </w:pPr>
            <w:r w:rsidRPr="009B22BB">
              <w:rPr>
                <w:rFonts w:ascii="Calibri" w:eastAsia="Times New Roman" w:hAnsi="Calibri" w:cs="Calibri"/>
                <w:color w:val="000000"/>
                <w:kern w:val="0"/>
                <w:sz w:val="20"/>
                <w:szCs w:val="20"/>
                <w:lang w:eastAsia="el-GR"/>
                <w14:ligatures w14:val="none"/>
              </w:rPr>
              <w:t xml:space="preserve">Ένζυμο που καταλύει τη μετατροπή του οξειδωμένου </w:t>
            </w:r>
            <w:proofErr w:type="spellStart"/>
            <w:r w:rsidRPr="009B22BB">
              <w:rPr>
                <w:rFonts w:ascii="Calibri" w:eastAsia="Times New Roman" w:hAnsi="Calibri" w:cs="Calibri"/>
                <w:color w:val="000000"/>
                <w:kern w:val="0"/>
                <w:sz w:val="20"/>
                <w:szCs w:val="20"/>
                <w:lang w:eastAsia="el-GR"/>
                <w14:ligatures w14:val="none"/>
              </w:rPr>
              <w:t>γλουταθείου</w:t>
            </w:r>
            <w:proofErr w:type="spellEnd"/>
            <w:r w:rsidRPr="009B22BB">
              <w:rPr>
                <w:rFonts w:ascii="Calibri" w:eastAsia="Times New Roman" w:hAnsi="Calibri" w:cs="Calibri"/>
                <w:color w:val="000000"/>
                <w:kern w:val="0"/>
                <w:sz w:val="20"/>
                <w:szCs w:val="20"/>
                <w:lang w:eastAsia="el-GR"/>
                <w14:ligatures w14:val="none"/>
              </w:rPr>
              <w:t xml:space="preserve"> (GSSG) σε </w:t>
            </w:r>
            <w:proofErr w:type="spellStart"/>
            <w:r w:rsidRPr="009B22BB">
              <w:rPr>
                <w:rFonts w:ascii="Calibri" w:eastAsia="Times New Roman" w:hAnsi="Calibri" w:cs="Calibri"/>
                <w:color w:val="000000"/>
                <w:kern w:val="0"/>
                <w:sz w:val="20"/>
                <w:szCs w:val="20"/>
                <w:lang w:eastAsia="el-GR"/>
                <w14:ligatures w14:val="none"/>
              </w:rPr>
              <w:t>ανηγμένο</w:t>
            </w:r>
            <w:proofErr w:type="spellEnd"/>
            <w:r w:rsidRPr="009B22BB">
              <w:rPr>
                <w:rFonts w:ascii="Calibri" w:eastAsia="Times New Roman" w:hAnsi="Calibri" w:cs="Calibri"/>
                <w:color w:val="000000"/>
                <w:kern w:val="0"/>
                <w:sz w:val="20"/>
                <w:szCs w:val="20"/>
                <w:lang w:eastAsia="el-GR"/>
                <w14:ligatures w14:val="none"/>
              </w:rPr>
              <w:t xml:space="preserve"> (GSH) χρησιμοποιώντας NADPH. Χρησιμοποιείται σε μελέτες οξειδωτικού στρες και σε </w:t>
            </w:r>
            <w:proofErr w:type="spellStart"/>
            <w:r w:rsidRPr="009B22BB">
              <w:rPr>
                <w:rFonts w:ascii="Calibri" w:eastAsia="Times New Roman" w:hAnsi="Calibri" w:cs="Calibri"/>
                <w:color w:val="000000"/>
                <w:kern w:val="0"/>
                <w:sz w:val="20"/>
                <w:szCs w:val="20"/>
                <w:lang w:eastAsia="el-GR"/>
                <w14:ligatures w14:val="none"/>
              </w:rPr>
              <w:t>ενζυμικά</w:t>
            </w:r>
            <w:proofErr w:type="spellEnd"/>
            <w:r w:rsidRPr="009B22BB">
              <w:rPr>
                <w:rFonts w:ascii="Calibri" w:eastAsia="Times New Roman" w:hAnsi="Calibri" w:cs="Calibri"/>
                <w:color w:val="000000"/>
                <w:kern w:val="0"/>
                <w:sz w:val="20"/>
                <w:szCs w:val="20"/>
                <w:lang w:eastAsia="el-GR"/>
                <w14:ligatures w14:val="none"/>
              </w:rPr>
              <w:t xml:space="preserve"> πειράματα αναγωγής.</w:t>
            </w:r>
          </w:p>
        </w:tc>
        <w:tc>
          <w:tcPr>
            <w:tcW w:w="1134" w:type="dxa"/>
          </w:tcPr>
          <w:p w14:paraId="36B3A954" w14:textId="77777777" w:rsidR="009B78E7" w:rsidRDefault="009B78E7" w:rsidP="009B78E7">
            <w:pPr>
              <w:jc w:val="center"/>
              <w:rPr>
                <w:rFonts w:ascii="Calibri" w:hAnsi="Calibri" w:cs="Calibri"/>
                <w:sz w:val="20"/>
                <w:szCs w:val="20"/>
              </w:rPr>
            </w:pPr>
          </w:p>
          <w:p w14:paraId="65BBED86" w14:textId="77777777" w:rsidR="009B22BB" w:rsidRDefault="009B22BB" w:rsidP="009B78E7">
            <w:pPr>
              <w:jc w:val="center"/>
              <w:rPr>
                <w:rFonts w:ascii="Calibri" w:hAnsi="Calibri" w:cs="Calibri"/>
                <w:sz w:val="20"/>
                <w:szCs w:val="20"/>
              </w:rPr>
            </w:pPr>
          </w:p>
          <w:p w14:paraId="4F46D911" w14:textId="77777777" w:rsidR="009B22BB" w:rsidRDefault="009B22BB" w:rsidP="009B78E7">
            <w:pPr>
              <w:jc w:val="center"/>
              <w:rPr>
                <w:rFonts w:ascii="Calibri" w:hAnsi="Calibri" w:cs="Calibri"/>
                <w:sz w:val="20"/>
                <w:szCs w:val="20"/>
              </w:rPr>
            </w:pPr>
          </w:p>
          <w:p w14:paraId="2FA13778" w14:textId="77777777" w:rsidR="009B22BB" w:rsidRDefault="009B22BB" w:rsidP="009B78E7">
            <w:pPr>
              <w:jc w:val="center"/>
              <w:rPr>
                <w:rFonts w:ascii="Calibri" w:hAnsi="Calibri" w:cs="Calibri"/>
                <w:sz w:val="20"/>
                <w:szCs w:val="20"/>
              </w:rPr>
            </w:pPr>
          </w:p>
          <w:p w14:paraId="788938C2" w14:textId="435363A3" w:rsidR="009B22BB" w:rsidRDefault="009B22BB" w:rsidP="009B78E7">
            <w:pPr>
              <w:jc w:val="center"/>
              <w:rPr>
                <w:rFonts w:ascii="Calibri" w:hAnsi="Calibri" w:cs="Calibri"/>
                <w:sz w:val="20"/>
                <w:szCs w:val="20"/>
              </w:rPr>
            </w:pPr>
            <w:r>
              <w:rPr>
                <w:rFonts w:ascii="Calibri" w:hAnsi="Calibri" w:cs="Calibri"/>
                <w:sz w:val="20"/>
                <w:szCs w:val="20"/>
              </w:rPr>
              <w:t>2</w:t>
            </w:r>
          </w:p>
          <w:p w14:paraId="124EACCF" w14:textId="534ECBBC" w:rsidR="009B22BB" w:rsidRPr="009B22BB" w:rsidRDefault="009B22BB" w:rsidP="009B78E7">
            <w:pPr>
              <w:jc w:val="center"/>
              <w:rPr>
                <w:rFonts w:ascii="Calibri" w:hAnsi="Calibri" w:cs="Calibri"/>
                <w:sz w:val="20"/>
                <w:szCs w:val="20"/>
              </w:rPr>
            </w:pPr>
          </w:p>
        </w:tc>
        <w:tc>
          <w:tcPr>
            <w:tcW w:w="1842" w:type="dxa"/>
          </w:tcPr>
          <w:p w14:paraId="44BC8A56" w14:textId="77777777" w:rsidR="009B78E7" w:rsidRPr="009B22BB" w:rsidRDefault="009B78E7" w:rsidP="009B78E7">
            <w:pPr>
              <w:jc w:val="center"/>
              <w:rPr>
                <w:rFonts w:ascii="Calibri" w:hAnsi="Calibri" w:cs="Calibri"/>
                <w:sz w:val="20"/>
                <w:szCs w:val="20"/>
              </w:rPr>
            </w:pPr>
          </w:p>
        </w:tc>
      </w:tr>
      <w:tr w:rsidR="009B78E7" w:rsidRPr="00506EE3" w14:paraId="19D19280" w14:textId="77777777" w:rsidTr="009B78E7">
        <w:tc>
          <w:tcPr>
            <w:tcW w:w="8506" w:type="dxa"/>
            <w:gridSpan w:val="5"/>
          </w:tcPr>
          <w:p w14:paraId="0D31B5A4" w14:textId="4AD1F870" w:rsidR="009B78E7" w:rsidRPr="00506EE3" w:rsidRDefault="009B78E7" w:rsidP="009B78E7">
            <w:pPr>
              <w:spacing w:line="360" w:lineRule="auto"/>
              <w:jc w:val="right"/>
              <w:rPr>
                <w:rFonts w:ascii="Calibri" w:hAnsi="Calibri" w:cs="Calibri"/>
                <w:b/>
                <w:bCs/>
                <w:sz w:val="20"/>
                <w:szCs w:val="20"/>
              </w:rPr>
            </w:pPr>
            <w:bookmarkStart w:id="9" w:name="_Hlk184023714"/>
            <w:r w:rsidRPr="00506EE3">
              <w:rPr>
                <w:rFonts w:ascii="Calibri" w:hAnsi="Calibri" w:cs="Calibri"/>
                <w:b/>
                <w:bCs/>
                <w:sz w:val="20"/>
                <w:szCs w:val="20"/>
              </w:rPr>
              <w:t>ΣΥΝΟΛΙΚΗ ΠΡΟΣΦΕΡΟΜΕΝΗ ΤΙΜΗ ΧΩΡΙΣ ΦΠΑ (ΓΙΑ ΤΗΝ ΚΑΤΗΓΟΡΙΑ 1)</w:t>
            </w:r>
          </w:p>
        </w:tc>
        <w:tc>
          <w:tcPr>
            <w:tcW w:w="1842" w:type="dxa"/>
          </w:tcPr>
          <w:p w14:paraId="47120834" w14:textId="77777777" w:rsidR="009B78E7" w:rsidRPr="00506EE3" w:rsidRDefault="009B78E7" w:rsidP="009B78E7">
            <w:pPr>
              <w:jc w:val="center"/>
              <w:rPr>
                <w:rFonts w:ascii="Calibri" w:hAnsi="Calibri" w:cs="Calibri"/>
                <w:sz w:val="20"/>
                <w:szCs w:val="20"/>
              </w:rPr>
            </w:pPr>
          </w:p>
        </w:tc>
      </w:tr>
      <w:tr w:rsidR="009B78E7" w:rsidRPr="00506EE3" w14:paraId="067709EC" w14:textId="77777777" w:rsidTr="009B78E7">
        <w:tc>
          <w:tcPr>
            <w:tcW w:w="8506" w:type="dxa"/>
            <w:gridSpan w:val="5"/>
          </w:tcPr>
          <w:p w14:paraId="274D7326" w14:textId="44AA26B8" w:rsidR="009B78E7" w:rsidRPr="00506EE3" w:rsidRDefault="009B78E7" w:rsidP="009B78E7">
            <w:pPr>
              <w:spacing w:line="360" w:lineRule="auto"/>
              <w:jc w:val="right"/>
              <w:rPr>
                <w:rFonts w:ascii="Calibri" w:hAnsi="Calibri" w:cs="Calibri"/>
                <w:b/>
                <w:bCs/>
                <w:sz w:val="20"/>
                <w:szCs w:val="20"/>
              </w:rPr>
            </w:pPr>
            <w:r w:rsidRPr="00506EE3">
              <w:rPr>
                <w:rFonts w:ascii="Calibri" w:hAnsi="Calibri" w:cs="Calibri"/>
                <w:b/>
                <w:bCs/>
                <w:sz w:val="20"/>
                <w:szCs w:val="20"/>
              </w:rPr>
              <w:t>ΦΠΑ</w:t>
            </w:r>
          </w:p>
        </w:tc>
        <w:tc>
          <w:tcPr>
            <w:tcW w:w="1842" w:type="dxa"/>
          </w:tcPr>
          <w:p w14:paraId="614746E1" w14:textId="77777777" w:rsidR="009B78E7" w:rsidRPr="00506EE3" w:rsidRDefault="009B78E7" w:rsidP="009B78E7">
            <w:pPr>
              <w:jc w:val="center"/>
              <w:rPr>
                <w:rFonts w:ascii="Calibri" w:hAnsi="Calibri" w:cs="Calibri"/>
                <w:sz w:val="20"/>
                <w:szCs w:val="20"/>
              </w:rPr>
            </w:pPr>
          </w:p>
        </w:tc>
      </w:tr>
      <w:tr w:rsidR="009B78E7" w:rsidRPr="00506EE3" w14:paraId="196AF977" w14:textId="77777777" w:rsidTr="009B78E7">
        <w:tc>
          <w:tcPr>
            <w:tcW w:w="8506" w:type="dxa"/>
            <w:gridSpan w:val="5"/>
          </w:tcPr>
          <w:p w14:paraId="5BD1A923" w14:textId="23805A43" w:rsidR="009B78E7" w:rsidRPr="00506EE3" w:rsidRDefault="009B78E7" w:rsidP="009B78E7">
            <w:pPr>
              <w:spacing w:line="360" w:lineRule="auto"/>
              <w:jc w:val="right"/>
              <w:rPr>
                <w:rFonts w:ascii="Calibri" w:hAnsi="Calibri" w:cs="Calibri"/>
                <w:b/>
                <w:bCs/>
                <w:sz w:val="20"/>
                <w:szCs w:val="20"/>
              </w:rPr>
            </w:pPr>
            <w:r w:rsidRPr="00506EE3">
              <w:rPr>
                <w:rFonts w:ascii="Calibri" w:hAnsi="Calibri" w:cs="Calibri"/>
                <w:b/>
                <w:bCs/>
                <w:sz w:val="20"/>
                <w:szCs w:val="20"/>
              </w:rPr>
              <w:t xml:space="preserve">ΣΥΝΟΛΙΚΗ ΠΡΟΣΦΕΡΟΜΕΝΗ ΤΙΜΗ ΜΕ ΦΠΑ (ΓΙΑ ΤΗΝ ΚΑΤΗΓΟΡΙΑ 1)  </w:t>
            </w:r>
          </w:p>
        </w:tc>
        <w:tc>
          <w:tcPr>
            <w:tcW w:w="1842" w:type="dxa"/>
          </w:tcPr>
          <w:p w14:paraId="155282A7" w14:textId="77777777" w:rsidR="009B78E7" w:rsidRPr="00506EE3" w:rsidRDefault="009B78E7" w:rsidP="009B78E7">
            <w:pPr>
              <w:jc w:val="center"/>
              <w:rPr>
                <w:rFonts w:ascii="Calibri" w:hAnsi="Calibri" w:cs="Calibri"/>
                <w:sz w:val="20"/>
                <w:szCs w:val="20"/>
              </w:rPr>
            </w:pPr>
          </w:p>
        </w:tc>
      </w:tr>
      <w:bookmarkEnd w:id="9"/>
    </w:tbl>
    <w:p w14:paraId="420DCC04" w14:textId="77777777" w:rsidR="00EA4DEA" w:rsidRDefault="00EA4DEA" w:rsidP="00EA4DEA">
      <w:pPr>
        <w:spacing w:after="160" w:line="259" w:lineRule="auto"/>
        <w:rPr>
          <w:rFonts w:ascii="Calibri" w:eastAsia="Aptos" w:hAnsi="Calibri" w:cs="Calibri"/>
          <w:kern w:val="2"/>
          <w:sz w:val="22"/>
          <w:szCs w:val="22"/>
          <w:lang w:eastAsia="en-US"/>
          <w14:ligatures w14:val="standardContextual"/>
        </w:rPr>
      </w:pPr>
    </w:p>
    <w:p w14:paraId="4DD9EF17" w14:textId="77777777" w:rsidR="00797FCC" w:rsidRDefault="00797FCC" w:rsidP="00EA4DEA">
      <w:pPr>
        <w:spacing w:after="160" w:line="259" w:lineRule="auto"/>
        <w:rPr>
          <w:rFonts w:ascii="Calibri" w:eastAsia="Aptos" w:hAnsi="Calibri" w:cs="Calibri"/>
          <w:kern w:val="2"/>
          <w:sz w:val="22"/>
          <w:szCs w:val="22"/>
          <w:lang w:eastAsia="en-US"/>
          <w14:ligatures w14:val="standardContextual"/>
        </w:rPr>
      </w:pPr>
    </w:p>
    <w:p w14:paraId="2D6F868E" w14:textId="77777777" w:rsidR="000628F4" w:rsidRDefault="000628F4" w:rsidP="00EA4DEA">
      <w:pPr>
        <w:spacing w:after="160" w:line="259" w:lineRule="auto"/>
        <w:rPr>
          <w:rFonts w:ascii="Calibri" w:eastAsia="Aptos" w:hAnsi="Calibri" w:cs="Calibri"/>
          <w:kern w:val="2"/>
          <w:sz w:val="22"/>
          <w:szCs w:val="22"/>
          <w:lang w:eastAsia="en-US"/>
          <w14:ligatures w14:val="standardContextual"/>
        </w:rPr>
      </w:pPr>
    </w:p>
    <w:p w14:paraId="7F32F074" w14:textId="77777777" w:rsidR="000628F4" w:rsidRDefault="000628F4" w:rsidP="00EA4DEA">
      <w:pPr>
        <w:spacing w:after="160" w:line="259" w:lineRule="auto"/>
        <w:rPr>
          <w:rFonts w:ascii="Calibri" w:eastAsia="Aptos" w:hAnsi="Calibri" w:cs="Calibri"/>
          <w:kern w:val="2"/>
          <w:sz w:val="22"/>
          <w:szCs w:val="22"/>
          <w:lang w:eastAsia="en-US"/>
          <w14:ligatures w14:val="standardContextual"/>
        </w:rPr>
      </w:pPr>
    </w:p>
    <w:p w14:paraId="01DB2BED" w14:textId="77777777" w:rsidR="000628F4" w:rsidRDefault="000628F4" w:rsidP="00EA4DEA">
      <w:pPr>
        <w:spacing w:after="160" w:line="259" w:lineRule="auto"/>
        <w:rPr>
          <w:rFonts w:ascii="Calibri" w:eastAsia="Aptos" w:hAnsi="Calibri" w:cs="Calibri"/>
          <w:kern w:val="2"/>
          <w:sz w:val="22"/>
          <w:szCs w:val="22"/>
          <w:lang w:eastAsia="en-US"/>
          <w14:ligatures w14:val="standardContextual"/>
        </w:rPr>
      </w:pPr>
    </w:p>
    <w:p w14:paraId="27178BC5" w14:textId="77777777" w:rsidR="000628F4" w:rsidRDefault="000628F4" w:rsidP="00EA4DEA">
      <w:pPr>
        <w:spacing w:after="160" w:line="259" w:lineRule="auto"/>
        <w:rPr>
          <w:rFonts w:ascii="Calibri" w:eastAsia="Aptos" w:hAnsi="Calibri" w:cs="Calibri"/>
          <w:kern w:val="2"/>
          <w:sz w:val="22"/>
          <w:szCs w:val="22"/>
          <w:lang w:eastAsia="en-US"/>
          <w14:ligatures w14:val="standardContextual"/>
        </w:rPr>
      </w:pPr>
    </w:p>
    <w:p w14:paraId="57913385" w14:textId="77777777" w:rsidR="000628F4" w:rsidRDefault="000628F4" w:rsidP="00EA4DEA">
      <w:pPr>
        <w:spacing w:after="160" w:line="259" w:lineRule="auto"/>
        <w:rPr>
          <w:rFonts w:ascii="Calibri" w:eastAsia="Aptos" w:hAnsi="Calibri" w:cs="Calibri"/>
          <w:kern w:val="2"/>
          <w:sz w:val="22"/>
          <w:szCs w:val="22"/>
          <w:lang w:eastAsia="en-US"/>
          <w14:ligatures w14:val="standardContextual"/>
        </w:rPr>
      </w:pPr>
    </w:p>
    <w:p w14:paraId="79885AE6" w14:textId="77777777" w:rsidR="000628F4" w:rsidRDefault="000628F4" w:rsidP="00EA4DEA">
      <w:pPr>
        <w:spacing w:after="160" w:line="259" w:lineRule="auto"/>
        <w:rPr>
          <w:rFonts w:ascii="Calibri" w:eastAsia="Aptos" w:hAnsi="Calibri" w:cs="Calibri"/>
          <w:kern w:val="2"/>
          <w:sz w:val="22"/>
          <w:szCs w:val="22"/>
          <w:lang w:eastAsia="en-US"/>
          <w14:ligatures w14:val="standardContextual"/>
        </w:rPr>
      </w:pPr>
    </w:p>
    <w:p w14:paraId="49B3C337" w14:textId="77777777" w:rsidR="00716F65" w:rsidRDefault="00716F65" w:rsidP="00EA4DEA">
      <w:pPr>
        <w:spacing w:after="160" w:line="259" w:lineRule="auto"/>
        <w:rPr>
          <w:rFonts w:ascii="Calibri" w:eastAsia="Aptos" w:hAnsi="Calibri" w:cs="Calibri"/>
          <w:kern w:val="2"/>
          <w:sz w:val="22"/>
          <w:szCs w:val="22"/>
          <w:lang w:eastAsia="en-US"/>
          <w14:ligatures w14:val="standardContextual"/>
        </w:rPr>
      </w:pPr>
    </w:p>
    <w:p w14:paraId="664DD1B2" w14:textId="77777777" w:rsidR="004C3FBD" w:rsidRDefault="004C3FBD" w:rsidP="00716F65">
      <w:pPr>
        <w:spacing w:line="360" w:lineRule="auto"/>
        <w:rPr>
          <w:rFonts w:ascii="Calibri" w:eastAsia="Aptos" w:hAnsi="Calibri" w:cs="Calibri"/>
          <w:b/>
          <w:bCs/>
          <w:color w:val="000000"/>
          <w:kern w:val="2"/>
          <w:sz w:val="22"/>
          <w:szCs w:val="22"/>
          <w:lang w:eastAsia="en-US"/>
          <w14:ligatures w14:val="standardContextual"/>
        </w:rPr>
      </w:pPr>
    </w:p>
    <w:p w14:paraId="37C7754C" w14:textId="776F4EED" w:rsidR="00716F65" w:rsidRPr="00716F65" w:rsidRDefault="00EA4DEA" w:rsidP="00716F65">
      <w:pPr>
        <w:spacing w:line="360" w:lineRule="auto"/>
        <w:rPr>
          <w:rFonts w:ascii="Calibri" w:hAnsi="Calibri" w:cs="Calibri"/>
          <w:b/>
        </w:rPr>
      </w:pPr>
      <w:r w:rsidRPr="00506EE3">
        <w:rPr>
          <w:rFonts w:ascii="Calibri" w:eastAsia="Aptos" w:hAnsi="Calibri" w:cs="Calibri"/>
          <w:b/>
          <w:bCs/>
          <w:color w:val="000000"/>
          <w:kern w:val="2"/>
          <w:sz w:val="22"/>
          <w:szCs w:val="22"/>
          <w:lang w:eastAsia="en-US"/>
          <w14:ligatures w14:val="standardContextual"/>
        </w:rPr>
        <w:t>Κατηγορία 2:</w:t>
      </w:r>
      <w:r w:rsidRPr="00506EE3">
        <w:rPr>
          <w:rFonts w:ascii="Calibri" w:eastAsia="Aptos" w:hAnsi="Calibri" w:cs="Calibri"/>
          <w:color w:val="000000"/>
          <w:kern w:val="2"/>
          <w:sz w:val="22"/>
          <w:szCs w:val="22"/>
          <w:lang w:eastAsia="en-US"/>
          <w14:ligatures w14:val="standardContextual"/>
        </w:rPr>
        <w:t xml:space="preserve"> </w:t>
      </w:r>
      <w:r w:rsidR="00716F65" w:rsidRPr="00716F65">
        <w:rPr>
          <w:rFonts w:ascii="Calibri" w:hAnsi="Calibri" w:cs="Calibri"/>
          <w:b/>
          <w:bCs/>
        </w:rPr>
        <w:t>Πλαστικά αναλώσιμα</w:t>
      </w:r>
      <w:r w:rsidR="00716F65" w:rsidRPr="00716F65">
        <w:rPr>
          <w:rFonts w:ascii="Calibri" w:hAnsi="Calibri" w:cs="Calibri"/>
          <w:b/>
        </w:rPr>
        <w:t xml:space="preserve"> (33790000-4)</w:t>
      </w:r>
    </w:p>
    <w:p w14:paraId="26589AAF" w14:textId="79EBAD23" w:rsidR="00EA4DEA" w:rsidRPr="00506EE3" w:rsidRDefault="00EA4DEA" w:rsidP="00EA4DEA">
      <w:pPr>
        <w:spacing w:after="160" w:line="259" w:lineRule="auto"/>
        <w:rPr>
          <w:rFonts w:ascii="Calibri" w:eastAsia="Aptos" w:hAnsi="Calibri" w:cs="Calibri"/>
          <w:kern w:val="2"/>
          <w:sz w:val="22"/>
          <w:szCs w:val="22"/>
          <w:lang w:eastAsia="en-US"/>
          <w14:ligatures w14:val="standardContextual"/>
        </w:rPr>
      </w:pPr>
    </w:p>
    <w:tbl>
      <w:tblPr>
        <w:tblStyle w:val="2"/>
        <w:tblW w:w="10201" w:type="dxa"/>
        <w:tblLook w:val="04A0" w:firstRow="1" w:lastRow="0" w:firstColumn="1" w:lastColumn="0" w:noHBand="0" w:noVBand="1"/>
      </w:tblPr>
      <w:tblGrid>
        <w:gridCol w:w="566"/>
        <w:gridCol w:w="2104"/>
        <w:gridCol w:w="1294"/>
        <w:gridCol w:w="3261"/>
        <w:gridCol w:w="1134"/>
        <w:gridCol w:w="1842"/>
      </w:tblGrid>
      <w:tr w:rsidR="0026193C" w:rsidRPr="00506EE3" w14:paraId="292F0E0D" w14:textId="45330826" w:rsidTr="000628F4">
        <w:tc>
          <w:tcPr>
            <w:tcW w:w="566" w:type="dxa"/>
          </w:tcPr>
          <w:p w14:paraId="66E75FAD" w14:textId="77777777" w:rsidR="00506EE3" w:rsidRDefault="00506EE3" w:rsidP="00EA4DEA">
            <w:pPr>
              <w:rPr>
                <w:rFonts w:ascii="Calibri" w:hAnsi="Calibri" w:cs="Calibri"/>
                <w:b/>
                <w:bCs/>
                <w:color w:val="000000"/>
                <w:sz w:val="20"/>
                <w:szCs w:val="20"/>
              </w:rPr>
            </w:pPr>
          </w:p>
          <w:p w14:paraId="3032EE43" w14:textId="7D0C961A" w:rsidR="0026193C" w:rsidRPr="00506EE3" w:rsidRDefault="0026193C" w:rsidP="00EA4DEA">
            <w:pPr>
              <w:rPr>
                <w:rFonts w:ascii="Calibri" w:hAnsi="Calibri" w:cs="Calibri"/>
                <w:sz w:val="20"/>
                <w:szCs w:val="20"/>
              </w:rPr>
            </w:pPr>
            <w:r w:rsidRPr="00506EE3">
              <w:rPr>
                <w:rFonts w:ascii="Calibri" w:hAnsi="Calibri" w:cs="Calibri"/>
                <w:b/>
                <w:bCs/>
                <w:color w:val="000000"/>
                <w:sz w:val="20"/>
                <w:szCs w:val="20"/>
              </w:rPr>
              <w:t>Α/Α</w:t>
            </w:r>
          </w:p>
        </w:tc>
        <w:tc>
          <w:tcPr>
            <w:tcW w:w="2104" w:type="dxa"/>
          </w:tcPr>
          <w:p w14:paraId="385F2BBF" w14:textId="77777777" w:rsidR="00506EE3" w:rsidRDefault="00506EE3" w:rsidP="00506EE3">
            <w:pPr>
              <w:jc w:val="center"/>
              <w:rPr>
                <w:rFonts w:ascii="Calibri" w:hAnsi="Calibri" w:cs="Calibri"/>
                <w:b/>
                <w:bCs/>
                <w:color w:val="000000"/>
                <w:sz w:val="20"/>
                <w:szCs w:val="20"/>
              </w:rPr>
            </w:pPr>
          </w:p>
          <w:p w14:paraId="2CEB4D25" w14:textId="2CF786D3" w:rsidR="0026193C" w:rsidRPr="00506EE3" w:rsidRDefault="0026193C" w:rsidP="00506EE3">
            <w:pPr>
              <w:jc w:val="center"/>
              <w:rPr>
                <w:rFonts w:ascii="Calibri" w:hAnsi="Calibri" w:cs="Calibri"/>
                <w:sz w:val="20"/>
                <w:szCs w:val="20"/>
              </w:rPr>
            </w:pPr>
            <w:r w:rsidRPr="00506EE3">
              <w:rPr>
                <w:rFonts w:ascii="Calibri" w:hAnsi="Calibri" w:cs="Calibri"/>
                <w:b/>
                <w:bCs/>
                <w:color w:val="000000"/>
                <w:sz w:val="20"/>
                <w:szCs w:val="20"/>
              </w:rPr>
              <w:t>Προϊόν</w:t>
            </w:r>
          </w:p>
        </w:tc>
        <w:tc>
          <w:tcPr>
            <w:tcW w:w="1294" w:type="dxa"/>
          </w:tcPr>
          <w:p w14:paraId="7A078ED6" w14:textId="77777777" w:rsidR="00506EE3" w:rsidRDefault="00506EE3" w:rsidP="00506EE3">
            <w:pPr>
              <w:jc w:val="center"/>
              <w:rPr>
                <w:rFonts w:ascii="Calibri" w:hAnsi="Calibri" w:cs="Calibri"/>
                <w:b/>
                <w:bCs/>
                <w:color w:val="000000"/>
                <w:sz w:val="20"/>
                <w:szCs w:val="20"/>
              </w:rPr>
            </w:pPr>
          </w:p>
          <w:p w14:paraId="59FB3EE2" w14:textId="24660CD8" w:rsidR="0026193C" w:rsidRPr="00506EE3" w:rsidRDefault="0026193C" w:rsidP="00506EE3">
            <w:pPr>
              <w:jc w:val="center"/>
              <w:rPr>
                <w:rFonts w:ascii="Calibri" w:hAnsi="Calibri" w:cs="Calibri"/>
                <w:sz w:val="20"/>
                <w:szCs w:val="20"/>
              </w:rPr>
            </w:pPr>
            <w:r w:rsidRPr="00506EE3">
              <w:rPr>
                <w:rFonts w:ascii="Calibri" w:hAnsi="Calibri" w:cs="Calibri"/>
                <w:b/>
                <w:bCs/>
                <w:color w:val="000000"/>
                <w:sz w:val="20"/>
                <w:szCs w:val="20"/>
              </w:rPr>
              <w:t>Συσκευασία</w:t>
            </w:r>
          </w:p>
        </w:tc>
        <w:tc>
          <w:tcPr>
            <w:tcW w:w="3261" w:type="dxa"/>
          </w:tcPr>
          <w:p w14:paraId="7E231FF4" w14:textId="77777777" w:rsidR="00506EE3" w:rsidRDefault="00506EE3" w:rsidP="00506EE3">
            <w:pPr>
              <w:jc w:val="center"/>
              <w:rPr>
                <w:rFonts w:ascii="Calibri" w:hAnsi="Calibri" w:cs="Calibri"/>
                <w:b/>
                <w:bCs/>
                <w:color w:val="000000"/>
                <w:sz w:val="20"/>
                <w:szCs w:val="20"/>
              </w:rPr>
            </w:pPr>
          </w:p>
          <w:p w14:paraId="16A85805" w14:textId="0EFF95D1" w:rsidR="0026193C" w:rsidRPr="00506EE3" w:rsidRDefault="0026193C" w:rsidP="00506EE3">
            <w:pPr>
              <w:jc w:val="center"/>
              <w:rPr>
                <w:rFonts w:ascii="Calibri" w:hAnsi="Calibri" w:cs="Calibri"/>
                <w:sz w:val="20"/>
                <w:szCs w:val="20"/>
              </w:rPr>
            </w:pPr>
            <w:r w:rsidRPr="00506EE3">
              <w:rPr>
                <w:rFonts w:ascii="Calibri" w:hAnsi="Calibri" w:cs="Calibri"/>
                <w:b/>
                <w:bCs/>
                <w:color w:val="000000"/>
                <w:sz w:val="20"/>
                <w:szCs w:val="20"/>
              </w:rPr>
              <w:t>Περιγραφή</w:t>
            </w:r>
          </w:p>
        </w:tc>
        <w:tc>
          <w:tcPr>
            <w:tcW w:w="1134" w:type="dxa"/>
          </w:tcPr>
          <w:p w14:paraId="70F92C25" w14:textId="77777777" w:rsidR="00506EE3" w:rsidRDefault="00506EE3" w:rsidP="00506EE3">
            <w:pPr>
              <w:jc w:val="center"/>
              <w:rPr>
                <w:rFonts w:ascii="Calibri" w:hAnsi="Calibri" w:cs="Calibri"/>
                <w:b/>
                <w:bCs/>
                <w:color w:val="000000"/>
                <w:sz w:val="20"/>
                <w:szCs w:val="20"/>
              </w:rPr>
            </w:pPr>
          </w:p>
          <w:p w14:paraId="53456B37" w14:textId="248DDA37" w:rsidR="0026193C" w:rsidRPr="00506EE3" w:rsidRDefault="0026193C" w:rsidP="00506EE3">
            <w:pPr>
              <w:jc w:val="center"/>
              <w:rPr>
                <w:rFonts w:ascii="Calibri" w:hAnsi="Calibri" w:cs="Calibri"/>
                <w:sz w:val="20"/>
                <w:szCs w:val="20"/>
              </w:rPr>
            </w:pPr>
            <w:r w:rsidRPr="00506EE3">
              <w:rPr>
                <w:rFonts w:ascii="Calibri" w:hAnsi="Calibri" w:cs="Calibri"/>
                <w:b/>
                <w:bCs/>
                <w:color w:val="000000"/>
                <w:sz w:val="20"/>
                <w:szCs w:val="20"/>
              </w:rPr>
              <w:t>Ποσότητα</w:t>
            </w:r>
          </w:p>
        </w:tc>
        <w:tc>
          <w:tcPr>
            <w:tcW w:w="1842" w:type="dxa"/>
          </w:tcPr>
          <w:p w14:paraId="2DD1C035" w14:textId="77777777" w:rsidR="00506EE3" w:rsidRDefault="00506EE3" w:rsidP="00506EE3">
            <w:pPr>
              <w:ind w:left="-170"/>
              <w:jc w:val="center"/>
              <w:rPr>
                <w:rFonts w:ascii="Calibri" w:hAnsi="Calibri" w:cs="Calibri"/>
                <w:b/>
                <w:bCs/>
                <w:color w:val="000000"/>
                <w:sz w:val="20"/>
                <w:szCs w:val="20"/>
              </w:rPr>
            </w:pPr>
          </w:p>
          <w:p w14:paraId="23DF762B" w14:textId="221F822D" w:rsidR="00C62127" w:rsidRPr="00506EE3" w:rsidRDefault="00C62127" w:rsidP="00506EE3">
            <w:pPr>
              <w:ind w:left="-170"/>
              <w:jc w:val="center"/>
              <w:rPr>
                <w:rFonts w:ascii="Calibri" w:hAnsi="Calibri" w:cs="Calibri"/>
                <w:b/>
                <w:bCs/>
                <w:color w:val="000000"/>
                <w:sz w:val="20"/>
                <w:szCs w:val="20"/>
              </w:rPr>
            </w:pPr>
            <w:r w:rsidRPr="00506EE3">
              <w:rPr>
                <w:rFonts w:ascii="Calibri" w:hAnsi="Calibri" w:cs="Calibri"/>
                <w:b/>
                <w:bCs/>
                <w:color w:val="000000"/>
                <w:sz w:val="20"/>
                <w:szCs w:val="20"/>
              </w:rPr>
              <w:t>Προσφερόμενη τιμή</w:t>
            </w:r>
          </w:p>
          <w:p w14:paraId="51CC7A76" w14:textId="438FE4DB" w:rsidR="0026193C" w:rsidRPr="00506EE3" w:rsidRDefault="006D3888" w:rsidP="00506EE3">
            <w:pPr>
              <w:ind w:left="-170"/>
              <w:jc w:val="center"/>
              <w:rPr>
                <w:rFonts w:ascii="Calibri" w:hAnsi="Calibri" w:cs="Calibri"/>
                <w:b/>
                <w:bCs/>
                <w:color w:val="000000"/>
                <w:sz w:val="20"/>
                <w:szCs w:val="20"/>
              </w:rPr>
            </w:pPr>
            <w:r>
              <w:rPr>
                <w:rFonts w:ascii="Calibri" w:hAnsi="Calibri" w:cs="Calibri"/>
                <w:b/>
                <w:bCs/>
                <w:color w:val="000000"/>
                <w:sz w:val="20"/>
                <w:szCs w:val="20"/>
              </w:rPr>
              <w:t>χωρίς</w:t>
            </w:r>
            <w:r w:rsidR="00C62127" w:rsidRPr="00506EE3">
              <w:rPr>
                <w:rFonts w:ascii="Calibri" w:hAnsi="Calibri" w:cs="Calibri"/>
                <w:b/>
                <w:bCs/>
                <w:color w:val="000000"/>
                <w:sz w:val="20"/>
                <w:szCs w:val="20"/>
              </w:rPr>
              <w:t xml:space="preserve"> ΦΠΑ</w:t>
            </w:r>
          </w:p>
        </w:tc>
      </w:tr>
      <w:tr w:rsidR="0026193C" w:rsidRPr="00506EE3" w14:paraId="134EE456" w14:textId="2C82E6D9" w:rsidTr="000628F4">
        <w:tc>
          <w:tcPr>
            <w:tcW w:w="566" w:type="dxa"/>
          </w:tcPr>
          <w:p w14:paraId="14941621" w14:textId="77777777" w:rsidR="000628F4" w:rsidRDefault="000628F4" w:rsidP="00EA4DEA">
            <w:pPr>
              <w:rPr>
                <w:rFonts w:ascii="Calibri" w:hAnsi="Calibri" w:cs="Calibri"/>
                <w:sz w:val="20"/>
                <w:szCs w:val="20"/>
              </w:rPr>
            </w:pPr>
          </w:p>
          <w:p w14:paraId="796E5106" w14:textId="77777777" w:rsidR="000628F4" w:rsidRDefault="000628F4" w:rsidP="00EA4DEA">
            <w:pPr>
              <w:rPr>
                <w:rFonts w:ascii="Calibri" w:hAnsi="Calibri" w:cs="Calibri"/>
                <w:sz w:val="20"/>
                <w:szCs w:val="20"/>
              </w:rPr>
            </w:pPr>
          </w:p>
          <w:p w14:paraId="36101B49" w14:textId="77777777" w:rsidR="000628F4" w:rsidRDefault="000628F4" w:rsidP="00EA4DEA">
            <w:pPr>
              <w:rPr>
                <w:rFonts w:ascii="Calibri" w:hAnsi="Calibri" w:cs="Calibri"/>
                <w:sz w:val="20"/>
                <w:szCs w:val="20"/>
              </w:rPr>
            </w:pPr>
          </w:p>
          <w:p w14:paraId="750A5EB4" w14:textId="77777777" w:rsidR="000628F4" w:rsidRDefault="000628F4" w:rsidP="00EA4DEA">
            <w:pPr>
              <w:rPr>
                <w:rFonts w:ascii="Calibri" w:hAnsi="Calibri" w:cs="Calibri"/>
                <w:sz w:val="20"/>
                <w:szCs w:val="20"/>
              </w:rPr>
            </w:pPr>
          </w:p>
          <w:p w14:paraId="0D3ABFE0" w14:textId="29E02477" w:rsidR="0026193C" w:rsidRPr="00506EE3" w:rsidRDefault="0026193C" w:rsidP="00EA4DEA">
            <w:pPr>
              <w:rPr>
                <w:rFonts w:ascii="Calibri" w:hAnsi="Calibri" w:cs="Calibri"/>
                <w:sz w:val="20"/>
                <w:szCs w:val="20"/>
              </w:rPr>
            </w:pPr>
            <w:r w:rsidRPr="00506EE3">
              <w:rPr>
                <w:rFonts w:ascii="Calibri" w:hAnsi="Calibri" w:cs="Calibri"/>
                <w:sz w:val="20"/>
                <w:szCs w:val="20"/>
              </w:rPr>
              <w:t>1</w:t>
            </w:r>
          </w:p>
        </w:tc>
        <w:tc>
          <w:tcPr>
            <w:tcW w:w="2104" w:type="dxa"/>
          </w:tcPr>
          <w:p w14:paraId="16648DC4" w14:textId="77777777" w:rsidR="0026193C" w:rsidRDefault="0026193C" w:rsidP="00EA4DEA">
            <w:pPr>
              <w:rPr>
                <w:rFonts w:ascii="Calibri" w:hAnsi="Calibri" w:cs="Calibri"/>
                <w:sz w:val="20"/>
                <w:szCs w:val="20"/>
              </w:rPr>
            </w:pPr>
          </w:p>
          <w:p w14:paraId="3FECF86E" w14:textId="77777777" w:rsidR="000628F4" w:rsidRDefault="000628F4" w:rsidP="00EA4DEA">
            <w:pPr>
              <w:rPr>
                <w:rFonts w:ascii="Calibri" w:hAnsi="Calibri" w:cs="Calibri"/>
                <w:sz w:val="20"/>
                <w:szCs w:val="20"/>
              </w:rPr>
            </w:pPr>
          </w:p>
          <w:p w14:paraId="7AFCEA20" w14:textId="77777777" w:rsidR="000628F4" w:rsidRDefault="000628F4" w:rsidP="00EA4DEA">
            <w:pPr>
              <w:rPr>
                <w:rFonts w:ascii="Calibri" w:hAnsi="Calibri" w:cs="Calibri"/>
                <w:sz w:val="20"/>
                <w:szCs w:val="20"/>
              </w:rPr>
            </w:pPr>
          </w:p>
          <w:p w14:paraId="72E4A944" w14:textId="77777777" w:rsidR="000628F4" w:rsidRDefault="000628F4" w:rsidP="00EA4DEA">
            <w:pPr>
              <w:rPr>
                <w:rFonts w:ascii="Calibri" w:hAnsi="Calibri" w:cs="Calibri"/>
                <w:sz w:val="20"/>
                <w:szCs w:val="20"/>
              </w:rPr>
            </w:pPr>
          </w:p>
          <w:p w14:paraId="7F9127E4" w14:textId="7DC12214" w:rsidR="000628F4" w:rsidRDefault="000628F4" w:rsidP="00EA4DEA">
            <w:pPr>
              <w:rPr>
                <w:rFonts w:ascii="Calibri" w:hAnsi="Calibri" w:cs="Calibri"/>
                <w:sz w:val="20"/>
                <w:szCs w:val="20"/>
              </w:rPr>
            </w:pPr>
            <w:proofErr w:type="spellStart"/>
            <w:r w:rsidRPr="000628F4">
              <w:rPr>
                <w:rFonts w:ascii="Calibri" w:hAnsi="Calibri" w:cs="Calibri"/>
                <w:sz w:val="20"/>
                <w:szCs w:val="20"/>
              </w:rPr>
              <w:t>Falcon</w:t>
            </w:r>
            <w:proofErr w:type="spellEnd"/>
            <w:r w:rsidRPr="000628F4">
              <w:rPr>
                <w:rFonts w:ascii="Calibri" w:hAnsi="Calibri" w:cs="Calibri"/>
                <w:sz w:val="20"/>
                <w:szCs w:val="20"/>
              </w:rPr>
              <w:t xml:space="preserve"> 50 mL, 3-272-25-8/ AHN</w:t>
            </w:r>
          </w:p>
          <w:p w14:paraId="67AE5EB7" w14:textId="77777777" w:rsidR="000628F4" w:rsidRDefault="000628F4" w:rsidP="00EA4DEA">
            <w:pPr>
              <w:rPr>
                <w:rFonts w:ascii="Calibri" w:hAnsi="Calibri" w:cs="Calibri"/>
                <w:sz w:val="20"/>
                <w:szCs w:val="20"/>
              </w:rPr>
            </w:pPr>
          </w:p>
          <w:p w14:paraId="3E4E93B2" w14:textId="77777777" w:rsidR="000628F4" w:rsidRDefault="000628F4" w:rsidP="00EA4DEA">
            <w:pPr>
              <w:rPr>
                <w:rFonts w:ascii="Calibri" w:hAnsi="Calibri" w:cs="Calibri"/>
                <w:sz w:val="20"/>
                <w:szCs w:val="20"/>
              </w:rPr>
            </w:pPr>
          </w:p>
          <w:p w14:paraId="6FDD9373" w14:textId="77777777" w:rsidR="000628F4" w:rsidRDefault="000628F4" w:rsidP="00EA4DEA">
            <w:pPr>
              <w:rPr>
                <w:rFonts w:ascii="Calibri" w:hAnsi="Calibri" w:cs="Calibri"/>
                <w:sz w:val="20"/>
                <w:szCs w:val="20"/>
              </w:rPr>
            </w:pPr>
          </w:p>
          <w:p w14:paraId="06BD67F9" w14:textId="77777777" w:rsidR="000628F4" w:rsidRDefault="000628F4" w:rsidP="00EA4DEA">
            <w:pPr>
              <w:rPr>
                <w:rFonts w:ascii="Calibri" w:hAnsi="Calibri" w:cs="Calibri"/>
                <w:sz w:val="20"/>
                <w:szCs w:val="20"/>
              </w:rPr>
            </w:pPr>
          </w:p>
          <w:p w14:paraId="21DF9BDD" w14:textId="439D45AF" w:rsidR="000628F4" w:rsidRPr="000628F4" w:rsidRDefault="000628F4" w:rsidP="00EA4DEA">
            <w:pPr>
              <w:rPr>
                <w:rFonts w:ascii="Calibri" w:hAnsi="Calibri" w:cs="Calibri"/>
                <w:sz w:val="20"/>
                <w:szCs w:val="20"/>
              </w:rPr>
            </w:pPr>
          </w:p>
        </w:tc>
        <w:tc>
          <w:tcPr>
            <w:tcW w:w="1294" w:type="dxa"/>
          </w:tcPr>
          <w:p w14:paraId="4F704BBB" w14:textId="77777777" w:rsidR="0026193C" w:rsidRDefault="0026193C" w:rsidP="00EA4DEA">
            <w:pPr>
              <w:jc w:val="center"/>
              <w:rPr>
                <w:rFonts w:ascii="Calibri" w:hAnsi="Calibri" w:cs="Calibri"/>
                <w:sz w:val="20"/>
                <w:szCs w:val="20"/>
              </w:rPr>
            </w:pPr>
          </w:p>
          <w:p w14:paraId="47DDAA20" w14:textId="77777777" w:rsidR="000628F4" w:rsidRDefault="000628F4" w:rsidP="00EA4DEA">
            <w:pPr>
              <w:jc w:val="center"/>
              <w:rPr>
                <w:rFonts w:ascii="Calibri" w:hAnsi="Calibri" w:cs="Calibri"/>
                <w:sz w:val="20"/>
                <w:szCs w:val="20"/>
              </w:rPr>
            </w:pPr>
          </w:p>
          <w:p w14:paraId="77923D69" w14:textId="77777777" w:rsidR="000628F4" w:rsidRDefault="000628F4" w:rsidP="00EA4DEA">
            <w:pPr>
              <w:jc w:val="center"/>
              <w:rPr>
                <w:rFonts w:ascii="Calibri" w:hAnsi="Calibri" w:cs="Calibri"/>
                <w:sz w:val="20"/>
                <w:szCs w:val="20"/>
              </w:rPr>
            </w:pPr>
          </w:p>
          <w:p w14:paraId="11B556E2" w14:textId="77777777" w:rsidR="000628F4" w:rsidRDefault="000628F4" w:rsidP="00EA4DEA">
            <w:pPr>
              <w:jc w:val="center"/>
              <w:rPr>
                <w:rFonts w:ascii="Calibri" w:hAnsi="Calibri" w:cs="Calibri"/>
                <w:sz w:val="20"/>
                <w:szCs w:val="20"/>
              </w:rPr>
            </w:pPr>
          </w:p>
          <w:p w14:paraId="554FDF80" w14:textId="27E0FCFD" w:rsidR="000628F4" w:rsidRDefault="000628F4" w:rsidP="00EA4DEA">
            <w:pPr>
              <w:jc w:val="center"/>
              <w:rPr>
                <w:rFonts w:ascii="Calibri" w:hAnsi="Calibri" w:cs="Calibri"/>
                <w:sz w:val="20"/>
                <w:szCs w:val="20"/>
              </w:rPr>
            </w:pPr>
            <w:r w:rsidRPr="000628F4">
              <w:rPr>
                <w:rFonts w:ascii="Calibri" w:hAnsi="Calibri" w:cs="Calibri"/>
                <w:sz w:val="20"/>
                <w:szCs w:val="20"/>
              </w:rPr>
              <w:t>25 τεμάχια ανα σακούλα</w:t>
            </w:r>
          </w:p>
          <w:p w14:paraId="1EFF1A89" w14:textId="206E541B" w:rsidR="000628F4" w:rsidRPr="000628F4" w:rsidRDefault="000628F4" w:rsidP="00EA4DEA">
            <w:pPr>
              <w:jc w:val="center"/>
              <w:rPr>
                <w:rFonts w:ascii="Calibri" w:hAnsi="Calibri" w:cs="Calibri"/>
                <w:sz w:val="20"/>
                <w:szCs w:val="20"/>
              </w:rPr>
            </w:pPr>
          </w:p>
        </w:tc>
        <w:tc>
          <w:tcPr>
            <w:tcW w:w="3261" w:type="dxa"/>
          </w:tcPr>
          <w:p w14:paraId="3BA9B26A" w14:textId="05A7F520" w:rsidR="0026193C" w:rsidRPr="00506EE3" w:rsidRDefault="000628F4" w:rsidP="00EA4DEA">
            <w:pPr>
              <w:rPr>
                <w:rFonts w:ascii="Calibri" w:hAnsi="Calibri" w:cs="Calibri"/>
                <w:sz w:val="20"/>
                <w:szCs w:val="20"/>
              </w:rPr>
            </w:pPr>
            <w:r w:rsidRPr="000628F4">
              <w:rPr>
                <w:rFonts w:ascii="Calibri" w:hAnsi="Calibri" w:cs="Calibri"/>
                <w:sz w:val="20"/>
                <w:szCs w:val="20"/>
              </w:rPr>
              <w:t xml:space="preserve">Κωνικά φυγοκεντρικά σωληνάρια 50ml, ύψους 120mm, με βιδωτό πώμα, από υψηλής ποιότητας πολυπροπυλένιο (FDA </w:t>
            </w:r>
            <w:proofErr w:type="spellStart"/>
            <w:r w:rsidRPr="000628F4">
              <w:rPr>
                <w:rFonts w:ascii="Calibri" w:hAnsi="Calibri" w:cs="Calibri"/>
                <w:sz w:val="20"/>
                <w:szCs w:val="20"/>
              </w:rPr>
              <w:t>approved</w:t>
            </w:r>
            <w:proofErr w:type="spellEnd"/>
            <w:r w:rsidRPr="000628F4">
              <w:rPr>
                <w:rFonts w:ascii="Calibri" w:hAnsi="Calibri" w:cs="Calibri"/>
                <w:sz w:val="20"/>
                <w:szCs w:val="20"/>
              </w:rPr>
              <w:t xml:space="preserve">), με διαβάθμιση και χώρο αναγραφής στοιχείων, αποστειρωμένα και με δυνατότητα αποστείρωσης, κατάλληλα για αποθήκευση στους  -80°C, ανθεκτικά σε </w:t>
            </w:r>
            <w:proofErr w:type="spellStart"/>
            <w:r w:rsidRPr="000628F4">
              <w:rPr>
                <w:rFonts w:ascii="Calibri" w:hAnsi="Calibri" w:cs="Calibri"/>
                <w:sz w:val="20"/>
                <w:szCs w:val="20"/>
              </w:rPr>
              <w:t>φυγοκέντρησης</w:t>
            </w:r>
            <w:proofErr w:type="spellEnd"/>
            <w:r w:rsidRPr="000628F4">
              <w:rPr>
                <w:rFonts w:ascii="Calibri" w:hAnsi="Calibri" w:cs="Calibri"/>
                <w:sz w:val="20"/>
                <w:szCs w:val="20"/>
              </w:rPr>
              <w:t xml:space="preserve"> έως 17.000 x g, ελεύθερα από </w:t>
            </w:r>
            <w:proofErr w:type="spellStart"/>
            <w:r w:rsidRPr="000628F4">
              <w:rPr>
                <w:rFonts w:ascii="Calibri" w:hAnsi="Calibri" w:cs="Calibri"/>
                <w:sz w:val="20"/>
                <w:szCs w:val="20"/>
              </w:rPr>
              <w:t>RNase</w:t>
            </w:r>
            <w:proofErr w:type="spellEnd"/>
            <w:r w:rsidRPr="000628F4">
              <w:rPr>
                <w:rFonts w:ascii="Calibri" w:hAnsi="Calibri" w:cs="Calibri"/>
                <w:sz w:val="20"/>
                <w:szCs w:val="20"/>
              </w:rPr>
              <w:t xml:space="preserve">, </w:t>
            </w:r>
            <w:proofErr w:type="spellStart"/>
            <w:r w:rsidRPr="000628F4">
              <w:rPr>
                <w:rFonts w:ascii="Calibri" w:hAnsi="Calibri" w:cs="Calibri"/>
                <w:sz w:val="20"/>
                <w:szCs w:val="20"/>
              </w:rPr>
              <w:t>DNase</w:t>
            </w:r>
            <w:proofErr w:type="spellEnd"/>
            <w:r w:rsidRPr="000628F4">
              <w:rPr>
                <w:rFonts w:ascii="Calibri" w:hAnsi="Calibri" w:cs="Calibri"/>
                <w:sz w:val="20"/>
                <w:szCs w:val="20"/>
              </w:rPr>
              <w:t>, μέταλλα και πυρογενή, σε σακούλα των 25 τεμαχίων</w:t>
            </w:r>
            <w:r w:rsidR="00716F65">
              <w:rPr>
                <w:rFonts w:ascii="Calibri" w:hAnsi="Calibri" w:cs="Calibri"/>
                <w:sz w:val="20"/>
                <w:szCs w:val="20"/>
              </w:rPr>
              <w:t>.</w:t>
            </w:r>
          </w:p>
        </w:tc>
        <w:tc>
          <w:tcPr>
            <w:tcW w:w="1134" w:type="dxa"/>
          </w:tcPr>
          <w:p w14:paraId="0128AB0F" w14:textId="77777777" w:rsidR="0026193C" w:rsidRDefault="0026193C" w:rsidP="00EA4DEA">
            <w:pPr>
              <w:jc w:val="center"/>
              <w:rPr>
                <w:rFonts w:ascii="Calibri" w:hAnsi="Calibri" w:cs="Calibri"/>
                <w:sz w:val="20"/>
                <w:szCs w:val="20"/>
              </w:rPr>
            </w:pPr>
          </w:p>
          <w:p w14:paraId="2AAC2ECD" w14:textId="77777777" w:rsidR="002168B0" w:rsidRDefault="002168B0" w:rsidP="00EA4DEA">
            <w:pPr>
              <w:jc w:val="center"/>
              <w:rPr>
                <w:rFonts w:ascii="Calibri" w:hAnsi="Calibri" w:cs="Calibri"/>
                <w:sz w:val="20"/>
                <w:szCs w:val="20"/>
              </w:rPr>
            </w:pPr>
          </w:p>
          <w:p w14:paraId="5E98D685" w14:textId="77777777" w:rsidR="002168B0" w:rsidRDefault="002168B0" w:rsidP="00EA4DEA">
            <w:pPr>
              <w:jc w:val="center"/>
              <w:rPr>
                <w:rFonts w:ascii="Calibri" w:hAnsi="Calibri" w:cs="Calibri"/>
                <w:sz w:val="20"/>
                <w:szCs w:val="20"/>
              </w:rPr>
            </w:pPr>
          </w:p>
          <w:p w14:paraId="1AB36235" w14:textId="77777777" w:rsidR="002168B0" w:rsidRDefault="002168B0" w:rsidP="00EA4DEA">
            <w:pPr>
              <w:jc w:val="center"/>
              <w:rPr>
                <w:rFonts w:ascii="Calibri" w:hAnsi="Calibri" w:cs="Calibri"/>
                <w:sz w:val="20"/>
                <w:szCs w:val="20"/>
              </w:rPr>
            </w:pPr>
          </w:p>
          <w:p w14:paraId="05F8E032" w14:textId="77777777" w:rsidR="002168B0" w:rsidRDefault="002168B0" w:rsidP="00EA4DEA">
            <w:pPr>
              <w:jc w:val="center"/>
              <w:rPr>
                <w:rFonts w:ascii="Calibri" w:hAnsi="Calibri" w:cs="Calibri"/>
                <w:sz w:val="20"/>
                <w:szCs w:val="20"/>
              </w:rPr>
            </w:pPr>
          </w:p>
          <w:p w14:paraId="7F5808EF" w14:textId="77777777" w:rsidR="002168B0" w:rsidRDefault="002168B0" w:rsidP="00EA4DEA">
            <w:pPr>
              <w:jc w:val="center"/>
              <w:rPr>
                <w:rFonts w:ascii="Calibri" w:hAnsi="Calibri" w:cs="Calibri"/>
                <w:sz w:val="20"/>
                <w:szCs w:val="20"/>
              </w:rPr>
            </w:pPr>
          </w:p>
          <w:p w14:paraId="325573F9" w14:textId="2E4BC27B" w:rsidR="002168B0" w:rsidRPr="00506EE3" w:rsidRDefault="002168B0" w:rsidP="00EA4DEA">
            <w:pPr>
              <w:jc w:val="center"/>
              <w:rPr>
                <w:rFonts w:ascii="Calibri" w:hAnsi="Calibri" w:cs="Calibri"/>
                <w:sz w:val="20"/>
                <w:szCs w:val="20"/>
              </w:rPr>
            </w:pPr>
            <w:r>
              <w:rPr>
                <w:rFonts w:ascii="Calibri" w:hAnsi="Calibri" w:cs="Calibri"/>
                <w:sz w:val="20"/>
                <w:szCs w:val="20"/>
              </w:rPr>
              <w:t>50</w:t>
            </w:r>
          </w:p>
        </w:tc>
        <w:tc>
          <w:tcPr>
            <w:tcW w:w="1842" w:type="dxa"/>
          </w:tcPr>
          <w:p w14:paraId="34DECE7A" w14:textId="77777777" w:rsidR="0026193C" w:rsidRPr="00506EE3" w:rsidRDefault="0026193C" w:rsidP="00EA4DEA">
            <w:pPr>
              <w:jc w:val="center"/>
              <w:rPr>
                <w:rFonts w:ascii="Calibri" w:hAnsi="Calibri" w:cs="Calibri"/>
                <w:sz w:val="20"/>
                <w:szCs w:val="20"/>
              </w:rPr>
            </w:pPr>
          </w:p>
        </w:tc>
      </w:tr>
      <w:tr w:rsidR="0026193C" w:rsidRPr="002168B0" w14:paraId="4EED5A45" w14:textId="62A3E846" w:rsidTr="000628F4">
        <w:tc>
          <w:tcPr>
            <w:tcW w:w="566" w:type="dxa"/>
          </w:tcPr>
          <w:p w14:paraId="1FEE295A" w14:textId="77777777" w:rsidR="002168B0" w:rsidRDefault="002168B0" w:rsidP="00EA4DEA">
            <w:pPr>
              <w:rPr>
                <w:rFonts w:ascii="Calibri" w:hAnsi="Calibri" w:cs="Calibri"/>
                <w:sz w:val="20"/>
                <w:szCs w:val="20"/>
              </w:rPr>
            </w:pPr>
          </w:p>
          <w:p w14:paraId="57A8E03C" w14:textId="77777777" w:rsidR="002168B0" w:rsidRDefault="002168B0" w:rsidP="00EA4DEA">
            <w:pPr>
              <w:rPr>
                <w:rFonts w:ascii="Calibri" w:hAnsi="Calibri" w:cs="Calibri"/>
                <w:sz w:val="20"/>
                <w:szCs w:val="20"/>
              </w:rPr>
            </w:pPr>
          </w:p>
          <w:p w14:paraId="554BC7F7" w14:textId="77777777" w:rsidR="002168B0" w:rsidRDefault="002168B0" w:rsidP="00EA4DEA">
            <w:pPr>
              <w:rPr>
                <w:rFonts w:ascii="Calibri" w:hAnsi="Calibri" w:cs="Calibri"/>
                <w:sz w:val="20"/>
                <w:szCs w:val="20"/>
              </w:rPr>
            </w:pPr>
          </w:p>
          <w:p w14:paraId="497A980D" w14:textId="77777777" w:rsidR="002168B0" w:rsidRDefault="002168B0" w:rsidP="00EA4DEA">
            <w:pPr>
              <w:rPr>
                <w:rFonts w:ascii="Calibri" w:hAnsi="Calibri" w:cs="Calibri"/>
                <w:sz w:val="20"/>
                <w:szCs w:val="20"/>
              </w:rPr>
            </w:pPr>
          </w:p>
          <w:p w14:paraId="549A78A7" w14:textId="57433CA6" w:rsidR="0026193C" w:rsidRPr="00506EE3" w:rsidRDefault="000628F4" w:rsidP="00EA4DEA">
            <w:pPr>
              <w:rPr>
                <w:rFonts w:ascii="Calibri" w:hAnsi="Calibri" w:cs="Calibri"/>
                <w:sz w:val="20"/>
                <w:szCs w:val="20"/>
              </w:rPr>
            </w:pPr>
            <w:r>
              <w:rPr>
                <w:rFonts w:ascii="Calibri" w:hAnsi="Calibri" w:cs="Calibri"/>
                <w:sz w:val="20"/>
                <w:szCs w:val="20"/>
              </w:rPr>
              <w:t>2</w:t>
            </w:r>
          </w:p>
        </w:tc>
        <w:tc>
          <w:tcPr>
            <w:tcW w:w="2104" w:type="dxa"/>
          </w:tcPr>
          <w:p w14:paraId="40E4F6C0" w14:textId="77777777" w:rsidR="0026193C" w:rsidRDefault="0026193C" w:rsidP="00EA4DEA">
            <w:pPr>
              <w:rPr>
                <w:rFonts w:ascii="Calibri" w:hAnsi="Calibri" w:cs="Calibri"/>
                <w:color w:val="000000"/>
                <w:sz w:val="20"/>
                <w:szCs w:val="20"/>
              </w:rPr>
            </w:pPr>
          </w:p>
          <w:p w14:paraId="2C53D1A5" w14:textId="77777777" w:rsidR="000628F4" w:rsidRDefault="000628F4" w:rsidP="00EA4DEA">
            <w:pPr>
              <w:rPr>
                <w:rFonts w:ascii="Calibri" w:hAnsi="Calibri" w:cs="Calibri"/>
                <w:color w:val="000000"/>
                <w:sz w:val="20"/>
                <w:szCs w:val="20"/>
              </w:rPr>
            </w:pPr>
          </w:p>
          <w:p w14:paraId="260D94E1" w14:textId="77777777" w:rsidR="000628F4" w:rsidRDefault="000628F4" w:rsidP="00EA4DEA">
            <w:pPr>
              <w:rPr>
                <w:rFonts w:ascii="Calibri" w:hAnsi="Calibri" w:cs="Calibri"/>
                <w:color w:val="000000"/>
                <w:sz w:val="20"/>
                <w:szCs w:val="20"/>
              </w:rPr>
            </w:pPr>
          </w:p>
          <w:p w14:paraId="7D2EB46F" w14:textId="77777777" w:rsidR="002168B0" w:rsidRDefault="002168B0" w:rsidP="00EA4DEA">
            <w:pPr>
              <w:rPr>
                <w:rFonts w:ascii="Calibri" w:hAnsi="Calibri" w:cs="Calibri"/>
                <w:color w:val="000000"/>
                <w:sz w:val="20"/>
                <w:szCs w:val="20"/>
              </w:rPr>
            </w:pPr>
          </w:p>
          <w:p w14:paraId="33A6ECCC" w14:textId="21A9765E" w:rsidR="000628F4" w:rsidRPr="000628F4" w:rsidRDefault="000628F4" w:rsidP="00EA4DEA">
            <w:pPr>
              <w:rPr>
                <w:rFonts w:ascii="Calibri" w:hAnsi="Calibri" w:cs="Calibri"/>
                <w:color w:val="000000"/>
                <w:sz w:val="20"/>
                <w:szCs w:val="20"/>
                <w:lang w:val="en-US"/>
              </w:rPr>
            </w:pPr>
            <w:r w:rsidRPr="000628F4">
              <w:rPr>
                <w:rFonts w:ascii="Calibri" w:hAnsi="Calibri" w:cs="Calibri"/>
                <w:color w:val="000000"/>
                <w:sz w:val="20"/>
                <w:szCs w:val="20"/>
                <w:lang w:val="en-US"/>
              </w:rPr>
              <w:t xml:space="preserve">Filter Tips 10 </w:t>
            </w:r>
            <w:r w:rsidRPr="000628F4">
              <w:rPr>
                <w:rFonts w:ascii="Calibri" w:hAnsi="Calibri" w:cs="Calibri"/>
                <w:color w:val="000000"/>
                <w:sz w:val="20"/>
                <w:szCs w:val="20"/>
              </w:rPr>
              <w:t>μ</w:t>
            </w:r>
            <w:r w:rsidRPr="000628F4">
              <w:rPr>
                <w:rFonts w:ascii="Calibri" w:hAnsi="Calibri" w:cs="Calibri"/>
                <w:color w:val="000000"/>
                <w:sz w:val="20"/>
                <w:szCs w:val="20"/>
                <w:lang w:val="en-US"/>
              </w:rPr>
              <w:t xml:space="preserve">l, </w:t>
            </w:r>
            <w:proofErr w:type="gramStart"/>
            <w:r w:rsidRPr="000628F4">
              <w:rPr>
                <w:rFonts w:ascii="Calibri" w:hAnsi="Calibri" w:cs="Calibri"/>
                <w:color w:val="000000"/>
                <w:sz w:val="20"/>
                <w:szCs w:val="20"/>
                <w:lang w:val="en-US"/>
              </w:rPr>
              <w:t>sterile,  96</w:t>
            </w:r>
            <w:proofErr w:type="gramEnd"/>
            <w:r w:rsidRPr="000628F4">
              <w:rPr>
                <w:rFonts w:ascii="Calibri" w:hAnsi="Calibri" w:cs="Calibri"/>
                <w:color w:val="000000"/>
                <w:sz w:val="20"/>
                <w:szCs w:val="20"/>
                <w:lang w:val="en-US"/>
              </w:rPr>
              <w:t xml:space="preserve">/rack, 2-003-R5-0/ </w:t>
            </w:r>
            <w:r w:rsidRPr="000628F4">
              <w:rPr>
                <w:rFonts w:ascii="Calibri" w:hAnsi="Calibri" w:cs="Calibri"/>
                <w:color w:val="000000"/>
                <w:sz w:val="20"/>
                <w:szCs w:val="20"/>
              </w:rPr>
              <w:t>ΑΗΝ</w:t>
            </w:r>
          </w:p>
          <w:p w14:paraId="4932F1D0" w14:textId="77777777" w:rsidR="000628F4" w:rsidRPr="000628F4" w:rsidRDefault="000628F4" w:rsidP="00EA4DEA">
            <w:pPr>
              <w:rPr>
                <w:rFonts w:ascii="Calibri" w:hAnsi="Calibri" w:cs="Calibri"/>
                <w:color w:val="000000"/>
                <w:sz w:val="20"/>
                <w:szCs w:val="20"/>
                <w:lang w:val="en-US"/>
              </w:rPr>
            </w:pPr>
          </w:p>
          <w:p w14:paraId="66D58A50" w14:textId="77777777" w:rsidR="000628F4" w:rsidRPr="000628F4" w:rsidRDefault="000628F4" w:rsidP="00EA4DEA">
            <w:pPr>
              <w:rPr>
                <w:rFonts w:ascii="Calibri" w:hAnsi="Calibri" w:cs="Calibri"/>
                <w:color w:val="000000"/>
                <w:sz w:val="20"/>
                <w:szCs w:val="20"/>
                <w:lang w:val="en-US"/>
              </w:rPr>
            </w:pPr>
          </w:p>
          <w:p w14:paraId="7F7E70D3" w14:textId="77777777" w:rsidR="000628F4" w:rsidRPr="000628F4" w:rsidRDefault="000628F4" w:rsidP="00EA4DEA">
            <w:pPr>
              <w:rPr>
                <w:rFonts w:ascii="Calibri" w:hAnsi="Calibri" w:cs="Calibri"/>
                <w:color w:val="000000"/>
                <w:sz w:val="20"/>
                <w:szCs w:val="20"/>
                <w:lang w:val="en-US"/>
              </w:rPr>
            </w:pPr>
          </w:p>
          <w:p w14:paraId="1D45B3E0" w14:textId="77777777" w:rsidR="000628F4" w:rsidRPr="000628F4" w:rsidRDefault="000628F4" w:rsidP="00EA4DEA">
            <w:pPr>
              <w:rPr>
                <w:rFonts w:ascii="Calibri" w:hAnsi="Calibri" w:cs="Calibri"/>
                <w:color w:val="000000"/>
                <w:sz w:val="20"/>
                <w:szCs w:val="20"/>
                <w:lang w:val="en-US"/>
              </w:rPr>
            </w:pPr>
          </w:p>
          <w:p w14:paraId="45138E76" w14:textId="4F859A84" w:rsidR="000628F4" w:rsidRPr="000628F4" w:rsidRDefault="000628F4" w:rsidP="00EA4DEA">
            <w:pPr>
              <w:rPr>
                <w:rFonts w:ascii="Calibri" w:hAnsi="Calibri" w:cs="Calibri"/>
                <w:color w:val="000000"/>
                <w:sz w:val="20"/>
                <w:szCs w:val="20"/>
                <w:lang w:val="en-US"/>
              </w:rPr>
            </w:pPr>
          </w:p>
        </w:tc>
        <w:tc>
          <w:tcPr>
            <w:tcW w:w="1294" w:type="dxa"/>
          </w:tcPr>
          <w:p w14:paraId="689DC718" w14:textId="77777777" w:rsidR="0026193C" w:rsidRPr="002168B0" w:rsidRDefault="0026193C" w:rsidP="00EA4DEA">
            <w:pPr>
              <w:jc w:val="center"/>
              <w:rPr>
                <w:rFonts w:ascii="Calibri" w:hAnsi="Calibri" w:cs="Calibri"/>
                <w:color w:val="000000"/>
                <w:sz w:val="20"/>
                <w:szCs w:val="20"/>
                <w:lang w:val="en-US"/>
              </w:rPr>
            </w:pPr>
          </w:p>
          <w:p w14:paraId="7B6096C5" w14:textId="77777777" w:rsidR="002168B0" w:rsidRPr="002168B0" w:rsidRDefault="002168B0" w:rsidP="00EA4DEA">
            <w:pPr>
              <w:jc w:val="center"/>
              <w:rPr>
                <w:rFonts w:ascii="Calibri" w:hAnsi="Calibri" w:cs="Calibri"/>
                <w:color w:val="000000"/>
                <w:sz w:val="20"/>
                <w:szCs w:val="20"/>
                <w:lang w:val="en-US"/>
              </w:rPr>
            </w:pPr>
          </w:p>
          <w:p w14:paraId="61DFE373" w14:textId="77777777" w:rsidR="002168B0" w:rsidRPr="002168B0" w:rsidRDefault="002168B0" w:rsidP="00EA4DEA">
            <w:pPr>
              <w:jc w:val="center"/>
              <w:rPr>
                <w:rFonts w:ascii="Calibri" w:hAnsi="Calibri" w:cs="Calibri"/>
                <w:color w:val="000000"/>
                <w:sz w:val="20"/>
                <w:szCs w:val="20"/>
                <w:lang w:val="en-US"/>
              </w:rPr>
            </w:pPr>
          </w:p>
          <w:p w14:paraId="6D67F15E" w14:textId="77777777" w:rsidR="002168B0" w:rsidRPr="002168B0" w:rsidRDefault="002168B0" w:rsidP="00EA4DEA">
            <w:pPr>
              <w:jc w:val="center"/>
              <w:rPr>
                <w:rFonts w:ascii="Calibri" w:hAnsi="Calibri" w:cs="Calibri"/>
                <w:color w:val="000000"/>
                <w:sz w:val="20"/>
                <w:szCs w:val="20"/>
                <w:lang w:val="en-US"/>
              </w:rPr>
            </w:pPr>
          </w:p>
          <w:p w14:paraId="1BAB56E9" w14:textId="47A3A0BA" w:rsidR="002168B0" w:rsidRPr="002168B0" w:rsidRDefault="002168B0" w:rsidP="00EA4DEA">
            <w:pPr>
              <w:jc w:val="center"/>
              <w:rPr>
                <w:rFonts w:ascii="Calibri" w:hAnsi="Calibri" w:cs="Calibri"/>
                <w:color w:val="000000"/>
                <w:sz w:val="20"/>
                <w:szCs w:val="20"/>
              </w:rPr>
            </w:pPr>
            <w:r w:rsidRPr="002168B0">
              <w:rPr>
                <w:rFonts w:ascii="Calibri" w:eastAsia="Times New Roman" w:hAnsi="Calibri" w:cs="Calibri"/>
                <w:color w:val="000000"/>
                <w:kern w:val="0"/>
                <w:sz w:val="20"/>
                <w:szCs w:val="20"/>
                <w:lang w:eastAsia="el-GR"/>
                <w14:ligatures w14:val="none"/>
              </w:rPr>
              <w:t>Τεμάχιο</w:t>
            </w:r>
          </w:p>
        </w:tc>
        <w:tc>
          <w:tcPr>
            <w:tcW w:w="3261" w:type="dxa"/>
          </w:tcPr>
          <w:p w14:paraId="1731F18D" w14:textId="14E08DAD" w:rsidR="0026193C" w:rsidRPr="002168B0" w:rsidRDefault="002168B0" w:rsidP="00EA4DEA">
            <w:pPr>
              <w:rPr>
                <w:rFonts w:ascii="Calibri" w:hAnsi="Calibri" w:cs="Calibri"/>
                <w:color w:val="000000"/>
                <w:sz w:val="20"/>
                <w:szCs w:val="20"/>
              </w:rPr>
            </w:pPr>
            <w:r w:rsidRPr="002168B0">
              <w:rPr>
                <w:rFonts w:ascii="Calibri" w:eastAsia="Times New Roman" w:hAnsi="Calibri" w:cs="Calibri"/>
                <w:color w:val="000000"/>
                <w:kern w:val="0"/>
                <w:sz w:val="20"/>
                <w:szCs w:val="20"/>
                <w:lang w:eastAsia="el-GR"/>
                <w14:ligatures w14:val="none"/>
              </w:rPr>
              <w:t xml:space="preserve">Ρύγχη </w:t>
            </w:r>
            <w:proofErr w:type="spellStart"/>
            <w:r w:rsidRPr="002168B0">
              <w:rPr>
                <w:rFonts w:ascii="Calibri" w:eastAsia="Times New Roman" w:hAnsi="Calibri" w:cs="Calibri"/>
                <w:color w:val="000000"/>
                <w:kern w:val="0"/>
                <w:sz w:val="20"/>
                <w:szCs w:val="20"/>
                <w:lang w:eastAsia="el-GR"/>
                <w14:ligatures w14:val="none"/>
              </w:rPr>
              <w:t>πιπετών</w:t>
            </w:r>
            <w:proofErr w:type="spellEnd"/>
            <w:r w:rsidRPr="002168B0">
              <w:rPr>
                <w:rFonts w:ascii="Calibri" w:eastAsia="Times New Roman" w:hAnsi="Calibri" w:cs="Calibri"/>
                <w:color w:val="000000"/>
                <w:kern w:val="0"/>
                <w:sz w:val="20"/>
                <w:szCs w:val="20"/>
                <w:lang w:eastAsia="el-GR"/>
                <w14:ligatures w14:val="none"/>
              </w:rPr>
              <w:t xml:space="preserve"> με υδρόφοβο φίλτρο πολυαιθυλενίου με μέσο μέγεθος πόρων 10-40 µm, όγκου 0,1-10 </w:t>
            </w:r>
            <w:proofErr w:type="spellStart"/>
            <w:r w:rsidRPr="002168B0">
              <w:rPr>
                <w:rFonts w:ascii="Calibri" w:eastAsia="Times New Roman" w:hAnsi="Calibri" w:cs="Calibri"/>
                <w:color w:val="000000"/>
                <w:kern w:val="0"/>
                <w:sz w:val="20"/>
                <w:szCs w:val="20"/>
                <w:lang w:eastAsia="el-GR"/>
                <w14:ligatures w14:val="none"/>
              </w:rPr>
              <w:t>μl</w:t>
            </w:r>
            <w:proofErr w:type="spellEnd"/>
            <w:r w:rsidRPr="002168B0">
              <w:rPr>
                <w:rFonts w:ascii="Calibri" w:eastAsia="Times New Roman" w:hAnsi="Calibri" w:cs="Calibri"/>
                <w:color w:val="000000"/>
                <w:kern w:val="0"/>
                <w:sz w:val="20"/>
                <w:szCs w:val="20"/>
                <w:lang w:eastAsia="el-GR"/>
                <w14:ligatures w14:val="none"/>
              </w:rPr>
              <w:t xml:space="preserve">, μήκους 31.20 </w:t>
            </w:r>
            <w:proofErr w:type="spellStart"/>
            <w:r w:rsidRPr="002168B0">
              <w:rPr>
                <w:rFonts w:ascii="Calibri" w:eastAsia="Times New Roman" w:hAnsi="Calibri" w:cs="Calibri"/>
                <w:color w:val="000000"/>
                <w:kern w:val="0"/>
                <w:sz w:val="20"/>
                <w:szCs w:val="20"/>
                <w:lang w:eastAsia="el-GR"/>
                <w14:ligatures w14:val="none"/>
              </w:rPr>
              <w:t>mm</w:t>
            </w:r>
            <w:proofErr w:type="spellEnd"/>
            <w:r w:rsidRPr="002168B0">
              <w:rPr>
                <w:rFonts w:ascii="Calibri" w:eastAsia="Times New Roman" w:hAnsi="Calibri" w:cs="Calibri"/>
                <w:color w:val="000000"/>
                <w:kern w:val="0"/>
                <w:sz w:val="20"/>
                <w:szCs w:val="20"/>
                <w:lang w:eastAsia="el-GR"/>
                <w14:ligatures w14:val="none"/>
              </w:rPr>
              <w:t xml:space="preserve">, διάφανα, </w:t>
            </w:r>
            <w:proofErr w:type="spellStart"/>
            <w:r w:rsidRPr="002168B0">
              <w:rPr>
                <w:rFonts w:ascii="Calibri" w:eastAsia="Times New Roman" w:hAnsi="Calibri" w:cs="Calibri"/>
                <w:color w:val="000000"/>
                <w:kern w:val="0"/>
                <w:sz w:val="20"/>
                <w:szCs w:val="20"/>
                <w:lang w:eastAsia="el-GR"/>
                <w14:ligatures w14:val="none"/>
              </w:rPr>
              <w:t>universal</w:t>
            </w:r>
            <w:proofErr w:type="spellEnd"/>
            <w:r w:rsidRPr="002168B0">
              <w:rPr>
                <w:rFonts w:ascii="Calibri" w:eastAsia="Times New Roman" w:hAnsi="Calibri" w:cs="Calibri"/>
                <w:color w:val="000000"/>
                <w:kern w:val="0"/>
                <w:sz w:val="20"/>
                <w:szCs w:val="20"/>
                <w:lang w:eastAsia="el-GR"/>
                <w14:ligatures w14:val="none"/>
              </w:rPr>
              <w:t xml:space="preserve"> (κατάλληλα για σχεδόν όλες τις </w:t>
            </w:r>
            <w:proofErr w:type="spellStart"/>
            <w:r w:rsidRPr="002168B0">
              <w:rPr>
                <w:rFonts w:ascii="Calibri" w:eastAsia="Times New Roman" w:hAnsi="Calibri" w:cs="Calibri"/>
                <w:color w:val="000000"/>
                <w:kern w:val="0"/>
                <w:sz w:val="20"/>
                <w:szCs w:val="20"/>
                <w:lang w:eastAsia="el-GR"/>
                <w14:ligatures w14:val="none"/>
              </w:rPr>
              <w:t>πιπέτες</w:t>
            </w:r>
            <w:proofErr w:type="spellEnd"/>
            <w:r w:rsidRPr="002168B0">
              <w:rPr>
                <w:rFonts w:ascii="Calibri" w:eastAsia="Times New Roman" w:hAnsi="Calibri" w:cs="Calibri"/>
                <w:color w:val="000000"/>
                <w:kern w:val="0"/>
                <w:sz w:val="20"/>
                <w:szCs w:val="20"/>
                <w:lang w:eastAsia="el-GR"/>
                <w14:ligatures w14:val="none"/>
              </w:rPr>
              <w:t xml:space="preserve">), με διαβάθμιση όγκων, αποστειρωμένα, ελεύθερα από μέταλλα, ελεύθερα από </w:t>
            </w:r>
            <w:proofErr w:type="spellStart"/>
            <w:r w:rsidRPr="002168B0">
              <w:rPr>
                <w:rFonts w:ascii="Calibri" w:eastAsia="Times New Roman" w:hAnsi="Calibri" w:cs="Calibri"/>
                <w:color w:val="000000"/>
                <w:kern w:val="0"/>
                <w:sz w:val="20"/>
                <w:szCs w:val="20"/>
                <w:lang w:eastAsia="el-GR"/>
                <w14:ligatures w14:val="none"/>
              </w:rPr>
              <w:t>DNase</w:t>
            </w:r>
            <w:proofErr w:type="spellEnd"/>
            <w:r w:rsidRPr="002168B0">
              <w:rPr>
                <w:rFonts w:ascii="Calibri" w:eastAsia="Times New Roman" w:hAnsi="Calibri" w:cs="Calibri"/>
                <w:color w:val="000000"/>
                <w:kern w:val="0"/>
                <w:sz w:val="20"/>
                <w:szCs w:val="20"/>
                <w:lang w:eastAsia="el-GR"/>
                <w14:ligatures w14:val="none"/>
              </w:rPr>
              <w:t xml:space="preserve">, </w:t>
            </w:r>
            <w:proofErr w:type="spellStart"/>
            <w:r w:rsidRPr="002168B0">
              <w:rPr>
                <w:rFonts w:ascii="Calibri" w:eastAsia="Times New Roman" w:hAnsi="Calibri" w:cs="Calibri"/>
                <w:color w:val="000000"/>
                <w:kern w:val="0"/>
                <w:sz w:val="20"/>
                <w:szCs w:val="20"/>
                <w:lang w:eastAsia="el-GR"/>
                <w14:ligatures w14:val="none"/>
              </w:rPr>
              <w:t>RNase</w:t>
            </w:r>
            <w:proofErr w:type="spellEnd"/>
            <w:r w:rsidRPr="002168B0">
              <w:rPr>
                <w:rFonts w:ascii="Calibri" w:eastAsia="Times New Roman" w:hAnsi="Calibri" w:cs="Calibri"/>
                <w:color w:val="000000"/>
                <w:kern w:val="0"/>
                <w:sz w:val="20"/>
                <w:szCs w:val="20"/>
                <w:lang w:eastAsia="el-GR"/>
                <w14:ligatures w14:val="none"/>
              </w:rPr>
              <w:t xml:space="preserve">, Human DNA, πυρογενή και αναστολείς PCR, συσκευασία 96 </w:t>
            </w:r>
            <w:proofErr w:type="spellStart"/>
            <w:r w:rsidRPr="002168B0">
              <w:rPr>
                <w:rFonts w:ascii="Calibri" w:eastAsia="Times New Roman" w:hAnsi="Calibri" w:cs="Calibri"/>
                <w:color w:val="000000"/>
                <w:kern w:val="0"/>
                <w:sz w:val="20"/>
                <w:szCs w:val="20"/>
                <w:lang w:eastAsia="el-GR"/>
                <w14:ligatures w14:val="none"/>
              </w:rPr>
              <w:t>τμχ</w:t>
            </w:r>
            <w:proofErr w:type="spellEnd"/>
            <w:r w:rsidRPr="002168B0">
              <w:rPr>
                <w:rFonts w:ascii="Calibri" w:eastAsia="Times New Roman" w:hAnsi="Calibri" w:cs="Calibri"/>
                <w:color w:val="000000"/>
                <w:kern w:val="0"/>
                <w:sz w:val="20"/>
                <w:szCs w:val="20"/>
                <w:lang w:eastAsia="el-GR"/>
                <w14:ligatures w14:val="none"/>
              </w:rPr>
              <w:t>/</w:t>
            </w:r>
            <w:proofErr w:type="spellStart"/>
            <w:r w:rsidRPr="002168B0">
              <w:rPr>
                <w:rFonts w:ascii="Calibri" w:eastAsia="Times New Roman" w:hAnsi="Calibri" w:cs="Calibri"/>
                <w:color w:val="000000"/>
                <w:kern w:val="0"/>
                <w:sz w:val="20"/>
                <w:szCs w:val="20"/>
                <w:lang w:eastAsia="el-GR"/>
                <w14:ligatures w14:val="none"/>
              </w:rPr>
              <w:t>rack</w:t>
            </w:r>
            <w:proofErr w:type="spellEnd"/>
            <w:r w:rsidR="00716F65">
              <w:rPr>
                <w:rFonts w:ascii="Calibri" w:eastAsia="Times New Roman" w:hAnsi="Calibri" w:cs="Calibri"/>
                <w:color w:val="000000"/>
                <w:kern w:val="0"/>
                <w:sz w:val="20"/>
                <w:szCs w:val="20"/>
                <w:lang w:eastAsia="el-GR"/>
                <w14:ligatures w14:val="none"/>
              </w:rPr>
              <w:t>.</w:t>
            </w:r>
          </w:p>
        </w:tc>
        <w:tc>
          <w:tcPr>
            <w:tcW w:w="1134" w:type="dxa"/>
          </w:tcPr>
          <w:p w14:paraId="1B5454DC" w14:textId="77777777" w:rsidR="0026193C" w:rsidRDefault="0026193C" w:rsidP="00EA4DEA">
            <w:pPr>
              <w:jc w:val="center"/>
              <w:rPr>
                <w:rFonts w:ascii="Calibri" w:hAnsi="Calibri" w:cs="Calibri"/>
                <w:sz w:val="20"/>
                <w:szCs w:val="20"/>
              </w:rPr>
            </w:pPr>
          </w:p>
          <w:p w14:paraId="28C485E5" w14:textId="77777777" w:rsidR="002168B0" w:rsidRDefault="002168B0" w:rsidP="00EA4DEA">
            <w:pPr>
              <w:jc w:val="center"/>
              <w:rPr>
                <w:rFonts w:ascii="Calibri" w:hAnsi="Calibri" w:cs="Calibri"/>
                <w:sz w:val="20"/>
                <w:szCs w:val="20"/>
              </w:rPr>
            </w:pPr>
          </w:p>
          <w:p w14:paraId="4E80570B" w14:textId="77777777" w:rsidR="002168B0" w:rsidRDefault="002168B0" w:rsidP="00EA4DEA">
            <w:pPr>
              <w:jc w:val="center"/>
              <w:rPr>
                <w:rFonts w:ascii="Calibri" w:hAnsi="Calibri" w:cs="Calibri"/>
                <w:sz w:val="20"/>
                <w:szCs w:val="20"/>
              </w:rPr>
            </w:pPr>
          </w:p>
          <w:p w14:paraId="645B3D9E" w14:textId="77777777" w:rsidR="002168B0" w:rsidRDefault="002168B0" w:rsidP="00EA4DEA">
            <w:pPr>
              <w:jc w:val="center"/>
              <w:rPr>
                <w:rFonts w:ascii="Calibri" w:hAnsi="Calibri" w:cs="Calibri"/>
                <w:sz w:val="20"/>
                <w:szCs w:val="20"/>
              </w:rPr>
            </w:pPr>
          </w:p>
          <w:p w14:paraId="0F589718" w14:textId="77777777" w:rsidR="002168B0" w:rsidRDefault="002168B0" w:rsidP="00EA4DEA">
            <w:pPr>
              <w:jc w:val="center"/>
              <w:rPr>
                <w:rFonts w:ascii="Calibri" w:hAnsi="Calibri" w:cs="Calibri"/>
                <w:sz w:val="20"/>
                <w:szCs w:val="20"/>
              </w:rPr>
            </w:pPr>
          </w:p>
          <w:p w14:paraId="76D60BE7" w14:textId="77777777" w:rsidR="002168B0" w:rsidRDefault="002168B0" w:rsidP="00EA4DEA">
            <w:pPr>
              <w:jc w:val="center"/>
              <w:rPr>
                <w:rFonts w:ascii="Calibri" w:hAnsi="Calibri" w:cs="Calibri"/>
                <w:sz w:val="20"/>
                <w:szCs w:val="20"/>
              </w:rPr>
            </w:pPr>
          </w:p>
          <w:p w14:paraId="644890F1" w14:textId="16F6B4E4" w:rsidR="002168B0" w:rsidRPr="002168B0" w:rsidRDefault="002168B0" w:rsidP="00EA4DEA">
            <w:pPr>
              <w:jc w:val="center"/>
              <w:rPr>
                <w:rFonts w:ascii="Calibri" w:hAnsi="Calibri" w:cs="Calibri"/>
                <w:sz w:val="20"/>
                <w:szCs w:val="20"/>
              </w:rPr>
            </w:pPr>
            <w:r>
              <w:rPr>
                <w:rFonts w:ascii="Calibri" w:hAnsi="Calibri" w:cs="Calibri"/>
                <w:sz w:val="20"/>
                <w:szCs w:val="20"/>
              </w:rPr>
              <w:t>60</w:t>
            </w:r>
          </w:p>
        </w:tc>
        <w:tc>
          <w:tcPr>
            <w:tcW w:w="1842" w:type="dxa"/>
          </w:tcPr>
          <w:p w14:paraId="4512A9FC" w14:textId="77777777" w:rsidR="0026193C" w:rsidRPr="002168B0" w:rsidRDefault="0026193C" w:rsidP="00EA4DEA">
            <w:pPr>
              <w:jc w:val="center"/>
              <w:rPr>
                <w:rFonts w:ascii="Calibri" w:hAnsi="Calibri" w:cs="Calibri"/>
                <w:sz w:val="20"/>
                <w:szCs w:val="20"/>
              </w:rPr>
            </w:pPr>
          </w:p>
        </w:tc>
      </w:tr>
      <w:tr w:rsidR="000628F4" w:rsidRPr="007E1A44" w14:paraId="17E00112" w14:textId="77777777" w:rsidTr="00716F65">
        <w:trPr>
          <w:trHeight w:val="2753"/>
        </w:trPr>
        <w:tc>
          <w:tcPr>
            <w:tcW w:w="566" w:type="dxa"/>
          </w:tcPr>
          <w:p w14:paraId="03C782E6" w14:textId="77777777" w:rsidR="007E1A44" w:rsidRDefault="007E1A44" w:rsidP="00EA4DEA">
            <w:pPr>
              <w:rPr>
                <w:rFonts w:ascii="Calibri" w:hAnsi="Calibri" w:cs="Calibri"/>
              </w:rPr>
            </w:pPr>
          </w:p>
          <w:p w14:paraId="3DA484E5" w14:textId="77777777" w:rsidR="007E1A44" w:rsidRDefault="007E1A44" w:rsidP="00EA4DEA">
            <w:pPr>
              <w:rPr>
                <w:rFonts w:ascii="Calibri" w:hAnsi="Calibri" w:cs="Calibri"/>
              </w:rPr>
            </w:pPr>
          </w:p>
          <w:p w14:paraId="53F2DEEA" w14:textId="77777777" w:rsidR="007E1A44" w:rsidRDefault="007E1A44" w:rsidP="00EA4DEA">
            <w:pPr>
              <w:rPr>
                <w:rFonts w:ascii="Calibri" w:hAnsi="Calibri" w:cs="Calibri"/>
              </w:rPr>
            </w:pPr>
          </w:p>
          <w:p w14:paraId="70B6F436" w14:textId="77777777" w:rsidR="007E1A44" w:rsidRDefault="007E1A44" w:rsidP="00EA4DEA">
            <w:pPr>
              <w:rPr>
                <w:rFonts w:ascii="Calibri" w:hAnsi="Calibri" w:cs="Calibri"/>
              </w:rPr>
            </w:pPr>
          </w:p>
          <w:p w14:paraId="2D71626C" w14:textId="77777777" w:rsidR="007E1A44" w:rsidRDefault="007E1A44" w:rsidP="00EA4DEA">
            <w:pPr>
              <w:rPr>
                <w:rFonts w:ascii="Calibri" w:hAnsi="Calibri" w:cs="Calibri"/>
              </w:rPr>
            </w:pPr>
          </w:p>
          <w:p w14:paraId="1F74C429" w14:textId="35C3A3D8" w:rsidR="000628F4" w:rsidRPr="002168B0" w:rsidRDefault="007E1A44" w:rsidP="00EA4DEA">
            <w:pPr>
              <w:rPr>
                <w:rFonts w:ascii="Calibri" w:hAnsi="Calibri" w:cs="Calibri"/>
              </w:rPr>
            </w:pPr>
            <w:r>
              <w:rPr>
                <w:rFonts w:ascii="Calibri" w:hAnsi="Calibri" w:cs="Calibri"/>
              </w:rPr>
              <w:t>3</w:t>
            </w:r>
          </w:p>
        </w:tc>
        <w:tc>
          <w:tcPr>
            <w:tcW w:w="2104" w:type="dxa"/>
          </w:tcPr>
          <w:p w14:paraId="7ED8101E" w14:textId="77777777" w:rsidR="000628F4" w:rsidRPr="007E1A44" w:rsidRDefault="000628F4" w:rsidP="00EA4DEA">
            <w:pPr>
              <w:rPr>
                <w:rFonts w:ascii="Calibri" w:hAnsi="Calibri" w:cs="Calibri"/>
                <w:color w:val="000000"/>
                <w:lang w:val="en-US"/>
              </w:rPr>
            </w:pPr>
          </w:p>
          <w:p w14:paraId="169A74AC" w14:textId="77777777" w:rsidR="007E1A44" w:rsidRPr="007E1A44" w:rsidRDefault="007E1A44" w:rsidP="00EA4DEA">
            <w:pPr>
              <w:rPr>
                <w:rFonts w:ascii="Calibri" w:hAnsi="Calibri" w:cs="Calibri"/>
                <w:color w:val="000000"/>
                <w:lang w:val="en-US"/>
              </w:rPr>
            </w:pPr>
          </w:p>
          <w:p w14:paraId="03693CC1" w14:textId="77777777" w:rsidR="007E1A44" w:rsidRPr="007E1A44" w:rsidRDefault="007E1A44" w:rsidP="00EA4DEA">
            <w:pPr>
              <w:rPr>
                <w:rFonts w:ascii="Calibri" w:hAnsi="Calibri" w:cs="Calibri"/>
                <w:color w:val="000000"/>
                <w:lang w:val="en-US"/>
              </w:rPr>
            </w:pPr>
          </w:p>
          <w:p w14:paraId="4BA29C30" w14:textId="77777777" w:rsidR="007E1A44" w:rsidRPr="007E1A44" w:rsidRDefault="007E1A44" w:rsidP="00EA4DEA">
            <w:pPr>
              <w:rPr>
                <w:rFonts w:ascii="Calibri" w:hAnsi="Calibri" w:cs="Calibri"/>
                <w:color w:val="000000"/>
                <w:lang w:val="en-US"/>
              </w:rPr>
            </w:pPr>
          </w:p>
          <w:p w14:paraId="4060DEE0" w14:textId="13313D58" w:rsidR="007E1A44" w:rsidRPr="007E1A44" w:rsidRDefault="007E1A44" w:rsidP="00EA4DEA">
            <w:pPr>
              <w:rPr>
                <w:rFonts w:ascii="Calibri" w:hAnsi="Calibri" w:cs="Calibri"/>
                <w:color w:val="000000"/>
                <w:lang w:val="en-US"/>
              </w:rPr>
            </w:pPr>
            <w:r w:rsidRPr="007E1A44">
              <w:rPr>
                <w:rFonts w:ascii="Calibri" w:eastAsia="Times New Roman" w:hAnsi="Calibri" w:cs="Calibri"/>
                <w:color w:val="000000"/>
                <w:kern w:val="0"/>
                <w:sz w:val="20"/>
                <w:szCs w:val="20"/>
                <w:lang w:val="en-US" w:eastAsia="el-GR"/>
                <w14:ligatures w14:val="none"/>
              </w:rPr>
              <w:t xml:space="preserve">Filter Tips 20 </w:t>
            </w:r>
            <w:r w:rsidRPr="007E1A44">
              <w:rPr>
                <w:rFonts w:ascii="Calibri" w:eastAsia="Times New Roman" w:hAnsi="Calibri" w:cs="Calibri"/>
                <w:color w:val="000000"/>
                <w:kern w:val="0"/>
                <w:sz w:val="20"/>
                <w:szCs w:val="20"/>
                <w:lang w:eastAsia="el-GR"/>
                <w14:ligatures w14:val="none"/>
              </w:rPr>
              <w:t>μ</w:t>
            </w:r>
            <w:r w:rsidRPr="007E1A44">
              <w:rPr>
                <w:rFonts w:ascii="Calibri" w:eastAsia="Times New Roman" w:hAnsi="Calibri" w:cs="Calibri"/>
                <w:color w:val="000000"/>
                <w:kern w:val="0"/>
                <w:sz w:val="20"/>
                <w:szCs w:val="20"/>
                <w:lang w:val="en-US" w:eastAsia="el-GR"/>
                <w14:ligatures w14:val="none"/>
              </w:rPr>
              <w:t xml:space="preserve">l, </w:t>
            </w:r>
            <w:proofErr w:type="gramStart"/>
            <w:r w:rsidRPr="007E1A44">
              <w:rPr>
                <w:rFonts w:ascii="Calibri" w:eastAsia="Times New Roman" w:hAnsi="Calibri" w:cs="Calibri"/>
                <w:color w:val="000000"/>
                <w:kern w:val="0"/>
                <w:sz w:val="20"/>
                <w:szCs w:val="20"/>
                <w:lang w:val="en-US" w:eastAsia="el-GR"/>
                <w14:ligatures w14:val="none"/>
              </w:rPr>
              <w:t>sterile ,</w:t>
            </w:r>
            <w:proofErr w:type="gramEnd"/>
            <w:r w:rsidRPr="007E1A44">
              <w:rPr>
                <w:rFonts w:ascii="Calibri" w:eastAsia="Times New Roman" w:hAnsi="Calibri" w:cs="Calibri"/>
                <w:color w:val="000000"/>
                <w:kern w:val="0"/>
                <w:sz w:val="20"/>
                <w:szCs w:val="20"/>
                <w:lang w:val="en-US" w:eastAsia="el-GR"/>
                <w14:ligatures w14:val="none"/>
              </w:rPr>
              <w:t xml:space="preserve"> 96/rack, 2-118-R5-0/ </w:t>
            </w:r>
            <w:r w:rsidRPr="007E1A44">
              <w:rPr>
                <w:rFonts w:ascii="Calibri" w:eastAsia="Times New Roman" w:hAnsi="Calibri" w:cs="Calibri"/>
                <w:color w:val="000000"/>
                <w:kern w:val="0"/>
                <w:sz w:val="20"/>
                <w:szCs w:val="20"/>
                <w:lang w:eastAsia="el-GR"/>
                <w14:ligatures w14:val="none"/>
              </w:rPr>
              <w:t>ΑΗΝ</w:t>
            </w:r>
          </w:p>
          <w:p w14:paraId="12F5E391" w14:textId="77777777" w:rsidR="007E1A44" w:rsidRPr="007E1A44" w:rsidRDefault="007E1A44" w:rsidP="00EA4DEA">
            <w:pPr>
              <w:rPr>
                <w:rFonts w:ascii="Calibri" w:hAnsi="Calibri" w:cs="Calibri"/>
                <w:color w:val="000000"/>
                <w:lang w:val="en-US"/>
              </w:rPr>
            </w:pPr>
          </w:p>
          <w:p w14:paraId="5C695102" w14:textId="77777777" w:rsidR="007E1A44" w:rsidRPr="007E1A44" w:rsidRDefault="007E1A44" w:rsidP="00EA4DEA">
            <w:pPr>
              <w:rPr>
                <w:rFonts w:ascii="Calibri" w:hAnsi="Calibri" w:cs="Calibri"/>
                <w:color w:val="000000"/>
                <w:lang w:val="en-US"/>
              </w:rPr>
            </w:pPr>
          </w:p>
          <w:p w14:paraId="25CDBC84" w14:textId="77777777" w:rsidR="007E1A44" w:rsidRPr="007E1A44" w:rsidRDefault="007E1A44" w:rsidP="00EA4DEA">
            <w:pPr>
              <w:rPr>
                <w:rFonts w:ascii="Calibri" w:hAnsi="Calibri" w:cs="Calibri"/>
                <w:color w:val="000000"/>
                <w:lang w:val="en-US"/>
              </w:rPr>
            </w:pPr>
          </w:p>
          <w:p w14:paraId="210A3B68" w14:textId="77777777" w:rsidR="007E1A44" w:rsidRPr="007E1A44" w:rsidRDefault="007E1A44" w:rsidP="00EA4DEA">
            <w:pPr>
              <w:rPr>
                <w:rFonts w:ascii="Calibri" w:hAnsi="Calibri" w:cs="Calibri"/>
                <w:color w:val="000000"/>
                <w:lang w:val="en-US"/>
              </w:rPr>
            </w:pPr>
          </w:p>
          <w:p w14:paraId="5D96137D" w14:textId="77777777" w:rsidR="007E1A44" w:rsidRPr="007E1A44" w:rsidRDefault="007E1A44" w:rsidP="00EA4DEA">
            <w:pPr>
              <w:rPr>
                <w:rFonts w:ascii="Calibri" w:hAnsi="Calibri" w:cs="Calibri"/>
                <w:color w:val="000000"/>
                <w:lang w:val="en-US"/>
              </w:rPr>
            </w:pPr>
          </w:p>
        </w:tc>
        <w:tc>
          <w:tcPr>
            <w:tcW w:w="1294" w:type="dxa"/>
          </w:tcPr>
          <w:p w14:paraId="10226316" w14:textId="77777777" w:rsidR="000628F4" w:rsidRDefault="000628F4" w:rsidP="00EA4DEA">
            <w:pPr>
              <w:jc w:val="center"/>
              <w:rPr>
                <w:rFonts w:ascii="Calibri" w:hAnsi="Calibri" w:cs="Calibri"/>
                <w:color w:val="000000"/>
              </w:rPr>
            </w:pPr>
          </w:p>
          <w:p w14:paraId="3D3AD01C" w14:textId="77777777" w:rsidR="007E1A44" w:rsidRDefault="007E1A44" w:rsidP="00EA4DEA">
            <w:pPr>
              <w:jc w:val="center"/>
              <w:rPr>
                <w:rFonts w:ascii="Calibri" w:hAnsi="Calibri" w:cs="Calibri"/>
                <w:color w:val="000000"/>
              </w:rPr>
            </w:pPr>
          </w:p>
          <w:p w14:paraId="237C9687" w14:textId="77777777" w:rsidR="007E1A44" w:rsidRDefault="007E1A44" w:rsidP="00EA4DEA">
            <w:pPr>
              <w:jc w:val="center"/>
              <w:rPr>
                <w:rFonts w:ascii="Calibri" w:hAnsi="Calibri" w:cs="Calibri"/>
                <w:color w:val="000000"/>
              </w:rPr>
            </w:pPr>
          </w:p>
          <w:p w14:paraId="1D062474" w14:textId="77777777" w:rsidR="007E1A44" w:rsidRDefault="007E1A44" w:rsidP="00EA4DEA">
            <w:pPr>
              <w:jc w:val="center"/>
              <w:rPr>
                <w:rFonts w:ascii="Calibri" w:hAnsi="Calibri" w:cs="Calibri"/>
                <w:color w:val="000000"/>
              </w:rPr>
            </w:pPr>
          </w:p>
          <w:p w14:paraId="5D854547" w14:textId="77777777" w:rsidR="007E1A44" w:rsidRDefault="007E1A44" w:rsidP="007E1A44">
            <w:pPr>
              <w:rPr>
                <w:rFonts w:ascii="Calibri" w:hAnsi="Calibri" w:cs="Calibri"/>
                <w:color w:val="000000"/>
              </w:rPr>
            </w:pPr>
          </w:p>
          <w:p w14:paraId="61767DE5" w14:textId="2A8C2572" w:rsidR="007E1A44" w:rsidRPr="007E1A44" w:rsidRDefault="007E1A44" w:rsidP="007E1A44">
            <w:pPr>
              <w:rPr>
                <w:rFonts w:ascii="Calibri" w:hAnsi="Calibri" w:cs="Calibri"/>
                <w:color w:val="000000"/>
              </w:rPr>
            </w:pPr>
            <w:r w:rsidRPr="007E1A44">
              <w:rPr>
                <w:rFonts w:ascii="Calibri" w:eastAsia="Times New Roman" w:hAnsi="Calibri" w:cs="Calibri"/>
                <w:color w:val="000000"/>
                <w:kern w:val="0"/>
                <w:sz w:val="20"/>
                <w:szCs w:val="20"/>
                <w:lang w:eastAsia="el-GR"/>
                <w14:ligatures w14:val="none"/>
              </w:rPr>
              <w:t>Τεμάχιο</w:t>
            </w:r>
          </w:p>
        </w:tc>
        <w:tc>
          <w:tcPr>
            <w:tcW w:w="3261" w:type="dxa"/>
          </w:tcPr>
          <w:p w14:paraId="19C8B214" w14:textId="65B2BBEE" w:rsidR="000628F4" w:rsidRPr="00716F65" w:rsidRDefault="007E1A44" w:rsidP="00EA4DEA">
            <w:pPr>
              <w:rPr>
                <w:rFonts w:ascii="Calibri" w:hAnsi="Calibri" w:cs="Calibri"/>
                <w:color w:val="000000"/>
              </w:rPr>
            </w:pPr>
            <w:r w:rsidRPr="007E1A44">
              <w:rPr>
                <w:rFonts w:ascii="Calibri" w:eastAsia="Times New Roman" w:hAnsi="Calibri" w:cs="Calibri"/>
                <w:color w:val="000000"/>
                <w:kern w:val="0"/>
                <w:sz w:val="20"/>
                <w:szCs w:val="20"/>
                <w:lang w:eastAsia="el-GR"/>
                <w14:ligatures w14:val="none"/>
              </w:rPr>
              <w:t xml:space="preserve">Ρύγχη </w:t>
            </w:r>
            <w:proofErr w:type="spellStart"/>
            <w:r w:rsidRPr="007E1A44">
              <w:rPr>
                <w:rFonts w:ascii="Calibri" w:eastAsia="Times New Roman" w:hAnsi="Calibri" w:cs="Calibri"/>
                <w:color w:val="000000"/>
                <w:kern w:val="0"/>
                <w:sz w:val="20"/>
                <w:szCs w:val="20"/>
                <w:lang w:eastAsia="el-GR"/>
                <w14:ligatures w14:val="none"/>
              </w:rPr>
              <w:t>πιπετών</w:t>
            </w:r>
            <w:proofErr w:type="spellEnd"/>
            <w:r w:rsidRPr="007E1A44">
              <w:rPr>
                <w:rFonts w:ascii="Calibri" w:eastAsia="Times New Roman" w:hAnsi="Calibri" w:cs="Calibri"/>
                <w:color w:val="000000"/>
                <w:kern w:val="0"/>
                <w:sz w:val="20"/>
                <w:szCs w:val="20"/>
                <w:lang w:eastAsia="el-GR"/>
                <w14:ligatures w14:val="none"/>
              </w:rPr>
              <w:t xml:space="preserve"> με υδρόφοβο φίλτρο πολυαιθυλενίου με μέσο μέγεθος πόρων 10-40 µ</w:t>
            </w:r>
            <w:r w:rsidRPr="007E1A44">
              <w:rPr>
                <w:rFonts w:ascii="Calibri" w:eastAsia="Times New Roman" w:hAnsi="Calibri" w:cs="Calibri"/>
                <w:color w:val="000000"/>
                <w:kern w:val="0"/>
                <w:sz w:val="20"/>
                <w:szCs w:val="20"/>
                <w:lang w:val="en-US" w:eastAsia="el-GR"/>
                <w14:ligatures w14:val="none"/>
              </w:rPr>
              <w:t>m</w:t>
            </w:r>
            <w:r w:rsidRPr="007E1A44">
              <w:rPr>
                <w:rFonts w:ascii="Calibri" w:eastAsia="Times New Roman" w:hAnsi="Calibri" w:cs="Calibri"/>
                <w:color w:val="000000"/>
                <w:kern w:val="0"/>
                <w:sz w:val="20"/>
                <w:szCs w:val="20"/>
                <w:lang w:eastAsia="el-GR"/>
                <w14:ligatures w14:val="none"/>
              </w:rPr>
              <w:t>, όγκου 1-20 μ</w:t>
            </w:r>
            <w:r w:rsidRPr="007E1A44">
              <w:rPr>
                <w:rFonts w:ascii="Calibri" w:eastAsia="Times New Roman" w:hAnsi="Calibri" w:cs="Calibri"/>
                <w:color w:val="000000"/>
                <w:kern w:val="0"/>
                <w:sz w:val="20"/>
                <w:szCs w:val="20"/>
                <w:lang w:val="en-US" w:eastAsia="el-GR"/>
                <w14:ligatures w14:val="none"/>
              </w:rPr>
              <w:t>l</w:t>
            </w:r>
            <w:r w:rsidRPr="007E1A44">
              <w:rPr>
                <w:rFonts w:ascii="Calibri" w:eastAsia="Times New Roman" w:hAnsi="Calibri" w:cs="Calibri"/>
                <w:color w:val="000000"/>
                <w:kern w:val="0"/>
                <w:sz w:val="20"/>
                <w:szCs w:val="20"/>
                <w:lang w:eastAsia="el-GR"/>
                <w14:ligatures w14:val="none"/>
              </w:rPr>
              <w:t xml:space="preserve">, μήκους 53.40 </w:t>
            </w:r>
            <w:r w:rsidRPr="007E1A44">
              <w:rPr>
                <w:rFonts w:ascii="Calibri" w:eastAsia="Times New Roman" w:hAnsi="Calibri" w:cs="Calibri"/>
                <w:color w:val="000000"/>
                <w:kern w:val="0"/>
                <w:sz w:val="20"/>
                <w:szCs w:val="20"/>
                <w:lang w:val="en-US" w:eastAsia="el-GR"/>
                <w14:ligatures w14:val="none"/>
              </w:rPr>
              <w:t>mm</w:t>
            </w:r>
            <w:r w:rsidRPr="007E1A44">
              <w:rPr>
                <w:rFonts w:ascii="Calibri" w:eastAsia="Times New Roman" w:hAnsi="Calibri" w:cs="Calibri"/>
                <w:color w:val="000000"/>
                <w:kern w:val="0"/>
                <w:sz w:val="20"/>
                <w:szCs w:val="20"/>
                <w:lang w:eastAsia="el-GR"/>
                <w14:ligatures w14:val="none"/>
              </w:rPr>
              <w:t xml:space="preserve">, διάφανα, </w:t>
            </w:r>
            <w:r w:rsidRPr="007E1A44">
              <w:rPr>
                <w:rFonts w:ascii="Calibri" w:eastAsia="Times New Roman" w:hAnsi="Calibri" w:cs="Calibri"/>
                <w:color w:val="000000"/>
                <w:kern w:val="0"/>
                <w:sz w:val="20"/>
                <w:szCs w:val="20"/>
                <w:lang w:val="en-US" w:eastAsia="el-GR"/>
                <w14:ligatures w14:val="none"/>
              </w:rPr>
              <w:t>universal</w:t>
            </w:r>
            <w:r w:rsidRPr="007E1A44">
              <w:rPr>
                <w:rFonts w:ascii="Calibri" w:eastAsia="Times New Roman" w:hAnsi="Calibri" w:cs="Calibri"/>
                <w:color w:val="000000"/>
                <w:kern w:val="0"/>
                <w:sz w:val="20"/>
                <w:szCs w:val="20"/>
                <w:lang w:eastAsia="el-GR"/>
                <w14:ligatures w14:val="none"/>
              </w:rPr>
              <w:t xml:space="preserve"> (κατάλληλα για σχεδόν όλες τις </w:t>
            </w:r>
            <w:proofErr w:type="spellStart"/>
            <w:r w:rsidRPr="007E1A44">
              <w:rPr>
                <w:rFonts w:ascii="Calibri" w:eastAsia="Times New Roman" w:hAnsi="Calibri" w:cs="Calibri"/>
                <w:color w:val="000000"/>
                <w:kern w:val="0"/>
                <w:sz w:val="20"/>
                <w:szCs w:val="20"/>
                <w:lang w:eastAsia="el-GR"/>
                <w14:ligatures w14:val="none"/>
              </w:rPr>
              <w:t>πιπέτες</w:t>
            </w:r>
            <w:proofErr w:type="spellEnd"/>
            <w:r w:rsidRPr="007E1A44">
              <w:rPr>
                <w:rFonts w:ascii="Calibri" w:eastAsia="Times New Roman" w:hAnsi="Calibri" w:cs="Calibri"/>
                <w:color w:val="000000"/>
                <w:kern w:val="0"/>
                <w:sz w:val="20"/>
                <w:szCs w:val="20"/>
                <w:lang w:eastAsia="el-GR"/>
                <w14:ligatures w14:val="none"/>
              </w:rPr>
              <w:t xml:space="preserve">), με διαβάθμιση όγκων, αποστειρωμένα, ελεύθερα από μέταλλα, ελεύθερα από </w:t>
            </w:r>
            <w:r w:rsidRPr="007E1A44">
              <w:rPr>
                <w:rFonts w:ascii="Calibri" w:eastAsia="Times New Roman" w:hAnsi="Calibri" w:cs="Calibri"/>
                <w:color w:val="000000"/>
                <w:kern w:val="0"/>
                <w:sz w:val="20"/>
                <w:szCs w:val="20"/>
                <w:lang w:val="en-US" w:eastAsia="el-GR"/>
                <w14:ligatures w14:val="none"/>
              </w:rPr>
              <w:t>DNase</w:t>
            </w:r>
            <w:r w:rsidRPr="007E1A44">
              <w:rPr>
                <w:rFonts w:ascii="Calibri" w:eastAsia="Times New Roman" w:hAnsi="Calibri" w:cs="Calibri"/>
                <w:color w:val="000000"/>
                <w:kern w:val="0"/>
                <w:sz w:val="20"/>
                <w:szCs w:val="20"/>
                <w:lang w:eastAsia="el-GR"/>
                <w14:ligatures w14:val="none"/>
              </w:rPr>
              <w:t xml:space="preserve">, </w:t>
            </w:r>
            <w:r w:rsidRPr="007E1A44">
              <w:rPr>
                <w:rFonts w:ascii="Calibri" w:eastAsia="Times New Roman" w:hAnsi="Calibri" w:cs="Calibri"/>
                <w:color w:val="000000"/>
                <w:kern w:val="0"/>
                <w:sz w:val="20"/>
                <w:szCs w:val="20"/>
                <w:lang w:val="en-US" w:eastAsia="el-GR"/>
                <w14:ligatures w14:val="none"/>
              </w:rPr>
              <w:t>RNase</w:t>
            </w:r>
            <w:r w:rsidRPr="007E1A44">
              <w:rPr>
                <w:rFonts w:ascii="Calibri" w:eastAsia="Times New Roman" w:hAnsi="Calibri" w:cs="Calibri"/>
                <w:color w:val="000000"/>
                <w:kern w:val="0"/>
                <w:sz w:val="20"/>
                <w:szCs w:val="20"/>
                <w:lang w:eastAsia="el-GR"/>
                <w14:ligatures w14:val="none"/>
              </w:rPr>
              <w:t xml:space="preserve">, </w:t>
            </w:r>
            <w:r w:rsidRPr="007E1A44">
              <w:rPr>
                <w:rFonts w:ascii="Calibri" w:eastAsia="Times New Roman" w:hAnsi="Calibri" w:cs="Calibri"/>
                <w:color w:val="000000"/>
                <w:kern w:val="0"/>
                <w:sz w:val="20"/>
                <w:szCs w:val="20"/>
                <w:lang w:val="en-US" w:eastAsia="el-GR"/>
                <w14:ligatures w14:val="none"/>
              </w:rPr>
              <w:t>Human</w:t>
            </w:r>
            <w:r w:rsidRPr="007E1A44">
              <w:rPr>
                <w:rFonts w:ascii="Calibri" w:eastAsia="Times New Roman" w:hAnsi="Calibri" w:cs="Calibri"/>
                <w:color w:val="000000"/>
                <w:kern w:val="0"/>
                <w:sz w:val="20"/>
                <w:szCs w:val="20"/>
                <w:lang w:eastAsia="el-GR"/>
                <w14:ligatures w14:val="none"/>
              </w:rPr>
              <w:t xml:space="preserve"> </w:t>
            </w:r>
            <w:r w:rsidRPr="007E1A44">
              <w:rPr>
                <w:rFonts w:ascii="Calibri" w:eastAsia="Times New Roman" w:hAnsi="Calibri" w:cs="Calibri"/>
                <w:color w:val="000000"/>
                <w:kern w:val="0"/>
                <w:sz w:val="20"/>
                <w:szCs w:val="20"/>
                <w:lang w:val="en-US" w:eastAsia="el-GR"/>
                <w14:ligatures w14:val="none"/>
              </w:rPr>
              <w:t>DNA</w:t>
            </w:r>
            <w:r w:rsidRPr="007E1A44">
              <w:rPr>
                <w:rFonts w:ascii="Calibri" w:eastAsia="Times New Roman" w:hAnsi="Calibri" w:cs="Calibri"/>
                <w:color w:val="000000"/>
                <w:kern w:val="0"/>
                <w:sz w:val="20"/>
                <w:szCs w:val="20"/>
                <w:lang w:eastAsia="el-GR"/>
                <w14:ligatures w14:val="none"/>
              </w:rPr>
              <w:t xml:space="preserve">, πυρογενή και αναστολείς </w:t>
            </w:r>
            <w:r w:rsidRPr="007E1A44">
              <w:rPr>
                <w:rFonts w:ascii="Calibri" w:eastAsia="Times New Roman" w:hAnsi="Calibri" w:cs="Calibri"/>
                <w:color w:val="000000"/>
                <w:kern w:val="0"/>
                <w:sz w:val="20"/>
                <w:szCs w:val="20"/>
                <w:lang w:val="en-US" w:eastAsia="el-GR"/>
                <w14:ligatures w14:val="none"/>
              </w:rPr>
              <w:t>PCR</w:t>
            </w:r>
            <w:r w:rsidRPr="007E1A44">
              <w:rPr>
                <w:rFonts w:ascii="Calibri" w:eastAsia="Times New Roman" w:hAnsi="Calibri" w:cs="Calibri"/>
                <w:color w:val="000000"/>
                <w:kern w:val="0"/>
                <w:sz w:val="20"/>
                <w:szCs w:val="20"/>
                <w:lang w:eastAsia="el-GR"/>
                <w14:ligatures w14:val="none"/>
              </w:rPr>
              <w:t xml:space="preserve">, συσκευασία 96 </w:t>
            </w:r>
            <w:proofErr w:type="spellStart"/>
            <w:r w:rsidRPr="007E1A44">
              <w:rPr>
                <w:rFonts w:ascii="Calibri" w:eastAsia="Times New Roman" w:hAnsi="Calibri" w:cs="Calibri"/>
                <w:color w:val="000000"/>
                <w:kern w:val="0"/>
                <w:sz w:val="20"/>
                <w:szCs w:val="20"/>
                <w:lang w:eastAsia="el-GR"/>
                <w14:ligatures w14:val="none"/>
              </w:rPr>
              <w:t>τμχ</w:t>
            </w:r>
            <w:proofErr w:type="spellEnd"/>
            <w:r w:rsidRPr="007E1A44">
              <w:rPr>
                <w:rFonts w:ascii="Calibri" w:eastAsia="Times New Roman" w:hAnsi="Calibri" w:cs="Calibri"/>
                <w:color w:val="000000"/>
                <w:kern w:val="0"/>
                <w:sz w:val="20"/>
                <w:szCs w:val="20"/>
                <w:lang w:eastAsia="el-GR"/>
                <w14:ligatures w14:val="none"/>
              </w:rPr>
              <w:t>/</w:t>
            </w:r>
            <w:r w:rsidRPr="007E1A44">
              <w:rPr>
                <w:rFonts w:ascii="Calibri" w:eastAsia="Times New Roman" w:hAnsi="Calibri" w:cs="Calibri"/>
                <w:color w:val="000000"/>
                <w:kern w:val="0"/>
                <w:sz w:val="20"/>
                <w:szCs w:val="20"/>
                <w:lang w:val="en-US" w:eastAsia="el-GR"/>
                <w14:ligatures w14:val="none"/>
              </w:rPr>
              <w:t>rack</w:t>
            </w:r>
            <w:r w:rsidR="00716F65">
              <w:rPr>
                <w:rFonts w:ascii="Calibri" w:eastAsia="Times New Roman" w:hAnsi="Calibri" w:cs="Calibri"/>
                <w:color w:val="000000"/>
                <w:kern w:val="0"/>
                <w:sz w:val="20"/>
                <w:szCs w:val="20"/>
                <w:lang w:eastAsia="el-GR"/>
                <w14:ligatures w14:val="none"/>
              </w:rPr>
              <w:t>.</w:t>
            </w:r>
          </w:p>
        </w:tc>
        <w:tc>
          <w:tcPr>
            <w:tcW w:w="1134" w:type="dxa"/>
          </w:tcPr>
          <w:p w14:paraId="7AF38C19" w14:textId="77777777" w:rsidR="000628F4" w:rsidRDefault="000628F4" w:rsidP="00EA4DEA">
            <w:pPr>
              <w:jc w:val="center"/>
              <w:rPr>
                <w:rFonts w:ascii="Calibri" w:hAnsi="Calibri" w:cs="Calibri"/>
              </w:rPr>
            </w:pPr>
          </w:p>
          <w:p w14:paraId="375E59CD" w14:textId="77777777" w:rsidR="007E1A44" w:rsidRDefault="007E1A44" w:rsidP="00EA4DEA">
            <w:pPr>
              <w:jc w:val="center"/>
              <w:rPr>
                <w:rFonts w:ascii="Calibri" w:hAnsi="Calibri" w:cs="Calibri"/>
              </w:rPr>
            </w:pPr>
          </w:p>
          <w:p w14:paraId="7AE2E867" w14:textId="77777777" w:rsidR="007E1A44" w:rsidRDefault="007E1A44" w:rsidP="00EA4DEA">
            <w:pPr>
              <w:jc w:val="center"/>
              <w:rPr>
                <w:rFonts w:ascii="Calibri" w:hAnsi="Calibri" w:cs="Calibri"/>
              </w:rPr>
            </w:pPr>
          </w:p>
          <w:p w14:paraId="440D3B69" w14:textId="77777777" w:rsidR="007E1A44" w:rsidRDefault="007E1A44" w:rsidP="00EA4DEA">
            <w:pPr>
              <w:jc w:val="center"/>
              <w:rPr>
                <w:rFonts w:ascii="Calibri" w:hAnsi="Calibri" w:cs="Calibri"/>
              </w:rPr>
            </w:pPr>
          </w:p>
          <w:p w14:paraId="67DC294A" w14:textId="77777777" w:rsidR="007E1A44" w:rsidRDefault="007E1A44" w:rsidP="00EA4DEA">
            <w:pPr>
              <w:jc w:val="center"/>
              <w:rPr>
                <w:rFonts w:ascii="Calibri" w:hAnsi="Calibri" w:cs="Calibri"/>
              </w:rPr>
            </w:pPr>
          </w:p>
          <w:p w14:paraId="436474B8" w14:textId="3139823D" w:rsidR="007E1A44" w:rsidRPr="007E1A44" w:rsidRDefault="007E1A44" w:rsidP="00EA4DEA">
            <w:pPr>
              <w:jc w:val="center"/>
              <w:rPr>
                <w:rFonts w:ascii="Calibri" w:hAnsi="Calibri" w:cs="Calibri"/>
              </w:rPr>
            </w:pPr>
            <w:r>
              <w:rPr>
                <w:rFonts w:ascii="Calibri" w:hAnsi="Calibri" w:cs="Calibri"/>
              </w:rPr>
              <w:t>50</w:t>
            </w:r>
          </w:p>
        </w:tc>
        <w:tc>
          <w:tcPr>
            <w:tcW w:w="1842" w:type="dxa"/>
          </w:tcPr>
          <w:p w14:paraId="7FDE8D4F" w14:textId="77777777" w:rsidR="000628F4" w:rsidRPr="007E1A44" w:rsidRDefault="000628F4" w:rsidP="00EA4DEA">
            <w:pPr>
              <w:jc w:val="center"/>
              <w:rPr>
                <w:rFonts w:ascii="Calibri" w:hAnsi="Calibri" w:cs="Calibri"/>
              </w:rPr>
            </w:pPr>
          </w:p>
        </w:tc>
      </w:tr>
      <w:tr w:rsidR="000628F4" w:rsidRPr="00716F65" w14:paraId="29D1C04E" w14:textId="77777777" w:rsidTr="000628F4">
        <w:tc>
          <w:tcPr>
            <w:tcW w:w="566" w:type="dxa"/>
          </w:tcPr>
          <w:p w14:paraId="4B69D181" w14:textId="77777777" w:rsidR="000628F4" w:rsidRDefault="000628F4" w:rsidP="00EA4DEA">
            <w:pPr>
              <w:rPr>
                <w:rFonts w:ascii="Calibri" w:hAnsi="Calibri" w:cs="Calibri"/>
              </w:rPr>
            </w:pPr>
          </w:p>
          <w:p w14:paraId="0D5645F6" w14:textId="77777777" w:rsidR="00716F65" w:rsidRDefault="00716F65" w:rsidP="00EA4DEA">
            <w:pPr>
              <w:rPr>
                <w:rFonts w:ascii="Calibri" w:hAnsi="Calibri" w:cs="Calibri"/>
              </w:rPr>
            </w:pPr>
          </w:p>
          <w:p w14:paraId="7F67B89A" w14:textId="77777777" w:rsidR="00716F65" w:rsidRDefault="00716F65" w:rsidP="00EA4DEA">
            <w:pPr>
              <w:rPr>
                <w:rFonts w:ascii="Calibri" w:hAnsi="Calibri" w:cs="Calibri"/>
              </w:rPr>
            </w:pPr>
          </w:p>
          <w:p w14:paraId="363F1609" w14:textId="77777777" w:rsidR="00716F65" w:rsidRDefault="00716F65" w:rsidP="00EA4DEA">
            <w:pPr>
              <w:rPr>
                <w:rFonts w:ascii="Calibri" w:hAnsi="Calibri" w:cs="Calibri"/>
              </w:rPr>
            </w:pPr>
          </w:p>
          <w:p w14:paraId="017BD527" w14:textId="4921F19E" w:rsidR="007E1A44" w:rsidRDefault="007E1A44" w:rsidP="00EA4DEA">
            <w:pPr>
              <w:rPr>
                <w:rFonts w:ascii="Calibri" w:hAnsi="Calibri" w:cs="Calibri"/>
              </w:rPr>
            </w:pPr>
            <w:r>
              <w:rPr>
                <w:rFonts w:ascii="Calibri" w:hAnsi="Calibri" w:cs="Calibri"/>
              </w:rPr>
              <w:t>4</w:t>
            </w:r>
          </w:p>
          <w:p w14:paraId="32754DD3" w14:textId="77777777" w:rsidR="007E1A44" w:rsidRDefault="007E1A44" w:rsidP="00EA4DEA">
            <w:pPr>
              <w:rPr>
                <w:rFonts w:ascii="Calibri" w:hAnsi="Calibri" w:cs="Calibri"/>
              </w:rPr>
            </w:pPr>
          </w:p>
          <w:p w14:paraId="3BD7F53D" w14:textId="77777777" w:rsidR="007E1A44" w:rsidRDefault="007E1A44" w:rsidP="00EA4DEA">
            <w:pPr>
              <w:rPr>
                <w:rFonts w:ascii="Calibri" w:hAnsi="Calibri" w:cs="Calibri"/>
              </w:rPr>
            </w:pPr>
          </w:p>
          <w:p w14:paraId="6D765170" w14:textId="77777777" w:rsidR="007E1A44" w:rsidRDefault="007E1A44" w:rsidP="00EA4DEA">
            <w:pPr>
              <w:rPr>
                <w:rFonts w:ascii="Calibri" w:hAnsi="Calibri" w:cs="Calibri"/>
              </w:rPr>
            </w:pPr>
          </w:p>
          <w:p w14:paraId="17610BD2" w14:textId="77777777" w:rsidR="007E1A44" w:rsidRDefault="007E1A44" w:rsidP="00EA4DEA">
            <w:pPr>
              <w:rPr>
                <w:rFonts w:ascii="Calibri" w:hAnsi="Calibri" w:cs="Calibri"/>
              </w:rPr>
            </w:pPr>
          </w:p>
          <w:p w14:paraId="41F34451" w14:textId="77777777" w:rsidR="007E1A44" w:rsidRDefault="007E1A44" w:rsidP="00EA4DEA">
            <w:pPr>
              <w:rPr>
                <w:rFonts w:ascii="Calibri" w:hAnsi="Calibri" w:cs="Calibri"/>
              </w:rPr>
            </w:pPr>
          </w:p>
          <w:p w14:paraId="47BF05E3" w14:textId="77777777" w:rsidR="007E1A44" w:rsidRDefault="007E1A44" w:rsidP="00EA4DEA">
            <w:pPr>
              <w:rPr>
                <w:rFonts w:ascii="Calibri" w:hAnsi="Calibri" w:cs="Calibri"/>
              </w:rPr>
            </w:pPr>
          </w:p>
          <w:p w14:paraId="47CADDCB" w14:textId="77777777" w:rsidR="007E1A44" w:rsidRPr="007E1A44" w:rsidRDefault="007E1A44" w:rsidP="00EA4DEA">
            <w:pPr>
              <w:rPr>
                <w:rFonts w:ascii="Calibri" w:hAnsi="Calibri" w:cs="Calibri"/>
              </w:rPr>
            </w:pPr>
          </w:p>
        </w:tc>
        <w:tc>
          <w:tcPr>
            <w:tcW w:w="2104" w:type="dxa"/>
          </w:tcPr>
          <w:p w14:paraId="15246069" w14:textId="77777777" w:rsidR="007E1A44" w:rsidRDefault="007E1A44" w:rsidP="00EA4DEA">
            <w:pPr>
              <w:rPr>
                <w:rFonts w:ascii="Calibri" w:eastAsia="Times New Roman" w:hAnsi="Calibri" w:cs="Calibri"/>
                <w:color w:val="000000"/>
                <w:kern w:val="0"/>
                <w:sz w:val="20"/>
                <w:szCs w:val="20"/>
                <w:lang w:eastAsia="el-GR"/>
                <w14:ligatures w14:val="none"/>
              </w:rPr>
            </w:pPr>
          </w:p>
          <w:p w14:paraId="415C98B1" w14:textId="77777777" w:rsidR="007E1A44" w:rsidRDefault="007E1A44" w:rsidP="00EA4DEA">
            <w:pPr>
              <w:rPr>
                <w:rFonts w:ascii="Calibri" w:eastAsia="Times New Roman" w:hAnsi="Calibri" w:cs="Calibri"/>
                <w:color w:val="000000"/>
                <w:kern w:val="0"/>
                <w:sz w:val="20"/>
                <w:szCs w:val="20"/>
                <w:lang w:eastAsia="el-GR"/>
                <w14:ligatures w14:val="none"/>
              </w:rPr>
            </w:pPr>
          </w:p>
          <w:p w14:paraId="67B6614C" w14:textId="77777777" w:rsidR="007E1A44" w:rsidRDefault="007E1A44" w:rsidP="00EA4DEA">
            <w:pPr>
              <w:rPr>
                <w:rFonts w:ascii="Calibri" w:eastAsia="Times New Roman" w:hAnsi="Calibri" w:cs="Calibri"/>
                <w:color w:val="000000"/>
                <w:kern w:val="0"/>
                <w:sz w:val="20"/>
                <w:szCs w:val="20"/>
                <w:lang w:eastAsia="el-GR"/>
                <w14:ligatures w14:val="none"/>
              </w:rPr>
            </w:pPr>
          </w:p>
          <w:p w14:paraId="7BBE7491" w14:textId="77777777" w:rsidR="00716F65" w:rsidRDefault="00716F65" w:rsidP="00EA4DEA">
            <w:pPr>
              <w:rPr>
                <w:rFonts w:ascii="Calibri" w:eastAsia="Times New Roman" w:hAnsi="Calibri" w:cs="Calibri"/>
                <w:color w:val="000000"/>
                <w:kern w:val="0"/>
                <w:sz w:val="20"/>
                <w:szCs w:val="20"/>
                <w:lang w:eastAsia="el-GR"/>
                <w14:ligatures w14:val="none"/>
              </w:rPr>
            </w:pPr>
          </w:p>
          <w:p w14:paraId="6CD4C3A8" w14:textId="77777777" w:rsidR="00716F65" w:rsidRDefault="00716F65" w:rsidP="00EA4DEA">
            <w:pPr>
              <w:rPr>
                <w:rFonts w:ascii="Calibri" w:eastAsia="Times New Roman" w:hAnsi="Calibri" w:cs="Calibri"/>
                <w:color w:val="000000"/>
                <w:kern w:val="0"/>
                <w:sz w:val="20"/>
                <w:szCs w:val="20"/>
                <w:lang w:eastAsia="el-GR"/>
                <w14:ligatures w14:val="none"/>
              </w:rPr>
            </w:pPr>
          </w:p>
          <w:p w14:paraId="263BE868" w14:textId="77777777" w:rsidR="00716F65" w:rsidRDefault="00716F65" w:rsidP="00EA4DEA">
            <w:pPr>
              <w:rPr>
                <w:rFonts w:ascii="Calibri" w:eastAsia="Times New Roman" w:hAnsi="Calibri" w:cs="Calibri"/>
                <w:color w:val="000000"/>
                <w:kern w:val="0"/>
                <w:sz w:val="20"/>
                <w:szCs w:val="20"/>
                <w:lang w:eastAsia="el-GR"/>
                <w14:ligatures w14:val="none"/>
              </w:rPr>
            </w:pPr>
          </w:p>
          <w:p w14:paraId="4CAB8BAA" w14:textId="39630176" w:rsidR="000628F4" w:rsidRPr="007E1A44" w:rsidRDefault="007E1A44" w:rsidP="00EA4DEA">
            <w:pPr>
              <w:rPr>
                <w:rFonts w:ascii="Calibri" w:hAnsi="Calibri" w:cs="Calibri"/>
                <w:color w:val="000000"/>
                <w:lang w:val="en-US"/>
              </w:rPr>
            </w:pPr>
            <w:r w:rsidRPr="007E1A44">
              <w:rPr>
                <w:rFonts w:ascii="Calibri" w:eastAsia="Times New Roman" w:hAnsi="Calibri" w:cs="Calibri"/>
                <w:color w:val="000000"/>
                <w:kern w:val="0"/>
                <w:sz w:val="20"/>
                <w:szCs w:val="20"/>
                <w:lang w:val="en-US" w:eastAsia="el-GR"/>
                <w14:ligatures w14:val="none"/>
              </w:rPr>
              <w:t xml:space="preserve">Filter Tips 1000 </w:t>
            </w:r>
            <w:r w:rsidRPr="007E1A44">
              <w:rPr>
                <w:rFonts w:ascii="Calibri" w:eastAsia="Times New Roman" w:hAnsi="Calibri" w:cs="Calibri"/>
                <w:color w:val="000000"/>
                <w:kern w:val="0"/>
                <w:sz w:val="20"/>
                <w:szCs w:val="20"/>
                <w:lang w:eastAsia="el-GR"/>
                <w14:ligatures w14:val="none"/>
              </w:rPr>
              <w:t>μ</w:t>
            </w:r>
            <w:r w:rsidRPr="007E1A44">
              <w:rPr>
                <w:rFonts w:ascii="Calibri" w:eastAsia="Times New Roman" w:hAnsi="Calibri" w:cs="Calibri"/>
                <w:color w:val="000000"/>
                <w:kern w:val="0"/>
                <w:sz w:val="20"/>
                <w:szCs w:val="20"/>
                <w:lang w:val="en-US" w:eastAsia="el-GR"/>
                <w14:ligatures w14:val="none"/>
              </w:rPr>
              <w:t xml:space="preserve">l, </w:t>
            </w:r>
            <w:proofErr w:type="gramStart"/>
            <w:r w:rsidRPr="007E1A44">
              <w:rPr>
                <w:rFonts w:ascii="Calibri" w:eastAsia="Times New Roman" w:hAnsi="Calibri" w:cs="Calibri"/>
                <w:color w:val="000000"/>
                <w:kern w:val="0"/>
                <w:sz w:val="20"/>
                <w:szCs w:val="20"/>
                <w:lang w:val="en-US" w:eastAsia="el-GR"/>
                <w14:ligatures w14:val="none"/>
              </w:rPr>
              <w:t>sterile,  96</w:t>
            </w:r>
            <w:proofErr w:type="gramEnd"/>
            <w:r w:rsidRPr="007E1A44">
              <w:rPr>
                <w:rFonts w:ascii="Calibri" w:eastAsia="Times New Roman" w:hAnsi="Calibri" w:cs="Calibri"/>
                <w:color w:val="000000"/>
                <w:kern w:val="0"/>
                <w:sz w:val="20"/>
                <w:szCs w:val="20"/>
                <w:lang w:val="en-US" w:eastAsia="el-GR"/>
                <w14:ligatures w14:val="none"/>
              </w:rPr>
              <w:t>/rack, 2-203-R4-0/</w:t>
            </w:r>
            <w:r w:rsidRPr="007E1A44">
              <w:rPr>
                <w:rFonts w:ascii="Calibri" w:eastAsia="Times New Roman" w:hAnsi="Calibri" w:cs="Calibri"/>
                <w:color w:val="000000"/>
                <w:kern w:val="0"/>
                <w:sz w:val="20"/>
                <w:szCs w:val="20"/>
                <w:lang w:eastAsia="el-GR"/>
                <w14:ligatures w14:val="none"/>
              </w:rPr>
              <w:t>ΑΗΝ</w:t>
            </w:r>
          </w:p>
        </w:tc>
        <w:tc>
          <w:tcPr>
            <w:tcW w:w="1294" w:type="dxa"/>
          </w:tcPr>
          <w:p w14:paraId="70F78590" w14:textId="77777777" w:rsidR="000628F4" w:rsidRPr="00716F65" w:rsidRDefault="000628F4" w:rsidP="00EA4DEA">
            <w:pPr>
              <w:jc w:val="center"/>
              <w:rPr>
                <w:rFonts w:ascii="Calibri" w:hAnsi="Calibri" w:cs="Calibri"/>
                <w:color w:val="000000"/>
                <w:lang w:val="en-US"/>
              </w:rPr>
            </w:pPr>
          </w:p>
          <w:p w14:paraId="4261D403" w14:textId="77777777" w:rsidR="00716F65" w:rsidRPr="00716F65" w:rsidRDefault="00716F65" w:rsidP="00EA4DEA">
            <w:pPr>
              <w:jc w:val="center"/>
              <w:rPr>
                <w:rFonts w:ascii="Calibri" w:hAnsi="Calibri" w:cs="Calibri"/>
                <w:color w:val="000000"/>
                <w:lang w:val="en-US"/>
              </w:rPr>
            </w:pPr>
          </w:p>
          <w:p w14:paraId="6C13B278" w14:textId="77777777" w:rsidR="00716F65" w:rsidRPr="00716F65" w:rsidRDefault="00716F65" w:rsidP="00EA4DEA">
            <w:pPr>
              <w:jc w:val="center"/>
              <w:rPr>
                <w:rFonts w:ascii="Calibri" w:hAnsi="Calibri" w:cs="Calibri"/>
                <w:color w:val="000000"/>
                <w:lang w:val="en-US"/>
              </w:rPr>
            </w:pPr>
          </w:p>
          <w:p w14:paraId="3E426650" w14:textId="77777777" w:rsidR="00716F65" w:rsidRPr="00716F65" w:rsidRDefault="00716F65" w:rsidP="00EA4DEA">
            <w:pPr>
              <w:jc w:val="center"/>
              <w:rPr>
                <w:rFonts w:ascii="Calibri" w:hAnsi="Calibri" w:cs="Calibri"/>
                <w:color w:val="000000"/>
                <w:lang w:val="en-US"/>
              </w:rPr>
            </w:pPr>
          </w:p>
          <w:p w14:paraId="00646D0E" w14:textId="77777777" w:rsidR="00716F65" w:rsidRDefault="00716F65" w:rsidP="00716F65">
            <w:pPr>
              <w:rPr>
                <w:rFonts w:ascii="Calibri" w:eastAsia="Times New Roman" w:hAnsi="Calibri" w:cs="Calibri"/>
                <w:color w:val="000000"/>
                <w:kern w:val="0"/>
                <w:sz w:val="20"/>
                <w:szCs w:val="20"/>
                <w:lang w:eastAsia="el-GR"/>
                <w14:ligatures w14:val="none"/>
              </w:rPr>
            </w:pPr>
          </w:p>
          <w:p w14:paraId="6864F3C0" w14:textId="77777777" w:rsidR="00716F65" w:rsidRDefault="00716F65" w:rsidP="00716F65">
            <w:pPr>
              <w:rPr>
                <w:rFonts w:ascii="Calibri" w:eastAsia="Times New Roman" w:hAnsi="Calibri" w:cs="Calibri"/>
                <w:color w:val="000000"/>
                <w:kern w:val="0"/>
                <w:sz w:val="20"/>
                <w:szCs w:val="20"/>
                <w:lang w:eastAsia="el-GR"/>
                <w14:ligatures w14:val="none"/>
              </w:rPr>
            </w:pPr>
          </w:p>
          <w:p w14:paraId="766B73A6" w14:textId="77777777" w:rsidR="00716F65" w:rsidRDefault="00716F65" w:rsidP="00716F65">
            <w:pPr>
              <w:rPr>
                <w:rFonts w:ascii="Calibri" w:eastAsia="Times New Roman" w:hAnsi="Calibri" w:cs="Calibri"/>
                <w:color w:val="000000"/>
                <w:kern w:val="0"/>
                <w:sz w:val="20"/>
                <w:szCs w:val="20"/>
                <w:lang w:eastAsia="el-GR"/>
                <w14:ligatures w14:val="none"/>
              </w:rPr>
            </w:pPr>
          </w:p>
          <w:p w14:paraId="6C19C735" w14:textId="03E80098" w:rsidR="00716F65" w:rsidRPr="00716F65" w:rsidRDefault="00716F65" w:rsidP="00716F65">
            <w:pPr>
              <w:rPr>
                <w:rFonts w:ascii="Calibri" w:hAnsi="Calibri" w:cs="Calibri"/>
                <w:color w:val="000000"/>
              </w:rPr>
            </w:pPr>
            <w:r w:rsidRPr="00716F65">
              <w:rPr>
                <w:rFonts w:ascii="Calibri" w:eastAsia="Times New Roman" w:hAnsi="Calibri" w:cs="Calibri"/>
                <w:color w:val="000000"/>
                <w:kern w:val="0"/>
                <w:sz w:val="20"/>
                <w:szCs w:val="20"/>
                <w:lang w:eastAsia="el-GR"/>
                <w14:ligatures w14:val="none"/>
              </w:rPr>
              <w:t>Τεμάχιο</w:t>
            </w:r>
          </w:p>
        </w:tc>
        <w:tc>
          <w:tcPr>
            <w:tcW w:w="3261" w:type="dxa"/>
          </w:tcPr>
          <w:p w14:paraId="30C06AE9" w14:textId="77777777" w:rsidR="00716F65" w:rsidRDefault="00716F65" w:rsidP="00EA4DEA">
            <w:pPr>
              <w:rPr>
                <w:rFonts w:ascii="Calibri" w:eastAsia="Times New Roman" w:hAnsi="Calibri" w:cs="Calibri"/>
                <w:color w:val="000000"/>
                <w:kern w:val="0"/>
                <w:sz w:val="20"/>
                <w:szCs w:val="20"/>
                <w:lang w:eastAsia="el-GR"/>
                <w14:ligatures w14:val="none"/>
              </w:rPr>
            </w:pPr>
          </w:p>
          <w:p w14:paraId="7CA20354" w14:textId="77777777" w:rsidR="00716F65" w:rsidRDefault="00716F65" w:rsidP="00EA4DEA">
            <w:pPr>
              <w:rPr>
                <w:rFonts w:ascii="Calibri" w:eastAsia="Times New Roman" w:hAnsi="Calibri" w:cs="Calibri"/>
                <w:color w:val="000000"/>
                <w:kern w:val="0"/>
                <w:sz w:val="20"/>
                <w:szCs w:val="20"/>
                <w:lang w:eastAsia="el-GR"/>
                <w14:ligatures w14:val="none"/>
              </w:rPr>
            </w:pPr>
          </w:p>
          <w:p w14:paraId="74DE151B" w14:textId="77777777" w:rsidR="00716F65" w:rsidRDefault="00716F65" w:rsidP="00EA4DEA">
            <w:pPr>
              <w:rPr>
                <w:rFonts w:ascii="Calibri" w:eastAsia="Times New Roman" w:hAnsi="Calibri" w:cs="Calibri"/>
                <w:color w:val="000000"/>
                <w:kern w:val="0"/>
                <w:sz w:val="20"/>
                <w:szCs w:val="20"/>
                <w:lang w:eastAsia="el-GR"/>
                <w14:ligatures w14:val="none"/>
              </w:rPr>
            </w:pPr>
          </w:p>
          <w:p w14:paraId="02156829" w14:textId="22AD195D" w:rsidR="000628F4" w:rsidRDefault="00716F65" w:rsidP="00EA4DEA">
            <w:pPr>
              <w:rPr>
                <w:rFonts w:ascii="Calibri" w:eastAsia="Times New Roman" w:hAnsi="Calibri" w:cs="Calibri"/>
                <w:color w:val="000000"/>
                <w:kern w:val="0"/>
                <w:sz w:val="20"/>
                <w:szCs w:val="20"/>
                <w:lang w:eastAsia="el-GR"/>
                <w14:ligatures w14:val="none"/>
              </w:rPr>
            </w:pPr>
            <w:r w:rsidRPr="00716F65">
              <w:rPr>
                <w:rFonts w:ascii="Calibri" w:eastAsia="Times New Roman" w:hAnsi="Calibri" w:cs="Calibri"/>
                <w:color w:val="000000"/>
                <w:kern w:val="0"/>
                <w:sz w:val="20"/>
                <w:szCs w:val="20"/>
                <w:lang w:eastAsia="el-GR"/>
                <w14:ligatures w14:val="none"/>
              </w:rPr>
              <w:t xml:space="preserve">Ρύγχη </w:t>
            </w:r>
            <w:proofErr w:type="spellStart"/>
            <w:r w:rsidRPr="00716F65">
              <w:rPr>
                <w:rFonts w:ascii="Calibri" w:eastAsia="Times New Roman" w:hAnsi="Calibri" w:cs="Calibri"/>
                <w:color w:val="000000"/>
                <w:kern w:val="0"/>
                <w:sz w:val="20"/>
                <w:szCs w:val="20"/>
                <w:lang w:eastAsia="el-GR"/>
                <w14:ligatures w14:val="none"/>
              </w:rPr>
              <w:t>πιπετών</w:t>
            </w:r>
            <w:proofErr w:type="spellEnd"/>
            <w:r w:rsidRPr="00716F65">
              <w:rPr>
                <w:rFonts w:ascii="Calibri" w:eastAsia="Times New Roman" w:hAnsi="Calibri" w:cs="Calibri"/>
                <w:color w:val="000000"/>
                <w:kern w:val="0"/>
                <w:sz w:val="20"/>
                <w:szCs w:val="20"/>
                <w:lang w:eastAsia="el-GR"/>
                <w14:ligatures w14:val="none"/>
              </w:rPr>
              <w:t xml:space="preserve"> με υδρόφοβο φίλτρο πολυαιθυλενίου με μέσο μέγεθος πόρων 10-40 µm, όγκου 100-1000 </w:t>
            </w:r>
            <w:proofErr w:type="spellStart"/>
            <w:r w:rsidRPr="00716F65">
              <w:rPr>
                <w:rFonts w:ascii="Calibri" w:eastAsia="Times New Roman" w:hAnsi="Calibri" w:cs="Calibri"/>
                <w:color w:val="000000"/>
                <w:kern w:val="0"/>
                <w:sz w:val="20"/>
                <w:szCs w:val="20"/>
                <w:lang w:eastAsia="el-GR"/>
                <w14:ligatures w14:val="none"/>
              </w:rPr>
              <w:t>μl</w:t>
            </w:r>
            <w:proofErr w:type="spellEnd"/>
            <w:r w:rsidRPr="00716F65">
              <w:rPr>
                <w:rFonts w:ascii="Calibri" w:eastAsia="Times New Roman" w:hAnsi="Calibri" w:cs="Calibri"/>
                <w:color w:val="000000"/>
                <w:kern w:val="0"/>
                <w:sz w:val="20"/>
                <w:szCs w:val="20"/>
                <w:lang w:eastAsia="el-GR"/>
                <w14:ligatures w14:val="none"/>
              </w:rPr>
              <w:t xml:space="preserve">, μήκους 84.30 </w:t>
            </w:r>
            <w:proofErr w:type="spellStart"/>
            <w:r w:rsidRPr="00716F65">
              <w:rPr>
                <w:rFonts w:ascii="Calibri" w:eastAsia="Times New Roman" w:hAnsi="Calibri" w:cs="Calibri"/>
                <w:color w:val="000000"/>
                <w:kern w:val="0"/>
                <w:sz w:val="20"/>
                <w:szCs w:val="20"/>
                <w:lang w:eastAsia="el-GR"/>
                <w14:ligatures w14:val="none"/>
              </w:rPr>
              <w:t>mm</w:t>
            </w:r>
            <w:proofErr w:type="spellEnd"/>
            <w:r w:rsidRPr="00716F65">
              <w:rPr>
                <w:rFonts w:ascii="Calibri" w:eastAsia="Times New Roman" w:hAnsi="Calibri" w:cs="Calibri"/>
                <w:color w:val="000000"/>
                <w:kern w:val="0"/>
                <w:sz w:val="20"/>
                <w:szCs w:val="20"/>
                <w:lang w:eastAsia="el-GR"/>
                <w14:ligatures w14:val="none"/>
              </w:rPr>
              <w:t xml:space="preserve">, διάφανα, </w:t>
            </w:r>
            <w:proofErr w:type="spellStart"/>
            <w:r w:rsidRPr="00716F65">
              <w:rPr>
                <w:rFonts w:ascii="Calibri" w:eastAsia="Times New Roman" w:hAnsi="Calibri" w:cs="Calibri"/>
                <w:color w:val="000000"/>
                <w:kern w:val="0"/>
                <w:sz w:val="20"/>
                <w:szCs w:val="20"/>
                <w:lang w:eastAsia="el-GR"/>
                <w14:ligatures w14:val="none"/>
              </w:rPr>
              <w:t>universal</w:t>
            </w:r>
            <w:proofErr w:type="spellEnd"/>
            <w:r w:rsidRPr="00716F65">
              <w:rPr>
                <w:rFonts w:ascii="Calibri" w:eastAsia="Times New Roman" w:hAnsi="Calibri" w:cs="Calibri"/>
                <w:color w:val="000000"/>
                <w:kern w:val="0"/>
                <w:sz w:val="20"/>
                <w:szCs w:val="20"/>
                <w:lang w:eastAsia="el-GR"/>
                <w14:ligatures w14:val="none"/>
              </w:rPr>
              <w:t xml:space="preserve"> (κατάλληλα για σχεδόν όλες τις </w:t>
            </w:r>
            <w:proofErr w:type="spellStart"/>
            <w:r w:rsidRPr="00716F65">
              <w:rPr>
                <w:rFonts w:ascii="Calibri" w:eastAsia="Times New Roman" w:hAnsi="Calibri" w:cs="Calibri"/>
                <w:color w:val="000000"/>
                <w:kern w:val="0"/>
                <w:sz w:val="20"/>
                <w:szCs w:val="20"/>
                <w:lang w:eastAsia="el-GR"/>
                <w14:ligatures w14:val="none"/>
              </w:rPr>
              <w:t>πιπέτες</w:t>
            </w:r>
            <w:proofErr w:type="spellEnd"/>
            <w:r w:rsidRPr="00716F65">
              <w:rPr>
                <w:rFonts w:ascii="Calibri" w:eastAsia="Times New Roman" w:hAnsi="Calibri" w:cs="Calibri"/>
                <w:color w:val="000000"/>
                <w:kern w:val="0"/>
                <w:sz w:val="20"/>
                <w:szCs w:val="20"/>
                <w:lang w:eastAsia="el-GR"/>
                <w14:ligatures w14:val="none"/>
              </w:rPr>
              <w:t xml:space="preserve">), με διαβάθμιση όγκων, αποστειρωμένα, ελεύθερα από μέταλλα, ελεύθερα από </w:t>
            </w:r>
            <w:proofErr w:type="spellStart"/>
            <w:r w:rsidRPr="00716F65">
              <w:rPr>
                <w:rFonts w:ascii="Calibri" w:eastAsia="Times New Roman" w:hAnsi="Calibri" w:cs="Calibri"/>
                <w:color w:val="000000"/>
                <w:kern w:val="0"/>
                <w:sz w:val="20"/>
                <w:szCs w:val="20"/>
                <w:lang w:eastAsia="el-GR"/>
                <w14:ligatures w14:val="none"/>
              </w:rPr>
              <w:t>DNase</w:t>
            </w:r>
            <w:proofErr w:type="spellEnd"/>
            <w:r w:rsidRPr="00716F65">
              <w:rPr>
                <w:rFonts w:ascii="Calibri" w:eastAsia="Times New Roman" w:hAnsi="Calibri" w:cs="Calibri"/>
                <w:color w:val="000000"/>
                <w:kern w:val="0"/>
                <w:sz w:val="20"/>
                <w:szCs w:val="20"/>
                <w:lang w:eastAsia="el-GR"/>
                <w14:ligatures w14:val="none"/>
              </w:rPr>
              <w:t xml:space="preserve">, </w:t>
            </w:r>
            <w:proofErr w:type="spellStart"/>
            <w:r w:rsidRPr="00716F65">
              <w:rPr>
                <w:rFonts w:ascii="Calibri" w:eastAsia="Times New Roman" w:hAnsi="Calibri" w:cs="Calibri"/>
                <w:color w:val="000000"/>
                <w:kern w:val="0"/>
                <w:sz w:val="20"/>
                <w:szCs w:val="20"/>
                <w:lang w:eastAsia="el-GR"/>
                <w14:ligatures w14:val="none"/>
              </w:rPr>
              <w:t>RNase</w:t>
            </w:r>
            <w:proofErr w:type="spellEnd"/>
            <w:r w:rsidRPr="00716F65">
              <w:rPr>
                <w:rFonts w:ascii="Calibri" w:eastAsia="Times New Roman" w:hAnsi="Calibri" w:cs="Calibri"/>
                <w:color w:val="000000"/>
                <w:kern w:val="0"/>
                <w:sz w:val="20"/>
                <w:szCs w:val="20"/>
                <w:lang w:eastAsia="el-GR"/>
                <w14:ligatures w14:val="none"/>
              </w:rPr>
              <w:t xml:space="preserve">, Human DNA, πυρογενή και αναστολείς PCR, συσκευασία 96 </w:t>
            </w:r>
            <w:proofErr w:type="spellStart"/>
            <w:r w:rsidRPr="00716F65">
              <w:rPr>
                <w:rFonts w:ascii="Calibri" w:eastAsia="Times New Roman" w:hAnsi="Calibri" w:cs="Calibri"/>
                <w:color w:val="000000"/>
                <w:kern w:val="0"/>
                <w:sz w:val="20"/>
                <w:szCs w:val="20"/>
                <w:lang w:eastAsia="el-GR"/>
                <w14:ligatures w14:val="none"/>
              </w:rPr>
              <w:t>τμχ</w:t>
            </w:r>
            <w:proofErr w:type="spellEnd"/>
            <w:r w:rsidRPr="00716F65">
              <w:rPr>
                <w:rFonts w:ascii="Calibri" w:eastAsia="Times New Roman" w:hAnsi="Calibri" w:cs="Calibri"/>
                <w:color w:val="000000"/>
                <w:kern w:val="0"/>
                <w:sz w:val="20"/>
                <w:szCs w:val="20"/>
                <w:lang w:eastAsia="el-GR"/>
                <w14:ligatures w14:val="none"/>
              </w:rPr>
              <w:t>/</w:t>
            </w:r>
            <w:proofErr w:type="spellStart"/>
            <w:r w:rsidRPr="00716F65">
              <w:rPr>
                <w:rFonts w:ascii="Calibri" w:eastAsia="Times New Roman" w:hAnsi="Calibri" w:cs="Calibri"/>
                <w:color w:val="000000"/>
                <w:kern w:val="0"/>
                <w:sz w:val="20"/>
                <w:szCs w:val="20"/>
                <w:lang w:eastAsia="el-GR"/>
                <w14:ligatures w14:val="none"/>
              </w:rPr>
              <w:t>rack</w:t>
            </w:r>
            <w:proofErr w:type="spellEnd"/>
            <w:r>
              <w:rPr>
                <w:rFonts w:ascii="Calibri" w:eastAsia="Times New Roman" w:hAnsi="Calibri" w:cs="Calibri"/>
                <w:color w:val="000000"/>
                <w:kern w:val="0"/>
                <w:sz w:val="20"/>
                <w:szCs w:val="20"/>
                <w:lang w:eastAsia="el-GR"/>
                <w14:ligatures w14:val="none"/>
              </w:rPr>
              <w:t>.</w:t>
            </w:r>
          </w:p>
          <w:p w14:paraId="469722CE" w14:textId="77777777" w:rsidR="00716F65" w:rsidRDefault="00716F65" w:rsidP="00EA4DEA">
            <w:pPr>
              <w:rPr>
                <w:rFonts w:ascii="Calibri" w:eastAsia="Times New Roman" w:hAnsi="Calibri" w:cs="Calibri"/>
                <w:color w:val="000000"/>
                <w:kern w:val="0"/>
                <w:sz w:val="20"/>
                <w:szCs w:val="20"/>
                <w:lang w:eastAsia="el-GR"/>
                <w14:ligatures w14:val="none"/>
              </w:rPr>
            </w:pPr>
          </w:p>
          <w:p w14:paraId="2D72D67D" w14:textId="77777777" w:rsidR="00716F65" w:rsidRDefault="00716F65" w:rsidP="00EA4DEA">
            <w:pPr>
              <w:rPr>
                <w:rFonts w:ascii="Calibri" w:eastAsia="Times New Roman" w:hAnsi="Calibri" w:cs="Calibri"/>
                <w:color w:val="000000"/>
                <w:kern w:val="0"/>
                <w:sz w:val="20"/>
                <w:szCs w:val="20"/>
                <w:lang w:eastAsia="el-GR"/>
                <w14:ligatures w14:val="none"/>
              </w:rPr>
            </w:pPr>
          </w:p>
          <w:p w14:paraId="33FC1CEA" w14:textId="61A4D469" w:rsidR="00716F65" w:rsidRPr="00716F65" w:rsidRDefault="00716F65" w:rsidP="00EA4DEA">
            <w:pPr>
              <w:rPr>
                <w:rFonts w:ascii="Calibri" w:eastAsia="Times New Roman" w:hAnsi="Calibri" w:cs="Calibri"/>
                <w:color w:val="000000"/>
                <w:kern w:val="0"/>
                <w:sz w:val="20"/>
                <w:szCs w:val="20"/>
                <w:lang w:eastAsia="el-GR"/>
                <w14:ligatures w14:val="none"/>
              </w:rPr>
            </w:pPr>
          </w:p>
        </w:tc>
        <w:tc>
          <w:tcPr>
            <w:tcW w:w="1134" w:type="dxa"/>
          </w:tcPr>
          <w:p w14:paraId="22260D0D" w14:textId="77777777" w:rsidR="000628F4" w:rsidRDefault="000628F4" w:rsidP="00EA4DEA">
            <w:pPr>
              <w:jc w:val="center"/>
              <w:rPr>
                <w:rFonts w:ascii="Calibri" w:hAnsi="Calibri" w:cs="Calibri"/>
              </w:rPr>
            </w:pPr>
          </w:p>
          <w:p w14:paraId="3752EFE3" w14:textId="77777777" w:rsidR="00716F65" w:rsidRDefault="00716F65" w:rsidP="00EA4DEA">
            <w:pPr>
              <w:jc w:val="center"/>
              <w:rPr>
                <w:rFonts w:ascii="Calibri" w:hAnsi="Calibri" w:cs="Calibri"/>
              </w:rPr>
            </w:pPr>
          </w:p>
          <w:p w14:paraId="6D197E31" w14:textId="77777777" w:rsidR="00716F65" w:rsidRDefault="00716F65" w:rsidP="00EA4DEA">
            <w:pPr>
              <w:jc w:val="center"/>
              <w:rPr>
                <w:rFonts w:ascii="Calibri" w:hAnsi="Calibri" w:cs="Calibri"/>
              </w:rPr>
            </w:pPr>
          </w:p>
          <w:p w14:paraId="73AD5C8E" w14:textId="77777777" w:rsidR="00716F65" w:rsidRDefault="00716F65" w:rsidP="00EA4DEA">
            <w:pPr>
              <w:jc w:val="center"/>
              <w:rPr>
                <w:rFonts w:ascii="Calibri" w:hAnsi="Calibri" w:cs="Calibri"/>
              </w:rPr>
            </w:pPr>
          </w:p>
          <w:p w14:paraId="5AF19D51" w14:textId="77777777" w:rsidR="00716F65" w:rsidRDefault="00716F65" w:rsidP="00EA4DEA">
            <w:pPr>
              <w:jc w:val="center"/>
              <w:rPr>
                <w:rFonts w:ascii="Calibri" w:hAnsi="Calibri" w:cs="Calibri"/>
              </w:rPr>
            </w:pPr>
          </w:p>
          <w:p w14:paraId="18979F5D" w14:textId="77777777" w:rsidR="00716F65" w:rsidRDefault="00716F65" w:rsidP="00EA4DEA">
            <w:pPr>
              <w:jc w:val="center"/>
              <w:rPr>
                <w:rFonts w:ascii="Calibri" w:hAnsi="Calibri" w:cs="Calibri"/>
              </w:rPr>
            </w:pPr>
          </w:p>
          <w:p w14:paraId="49FA4EC8" w14:textId="77777777" w:rsidR="00716F65" w:rsidRDefault="00716F65" w:rsidP="00EA4DEA">
            <w:pPr>
              <w:jc w:val="center"/>
              <w:rPr>
                <w:rFonts w:ascii="Calibri" w:hAnsi="Calibri" w:cs="Calibri"/>
              </w:rPr>
            </w:pPr>
          </w:p>
          <w:p w14:paraId="69EDFCC5" w14:textId="0BC970D5" w:rsidR="00716F65" w:rsidRPr="00716F65" w:rsidRDefault="00716F65" w:rsidP="00EA4DEA">
            <w:pPr>
              <w:jc w:val="center"/>
              <w:rPr>
                <w:rFonts w:ascii="Calibri" w:hAnsi="Calibri" w:cs="Calibri"/>
              </w:rPr>
            </w:pPr>
            <w:r>
              <w:rPr>
                <w:rFonts w:ascii="Calibri" w:hAnsi="Calibri" w:cs="Calibri"/>
              </w:rPr>
              <w:t>32</w:t>
            </w:r>
          </w:p>
        </w:tc>
        <w:tc>
          <w:tcPr>
            <w:tcW w:w="1842" w:type="dxa"/>
          </w:tcPr>
          <w:p w14:paraId="6A070182" w14:textId="77777777" w:rsidR="000628F4" w:rsidRPr="00716F65" w:rsidRDefault="000628F4" w:rsidP="00EA4DEA">
            <w:pPr>
              <w:jc w:val="center"/>
              <w:rPr>
                <w:rFonts w:ascii="Calibri" w:hAnsi="Calibri" w:cs="Calibri"/>
              </w:rPr>
            </w:pPr>
          </w:p>
        </w:tc>
      </w:tr>
      <w:tr w:rsidR="00716F65" w:rsidRPr="00716F65" w14:paraId="5B5F8B56" w14:textId="77777777" w:rsidTr="000628F4">
        <w:tc>
          <w:tcPr>
            <w:tcW w:w="566" w:type="dxa"/>
          </w:tcPr>
          <w:p w14:paraId="45AFBA0C" w14:textId="77777777" w:rsidR="00716F65" w:rsidRDefault="00716F65" w:rsidP="00EA4DEA">
            <w:pPr>
              <w:rPr>
                <w:rFonts w:ascii="Calibri" w:hAnsi="Calibri" w:cs="Calibri"/>
              </w:rPr>
            </w:pPr>
          </w:p>
          <w:p w14:paraId="53BDA090" w14:textId="77777777" w:rsidR="00716F65" w:rsidRDefault="00716F65" w:rsidP="00EA4DEA">
            <w:pPr>
              <w:rPr>
                <w:rFonts w:ascii="Calibri" w:hAnsi="Calibri" w:cs="Calibri"/>
              </w:rPr>
            </w:pPr>
          </w:p>
          <w:p w14:paraId="334FBB45" w14:textId="77777777" w:rsidR="00716F65" w:rsidRDefault="00716F65" w:rsidP="00EA4DEA">
            <w:pPr>
              <w:rPr>
                <w:rFonts w:ascii="Calibri" w:hAnsi="Calibri" w:cs="Calibri"/>
              </w:rPr>
            </w:pPr>
          </w:p>
          <w:p w14:paraId="3CE6928C" w14:textId="77777777" w:rsidR="00716F65" w:rsidRDefault="00716F65" w:rsidP="00EA4DEA">
            <w:pPr>
              <w:rPr>
                <w:rFonts w:ascii="Calibri" w:hAnsi="Calibri" w:cs="Calibri"/>
              </w:rPr>
            </w:pPr>
          </w:p>
          <w:p w14:paraId="73CAD58F" w14:textId="77777777" w:rsidR="00716F65" w:rsidRDefault="00716F65" w:rsidP="00EA4DEA">
            <w:pPr>
              <w:rPr>
                <w:rFonts w:ascii="Calibri" w:hAnsi="Calibri" w:cs="Calibri"/>
              </w:rPr>
            </w:pPr>
          </w:p>
          <w:p w14:paraId="2781DBE2" w14:textId="77777777" w:rsidR="00716F65" w:rsidRDefault="00716F65" w:rsidP="00EA4DEA">
            <w:pPr>
              <w:rPr>
                <w:rFonts w:ascii="Calibri" w:hAnsi="Calibri" w:cs="Calibri"/>
              </w:rPr>
            </w:pPr>
          </w:p>
          <w:p w14:paraId="2F00AAE0" w14:textId="77777777" w:rsidR="00716F65" w:rsidRDefault="00716F65" w:rsidP="00EA4DEA">
            <w:pPr>
              <w:rPr>
                <w:rFonts w:ascii="Calibri" w:hAnsi="Calibri" w:cs="Calibri"/>
              </w:rPr>
            </w:pPr>
          </w:p>
          <w:p w14:paraId="19544EBC" w14:textId="77777777" w:rsidR="00716F65" w:rsidRDefault="00716F65" w:rsidP="00EA4DEA">
            <w:pPr>
              <w:rPr>
                <w:rFonts w:ascii="Calibri" w:hAnsi="Calibri" w:cs="Calibri"/>
              </w:rPr>
            </w:pPr>
          </w:p>
          <w:p w14:paraId="5D1B5C25" w14:textId="77777777" w:rsidR="00716F65" w:rsidRDefault="00716F65" w:rsidP="00EA4DEA">
            <w:pPr>
              <w:rPr>
                <w:rFonts w:ascii="Calibri" w:hAnsi="Calibri" w:cs="Calibri"/>
              </w:rPr>
            </w:pPr>
          </w:p>
          <w:p w14:paraId="1CDDEC53" w14:textId="77777777" w:rsidR="00716F65" w:rsidRDefault="00716F65" w:rsidP="00EA4DEA">
            <w:pPr>
              <w:rPr>
                <w:rFonts w:ascii="Calibri" w:hAnsi="Calibri" w:cs="Calibri"/>
              </w:rPr>
            </w:pPr>
          </w:p>
          <w:p w14:paraId="4351FC67" w14:textId="77777777" w:rsidR="00716F65" w:rsidRDefault="00716F65" w:rsidP="00EA4DEA">
            <w:pPr>
              <w:rPr>
                <w:rFonts w:ascii="Calibri" w:hAnsi="Calibri" w:cs="Calibri"/>
              </w:rPr>
            </w:pPr>
          </w:p>
          <w:p w14:paraId="06572973" w14:textId="08BFDB70" w:rsidR="00716F65" w:rsidRDefault="00716F65" w:rsidP="00EA4DEA">
            <w:pPr>
              <w:rPr>
                <w:rFonts w:ascii="Calibri" w:hAnsi="Calibri" w:cs="Calibri"/>
              </w:rPr>
            </w:pPr>
            <w:r>
              <w:rPr>
                <w:rFonts w:ascii="Calibri" w:hAnsi="Calibri" w:cs="Calibri"/>
              </w:rPr>
              <w:t>5</w:t>
            </w:r>
          </w:p>
        </w:tc>
        <w:tc>
          <w:tcPr>
            <w:tcW w:w="2104" w:type="dxa"/>
          </w:tcPr>
          <w:p w14:paraId="0C489CC8" w14:textId="77777777" w:rsidR="00716F65" w:rsidRPr="00716F65" w:rsidRDefault="00716F65" w:rsidP="00EA4DEA">
            <w:pPr>
              <w:rPr>
                <w:rFonts w:ascii="Calibri" w:hAnsi="Calibri" w:cs="Calibri"/>
                <w:color w:val="000000"/>
                <w:lang w:val="en-US"/>
              </w:rPr>
            </w:pPr>
          </w:p>
          <w:p w14:paraId="71D052F6" w14:textId="77777777" w:rsidR="00716F65" w:rsidRPr="00716F65" w:rsidRDefault="00716F65" w:rsidP="00EA4DEA">
            <w:pPr>
              <w:rPr>
                <w:rFonts w:ascii="Calibri" w:hAnsi="Calibri" w:cs="Calibri"/>
                <w:color w:val="000000"/>
                <w:lang w:val="en-US"/>
              </w:rPr>
            </w:pPr>
          </w:p>
          <w:p w14:paraId="0DA3D665" w14:textId="77777777" w:rsidR="00716F65" w:rsidRDefault="00716F65" w:rsidP="00EA4DEA">
            <w:pPr>
              <w:rPr>
                <w:rFonts w:ascii="Calibri" w:eastAsia="Times New Roman" w:hAnsi="Calibri" w:cs="Calibri"/>
                <w:color w:val="000000"/>
                <w:kern w:val="0"/>
                <w:sz w:val="20"/>
                <w:szCs w:val="20"/>
                <w:lang w:eastAsia="el-GR"/>
                <w14:ligatures w14:val="none"/>
              </w:rPr>
            </w:pPr>
          </w:p>
          <w:p w14:paraId="6947964B" w14:textId="77777777" w:rsidR="00716F65" w:rsidRDefault="00716F65" w:rsidP="00EA4DEA">
            <w:pPr>
              <w:rPr>
                <w:rFonts w:ascii="Calibri" w:eastAsia="Times New Roman" w:hAnsi="Calibri" w:cs="Calibri"/>
                <w:color w:val="000000"/>
                <w:kern w:val="0"/>
                <w:sz w:val="20"/>
                <w:szCs w:val="20"/>
                <w:lang w:eastAsia="el-GR"/>
                <w14:ligatures w14:val="none"/>
              </w:rPr>
            </w:pPr>
          </w:p>
          <w:p w14:paraId="75C260EB" w14:textId="77777777" w:rsidR="00716F65" w:rsidRDefault="00716F65" w:rsidP="00EA4DEA">
            <w:pPr>
              <w:rPr>
                <w:rFonts w:ascii="Calibri" w:eastAsia="Times New Roman" w:hAnsi="Calibri" w:cs="Calibri"/>
                <w:color w:val="000000"/>
                <w:kern w:val="0"/>
                <w:sz w:val="20"/>
                <w:szCs w:val="20"/>
                <w:lang w:eastAsia="el-GR"/>
                <w14:ligatures w14:val="none"/>
              </w:rPr>
            </w:pPr>
          </w:p>
          <w:p w14:paraId="362C63BE" w14:textId="77777777" w:rsidR="00716F65" w:rsidRDefault="00716F65" w:rsidP="00EA4DEA">
            <w:pPr>
              <w:rPr>
                <w:rFonts w:ascii="Calibri" w:eastAsia="Times New Roman" w:hAnsi="Calibri" w:cs="Calibri"/>
                <w:color w:val="000000"/>
                <w:kern w:val="0"/>
                <w:sz w:val="20"/>
                <w:szCs w:val="20"/>
                <w:lang w:eastAsia="el-GR"/>
                <w14:ligatures w14:val="none"/>
              </w:rPr>
            </w:pPr>
          </w:p>
          <w:p w14:paraId="4495A8BE" w14:textId="77777777" w:rsidR="00716F65" w:rsidRDefault="00716F65" w:rsidP="00EA4DEA">
            <w:pPr>
              <w:rPr>
                <w:rFonts w:ascii="Calibri" w:eastAsia="Times New Roman" w:hAnsi="Calibri" w:cs="Calibri"/>
                <w:color w:val="000000"/>
                <w:kern w:val="0"/>
                <w:sz w:val="20"/>
                <w:szCs w:val="20"/>
                <w:lang w:eastAsia="el-GR"/>
                <w14:ligatures w14:val="none"/>
              </w:rPr>
            </w:pPr>
          </w:p>
          <w:p w14:paraId="4C5565E5" w14:textId="77777777" w:rsidR="00716F65" w:rsidRDefault="00716F65" w:rsidP="00EA4DEA">
            <w:pPr>
              <w:rPr>
                <w:rFonts w:ascii="Calibri" w:eastAsia="Times New Roman" w:hAnsi="Calibri" w:cs="Calibri"/>
                <w:color w:val="000000"/>
                <w:kern w:val="0"/>
                <w:sz w:val="20"/>
                <w:szCs w:val="20"/>
                <w:lang w:eastAsia="el-GR"/>
                <w14:ligatures w14:val="none"/>
              </w:rPr>
            </w:pPr>
          </w:p>
          <w:p w14:paraId="4F55A5EB" w14:textId="77777777" w:rsidR="00716F65" w:rsidRDefault="00716F65" w:rsidP="00EA4DEA">
            <w:pPr>
              <w:rPr>
                <w:rFonts w:ascii="Calibri" w:eastAsia="Times New Roman" w:hAnsi="Calibri" w:cs="Calibri"/>
                <w:color w:val="000000"/>
                <w:kern w:val="0"/>
                <w:sz w:val="20"/>
                <w:szCs w:val="20"/>
                <w:lang w:eastAsia="el-GR"/>
                <w14:ligatures w14:val="none"/>
              </w:rPr>
            </w:pPr>
          </w:p>
          <w:p w14:paraId="3C7A2D4E" w14:textId="77777777" w:rsidR="00716F65" w:rsidRDefault="00716F65" w:rsidP="00EA4DEA">
            <w:pPr>
              <w:rPr>
                <w:rFonts w:ascii="Calibri" w:eastAsia="Times New Roman" w:hAnsi="Calibri" w:cs="Calibri"/>
                <w:color w:val="000000"/>
                <w:kern w:val="0"/>
                <w:sz w:val="20"/>
                <w:szCs w:val="20"/>
                <w:lang w:eastAsia="el-GR"/>
                <w14:ligatures w14:val="none"/>
              </w:rPr>
            </w:pPr>
          </w:p>
          <w:p w14:paraId="56FF6548" w14:textId="77777777" w:rsidR="00716F65" w:rsidRDefault="00716F65" w:rsidP="00EA4DEA">
            <w:pPr>
              <w:rPr>
                <w:rFonts w:ascii="Calibri" w:eastAsia="Times New Roman" w:hAnsi="Calibri" w:cs="Calibri"/>
                <w:color w:val="000000"/>
                <w:kern w:val="0"/>
                <w:sz w:val="20"/>
                <w:szCs w:val="20"/>
                <w:lang w:eastAsia="el-GR"/>
                <w14:ligatures w14:val="none"/>
              </w:rPr>
            </w:pPr>
          </w:p>
          <w:p w14:paraId="58DDD4ED" w14:textId="3628D1A5" w:rsidR="00716F65" w:rsidRPr="00716F65" w:rsidRDefault="00716F65" w:rsidP="00EA4DEA">
            <w:pPr>
              <w:rPr>
                <w:rFonts w:ascii="Calibri" w:hAnsi="Calibri" w:cs="Calibri"/>
                <w:color w:val="000000"/>
                <w:lang w:val="en-US"/>
              </w:rPr>
            </w:pPr>
            <w:r w:rsidRPr="00716F65">
              <w:rPr>
                <w:rFonts w:ascii="Calibri" w:eastAsia="Times New Roman" w:hAnsi="Calibri" w:cs="Calibri"/>
                <w:color w:val="000000"/>
                <w:kern w:val="0"/>
                <w:sz w:val="20"/>
                <w:szCs w:val="20"/>
                <w:lang w:val="en-US" w:eastAsia="el-GR"/>
                <w14:ligatures w14:val="none"/>
              </w:rPr>
              <w:t>Epp. tubes 1,5 ml clear,500pcs/bag, 3-205-49-0/</w:t>
            </w:r>
            <w:r w:rsidRPr="00716F65">
              <w:rPr>
                <w:rFonts w:ascii="Calibri" w:eastAsia="Times New Roman" w:hAnsi="Calibri" w:cs="Calibri"/>
                <w:color w:val="000000"/>
                <w:kern w:val="0"/>
                <w:sz w:val="20"/>
                <w:szCs w:val="20"/>
                <w:lang w:eastAsia="el-GR"/>
                <w14:ligatures w14:val="none"/>
              </w:rPr>
              <w:t>ΑΗΝ</w:t>
            </w:r>
          </w:p>
        </w:tc>
        <w:tc>
          <w:tcPr>
            <w:tcW w:w="1294" w:type="dxa"/>
          </w:tcPr>
          <w:p w14:paraId="0093D07B" w14:textId="77777777" w:rsidR="00716F65" w:rsidRPr="00716F65" w:rsidRDefault="00716F65" w:rsidP="00EA4DEA">
            <w:pPr>
              <w:rPr>
                <w:rFonts w:ascii="Calibri" w:hAnsi="Calibri" w:cs="Calibri"/>
                <w:color w:val="000000"/>
                <w:lang w:val="en-US"/>
              </w:rPr>
            </w:pPr>
          </w:p>
          <w:p w14:paraId="5B234883" w14:textId="77777777" w:rsidR="00716F65" w:rsidRPr="00716F65" w:rsidRDefault="00716F65" w:rsidP="00EA4DEA">
            <w:pPr>
              <w:rPr>
                <w:rFonts w:ascii="Calibri" w:hAnsi="Calibri" w:cs="Calibri"/>
                <w:color w:val="000000"/>
                <w:lang w:val="en-US"/>
              </w:rPr>
            </w:pPr>
          </w:p>
          <w:p w14:paraId="2BA70527" w14:textId="77777777" w:rsidR="00716F65" w:rsidRPr="00716F65" w:rsidRDefault="00716F65" w:rsidP="00EA4DEA">
            <w:pPr>
              <w:rPr>
                <w:rFonts w:ascii="Calibri" w:eastAsia="Times New Roman" w:hAnsi="Calibri" w:cs="Calibri"/>
                <w:color w:val="000000"/>
                <w:kern w:val="0"/>
                <w:sz w:val="20"/>
                <w:szCs w:val="20"/>
                <w:lang w:val="en-US" w:eastAsia="el-GR"/>
                <w14:ligatures w14:val="none"/>
              </w:rPr>
            </w:pPr>
          </w:p>
          <w:p w14:paraId="2CCA8408" w14:textId="77777777" w:rsidR="00716F65" w:rsidRDefault="00716F65" w:rsidP="00EA4DEA">
            <w:pPr>
              <w:rPr>
                <w:rFonts w:ascii="Calibri" w:eastAsia="Times New Roman" w:hAnsi="Calibri" w:cs="Calibri"/>
                <w:color w:val="000000"/>
                <w:kern w:val="0"/>
                <w:sz w:val="20"/>
                <w:szCs w:val="20"/>
                <w:lang w:eastAsia="el-GR"/>
                <w14:ligatures w14:val="none"/>
              </w:rPr>
            </w:pPr>
          </w:p>
          <w:p w14:paraId="3028298F" w14:textId="77777777" w:rsidR="00716F65" w:rsidRDefault="00716F65" w:rsidP="00EA4DEA">
            <w:pPr>
              <w:rPr>
                <w:rFonts w:ascii="Calibri" w:eastAsia="Times New Roman" w:hAnsi="Calibri" w:cs="Calibri"/>
                <w:color w:val="000000"/>
                <w:kern w:val="0"/>
                <w:sz w:val="20"/>
                <w:szCs w:val="20"/>
                <w:lang w:eastAsia="el-GR"/>
                <w14:ligatures w14:val="none"/>
              </w:rPr>
            </w:pPr>
          </w:p>
          <w:p w14:paraId="1891A318" w14:textId="77777777" w:rsidR="00716F65" w:rsidRDefault="00716F65" w:rsidP="00EA4DEA">
            <w:pPr>
              <w:rPr>
                <w:rFonts w:ascii="Calibri" w:eastAsia="Times New Roman" w:hAnsi="Calibri" w:cs="Calibri"/>
                <w:color w:val="000000"/>
                <w:kern w:val="0"/>
                <w:sz w:val="20"/>
                <w:szCs w:val="20"/>
                <w:lang w:eastAsia="el-GR"/>
                <w14:ligatures w14:val="none"/>
              </w:rPr>
            </w:pPr>
          </w:p>
          <w:p w14:paraId="49BE1267" w14:textId="77777777" w:rsidR="00716F65" w:rsidRDefault="00716F65" w:rsidP="00EA4DEA">
            <w:pPr>
              <w:rPr>
                <w:rFonts w:ascii="Calibri" w:eastAsia="Times New Roman" w:hAnsi="Calibri" w:cs="Calibri"/>
                <w:color w:val="000000"/>
                <w:kern w:val="0"/>
                <w:sz w:val="20"/>
                <w:szCs w:val="20"/>
                <w:lang w:eastAsia="el-GR"/>
                <w14:ligatures w14:val="none"/>
              </w:rPr>
            </w:pPr>
          </w:p>
          <w:p w14:paraId="4ED05B9D" w14:textId="77777777" w:rsidR="00716F65" w:rsidRDefault="00716F65" w:rsidP="00EA4DEA">
            <w:pPr>
              <w:rPr>
                <w:rFonts w:ascii="Calibri" w:eastAsia="Times New Roman" w:hAnsi="Calibri" w:cs="Calibri"/>
                <w:color w:val="000000"/>
                <w:kern w:val="0"/>
                <w:sz w:val="20"/>
                <w:szCs w:val="20"/>
                <w:lang w:eastAsia="el-GR"/>
                <w14:ligatures w14:val="none"/>
              </w:rPr>
            </w:pPr>
          </w:p>
          <w:p w14:paraId="78296D82" w14:textId="77777777" w:rsidR="00716F65" w:rsidRDefault="00716F65" w:rsidP="00EA4DEA">
            <w:pPr>
              <w:rPr>
                <w:rFonts w:ascii="Calibri" w:eastAsia="Times New Roman" w:hAnsi="Calibri" w:cs="Calibri"/>
                <w:color w:val="000000"/>
                <w:kern w:val="0"/>
                <w:sz w:val="20"/>
                <w:szCs w:val="20"/>
                <w:lang w:eastAsia="el-GR"/>
                <w14:ligatures w14:val="none"/>
              </w:rPr>
            </w:pPr>
          </w:p>
          <w:p w14:paraId="08961870" w14:textId="77777777" w:rsidR="00716F65" w:rsidRDefault="00716F65" w:rsidP="00EA4DEA">
            <w:pPr>
              <w:rPr>
                <w:rFonts w:ascii="Calibri" w:eastAsia="Times New Roman" w:hAnsi="Calibri" w:cs="Calibri"/>
                <w:color w:val="000000"/>
                <w:kern w:val="0"/>
                <w:sz w:val="20"/>
                <w:szCs w:val="20"/>
                <w:lang w:eastAsia="el-GR"/>
                <w14:ligatures w14:val="none"/>
              </w:rPr>
            </w:pPr>
          </w:p>
          <w:p w14:paraId="495AB118" w14:textId="77777777" w:rsidR="00716F65" w:rsidRDefault="00716F65" w:rsidP="00EA4DEA">
            <w:pPr>
              <w:rPr>
                <w:rFonts w:ascii="Calibri" w:eastAsia="Times New Roman" w:hAnsi="Calibri" w:cs="Calibri"/>
                <w:color w:val="000000"/>
                <w:kern w:val="0"/>
                <w:sz w:val="20"/>
                <w:szCs w:val="20"/>
                <w:lang w:eastAsia="el-GR"/>
                <w14:ligatures w14:val="none"/>
              </w:rPr>
            </w:pPr>
          </w:p>
          <w:p w14:paraId="7F4DF289" w14:textId="77777777" w:rsidR="00716F65" w:rsidRDefault="00716F65" w:rsidP="00EA4DEA">
            <w:pPr>
              <w:rPr>
                <w:rFonts w:ascii="Calibri" w:eastAsia="Times New Roman" w:hAnsi="Calibri" w:cs="Calibri"/>
                <w:color w:val="000000"/>
                <w:kern w:val="0"/>
                <w:sz w:val="20"/>
                <w:szCs w:val="20"/>
                <w:lang w:eastAsia="el-GR"/>
                <w14:ligatures w14:val="none"/>
              </w:rPr>
            </w:pPr>
          </w:p>
          <w:p w14:paraId="513E721F" w14:textId="3748CF85" w:rsidR="00716F65" w:rsidRPr="00716F65" w:rsidRDefault="00716F65" w:rsidP="00EA4DEA">
            <w:pPr>
              <w:rPr>
                <w:rFonts w:ascii="Calibri" w:hAnsi="Calibri" w:cs="Calibri"/>
                <w:color w:val="000000"/>
              </w:rPr>
            </w:pPr>
            <w:r w:rsidRPr="00716F65">
              <w:rPr>
                <w:rFonts w:ascii="Calibri" w:eastAsia="Times New Roman" w:hAnsi="Calibri" w:cs="Calibri"/>
                <w:color w:val="000000"/>
                <w:kern w:val="0"/>
                <w:sz w:val="20"/>
                <w:szCs w:val="20"/>
                <w:lang w:eastAsia="el-GR"/>
                <w14:ligatures w14:val="none"/>
              </w:rPr>
              <w:t>Τεμάχιο</w:t>
            </w:r>
          </w:p>
        </w:tc>
        <w:tc>
          <w:tcPr>
            <w:tcW w:w="3261" w:type="dxa"/>
          </w:tcPr>
          <w:p w14:paraId="17E30B05" w14:textId="77777777" w:rsidR="00716F65" w:rsidRDefault="00716F65" w:rsidP="00EA4DEA">
            <w:pPr>
              <w:rPr>
                <w:rFonts w:ascii="Calibri" w:hAnsi="Calibri" w:cs="Calibri"/>
                <w:color w:val="000000"/>
              </w:rPr>
            </w:pPr>
          </w:p>
          <w:p w14:paraId="063B38B8" w14:textId="77777777" w:rsidR="00716F65" w:rsidRDefault="00716F65" w:rsidP="00EA4DEA">
            <w:pPr>
              <w:rPr>
                <w:rFonts w:ascii="Calibri" w:hAnsi="Calibri" w:cs="Calibri"/>
                <w:color w:val="000000"/>
              </w:rPr>
            </w:pPr>
          </w:p>
          <w:p w14:paraId="63ACE9EC" w14:textId="5FD37A16" w:rsidR="00716F65" w:rsidRPr="00716F65" w:rsidRDefault="00716F65" w:rsidP="00EA4DEA">
            <w:pPr>
              <w:rPr>
                <w:rFonts w:ascii="Calibri" w:hAnsi="Calibri" w:cs="Calibri"/>
                <w:color w:val="000000"/>
              </w:rPr>
            </w:pPr>
            <w:r w:rsidRPr="00716F65">
              <w:rPr>
                <w:rFonts w:ascii="Calibri" w:hAnsi="Calibri" w:cs="Calibri"/>
                <w:color w:val="000000"/>
              </w:rPr>
              <w:t xml:space="preserve">Σωληνάρια </w:t>
            </w:r>
            <w:proofErr w:type="spellStart"/>
            <w:r w:rsidRPr="00716F65">
              <w:rPr>
                <w:rFonts w:ascii="Calibri" w:hAnsi="Calibri" w:cs="Calibri"/>
                <w:color w:val="000000"/>
              </w:rPr>
              <w:t>μικροφυγοκέντρου</w:t>
            </w:r>
            <w:proofErr w:type="spellEnd"/>
            <w:r w:rsidRPr="00716F65">
              <w:rPr>
                <w:rFonts w:ascii="Calibri" w:hAnsi="Calibri" w:cs="Calibri"/>
                <w:color w:val="000000"/>
              </w:rPr>
              <w:t xml:space="preserve"> 1,5 </w:t>
            </w:r>
            <w:proofErr w:type="spellStart"/>
            <w:r w:rsidRPr="00716F65">
              <w:rPr>
                <w:rFonts w:ascii="Calibri" w:hAnsi="Calibri" w:cs="Calibri"/>
                <w:color w:val="000000"/>
              </w:rPr>
              <w:t>ml</w:t>
            </w:r>
            <w:proofErr w:type="spellEnd"/>
            <w:r w:rsidRPr="00716F65">
              <w:rPr>
                <w:rFonts w:ascii="Calibri" w:hAnsi="Calibri" w:cs="Calibri"/>
                <w:color w:val="000000"/>
              </w:rPr>
              <w:t xml:space="preserve"> με ενσωματωμένο επίπεδο καπάκι εργονομικού σχεδιασμού και ασφαλούς μηχανισμού κλειδώματος (</w:t>
            </w:r>
            <w:proofErr w:type="spellStart"/>
            <w:r w:rsidRPr="00716F65">
              <w:rPr>
                <w:rFonts w:ascii="Calibri" w:hAnsi="Calibri" w:cs="Calibri"/>
                <w:color w:val="000000"/>
              </w:rPr>
              <w:t>click</w:t>
            </w:r>
            <w:proofErr w:type="spellEnd"/>
            <w:r w:rsidRPr="00716F65">
              <w:rPr>
                <w:rFonts w:ascii="Calibri" w:hAnsi="Calibri" w:cs="Calibri"/>
                <w:color w:val="000000"/>
              </w:rPr>
              <w:t xml:space="preserve"> </w:t>
            </w:r>
            <w:proofErr w:type="spellStart"/>
            <w:r w:rsidRPr="00716F65">
              <w:rPr>
                <w:rFonts w:ascii="Calibri" w:hAnsi="Calibri" w:cs="Calibri"/>
                <w:color w:val="000000"/>
              </w:rPr>
              <w:t>lock</w:t>
            </w:r>
            <w:proofErr w:type="spellEnd"/>
            <w:r w:rsidRPr="00716F65">
              <w:rPr>
                <w:rFonts w:ascii="Calibri" w:hAnsi="Calibri" w:cs="Calibri"/>
                <w:color w:val="000000"/>
              </w:rPr>
              <w:t xml:space="preserve"> </w:t>
            </w:r>
            <w:proofErr w:type="spellStart"/>
            <w:r w:rsidRPr="00716F65">
              <w:rPr>
                <w:rFonts w:ascii="Calibri" w:hAnsi="Calibri" w:cs="Calibri"/>
                <w:color w:val="000000"/>
              </w:rPr>
              <w:t>mechanism</w:t>
            </w:r>
            <w:proofErr w:type="spellEnd"/>
            <w:r w:rsidRPr="00716F65">
              <w:rPr>
                <w:rFonts w:ascii="Calibri" w:hAnsi="Calibri" w:cs="Calibri"/>
                <w:color w:val="000000"/>
              </w:rPr>
              <w:t xml:space="preserve">), από υψηλής ποιότητας πολυπροπυλένιο (FDA </w:t>
            </w:r>
            <w:proofErr w:type="spellStart"/>
            <w:r w:rsidRPr="00716F65">
              <w:rPr>
                <w:rFonts w:ascii="Calibri" w:hAnsi="Calibri" w:cs="Calibri"/>
                <w:color w:val="000000"/>
              </w:rPr>
              <w:t>approved</w:t>
            </w:r>
            <w:proofErr w:type="spellEnd"/>
            <w:r w:rsidRPr="00716F65">
              <w:rPr>
                <w:rFonts w:ascii="Calibri" w:hAnsi="Calibri" w:cs="Calibri"/>
                <w:color w:val="000000"/>
              </w:rPr>
              <w:t xml:space="preserve">), υψηλής μηχανικής και χημικής αντίστασης, με διαβάθμιση και χώρο αναγραφής στοιχείων, ανθεκτικά σε θερμοκρασίες από -80°C έως +121°C και σε </w:t>
            </w:r>
            <w:proofErr w:type="spellStart"/>
            <w:r w:rsidRPr="00716F65">
              <w:rPr>
                <w:rFonts w:ascii="Calibri" w:hAnsi="Calibri" w:cs="Calibri"/>
                <w:color w:val="000000"/>
              </w:rPr>
              <w:t>φυγοκέντρηση</w:t>
            </w:r>
            <w:proofErr w:type="spellEnd"/>
            <w:r w:rsidRPr="00716F65">
              <w:rPr>
                <w:rFonts w:ascii="Calibri" w:hAnsi="Calibri" w:cs="Calibri"/>
                <w:color w:val="000000"/>
              </w:rPr>
              <w:t xml:space="preserve"> έως 20.000xg, ελεύθερα από </w:t>
            </w:r>
            <w:proofErr w:type="spellStart"/>
            <w:r w:rsidRPr="00716F65">
              <w:rPr>
                <w:rFonts w:ascii="Calibri" w:hAnsi="Calibri" w:cs="Calibri"/>
                <w:color w:val="000000"/>
              </w:rPr>
              <w:t>DNase</w:t>
            </w:r>
            <w:proofErr w:type="spellEnd"/>
            <w:r w:rsidRPr="00716F65">
              <w:rPr>
                <w:rFonts w:ascii="Calibri" w:hAnsi="Calibri" w:cs="Calibri"/>
                <w:color w:val="000000"/>
              </w:rPr>
              <w:t xml:space="preserve">, </w:t>
            </w:r>
            <w:proofErr w:type="spellStart"/>
            <w:r w:rsidRPr="00716F65">
              <w:rPr>
                <w:rFonts w:ascii="Calibri" w:hAnsi="Calibri" w:cs="Calibri"/>
                <w:color w:val="000000"/>
              </w:rPr>
              <w:t>RNase</w:t>
            </w:r>
            <w:proofErr w:type="spellEnd"/>
            <w:r w:rsidRPr="00716F65">
              <w:rPr>
                <w:rFonts w:ascii="Calibri" w:hAnsi="Calibri" w:cs="Calibri"/>
                <w:color w:val="000000"/>
              </w:rPr>
              <w:t xml:space="preserve">, Human DNA, αναστολείς PCR, μέταλλα και πυρογενή, συσκευασία 500 </w:t>
            </w:r>
            <w:proofErr w:type="spellStart"/>
            <w:r w:rsidRPr="00716F65">
              <w:rPr>
                <w:rFonts w:ascii="Calibri" w:hAnsi="Calibri" w:cs="Calibri"/>
                <w:color w:val="000000"/>
              </w:rPr>
              <w:t>τεμ</w:t>
            </w:r>
            <w:proofErr w:type="spellEnd"/>
            <w:r w:rsidRPr="00716F65">
              <w:rPr>
                <w:rFonts w:ascii="Calibri" w:hAnsi="Calibri" w:cs="Calibri"/>
                <w:color w:val="000000"/>
              </w:rPr>
              <w:t>/σακούλα</w:t>
            </w:r>
          </w:p>
        </w:tc>
        <w:tc>
          <w:tcPr>
            <w:tcW w:w="1134" w:type="dxa"/>
          </w:tcPr>
          <w:p w14:paraId="7DB1B5ED" w14:textId="77777777" w:rsidR="00716F65" w:rsidRDefault="00716F65" w:rsidP="00EA4DEA">
            <w:pPr>
              <w:jc w:val="center"/>
              <w:rPr>
                <w:rFonts w:ascii="Calibri" w:hAnsi="Calibri" w:cs="Calibri"/>
              </w:rPr>
            </w:pPr>
          </w:p>
          <w:p w14:paraId="1C13FCC2" w14:textId="77777777" w:rsidR="00716F65" w:rsidRDefault="00716F65" w:rsidP="00EA4DEA">
            <w:pPr>
              <w:jc w:val="center"/>
              <w:rPr>
                <w:rFonts w:ascii="Calibri" w:hAnsi="Calibri" w:cs="Calibri"/>
              </w:rPr>
            </w:pPr>
          </w:p>
          <w:p w14:paraId="002A4EDB" w14:textId="77777777" w:rsidR="00716F65" w:rsidRDefault="00716F65" w:rsidP="00EA4DEA">
            <w:pPr>
              <w:jc w:val="center"/>
              <w:rPr>
                <w:rFonts w:ascii="Calibri" w:hAnsi="Calibri" w:cs="Calibri"/>
              </w:rPr>
            </w:pPr>
          </w:p>
          <w:p w14:paraId="4B481843" w14:textId="77777777" w:rsidR="00716F65" w:rsidRDefault="00716F65" w:rsidP="00EA4DEA">
            <w:pPr>
              <w:jc w:val="center"/>
              <w:rPr>
                <w:rFonts w:ascii="Calibri" w:hAnsi="Calibri" w:cs="Calibri"/>
              </w:rPr>
            </w:pPr>
          </w:p>
          <w:p w14:paraId="15616474" w14:textId="77777777" w:rsidR="00716F65" w:rsidRDefault="00716F65" w:rsidP="00EA4DEA">
            <w:pPr>
              <w:jc w:val="center"/>
              <w:rPr>
                <w:rFonts w:ascii="Calibri" w:hAnsi="Calibri" w:cs="Calibri"/>
              </w:rPr>
            </w:pPr>
          </w:p>
          <w:p w14:paraId="3C8C3541" w14:textId="77777777" w:rsidR="00716F65" w:rsidRDefault="00716F65" w:rsidP="00EA4DEA">
            <w:pPr>
              <w:jc w:val="center"/>
              <w:rPr>
                <w:rFonts w:ascii="Calibri" w:hAnsi="Calibri" w:cs="Calibri"/>
              </w:rPr>
            </w:pPr>
          </w:p>
          <w:p w14:paraId="65892516" w14:textId="77777777" w:rsidR="00716F65" w:rsidRDefault="00716F65" w:rsidP="00EA4DEA">
            <w:pPr>
              <w:jc w:val="center"/>
              <w:rPr>
                <w:rFonts w:ascii="Calibri" w:hAnsi="Calibri" w:cs="Calibri"/>
              </w:rPr>
            </w:pPr>
          </w:p>
          <w:p w14:paraId="6BD76068" w14:textId="77777777" w:rsidR="00716F65" w:rsidRDefault="00716F65" w:rsidP="00EA4DEA">
            <w:pPr>
              <w:jc w:val="center"/>
              <w:rPr>
                <w:rFonts w:ascii="Calibri" w:hAnsi="Calibri" w:cs="Calibri"/>
              </w:rPr>
            </w:pPr>
          </w:p>
          <w:p w14:paraId="7FDE1F9A" w14:textId="77777777" w:rsidR="00716F65" w:rsidRDefault="00716F65" w:rsidP="00EA4DEA">
            <w:pPr>
              <w:jc w:val="center"/>
              <w:rPr>
                <w:rFonts w:ascii="Calibri" w:hAnsi="Calibri" w:cs="Calibri"/>
              </w:rPr>
            </w:pPr>
          </w:p>
          <w:p w14:paraId="54E244F6" w14:textId="77777777" w:rsidR="00716F65" w:rsidRDefault="00716F65" w:rsidP="00EA4DEA">
            <w:pPr>
              <w:jc w:val="center"/>
              <w:rPr>
                <w:rFonts w:ascii="Calibri" w:hAnsi="Calibri" w:cs="Calibri"/>
              </w:rPr>
            </w:pPr>
          </w:p>
          <w:p w14:paraId="4EB31930" w14:textId="77777777" w:rsidR="00716F65" w:rsidRDefault="00716F65" w:rsidP="00EA4DEA">
            <w:pPr>
              <w:jc w:val="center"/>
              <w:rPr>
                <w:rFonts w:ascii="Calibri" w:hAnsi="Calibri" w:cs="Calibri"/>
              </w:rPr>
            </w:pPr>
          </w:p>
          <w:p w14:paraId="7B96FAB1" w14:textId="16F26B82" w:rsidR="00716F65" w:rsidRPr="00716F65" w:rsidRDefault="00716F65" w:rsidP="00EA4DEA">
            <w:pPr>
              <w:jc w:val="center"/>
              <w:rPr>
                <w:rFonts w:ascii="Calibri" w:hAnsi="Calibri" w:cs="Calibri"/>
              </w:rPr>
            </w:pPr>
            <w:r>
              <w:rPr>
                <w:rFonts w:ascii="Calibri" w:hAnsi="Calibri" w:cs="Calibri"/>
              </w:rPr>
              <w:t>50</w:t>
            </w:r>
          </w:p>
        </w:tc>
        <w:tc>
          <w:tcPr>
            <w:tcW w:w="1842" w:type="dxa"/>
          </w:tcPr>
          <w:p w14:paraId="6A1C5115" w14:textId="77777777" w:rsidR="00716F65" w:rsidRPr="00716F65" w:rsidRDefault="00716F65" w:rsidP="00EA4DEA">
            <w:pPr>
              <w:rPr>
                <w:rFonts w:ascii="Calibri" w:hAnsi="Calibri" w:cs="Calibri"/>
              </w:rPr>
            </w:pPr>
          </w:p>
        </w:tc>
      </w:tr>
      <w:tr w:rsidR="00716F65" w:rsidRPr="00716F65" w14:paraId="3B63E12D" w14:textId="77777777" w:rsidTr="000628F4">
        <w:tc>
          <w:tcPr>
            <w:tcW w:w="566" w:type="dxa"/>
          </w:tcPr>
          <w:p w14:paraId="4BF3C313" w14:textId="77777777" w:rsidR="00716F65" w:rsidRPr="00716F65" w:rsidRDefault="00716F65" w:rsidP="00EA4DEA">
            <w:pPr>
              <w:rPr>
                <w:rFonts w:ascii="Calibri" w:hAnsi="Calibri" w:cs="Calibri"/>
              </w:rPr>
            </w:pPr>
          </w:p>
        </w:tc>
        <w:tc>
          <w:tcPr>
            <w:tcW w:w="2104" w:type="dxa"/>
          </w:tcPr>
          <w:p w14:paraId="618F9E58" w14:textId="77777777" w:rsidR="00716F65" w:rsidRPr="00716F65" w:rsidRDefault="00716F65" w:rsidP="00EA4DEA">
            <w:pPr>
              <w:rPr>
                <w:rFonts w:ascii="Calibri" w:hAnsi="Calibri" w:cs="Calibri"/>
                <w:color w:val="000000"/>
              </w:rPr>
            </w:pPr>
          </w:p>
        </w:tc>
        <w:tc>
          <w:tcPr>
            <w:tcW w:w="1294" w:type="dxa"/>
          </w:tcPr>
          <w:p w14:paraId="5DBA8C21" w14:textId="77777777" w:rsidR="00716F65" w:rsidRPr="00716F65" w:rsidRDefault="00716F65" w:rsidP="00EA4DEA">
            <w:pPr>
              <w:rPr>
                <w:rFonts w:ascii="Calibri" w:hAnsi="Calibri" w:cs="Calibri"/>
                <w:color w:val="000000"/>
              </w:rPr>
            </w:pPr>
          </w:p>
        </w:tc>
        <w:tc>
          <w:tcPr>
            <w:tcW w:w="3261" w:type="dxa"/>
          </w:tcPr>
          <w:p w14:paraId="589EB8FC" w14:textId="77777777" w:rsidR="00716F65" w:rsidRPr="00716F65" w:rsidRDefault="00716F65" w:rsidP="00EA4DEA">
            <w:pPr>
              <w:rPr>
                <w:rFonts w:ascii="Calibri" w:hAnsi="Calibri" w:cs="Calibri"/>
                <w:color w:val="000000"/>
              </w:rPr>
            </w:pPr>
          </w:p>
        </w:tc>
        <w:tc>
          <w:tcPr>
            <w:tcW w:w="1134" w:type="dxa"/>
          </w:tcPr>
          <w:p w14:paraId="5C2B8412" w14:textId="77777777" w:rsidR="00716F65" w:rsidRPr="00716F65" w:rsidRDefault="00716F65" w:rsidP="00EA4DEA">
            <w:pPr>
              <w:jc w:val="center"/>
              <w:rPr>
                <w:rFonts w:ascii="Calibri" w:hAnsi="Calibri" w:cs="Calibri"/>
              </w:rPr>
            </w:pPr>
          </w:p>
        </w:tc>
        <w:tc>
          <w:tcPr>
            <w:tcW w:w="1842" w:type="dxa"/>
          </w:tcPr>
          <w:p w14:paraId="0C768F4B" w14:textId="77777777" w:rsidR="00716F65" w:rsidRPr="00716F65" w:rsidRDefault="00716F65" w:rsidP="00EA4DEA">
            <w:pPr>
              <w:rPr>
                <w:rFonts w:ascii="Calibri" w:hAnsi="Calibri" w:cs="Calibri"/>
              </w:rPr>
            </w:pPr>
          </w:p>
        </w:tc>
      </w:tr>
      <w:tr w:rsidR="0026193C" w:rsidRPr="00506EE3" w14:paraId="11BFF48B" w14:textId="77777777" w:rsidTr="000628F4">
        <w:tc>
          <w:tcPr>
            <w:tcW w:w="8359" w:type="dxa"/>
            <w:gridSpan w:val="5"/>
          </w:tcPr>
          <w:p w14:paraId="7B7BCF28" w14:textId="2582DC4E" w:rsidR="0026193C" w:rsidRPr="00506EE3" w:rsidRDefault="0026193C" w:rsidP="0026193C">
            <w:pPr>
              <w:jc w:val="right"/>
              <w:rPr>
                <w:rFonts w:ascii="Calibri" w:hAnsi="Calibri" w:cs="Calibri"/>
                <w:sz w:val="20"/>
                <w:szCs w:val="20"/>
              </w:rPr>
            </w:pPr>
            <w:r w:rsidRPr="00506EE3">
              <w:rPr>
                <w:rFonts w:ascii="Calibri" w:hAnsi="Calibri" w:cs="Calibri"/>
                <w:b/>
                <w:bCs/>
                <w:sz w:val="20"/>
                <w:szCs w:val="20"/>
              </w:rPr>
              <w:t xml:space="preserve">ΣΥΝΟΛΙΚΗ ΠΡΟΣΦΕΡΟΜΕΝΗ ΤΙΜΗ ΧΩΡΙΣ ΦΠΑ (ΓΙΑ ΤΗΝ ΚΑΤΗΓΟΡΙΑ </w:t>
            </w:r>
            <w:r w:rsidR="006D3888">
              <w:rPr>
                <w:rFonts w:ascii="Calibri" w:hAnsi="Calibri" w:cs="Calibri"/>
                <w:b/>
                <w:bCs/>
                <w:sz w:val="20"/>
                <w:szCs w:val="20"/>
              </w:rPr>
              <w:t>2</w:t>
            </w:r>
            <w:r w:rsidRPr="00506EE3">
              <w:rPr>
                <w:rFonts w:ascii="Calibri" w:hAnsi="Calibri" w:cs="Calibri"/>
                <w:b/>
                <w:bCs/>
                <w:sz w:val="20"/>
                <w:szCs w:val="20"/>
              </w:rPr>
              <w:t>)</w:t>
            </w:r>
          </w:p>
        </w:tc>
        <w:tc>
          <w:tcPr>
            <w:tcW w:w="1842" w:type="dxa"/>
          </w:tcPr>
          <w:p w14:paraId="57C73EC5" w14:textId="77777777" w:rsidR="0026193C" w:rsidRPr="00506EE3" w:rsidRDefault="0026193C" w:rsidP="0026193C">
            <w:pPr>
              <w:rPr>
                <w:rFonts w:ascii="Calibri" w:hAnsi="Calibri" w:cs="Calibri"/>
                <w:sz w:val="20"/>
                <w:szCs w:val="20"/>
              </w:rPr>
            </w:pPr>
          </w:p>
        </w:tc>
      </w:tr>
      <w:tr w:rsidR="0026193C" w:rsidRPr="00506EE3" w14:paraId="46B034CA" w14:textId="77777777" w:rsidTr="000628F4">
        <w:tc>
          <w:tcPr>
            <w:tcW w:w="8359" w:type="dxa"/>
            <w:gridSpan w:val="5"/>
          </w:tcPr>
          <w:p w14:paraId="22A817F4" w14:textId="41852C04" w:rsidR="0026193C" w:rsidRPr="00506EE3" w:rsidRDefault="0026193C" w:rsidP="0026193C">
            <w:pPr>
              <w:jc w:val="right"/>
              <w:rPr>
                <w:rFonts w:ascii="Calibri" w:hAnsi="Calibri" w:cs="Calibri"/>
                <w:sz w:val="20"/>
                <w:szCs w:val="20"/>
              </w:rPr>
            </w:pPr>
            <w:r w:rsidRPr="00506EE3">
              <w:rPr>
                <w:rFonts w:ascii="Calibri" w:hAnsi="Calibri" w:cs="Calibri"/>
                <w:b/>
                <w:bCs/>
                <w:sz w:val="20"/>
                <w:szCs w:val="20"/>
              </w:rPr>
              <w:t>ΦΠΑ</w:t>
            </w:r>
          </w:p>
        </w:tc>
        <w:tc>
          <w:tcPr>
            <w:tcW w:w="1842" w:type="dxa"/>
          </w:tcPr>
          <w:p w14:paraId="25ABB0F4" w14:textId="77777777" w:rsidR="0026193C" w:rsidRPr="00506EE3" w:rsidRDefault="0026193C" w:rsidP="0026193C">
            <w:pPr>
              <w:rPr>
                <w:rFonts w:ascii="Calibri" w:hAnsi="Calibri" w:cs="Calibri"/>
                <w:sz w:val="20"/>
                <w:szCs w:val="20"/>
              </w:rPr>
            </w:pPr>
          </w:p>
        </w:tc>
      </w:tr>
      <w:tr w:rsidR="0026193C" w:rsidRPr="00506EE3" w14:paraId="5B400845" w14:textId="77777777" w:rsidTr="000628F4">
        <w:tc>
          <w:tcPr>
            <w:tcW w:w="8359" w:type="dxa"/>
            <w:gridSpan w:val="5"/>
          </w:tcPr>
          <w:p w14:paraId="0FA47DE1" w14:textId="4A87F1D3" w:rsidR="0026193C" w:rsidRPr="00506EE3" w:rsidRDefault="0026193C" w:rsidP="0026193C">
            <w:pPr>
              <w:jc w:val="right"/>
              <w:rPr>
                <w:rFonts w:ascii="Calibri" w:hAnsi="Calibri" w:cs="Calibri"/>
                <w:sz w:val="20"/>
                <w:szCs w:val="20"/>
              </w:rPr>
            </w:pPr>
            <w:r w:rsidRPr="00506EE3">
              <w:rPr>
                <w:rFonts w:ascii="Calibri" w:hAnsi="Calibri" w:cs="Calibri"/>
                <w:b/>
                <w:bCs/>
                <w:sz w:val="20"/>
                <w:szCs w:val="20"/>
              </w:rPr>
              <w:t xml:space="preserve">ΣΥΝΟΛΙΚΗ ΠΡΟΣΦΕΡΟΜΕΝΗ ΤΙΜΗ ΜΕ ΦΠΑ (ΓΙΑ ΤΗΝ ΚΑΤΗΓΟΡΙΑ </w:t>
            </w:r>
            <w:r w:rsidR="006D3888">
              <w:rPr>
                <w:rFonts w:ascii="Calibri" w:hAnsi="Calibri" w:cs="Calibri"/>
                <w:b/>
                <w:bCs/>
                <w:sz w:val="20"/>
                <w:szCs w:val="20"/>
              </w:rPr>
              <w:t>2</w:t>
            </w:r>
            <w:r w:rsidRPr="00506EE3">
              <w:rPr>
                <w:rFonts w:ascii="Calibri" w:hAnsi="Calibri" w:cs="Calibri"/>
                <w:b/>
                <w:bCs/>
                <w:sz w:val="20"/>
                <w:szCs w:val="20"/>
              </w:rPr>
              <w:t xml:space="preserve">)  </w:t>
            </w:r>
          </w:p>
        </w:tc>
        <w:tc>
          <w:tcPr>
            <w:tcW w:w="1842" w:type="dxa"/>
          </w:tcPr>
          <w:p w14:paraId="347DDACF" w14:textId="77777777" w:rsidR="0026193C" w:rsidRPr="00506EE3" w:rsidRDefault="0026193C" w:rsidP="0026193C">
            <w:pPr>
              <w:rPr>
                <w:rFonts w:ascii="Calibri" w:hAnsi="Calibri" w:cs="Calibri"/>
                <w:sz w:val="20"/>
                <w:szCs w:val="20"/>
              </w:rPr>
            </w:pPr>
          </w:p>
        </w:tc>
      </w:tr>
    </w:tbl>
    <w:p w14:paraId="682BDDDD" w14:textId="77777777" w:rsidR="00506EE3" w:rsidRDefault="00506EE3" w:rsidP="00EA4DEA">
      <w:pPr>
        <w:spacing w:after="160" w:line="259" w:lineRule="auto"/>
        <w:rPr>
          <w:rFonts w:ascii="Aptos" w:eastAsia="Aptos" w:hAnsi="Aptos"/>
          <w:kern w:val="2"/>
          <w:sz w:val="22"/>
          <w:szCs w:val="22"/>
          <w:lang w:eastAsia="en-US"/>
          <w14:ligatures w14:val="standardContextual"/>
        </w:rPr>
      </w:pPr>
    </w:p>
    <w:p w14:paraId="69448033" w14:textId="77777777" w:rsidR="006E0D80" w:rsidRDefault="006E0D80" w:rsidP="00EA4DEA">
      <w:pPr>
        <w:spacing w:after="160" w:line="259" w:lineRule="auto"/>
        <w:rPr>
          <w:rFonts w:ascii="Aptos" w:eastAsia="Aptos" w:hAnsi="Aptos"/>
          <w:kern w:val="2"/>
          <w:sz w:val="22"/>
          <w:szCs w:val="22"/>
          <w:lang w:eastAsia="en-US"/>
          <w14:ligatures w14:val="standardContextual"/>
        </w:rPr>
      </w:pPr>
    </w:p>
    <w:p w14:paraId="380D10DA" w14:textId="77777777" w:rsidR="006E0D80" w:rsidRDefault="006E0D80" w:rsidP="00EA4DEA">
      <w:pPr>
        <w:spacing w:after="160" w:line="259" w:lineRule="auto"/>
        <w:rPr>
          <w:rFonts w:ascii="Aptos" w:eastAsia="Aptos" w:hAnsi="Aptos"/>
          <w:kern w:val="2"/>
          <w:sz w:val="22"/>
          <w:szCs w:val="22"/>
          <w:lang w:eastAsia="en-US"/>
          <w14:ligatures w14:val="standardContextual"/>
        </w:rPr>
      </w:pPr>
    </w:p>
    <w:p w14:paraId="52F9D0DB" w14:textId="77777777" w:rsidR="006E0D80" w:rsidRDefault="006E0D80" w:rsidP="00EA4DEA">
      <w:pPr>
        <w:spacing w:after="160" w:line="259" w:lineRule="auto"/>
        <w:rPr>
          <w:rFonts w:ascii="Aptos" w:eastAsia="Aptos" w:hAnsi="Aptos"/>
          <w:kern w:val="2"/>
          <w:sz w:val="22"/>
          <w:szCs w:val="22"/>
          <w:lang w:eastAsia="en-US"/>
          <w14:ligatures w14:val="standardContextual"/>
        </w:rPr>
      </w:pPr>
    </w:p>
    <w:p w14:paraId="07310513" w14:textId="77777777" w:rsidR="006E0D80" w:rsidRDefault="006E0D80" w:rsidP="00EA4DEA">
      <w:pPr>
        <w:spacing w:after="160" w:line="259" w:lineRule="auto"/>
        <w:rPr>
          <w:rFonts w:ascii="Aptos" w:eastAsia="Aptos" w:hAnsi="Aptos"/>
          <w:kern w:val="2"/>
          <w:sz w:val="22"/>
          <w:szCs w:val="22"/>
          <w:lang w:eastAsia="en-US"/>
          <w14:ligatures w14:val="standardContextual"/>
        </w:rPr>
      </w:pPr>
    </w:p>
    <w:p w14:paraId="50695BE4" w14:textId="77777777" w:rsidR="006E0D80" w:rsidRDefault="006E0D80" w:rsidP="00EA4DEA">
      <w:pPr>
        <w:spacing w:after="160" w:line="259" w:lineRule="auto"/>
        <w:rPr>
          <w:rFonts w:ascii="Aptos" w:eastAsia="Aptos" w:hAnsi="Aptos"/>
          <w:kern w:val="2"/>
          <w:sz w:val="22"/>
          <w:szCs w:val="22"/>
          <w:lang w:eastAsia="en-US"/>
          <w14:ligatures w14:val="standardContextual"/>
        </w:rPr>
      </w:pPr>
    </w:p>
    <w:p w14:paraId="479D4311" w14:textId="77777777" w:rsidR="006E0D80" w:rsidRDefault="006E0D80" w:rsidP="00EA4DEA">
      <w:pPr>
        <w:spacing w:after="160" w:line="259" w:lineRule="auto"/>
        <w:rPr>
          <w:rFonts w:ascii="Aptos" w:eastAsia="Aptos" w:hAnsi="Aptos"/>
          <w:kern w:val="2"/>
          <w:sz w:val="22"/>
          <w:szCs w:val="22"/>
          <w:lang w:eastAsia="en-US"/>
          <w14:ligatures w14:val="standardContextual"/>
        </w:rPr>
      </w:pPr>
    </w:p>
    <w:p w14:paraId="0A6997C0" w14:textId="77777777" w:rsidR="006E0D80" w:rsidRDefault="006E0D80" w:rsidP="00EA4DEA">
      <w:pPr>
        <w:spacing w:after="160" w:line="259" w:lineRule="auto"/>
        <w:rPr>
          <w:rFonts w:ascii="Aptos" w:eastAsia="Aptos" w:hAnsi="Aptos"/>
          <w:kern w:val="2"/>
          <w:sz w:val="22"/>
          <w:szCs w:val="22"/>
          <w:lang w:eastAsia="en-US"/>
          <w14:ligatures w14:val="standardContextual"/>
        </w:rPr>
      </w:pPr>
    </w:p>
    <w:p w14:paraId="6B7F06BD" w14:textId="77777777" w:rsidR="006E0D80" w:rsidRDefault="006E0D80" w:rsidP="00EA4DEA">
      <w:pPr>
        <w:spacing w:after="160" w:line="259" w:lineRule="auto"/>
        <w:rPr>
          <w:rFonts w:ascii="Aptos" w:eastAsia="Aptos" w:hAnsi="Aptos"/>
          <w:kern w:val="2"/>
          <w:sz w:val="22"/>
          <w:szCs w:val="22"/>
          <w:lang w:eastAsia="en-US"/>
          <w14:ligatures w14:val="standardContextual"/>
        </w:rPr>
      </w:pPr>
    </w:p>
    <w:p w14:paraId="437530CF" w14:textId="77777777" w:rsidR="006E0D80" w:rsidRDefault="006E0D80" w:rsidP="00EA4DEA">
      <w:pPr>
        <w:spacing w:after="160" w:line="259" w:lineRule="auto"/>
        <w:rPr>
          <w:rFonts w:ascii="Aptos" w:eastAsia="Aptos" w:hAnsi="Aptos"/>
          <w:kern w:val="2"/>
          <w:sz w:val="22"/>
          <w:szCs w:val="22"/>
          <w:lang w:eastAsia="en-US"/>
          <w14:ligatures w14:val="standardContextual"/>
        </w:rPr>
      </w:pPr>
    </w:p>
    <w:p w14:paraId="477A0798" w14:textId="77777777" w:rsidR="006E0D80" w:rsidRDefault="006E0D80" w:rsidP="00EA4DEA">
      <w:pPr>
        <w:spacing w:after="160" w:line="259" w:lineRule="auto"/>
        <w:rPr>
          <w:rFonts w:ascii="Aptos" w:eastAsia="Aptos" w:hAnsi="Aptos"/>
          <w:kern w:val="2"/>
          <w:sz w:val="22"/>
          <w:szCs w:val="22"/>
          <w:lang w:eastAsia="en-US"/>
          <w14:ligatures w14:val="standardContextual"/>
        </w:rPr>
      </w:pPr>
    </w:p>
    <w:p w14:paraId="2FA1E6F8" w14:textId="77777777" w:rsidR="006E0D80" w:rsidRDefault="006E0D80" w:rsidP="00EA4DEA">
      <w:pPr>
        <w:spacing w:after="160" w:line="259" w:lineRule="auto"/>
        <w:rPr>
          <w:rFonts w:ascii="Aptos" w:eastAsia="Aptos" w:hAnsi="Aptos"/>
          <w:kern w:val="2"/>
          <w:sz w:val="22"/>
          <w:szCs w:val="22"/>
          <w:lang w:eastAsia="en-US"/>
          <w14:ligatures w14:val="standardContextual"/>
        </w:rPr>
      </w:pPr>
    </w:p>
    <w:p w14:paraId="7062E7DD" w14:textId="77777777" w:rsidR="006E0D80" w:rsidRDefault="006E0D80" w:rsidP="00EA4DEA">
      <w:pPr>
        <w:spacing w:after="160" w:line="259" w:lineRule="auto"/>
        <w:rPr>
          <w:rFonts w:ascii="Aptos" w:eastAsia="Aptos" w:hAnsi="Aptos"/>
          <w:kern w:val="2"/>
          <w:sz w:val="22"/>
          <w:szCs w:val="22"/>
          <w:lang w:eastAsia="en-US"/>
          <w14:ligatures w14:val="standardContextual"/>
        </w:rPr>
      </w:pPr>
    </w:p>
    <w:p w14:paraId="6C87292D" w14:textId="77777777" w:rsidR="006E0D80" w:rsidRDefault="006E0D80" w:rsidP="00EA4DEA">
      <w:pPr>
        <w:spacing w:after="160" w:line="259" w:lineRule="auto"/>
        <w:rPr>
          <w:rFonts w:ascii="Aptos" w:eastAsia="Aptos" w:hAnsi="Aptos"/>
          <w:kern w:val="2"/>
          <w:sz w:val="22"/>
          <w:szCs w:val="22"/>
          <w:lang w:eastAsia="en-US"/>
          <w14:ligatures w14:val="standardContextual"/>
        </w:rPr>
      </w:pPr>
    </w:p>
    <w:p w14:paraId="71D2B8D6" w14:textId="77777777" w:rsidR="006E0D80" w:rsidRDefault="006E0D80" w:rsidP="00EA4DEA">
      <w:pPr>
        <w:spacing w:after="160" w:line="259" w:lineRule="auto"/>
        <w:rPr>
          <w:rFonts w:ascii="Aptos" w:eastAsia="Aptos" w:hAnsi="Aptos"/>
          <w:kern w:val="2"/>
          <w:sz w:val="22"/>
          <w:szCs w:val="22"/>
          <w:lang w:eastAsia="en-US"/>
          <w14:ligatures w14:val="standardContextual"/>
        </w:rPr>
      </w:pPr>
    </w:p>
    <w:p w14:paraId="6346DBE6" w14:textId="77777777" w:rsidR="006E0D80" w:rsidRDefault="006E0D80" w:rsidP="00EA4DEA">
      <w:pPr>
        <w:spacing w:after="160" w:line="259" w:lineRule="auto"/>
        <w:rPr>
          <w:rFonts w:ascii="Aptos" w:eastAsia="Aptos" w:hAnsi="Aptos"/>
          <w:kern w:val="2"/>
          <w:sz w:val="22"/>
          <w:szCs w:val="22"/>
          <w:lang w:eastAsia="en-US"/>
          <w14:ligatures w14:val="standardContextual"/>
        </w:rPr>
      </w:pPr>
    </w:p>
    <w:p w14:paraId="2A77DF49" w14:textId="77777777" w:rsidR="006E0D80" w:rsidRDefault="006E0D80" w:rsidP="00EA4DEA">
      <w:pPr>
        <w:spacing w:after="160" w:line="259" w:lineRule="auto"/>
        <w:rPr>
          <w:rFonts w:ascii="Aptos" w:eastAsia="Aptos" w:hAnsi="Aptos"/>
          <w:kern w:val="2"/>
          <w:sz w:val="22"/>
          <w:szCs w:val="22"/>
          <w:lang w:eastAsia="en-US"/>
          <w14:ligatures w14:val="standardContextual"/>
        </w:rPr>
      </w:pPr>
    </w:p>
    <w:p w14:paraId="307C96A0" w14:textId="77777777" w:rsidR="006E0D80" w:rsidRDefault="006E0D80" w:rsidP="00EA4DEA">
      <w:pPr>
        <w:spacing w:after="160" w:line="259" w:lineRule="auto"/>
        <w:rPr>
          <w:rFonts w:ascii="Aptos" w:eastAsia="Aptos" w:hAnsi="Aptos"/>
          <w:kern w:val="2"/>
          <w:sz w:val="22"/>
          <w:szCs w:val="22"/>
          <w:lang w:eastAsia="en-US"/>
          <w14:ligatures w14:val="standardContextual"/>
        </w:rPr>
      </w:pPr>
    </w:p>
    <w:p w14:paraId="638E7842" w14:textId="77777777" w:rsidR="006E0D80" w:rsidRDefault="006E0D80" w:rsidP="00EA4DEA">
      <w:pPr>
        <w:spacing w:after="160" w:line="259" w:lineRule="auto"/>
        <w:rPr>
          <w:rFonts w:ascii="Aptos" w:eastAsia="Aptos" w:hAnsi="Aptos"/>
          <w:kern w:val="2"/>
          <w:sz w:val="22"/>
          <w:szCs w:val="22"/>
          <w:lang w:eastAsia="en-US"/>
          <w14:ligatures w14:val="standardContextual"/>
        </w:rPr>
      </w:pPr>
    </w:p>
    <w:p w14:paraId="34C2DB28" w14:textId="77777777" w:rsidR="006E0D80" w:rsidRDefault="006E0D80" w:rsidP="00EA4DEA">
      <w:pPr>
        <w:spacing w:after="160" w:line="259" w:lineRule="auto"/>
        <w:rPr>
          <w:rFonts w:ascii="Aptos" w:eastAsia="Aptos" w:hAnsi="Aptos"/>
          <w:kern w:val="2"/>
          <w:sz w:val="22"/>
          <w:szCs w:val="22"/>
          <w:lang w:eastAsia="en-US"/>
          <w14:ligatures w14:val="standardContextual"/>
        </w:rPr>
      </w:pPr>
    </w:p>
    <w:p w14:paraId="6B8AEF5A" w14:textId="77777777" w:rsidR="006E0D80" w:rsidRDefault="006E0D80" w:rsidP="00EA4DEA">
      <w:pPr>
        <w:spacing w:after="160" w:line="259" w:lineRule="auto"/>
        <w:rPr>
          <w:rFonts w:ascii="Aptos" w:eastAsia="Aptos" w:hAnsi="Aptos"/>
          <w:kern w:val="2"/>
          <w:sz w:val="22"/>
          <w:szCs w:val="22"/>
          <w:lang w:eastAsia="en-US"/>
          <w14:ligatures w14:val="standardContextual"/>
        </w:rPr>
      </w:pPr>
    </w:p>
    <w:p w14:paraId="34BC47F1" w14:textId="77777777" w:rsidR="006E0D80" w:rsidRPr="0026193C" w:rsidRDefault="006E0D80" w:rsidP="00EA4DEA">
      <w:pPr>
        <w:spacing w:after="160" w:line="259" w:lineRule="auto"/>
        <w:rPr>
          <w:rFonts w:ascii="Aptos" w:eastAsia="Aptos" w:hAnsi="Aptos"/>
          <w:kern w:val="2"/>
          <w:sz w:val="22"/>
          <w:szCs w:val="22"/>
          <w:lang w:eastAsia="en-US"/>
          <w14:ligatures w14:val="standardContextual"/>
        </w:rPr>
      </w:pPr>
    </w:p>
    <w:p w14:paraId="44775845" w14:textId="77777777" w:rsidR="00716F65" w:rsidRPr="006E0D80" w:rsidRDefault="00EA4DEA" w:rsidP="00716F65">
      <w:pPr>
        <w:spacing w:line="360" w:lineRule="auto"/>
        <w:rPr>
          <w:rFonts w:ascii="Calibri" w:hAnsi="Calibri" w:cs="Calibri"/>
          <w:b/>
          <w:bCs/>
        </w:rPr>
      </w:pPr>
      <w:r w:rsidRPr="006E0D80">
        <w:rPr>
          <w:rFonts w:ascii="Calibri" w:hAnsi="Calibri" w:cs="Calibri"/>
          <w:b/>
          <w:bCs/>
          <w:color w:val="000000"/>
          <w:sz w:val="22"/>
          <w:szCs w:val="22"/>
        </w:rPr>
        <w:t>Κατηγορία 3</w:t>
      </w:r>
      <w:r w:rsidRPr="006E0D80">
        <w:rPr>
          <w:rFonts w:ascii="Calibri" w:hAnsi="Calibri" w:cs="Calibri"/>
          <w:color w:val="000000"/>
          <w:sz w:val="22"/>
          <w:szCs w:val="22"/>
        </w:rPr>
        <w:t xml:space="preserve">: </w:t>
      </w:r>
      <w:r w:rsidR="00716F65" w:rsidRPr="006E0D80">
        <w:rPr>
          <w:rFonts w:ascii="Calibri" w:hAnsi="Calibri" w:cs="Calibri"/>
          <w:b/>
          <w:bCs/>
        </w:rPr>
        <w:t>Ένζυμα Χημικά προϊόντα (CPV: 24000000-4)</w:t>
      </w:r>
    </w:p>
    <w:tbl>
      <w:tblPr>
        <w:tblStyle w:val="2"/>
        <w:tblW w:w="10201" w:type="dxa"/>
        <w:tblLayout w:type="fixed"/>
        <w:tblLook w:val="04A0" w:firstRow="1" w:lastRow="0" w:firstColumn="1" w:lastColumn="0" w:noHBand="0" w:noVBand="1"/>
      </w:tblPr>
      <w:tblGrid>
        <w:gridCol w:w="668"/>
        <w:gridCol w:w="2061"/>
        <w:gridCol w:w="1491"/>
        <w:gridCol w:w="3146"/>
        <w:gridCol w:w="1134"/>
        <w:gridCol w:w="1701"/>
      </w:tblGrid>
      <w:tr w:rsidR="00506EE3" w:rsidRPr="00506EE3" w14:paraId="7EBC08A4" w14:textId="5AB0490C" w:rsidTr="006E0D80">
        <w:trPr>
          <w:trHeight w:val="582"/>
        </w:trPr>
        <w:tc>
          <w:tcPr>
            <w:tcW w:w="668" w:type="dxa"/>
          </w:tcPr>
          <w:p w14:paraId="190BBC27" w14:textId="77777777" w:rsidR="00506EE3" w:rsidRPr="00506EE3" w:rsidRDefault="00506EE3" w:rsidP="00EA4DEA">
            <w:pPr>
              <w:spacing w:before="100" w:beforeAutospacing="1" w:after="100" w:afterAutospacing="1"/>
              <w:rPr>
                <w:rFonts w:ascii="Calibri" w:hAnsi="Calibri" w:cs="Calibri"/>
                <w:color w:val="000000"/>
                <w:sz w:val="20"/>
                <w:szCs w:val="20"/>
              </w:rPr>
            </w:pPr>
            <w:r w:rsidRPr="00506EE3">
              <w:rPr>
                <w:rFonts w:ascii="Calibri" w:hAnsi="Calibri" w:cs="Calibri"/>
                <w:b/>
                <w:bCs/>
                <w:color w:val="000000"/>
                <w:sz w:val="20"/>
                <w:szCs w:val="20"/>
              </w:rPr>
              <w:t>Α/Α</w:t>
            </w:r>
          </w:p>
        </w:tc>
        <w:tc>
          <w:tcPr>
            <w:tcW w:w="2061" w:type="dxa"/>
          </w:tcPr>
          <w:p w14:paraId="723DD4DE" w14:textId="77777777" w:rsidR="00506EE3" w:rsidRPr="00506EE3" w:rsidRDefault="00506EE3" w:rsidP="00EA4DEA">
            <w:pPr>
              <w:spacing w:before="100" w:beforeAutospacing="1" w:after="100" w:afterAutospacing="1"/>
              <w:rPr>
                <w:rFonts w:ascii="Calibri" w:hAnsi="Calibri" w:cs="Calibri"/>
                <w:color w:val="000000"/>
                <w:sz w:val="20"/>
                <w:szCs w:val="20"/>
              </w:rPr>
            </w:pPr>
            <w:r w:rsidRPr="00506EE3">
              <w:rPr>
                <w:rFonts w:ascii="Calibri" w:hAnsi="Calibri" w:cs="Calibri"/>
                <w:b/>
                <w:bCs/>
                <w:color w:val="000000"/>
                <w:sz w:val="20"/>
                <w:szCs w:val="20"/>
              </w:rPr>
              <w:t>Προϊόν</w:t>
            </w:r>
          </w:p>
        </w:tc>
        <w:tc>
          <w:tcPr>
            <w:tcW w:w="1491" w:type="dxa"/>
          </w:tcPr>
          <w:p w14:paraId="491C4B66" w14:textId="77777777" w:rsidR="00506EE3" w:rsidRPr="00506EE3" w:rsidRDefault="00506EE3" w:rsidP="00EA4DEA">
            <w:pPr>
              <w:spacing w:before="100" w:beforeAutospacing="1" w:after="100" w:afterAutospacing="1"/>
              <w:rPr>
                <w:rFonts w:ascii="Calibri" w:hAnsi="Calibri" w:cs="Calibri"/>
                <w:color w:val="000000"/>
                <w:sz w:val="20"/>
                <w:szCs w:val="20"/>
              </w:rPr>
            </w:pPr>
            <w:r w:rsidRPr="00506EE3">
              <w:rPr>
                <w:rFonts w:ascii="Calibri" w:hAnsi="Calibri" w:cs="Calibri"/>
                <w:b/>
                <w:bCs/>
                <w:color w:val="000000"/>
                <w:sz w:val="20"/>
                <w:szCs w:val="20"/>
              </w:rPr>
              <w:t>Συσκευασία</w:t>
            </w:r>
          </w:p>
        </w:tc>
        <w:tc>
          <w:tcPr>
            <w:tcW w:w="3146" w:type="dxa"/>
          </w:tcPr>
          <w:p w14:paraId="5D85608B" w14:textId="77777777" w:rsidR="00506EE3" w:rsidRPr="00506EE3" w:rsidRDefault="00506EE3" w:rsidP="00EA4DEA">
            <w:pPr>
              <w:spacing w:before="100" w:beforeAutospacing="1" w:after="100" w:afterAutospacing="1"/>
              <w:rPr>
                <w:rFonts w:ascii="Calibri" w:hAnsi="Calibri" w:cs="Calibri"/>
                <w:color w:val="000000"/>
                <w:sz w:val="20"/>
                <w:szCs w:val="20"/>
              </w:rPr>
            </w:pPr>
            <w:r w:rsidRPr="00506EE3">
              <w:rPr>
                <w:rFonts w:ascii="Calibri" w:hAnsi="Calibri" w:cs="Calibri"/>
                <w:b/>
                <w:bCs/>
                <w:color w:val="000000"/>
                <w:sz w:val="20"/>
                <w:szCs w:val="20"/>
              </w:rPr>
              <w:t>Περιγραφή</w:t>
            </w:r>
          </w:p>
        </w:tc>
        <w:tc>
          <w:tcPr>
            <w:tcW w:w="1134" w:type="dxa"/>
          </w:tcPr>
          <w:p w14:paraId="60D5A230" w14:textId="77777777" w:rsidR="00506EE3" w:rsidRPr="00506EE3" w:rsidRDefault="00506EE3" w:rsidP="00EA4DEA">
            <w:pPr>
              <w:spacing w:before="100" w:beforeAutospacing="1" w:after="100" w:afterAutospacing="1"/>
              <w:rPr>
                <w:rFonts w:ascii="Calibri" w:hAnsi="Calibri" w:cs="Calibri"/>
                <w:color w:val="000000"/>
                <w:sz w:val="20"/>
                <w:szCs w:val="20"/>
              </w:rPr>
            </w:pPr>
            <w:r w:rsidRPr="00506EE3">
              <w:rPr>
                <w:rFonts w:ascii="Calibri" w:hAnsi="Calibri" w:cs="Calibri"/>
                <w:b/>
                <w:bCs/>
                <w:color w:val="000000"/>
                <w:sz w:val="20"/>
                <w:szCs w:val="20"/>
              </w:rPr>
              <w:t>Ποσότητα</w:t>
            </w:r>
          </w:p>
        </w:tc>
        <w:tc>
          <w:tcPr>
            <w:tcW w:w="1701" w:type="dxa"/>
          </w:tcPr>
          <w:p w14:paraId="161D8A95" w14:textId="77777777" w:rsidR="00506EE3" w:rsidRPr="00506EE3" w:rsidRDefault="00506EE3" w:rsidP="00506EE3">
            <w:pPr>
              <w:ind w:left="-170"/>
              <w:jc w:val="center"/>
              <w:rPr>
                <w:rFonts w:ascii="Calibri" w:hAnsi="Calibri" w:cs="Calibri"/>
                <w:b/>
                <w:bCs/>
                <w:color w:val="000000"/>
                <w:sz w:val="20"/>
                <w:szCs w:val="20"/>
              </w:rPr>
            </w:pPr>
            <w:r w:rsidRPr="00506EE3">
              <w:rPr>
                <w:rFonts w:ascii="Calibri" w:hAnsi="Calibri" w:cs="Calibri"/>
                <w:b/>
                <w:bCs/>
                <w:color w:val="000000"/>
                <w:sz w:val="20"/>
                <w:szCs w:val="20"/>
              </w:rPr>
              <w:t>Προσφερόμενη τιμή</w:t>
            </w:r>
          </w:p>
          <w:p w14:paraId="37EF280D" w14:textId="15A663EB" w:rsidR="00506EE3" w:rsidRPr="00506EE3" w:rsidRDefault="006D3888" w:rsidP="00506EE3">
            <w:pPr>
              <w:ind w:left="-170"/>
              <w:jc w:val="center"/>
              <w:rPr>
                <w:rFonts w:ascii="Calibri" w:hAnsi="Calibri" w:cs="Calibri"/>
                <w:b/>
                <w:bCs/>
                <w:color w:val="000000"/>
                <w:sz w:val="20"/>
                <w:szCs w:val="20"/>
              </w:rPr>
            </w:pPr>
            <w:r>
              <w:rPr>
                <w:rFonts w:ascii="Calibri" w:hAnsi="Calibri" w:cs="Calibri"/>
                <w:b/>
                <w:bCs/>
                <w:color w:val="000000"/>
                <w:sz w:val="20"/>
                <w:szCs w:val="20"/>
              </w:rPr>
              <w:t>χωρίς</w:t>
            </w:r>
            <w:r w:rsidR="00506EE3" w:rsidRPr="00506EE3">
              <w:rPr>
                <w:rFonts w:ascii="Calibri" w:hAnsi="Calibri" w:cs="Calibri"/>
                <w:b/>
                <w:bCs/>
                <w:color w:val="000000"/>
                <w:sz w:val="20"/>
                <w:szCs w:val="20"/>
              </w:rPr>
              <w:t xml:space="preserve"> ΦΠΑ</w:t>
            </w:r>
          </w:p>
        </w:tc>
      </w:tr>
      <w:tr w:rsidR="00506EE3" w:rsidRPr="006E0D80" w14:paraId="63DFF3B1" w14:textId="6CE05AA1" w:rsidTr="006E0D80">
        <w:tc>
          <w:tcPr>
            <w:tcW w:w="668" w:type="dxa"/>
          </w:tcPr>
          <w:p w14:paraId="5A521657" w14:textId="77777777" w:rsidR="006E0D80" w:rsidRDefault="006E0D80" w:rsidP="00172628">
            <w:pPr>
              <w:spacing w:before="100" w:beforeAutospacing="1" w:after="100" w:afterAutospacing="1"/>
              <w:jc w:val="center"/>
              <w:rPr>
                <w:rFonts w:ascii="Calibri" w:hAnsi="Calibri" w:cs="Calibri"/>
                <w:color w:val="000000"/>
                <w:sz w:val="20"/>
                <w:szCs w:val="20"/>
              </w:rPr>
            </w:pPr>
          </w:p>
          <w:p w14:paraId="3DA8B8E4" w14:textId="77777777" w:rsidR="006E0D80" w:rsidRDefault="006E0D80" w:rsidP="00172628">
            <w:pPr>
              <w:spacing w:before="100" w:beforeAutospacing="1" w:after="100" w:afterAutospacing="1"/>
              <w:jc w:val="center"/>
              <w:rPr>
                <w:rFonts w:ascii="Calibri" w:hAnsi="Calibri" w:cs="Calibri"/>
                <w:color w:val="000000"/>
                <w:sz w:val="20"/>
                <w:szCs w:val="20"/>
              </w:rPr>
            </w:pPr>
          </w:p>
          <w:p w14:paraId="0EA4696D" w14:textId="1A2FFA79" w:rsidR="00506EE3" w:rsidRPr="00506EE3" w:rsidRDefault="00506EE3" w:rsidP="00172628">
            <w:pPr>
              <w:spacing w:before="100" w:beforeAutospacing="1" w:after="100" w:afterAutospacing="1"/>
              <w:jc w:val="center"/>
              <w:rPr>
                <w:rFonts w:ascii="Calibri" w:hAnsi="Calibri" w:cs="Calibri"/>
                <w:color w:val="000000"/>
                <w:sz w:val="20"/>
                <w:szCs w:val="20"/>
              </w:rPr>
            </w:pPr>
            <w:r>
              <w:rPr>
                <w:rFonts w:ascii="Calibri" w:hAnsi="Calibri" w:cs="Calibri"/>
                <w:color w:val="000000"/>
                <w:sz w:val="20"/>
                <w:szCs w:val="20"/>
              </w:rPr>
              <w:t>1</w:t>
            </w:r>
          </w:p>
        </w:tc>
        <w:tc>
          <w:tcPr>
            <w:tcW w:w="2061" w:type="dxa"/>
          </w:tcPr>
          <w:p w14:paraId="37C4568D" w14:textId="77777777" w:rsidR="006E0D80" w:rsidRPr="006E0D80" w:rsidRDefault="006E0D80" w:rsidP="00EA4DEA">
            <w:pPr>
              <w:spacing w:before="100" w:beforeAutospacing="1" w:after="100" w:afterAutospacing="1"/>
              <w:rPr>
                <w:rFonts w:ascii="Calibri" w:eastAsia="Times New Roman" w:hAnsi="Calibri" w:cs="Calibri"/>
                <w:color w:val="000000"/>
                <w:kern w:val="0"/>
                <w:sz w:val="20"/>
                <w:szCs w:val="20"/>
                <w:lang w:val="en-US" w:eastAsia="el-GR"/>
                <w14:ligatures w14:val="none"/>
              </w:rPr>
            </w:pPr>
          </w:p>
          <w:p w14:paraId="479473C7" w14:textId="77777777" w:rsidR="006E0D80" w:rsidRPr="006E0D80" w:rsidRDefault="006E0D80" w:rsidP="00EA4DEA">
            <w:pPr>
              <w:spacing w:before="100" w:beforeAutospacing="1" w:after="100" w:afterAutospacing="1"/>
              <w:rPr>
                <w:rFonts w:ascii="Calibri" w:eastAsia="Times New Roman" w:hAnsi="Calibri" w:cs="Calibri"/>
                <w:color w:val="000000"/>
                <w:kern w:val="0"/>
                <w:sz w:val="20"/>
                <w:szCs w:val="20"/>
                <w:lang w:val="en-US" w:eastAsia="el-GR"/>
                <w14:ligatures w14:val="none"/>
              </w:rPr>
            </w:pPr>
          </w:p>
          <w:p w14:paraId="546D3929" w14:textId="5E644413" w:rsidR="00506EE3" w:rsidRPr="00506EE3" w:rsidRDefault="006E0D80" w:rsidP="00EA4DEA">
            <w:pPr>
              <w:spacing w:before="100" w:beforeAutospacing="1" w:after="100" w:afterAutospacing="1"/>
              <w:rPr>
                <w:rFonts w:ascii="Calibri" w:hAnsi="Calibri" w:cs="Calibri"/>
                <w:color w:val="000000"/>
                <w:sz w:val="20"/>
                <w:szCs w:val="20"/>
                <w:lang w:val="en-US"/>
              </w:rPr>
            </w:pPr>
            <w:r w:rsidRPr="006E0D80">
              <w:rPr>
                <w:rFonts w:ascii="Calibri" w:eastAsia="Times New Roman" w:hAnsi="Calibri" w:cs="Calibri"/>
                <w:color w:val="000000"/>
                <w:kern w:val="0"/>
                <w:sz w:val="20"/>
                <w:szCs w:val="20"/>
                <w:lang w:eastAsia="el-GR"/>
                <w14:ligatures w14:val="none"/>
              </w:rPr>
              <w:t>Ένζυμο</w:t>
            </w:r>
            <w:r w:rsidRPr="006E0D80">
              <w:rPr>
                <w:rFonts w:ascii="Calibri" w:eastAsia="Times New Roman" w:hAnsi="Calibri" w:cs="Calibri"/>
                <w:color w:val="000000"/>
                <w:kern w:val="0"/>
                <w:sz w:val="20"/>
                <w:szCs w:val="20"/>
                <w:lang w:val="en-US" w:eastAsia="el-GR"/>
                <w14:ligatures w14:val="none"/>
              </w:rPr>
              <w:t xml:space="preserve"> </w:t>
            </w:r>
            <w:proofErr w:type="spellStart"/>
            <w:r w:rsidRPr="006E0D80">
              <w:rPr>
                <w:rFonts w:ascii="Calibri" w:eastAsia="Times New Roman" w:hAnsi="Calibri" w:cs="Calibri"/>
                <w:color w:val="000000"/>
                <w:kern w:val="0"/>
                <w:sz w:val="20"/>
                <w:szCs w:val="20"/>
                <w:lang w:val="en-US" w:eastAsia="el-GR"/>
                <w14:ligatures w14:val="none"/>
              </w:rPr>
              <w:t>HincII</w:t>
            </w:r>
            <w:proofErr w:type="spellEnd"/>
            <w:r w:rsidRPr="006E0D80">
              <w:rPr>
                <w:rFonts w:ascii="Calibri" w:eastAsia="Times New Roman" w:hAnsi="Calibri" w:cs="Calibri"/>
                <w:color w:val="000000"/>
                <w:kern w:val="0"/>
                <w:sz w:val="20"/>
                <w:szCs w:val="20"/>
                <w:lang w:val="en-US" w:eastAsia="el-GR"/>
                <w14:ligatures w14:val="none"/>
              </w:rPr>
              <w:t>, 1000 UNITS, R0103S, NEB</w:t>
            </w:r>
          </w:p>
        </w:tc>
        <w:tc>
          <w:tcPr>
            <w:tcW w:w="1491" w:type="dxa"/>
          </w:tcPr>
          <w:p w14:paraId="6AD17707" w14:textId="77777777" w:rsidR="006E0D80" w:rsidRPr="006E0D80" w:rsidRDefault="006E0D80" w:rsidP="00EA4DEA">
            <w:pPr>
              <w:spacing w:before="100" w:beforeAutospacing="1" w:after="100" w:afterAutospacing="1"/>
              <w:rPr>
                <w:rFonts w:ascii="Calibri" w:eastAsia="Times New Roman" w:hAnsi="Calibri" w:cs="Calibri"/>
                <w:color w:val="000000"/>
                <w:kern w:val="0"/>
                <w:sz w:val="20"/>
                <w:szCs w:val="20"/>
                <w:lang w:val="en-US" w:eastAsia="el-GR"/>
                <w14:ligatures w14:val="none"/>
              </w:rPr>
            </w:pPr>
          </w:p>
          <w:p w14:paraId="4DE5042B" w14:textId="77777777" w:rsidR="006E0D80" w:rsidRPr="006E0D80" w:rsidRDefault="006E0D80" w:rsidP="00EA4DEA">
            <w:pPr>
              <w:spacing w:before="100" w:beforeAutospacing="1" w:after="100" w:afterAutospacing="1"/>
              <w:rPr>
                <w:rFonts w:ascii="Calibri" w:eastAsia="Times New Roman" w:hAnsi="Calibri" w:cs="Calibri"/>
                <w:color w:val="000000"/>
                <w:kern w:val="0"/>
                <w:sz w:val="20"/>
                <w:szCs w:val="20"/>
                <w:lang w:val="en-US" w:eastAsia="el-GR"/>
                <w14:ligatures w14:val="none"/>
              </w:rPr>
            </w:pPr>
          </w:p>
          <w:p w14:paraId="7D36CD6E" w14:textId="00D03099" w:rsidR="00506EE3" w:rsidRPr="00506EE3" w:rsidRDefault="006E0D80" w:rsidP="00EA4DEA">
            <w:pPr>
              <w:spacing w:before="100" w:beforeAutospacing="1" w:after="100" w:afterAutospacing="1"/>
              <w:rPr>
                <w:rFonts w:ascii="Calibri" w:hAnsi="Calibri" w:cs="Calibri"/>
                <w:color w:val="000000"/>
                <w:sz w:val="20"/>
                <w:szCs w:val="20"/>
                <w:lang w:val="en-US"/>
              </w:rPr>
            </w:pPr>
            <w:r w:rsidRPr="006E0D80">
              <w:rPr>
                <w:rFonts w:ascii="Calibri" w:eastAsia="Times New Roman" w:hAnsi="Calibri" w:cs="Calibri"/>
                <w:color w:val="000000"/>
                <w:kern w:val="0"/>
                <w:sz w:val="20"/>
                <w:szCs w:val="20"/>
                <w:lang w:eastAsia="el-GR"/>
                <w14:ligatures w14:val="none"/>
              </w:rPr>
              <w:t>1000 μονάδες</w:t>
            </w:r>
          </w:p>
        </w:tc>
        <w:tc>
          <w:tcPr>
            <w:tcW w:w="3146" w:type="dxa"/>
          </w:tcPr>
          <w:p w14:paraId="22ADC501" w14:textId="77777777" w:rsidR="006E0D80" w:rsidRDefault="006E0D80" w:rsidP="00EA4DEA">
            <w:pPr>
              <w:spacing w:before="100" w:beforeAutospacing="1" w:after="100" w:afterAutospacing="1"/>
              <w:rPr>
                <w:rFonts w:ascii="Calibri" w:eastAsia="Times New Roman" w:hAnsi="Calibri" w:cs="Calibri"/>
                <w:color w:val="000000"/>
                <w:kern w:val="0"/>
                <w:sz w:val="20"/>
                <w:szCs w:val="20"/>
                <w:lang w:eastAsia="el-GR"/>
                <w14:ligatures w14:val="none"/>
              </w:rPr>
            </w:pPr>
          </w:p>
          <w:p w14:paraId="3A73F89C" w14:textId="6436BAEB" w:rsidR="00506EE3" w:rsidRPr="006E0D80" w:rsidRDefault="006E0D80" w:rsidP="00EA4DEA">
            <w:pPr>
              <w:spacing w:before="100" w:beforeAutospacing="1" w:after="100" w:afterAutospacing="1"/>
              <w:rPr>
                <w:rFonts w:ascii="Calibri" w:hAnsi="Calibri" w:cs="Calibri"/>
                <w:color w:val="000000"/>
                <w:sz w:val="20"/>
                <w:szCs w:val="20"/>
              </w:rPr>
            </w:pPr>
            <w:r w:rsidRPr="006E0D80">
              <w:rPr>
                <w:rFonts w:ascii="Calibri" w:eastAsia="Times New Roman" w:hAnsi="Calibri" w:cs="Calibri"/>
                <w:color w:val="000000"/>
                <w:kern w:val="0"/>
                <w:sz w:val="20"/>
                <w:szCs w:val="20"/>
                <w:lang w:eastAsia="el-GR"/>
                <w14:ligatures w14:val="none"/>
              </w:rPr>
              <w:t xml:space="preserve">Περιοριστική </w:t>
            </w:r>
            <w:proofErr w:type="spellStart"/>
            <w:r w:rsidRPr="006E0D80">
              <w:rPr>
                <w:rFonts w:ascii="Calibri" w:eastAsia="Times New Roman" w:hAnsi="Calibri" w:cs="Calibri"/>
                <w:color w:val="000000"/>
                <w:kern w:val="0"/>
                <w:sz w:val="20"/>
                <w:szCs w:val="20"/>
                <w:lang w:eastAsia="el-GR"/>
                <w14:ligatures w14:val="none"/>
              </w:rPr>
              <w:t>ενδονουκλεάση</w:t>
            </w:r>
            <w:proofErr w:type="spellEnd"/>
            <w:r w:rsidRPr="006E0D80">
              <w:rPr>
                <w:rFonts w:ascii="Calibri" w:eastAsia="Times New Roman" w:hAnsi="Calibri" w:cs="Calibri"/>
                <w:color w:val="000000"/>
                <w:kern w:val="0"/>
                <w:sz w:val="20"/>
                <w:szCs w:val="20"/>
                <w:lang w:eastAsia="el-GR"/>
                <w14:ligatures w14:val="none"/>
              </w:rPr>
              <w:t xml:space="preserve"> που αναγνωρίζει και κόβει συγκεκριμένες αλληλουχίες DNA (</w:t>
            </w:r>
            <w:proofErr w:type="spellStart"/>
            <w:r w:rsidRPr="006E0D80">
              <w:rPr>
                <w:rFonts w:ascii="Calibri" w:eastAsia="Times New Roman" w:hAnsi="Calibri" w:cs="Calibri"/>
                <w:color w:val="000000"/>
                <w:kern w:val="0"/>
                <w:sz w:val="20"/>
                <w:szCs w:val="20"/>
                <w:lang w:eastAsia="el-GR"/>
                <w14:ligatures w14:val="none"/>
              </w:rPr>
              <w:t>GTPy↓PuAC</w:t>
            </w:r>
            <w:proofErr w:type="spellEnd"/>
            <w:r w:rsidRPr="006E0D80">
              <w:rPr>
                <w:rFonts w:ascii="Calibri" w:eastAsia="Times New Roman" w:hAnsi="Calibri" w:cs="Calibri"/>
                <w:color w:val="000000"/>
                <w:kern w:val="0"/>
                <w:sz w:val="20"/>
                <w:szCs w:val="20"/>
                <w:lang w:eastAsia="el-GR"/>
                <w14:ligatures w14:val="none"/>
              </w:rPr>
              <w:t>). Χρησιμοποιείται σε κλωνοποίηση και ανάλυση DNA</w:t>
            </w:r>
          </w:p>
        </w:tc>
        <w:tc>
          <w:tcPr>
            <w:tcW w:w="1134" w:type="dxa"/>
          </w:tcPr>
          <w:p w14:paraId="1341AA5A" w14:textId="77777777" w:rsidR="00506EE3" w:rsidRDefault="00506EE3" w:rsidP="00172628">
            <w:pPr>
              <w:spacing w:before="100" w:beforeAutospacing="1" w:after="100" w:afterAutospacing="1"/>
              <w:jc w:val="center"/>
              <w:rPr>
                <w:rFonts w:ascii="Calibri" w:hAnsi="Calibri" w:cs="Calibri"/>
                <w:color w:val="000000"/>
                <w:sz w:val="20"/>
                <w:szCs w:val="20"/>
              </w:rPr>
            </w:pPr>
          </w:p>
          <w:p w14:paraId="4687EAFE" w14:textId="77777777" w:rsidR="006E0D80" w:rsidRDefault="006E0D80" w:rsidP="00172628">
            <w:pPr>
              <w:spacing w:before="100" w:beforeAutospacing="1" w:after="100" w:afterAutospacing="1"/>
              <w:jc w:val="center"/>
              <w:rPr>
                <w:rFonts w:ascii="Calibri" w:hAnsi="Calibri" w:cs="Calibri"/>
                <w:color w:val="000000"/>
                <w:sz w:val="20"/>
                <w:szCs w:val="20"/>
              </w:rPr>
            </w:pPr>
          </w:p>
          <w:p w14:paraId="0E15580F" w14:textId="674EE418" w:rsidR="006E0D80" w:rsidRPr="006E0D80" w:rsidRDefault="006E0D80" w:rsidP="00172628">
            <w:pPr>
              <w:spacing w:before="100" w:beforeAutospacing="1" w:after="100" w:afterAutospacing="1"/>
              <w:jc w:val="center"/>
              <w:rPr>
                <w:rFonts w:ascii="Calibri" w:hAnsi="Calibri" w:cs="Calibri"/>
                <w:color w:val="000000"/>
                <w:sz w:val="20"/>
                <w:szCs w:val="20"/>
              </w:rPr>
            </w:pPr>
            <w:r>
              <w:rPr>
                <w:rFonts w:ascii="Calibri" w:hAnsi="Calibri" w:cs="Calibri"/>
                <w:color w:val="000000"/>
                <w:sz w:val="20"/>
                <w:szCs w:val="20"/>
              </w:rPr>
              <w:t>2</w:t>
            </w:r>
          </w:p>
        </w:tc>
        <w:tc>
          <w:tcPr>
            <w:tcW w:w="1701" w:type="dxa"/>
          </w:tcPr>
          <w:p w14:paraId="7601BF82" w14:textId="77777777" w:rsidR="00506EE3" w:rsidRPr="006E0D80" w:rsidRDefault="00506EE3" w:rsidP="00172628">
            <w:pPr>
              <w:spacing w:before="100" w:beforeAutospacing="1" w:after="100" w:afterAutospacing="1"/>
              <w:jc w:val="center"/>
              <w:rPr>
                <w:rFonts w:ascii="Calibri" w:hAnsi="Calibri" w:cs="Calibri"/>
                <w:color w:val="000000"/>
                <w:sz w:val="20"/>
                <w:szCs w:val="20"/>
                <w:lang w:val="en-US"/>
              </w:rPr>
            </w:pPr>
          </w:p>
        </w:tc>
      </w:tr>
      <w:tr w:rsidR="00506EE3" w:rsidRPr="006E0D80" w14:paraId="052E5B77" w14:textId="3C1CC328" w:rsidTr="006E0D80">
        <w:tc>
          <w:tcPr>
            <w:tcW w:w="668" w:type="dxa"/>
          </w:tcPr>
          <w:p w14:paraId="2E524160" w14:textId="77777777" w:rsidR="006E0D80" w:rsidRDefault="006E0D80" w:rsidP="00172628">
            <w:pPr>
              <w:spacing w:before="100" w:beforeAutospacing="1" w:after="100" w:afterAutospacing="1"/>
              <w:jc w:val="center"/>
              <w:rPr>
                <w:rFonts w:ascii="Calibri" w:hAnsi="Calibri" w:cs="Calibri"/>
                <w:color w:val="000000"/>
                <w:sz w:val="20"/>
                <w:szCs w:val="20"/>
              </w:rPr>
            </w:pPr>
          </w:p>
          <w:p w14:paraId="15A9BD1D" w14:textId="77777777" w:rsidR="006E0D80" w:rsidRDefault="006E0D80" w:rsidP="00172628">
            <w:pPr>
              <w:spacing w:before="100" w:beforeAutospacing="1" w:after="100" w:afterAutospacing="1"/>
              <w:jc w:val="center"/>
              <w:rPr>
                <w:rFonts w:ascii="Calibri" w:hAnsi="Calibri" w:cs="Calibri"/>
                <w:color w:val="000000"/>
                <w:sz w:val="20"/>
                <w:szCs w:val="20"/>
              </w:rPr>
            </w:pPr>
          </w:p>
          <w:p w14:paraId="2194A8A4" w14:textId="24A2D3F2" w:rsidR="00506EE3" w:rsidRPr="00506EE3" w:rsidRDefault="00506EE3" w:rsidP="00172628">
            <w:pPr>
              <w:spacing w:before="100" w:beforeAutospacing="1" w:after="100" w:afterAutospacing="1"/>
              <w:jc w:val="center"/>
              <w:rPr>
                <w:rFonts w:ascii="Calibri" w:hAnsi="Calibri" w:cs="Calibri"/>
                <w:color w:val="000000"/>
                <w:sz w:val="20"/>
                <w:szCs w:val="20"/>
              </w:rPr>
            </w:pPr>
            <w:r>
              <w:rPr>
                <w:rFonts w:ascii="Calibri" w:hAnsi="Calibri" w:cs="Calibri"/>
                <w:color w:val="000000"/>
                <w:sz w:val="20"/>
                <w:szCs w:val="20"/>
              </w:rPr>
              <w:t>2</w:t>
            </w:r>
          </w:p>
        </w:tc>
        <w:tc>
          <w:tcPr>
            <w:tcW w:w="2061" w:type="dxa"/>
          </w:tcPr>
          <w:p w14:paraId="4F535490" w14:textId="77777777" w:rsidR="006E0D80" w:rsidRDefault="006E0D80" w:rsidP="00EA4DEA">
            <w:pPr>
              <w:spacing w:before="100" w:beforeAutospacing="1" w:after="100" w:afterAutospacing="1"/>
              <w:rPr>
                <w:rFonts w:ascii="Calibri" w:eastAsia="Times New Roman" w:hAnsi="Calibri" w:cs="Calibri"/>
                <w:color w:val="000000"/>
                <w:kern w:val="0"/>
                <w:sz w:val="20"/>
                <w:szCs w:val="20"/>
                <w:lang w:eastAsia="el-GR"/>
                <w14:ligatures w14:val="none"/>
              </w:rPr>
            </w:pPr>
          </w:p>
          <w:p w14:paraId="5F165F29" w14:textId="2BC8BEFA" w:rsidR="00506EE3" w:rsidRPr="00506EE3" w:rsidRDefault="006E0D80" w:rsidP="00EA4DEA">
            <w:pPr>
              <w:spacing w:before="100" w:beforeAutospacing="1" w:after="100" w:afterAutospacing="1"/>
              <w:rPr>
                <w:rFonts w:ascii="Calibri" w:hAnsi="Calibri" w:cs="Calibri"/>
                <w:color w:val="000000"/>
                <w:sz w:val="20"/>
                <w:szCs w:val="20"/>
                <w:lang w:val="en-US"/>
              </w:rPr>
            </w:pPr>
            <w:proofErr w:type="spellStart"/>
            <w:r w:rsidRPr="006E0D80">
              <w:rPr>
                <w:rFonts w:ascii="Calibri" w:eastAsia="Times New Roman" w:hAnsi="Calibri" w:cs="Calibri"/>
                <w:color w:val="000000"/>
                <w:kern w:val="0"/>
                <w:sz w:val="20"/>
                <w:szCs w:val="20"/>
                <w:lang w:eastAsia="el-GR"/>
                <w14:ligatures w14:val="none"/>
              </w:rPr>
              <w:t>Κιτ</w:t>
            </w:r>
            <w:proofErr w:type="spellEnd"/>
            <w:r w:rsidRPr="006E0D80">
              <w:rPr>
                <w:rFonts w:ascii="Calibri" w:eastAsia="Times New Roman" w:hAnsi="Calibri" w:cs="Calibri"/>
                <w:color w:val="000000"/>
                <w:kern w:val="0"/>
                <w:sz w:val="20"/>
                <w:szCs w:val="20"/>
                <w:lang w:val="en-US" w:eastAsia="el-GR"/>
                <w14:ligatures w14:val="none"/>
              </w:rPr>
              <w:t xml:space="preserve"> </w:t>
            </w:r>
            <w:r w:rsidRPr="006E0D80">
              <w:rPr>
                <w:rFonts w:ascii="Calibri" w:eastAsia="Times New Roman" w:hAnsi="Calibri" w:cs="Calibri"/>
                <w:color w:val="000000"/>
                <w:kern w:val="0"/>
                <w:sz w:val="20"/>
                <w:szCs w:val="20"/>
                <w:lang w:eastAsia="el-GR"/>
                <w14:ligatures w14:val="none"/>
              </w:rPr>
              <w:t>για</w:t>
            </w:r>
            <w:r w:rsidRPr="006E0D80">
              <w:rPr>
                <w:rFonts w:ascii="Calibri" w:eastAsia="Times New Roman" w:hAnsi="Calibri" w:cs="Calibri"/>
                <w:color w:val="000000"/>
                <w:kern w:val="0"/>
                <w:sz w:val="20"/>
                <w:szCs w:val="20"/>
                <w:lang w:val="en-US" w:eastAsia="el-GR"/>
                <w14:ligatures w14:val="none"/>
              </w:rPr>
              <w:t xml:space="preserve"> </w:t>
            </w:r>
            <w:proofErr w:type="spellStart"/>
            <w:r w:rsidRPr="006E0D80">
              <w:rPr>
                <w:rFonts w:ascii="Calibri" w:eastAsia="Times New Roman" w:hAnsi="Calibri" w:cs="Calibri"/>
                <w:color w:val="000000"/>
                <w:kern w:val="0"/>
                <w:sz w:val="20"/>
                <w:szCs w:val="20"/>
                <w:lang w:val="en-US" w:eastAsia="el-GR"/>
                <w14:ligatures w14:val="none"/>
              </w:rPr>
              <w:t>WarmStart</w:t>
            </w:r>
            <w:proofErr w:type="spellEnd"/>
            <w:r w:rsidRPr="006E0D80">
              <w:rPr>
                <w:rFonts w:ascii="Calibri" w:eastAsia="Times New Roman" w:hAnsi="Calibri" w:cs="Calibri"/>
                <w:color w:val="000000"/>
                <w:kern w:val="0"/>
                <w:sz w:val="20"/>
                <w:szCs w:val="20"/>
                <w:lang w:val="en-US" w:eastAsia="el-GR"/>
                <w14:ligatures w14:val="none"/>
              </w:rPr>
              <w:t xml:space="preserve"> Colorimetric LAMP 2X Master Mix (DNA &amp; RNA), 100 </w:t>
            </w:r>
            <w:r w:rsidRPr="006E0D80">
              <w:rPr>
                <w:rFonts w:ascii="Calibri" w:eastAsia="Times New Roman" w:hAnsi="Calibri" w:cs="Calibri"/>
                <w:color w:val="000000"/>
                <w:kern w:val="0"/>
                <w:sz w:val="20"/>
                <w:szCs w:val="20"/>
                <w:lang w:eastAsia="el-GR"/>
                <w14:ligatures w14:val="none"/>
              </w:rPr>
              <w:t>αντιδράσεις</w:t>
            </w:r>
            <w:r w:rsidRPr="006E0D80">
              <w:rPr>
                <w:rFonts w:ascii="Calibri" w:eastAsia="Times New Roman" w:hAnsi="Calibri" w:cs="Calibri"/>
                <w:color w:val="000000"/>
                <w:kern w:val="0"/>
                <w:sz w:val="20"/>
                <w:szCs w:val="20"/>
                <w:lang w:val="en-US" w:eastAsia="el-GR"/>
                <w14:ligatures w14:val="none"/>
              </w:rPr>
              <w:t>, M1800S, NEB</w:t>
            </w:r>
          </w:p>
        </w:tc>
        <w:tc>
          <w:tcPr>
            <w:tcW w:w="1491" w:type="dxa"/>
          </w:tcPr>
          <w:p w14:paraId="4FAC0448" w14:textId="77777777" w:rsidR="00506EE3" w:rsidRPr="006E0D80" w:rsidRDefault="00506EE3" w:rsidP="00EA4DEA">
            <w:pPr>
              <w:spacing w:before="100" w:beforeAutospacing="1" w:after="100" w:afterAutospacing="1"/>
              <w:rPr>
                <w:rFonts w:ascii="Calibri" w:hAnsi="Calibri" w:cs="Calibri"/>
                <w:color w:val="000000"/>
                <w:sz w:val="20"/>
                <w:szCs w:val="20"/>
                <w:lang w:val="en-US"/>
              </w:rPr>
            </w:pPr>
          </w:p>
          <w:p w14:paraId="0AA1C7A1" w14:textId="77777777" w:rsidR="006E0D80" w:rsidRDefault="006E0D80" w:rsidP="00EA4DEA">
            <w:pPr>
              <w:spacing w:before="100" w:beforeAutospacing="1" w:after="100" w:afterAutospacing="1"/>
              <w:rPr>
                <w:rFonts w:ascii="Calibri" w:eastAsia="Times New Roman" w:hAnsi="Calibri" w:cs="Calibri"/>
                <w:color w:val="000000"/>
                <w:kern w:val="0"/>
                <w:sz w:val="20"/>
                <w:szCs w:val="20"/>
                <w:lang w:eastAsia="el-GR"/>
                <w14:ligatures w14:val="none"/>
              </w:rPr>
            </w:pPr>
          </w:p>
          <w:p w14:paraId="7E549F6D" w14:textId="4ADFE6B0" w:rsidR="006E0D80" w:rsidRDefault="006E0D80" w:rsidP="00EA4DEA">
            <w:pPr>
              <w:spacing w:before="100" w:beforeAutospacing="1" w:after="100" w:afterAutospacing="1"/>
              <w:rPr>
                <w:rFonts w:ascii="Calibri" w:hAnsi="Calibri" w:cs="Calibri"/>
                <w:color w:val="000000"/>
                <w:sz w:val="20"/>
                <w:szCs w:val="20"/>
              </w:rPr>
            </w:pPr>
            <w:r w:rsidRPr="006E0D80">
              <w:rPr>
                <w:rFonts w:ascii="Calibri" w:eastAsia="Times New Roman" w:hAnsi="Calibri" w:cs="Calibri"/>
                <w:color w:val="000000"/>
                <w:kern w:val="0"/>
                <w:sz w:val="20"/>
                <w:szCs w:val="20"/>
                <w:lang w:eastAsia="el-GR"/>
                <w14:ligatures w14:val="none"/>
              </w:rPr>
              <w:t>100 αντιδράσεις</w:t>
            </w:r>
          </w:p>
          <w:p w14:paraId="784DA1F3" w14:textId="55338967" w:rsidR="006E0D80" w:rsidRPr="006E0D80" w:rsidRDefault="006E0D80" w:rsidP="00EA4DEA">
            <w:pPr>
              <w:spacing w:before="100" w:beforeAutospacing="1" w:after="100" w:afterAutospacing="1"/>
              <w:rPr>
                <w:rFonts w:ascii="Calibri" w:hAnsi="Calibri" w:cs="Calibri"/>
                <w:color w:val="000000"/>
                <w:sz w:val="20"/>
                <w:szCs w:val="20"/>
              </w:rPr>
            </w:pPr>
          </w:p>
        </w:tc>
        <w:tc>
          <w:tcPr>
            <w:tcW w:w="3146" w:type="dxa"/>
          </w:tcPr>
          <w:p w14:paraId="554AE35C" w14:textId="778C68F3" w:rsidR="00506EE3" w:rsidRPr="006E0D80" w:rsidRDefault="006E0D80" w:rsidP="00EA4DEA">
            <w:pPr>
              <w:spacing w:before="100" w:beforeAutospacing="1" w:after="100" w:afterAutospacing="1"/>
              <w:rPr>
                <w:rFonts w:ascii="Calibri" w:hAnsi="Calibri" w:cs="Calibri"/>
                <w:color w:val="000000"/>
                <w:sz w:val="20"/>
                <w:szCs w:val="20"/>
                <w:lang w:val="en-US"/>
              </w:rPr>
            </w:pPr>
            <w:r w:rsidRPr="006E0D80">
              <w:rPr>
                <w:rFonts w:ascii="Calibri" w:eastAsia="Times New Roman" w:hAnsi="Calibri" w:cs="Calibri"/>
                <w:color w:val="000000"/>
                <w:kern w:val="0"/>
                <w:sz w:val="20"/>
                <w:szCs w:val="20"/>
                <w:lang w:eastAsia="el-GR"/>
                <w14:ligatures w14:val="none"/>
              </w:rPr>
              <w:t>Έτοιμο μίγμα για LAMP (</w:t>
            </w:r>
            <w:proofErr w:type="spellStart"/>
            <w:r w:rsidRPr="006E0D80">
              <w:rPr>
                <w:rFonts w:ascii="Calibri" w:eastAsia="Times New Roman" w:hAnsi="Calibri" w:cs="Calibri"/>
                <w:color w:val="000000"/>
                <w:kern w:val="0"/>
                <w:sz w:val="20"/>
                <w:szCs w:val="20"/>
                <w:lang w:eastAsia="el-GR"/>
                <w14:ligatures w14:val="none"/>
              </w:rPr>
              <w:t>Loop-mediated</w:t>
            </w:r>
            <w:proofErr w:type="spellEnd"/>
            <w:r w:rsidRPr="006E0D80">
              <w:rPr>
                <w:rFonts w:ascii="Calibri" w:eastAsia="Times New Roman" w:hAnsi="Calibri" w:cs="Calibri"/>
                <w:color w:val="000000"/>
                <w:kern w:val="0"/>
                <w:sz w:val="20"/>
                <w:szCs w:val="20"/>
                <w:lang w:eastAsia="el-GR"/>
                <w14:ligatures w14:val="none"/>
              </w:rPr>
              <w:t xml:space="preserve"> </w:t>
            </w:r>
            <w:proofErr w:type="spellStart"/>
            <w:r w:rsidRPr="006E0D80">
              <w:rPr>
                <w:rFonts w:ascii="Calibri" w:eastAsia="Times New Roman" w:hAnsi="Calibri" w:cs="Calibri"/>
                <w:color w:val="000000"/>
                <w:kern w:val="0"/>
                <w:sz w:val="20"/>
                <w:szCs w:val="20"/>
                <w:lang w:eastAsia="el-GR"/>
                <w14:ligatures w14:val="none"/>
              </w:rPr>
              <w:t>Isothermal</w:t>
            </w:r>
            <w:proofErr w:type="spellEnd"/>
            <w:r w:rsidRPr="006E0D80">
              <w:rPr>
                <w:rFonts w:ascii="Calibri" w:eastAsia="Times New Roman" w:hAnsi="Calibri" w:cs="Calibri"/>
                <w:color w:val="000000"/>
                <w:kern w:val="0"/>
                <w:sz w:val="20"/>
                <w:szCs w:val="20"/>
                <w:lang w:eastAsia="el-GR"/>
                <w14:ligatures w14:val="none"/>
              </w:rPr>
              <w:t xml:space="preserve"> </w:t>
            </w:r>
            <w:proofErr w:type="spellStart"/>
            <w:r w:rsidRPr="006E0D80">
              <w:rPr>
                <w:rFonts w:ascii="Calibri" w:eastAsia="Times New Roman" w:hAnsi="Calibri" w:cs="Calibri"/>
                <w:color w:val="000000"/>
                <w:kern w:val="0"/>
                <w:sz w:val="20"/>
                <w:szCs w:val="20"/>
                <w:lang w:eastAsia="el-GR"/>
                <w14:ligatures w14:val="none"/>
              </w:rPr>
              <w:t>Amplification</w:t>
            </w:r>
            <w:proofErr w:type="spellEnd"/>
            <w:r w:rsidRPr="006E0D80">
              <w:rPr>
                <w:rFonts w:ascii="Calibri" w:eastAsia="Times New Roman" w:hAnsi="Calibri" w:cs="Calibri"/>
                <w:color w:val="000000"/>
                <w:kern w:val="0"/>
                <w:sz w:val="20"/>
                <w:szCs w:val="20"/>
                <w:lang w:eastAsia="el-GR"/>
                <w14:ligatures w14:val="none"/>
              </w:rPr>
              <w:t xml:space="preserve">) που ανιχνεύει DNA ή RNA με οπτική (χρωματική) ένδειξη. Ιδανικό για διαγνωστικές εφαρμογές χωρίς </w:t>
            </w:r>
            <w:proofErr w:type="spellStart"/>
            <w:r w:rsidRPr="006E0D80">
              <w:rPr>
                <w:rFonts w:ascii="Calibri" w:eastAsia="Times New Roman" w:hAnsi="Calibri" w:cs="Calibri"/>
                <w:color w:val="000000"/>
                <w:kern w:val="0"/>
                <w:sz w:val="20"/>
                <w:szCs w:val="20"/>
                <w:lang w:eastAsia="el-GR"/>
                <w14:ligatures w14:val="none"/>
              </w:rPr>
              <w:t>θερμοκυκλοποιητή</w:t>
            </w:r>
            <w:proofErr w:type="spellEnd"/>
            <w:r w:rsidRPr="006E0D80">
              <w:rPr>
                <w:rFonts w:ascii="Calibri" w:eastAsia="Times New Roman" w:hAnsi="Calibri" w:cs="Calibri"/>
                <w:color w:val="000000"/>
                <w:kern w:val="0"/>
                <w:sz w:val="20"/>
                <w:szCs w:val="20"/>
                <w:lang w:eastAsia="el-GR"/>
                <w14:ligatures w14:val="none"/>
              </w:rPr>
              <w:t>.</w:t>
            </w:r>
          </w:p>
        </w:tc>
        <w:tc>
          <w:tcPr>
            <w:tcW w:w="1134" w:type="dxa"/>
          </w:tcPr>
          <w:p w14:paraId="65D5FA27" w14:textId="77777777" w:rsidR="006E0D80" w:rsidRDefault="006E0D80" w:rsidP="00172628">
            <w:pPr>
              <w:spacing w:before="100" w:beforeAutospacing="1" w:after="100" w:afterAutospacing="1"/>
              <w:jc w:val="center"/>
              <w:rPr>
                <w:rFonts w:ascii="Calibri" w:hAnsi="Calibri" w:cs="Calibri"/>
                <w:color w:val="000000"/>
                <w:sz w:val="20"/>
                <w:szCs w:val="20"/>
              </w:rPr>
            </w:pPr>
          </w:p>
          <w:p w14:paraId="3193F050" w14:textId="77777777" w:rsidR="006E0D80" w:rsidRDefault="006E0D80" w:rsidP="00172628">
            <w:pPr>
              <w:spacing w:before="100" w:beforeAutospacing="1" w:after="100" w:afterAutospacing="1"/>
              <w:jc w:val="center"/>
              <w:rPr>
                <w:rFonts w:ascii="Calibri" w:hAnsi="Calibri" w:cs="Calibri"/>
                <w:color w:val="000000"/>
                <w:sz w:val="20"/>
                <w:szCs w:val="20"/>
              </w:rPr>
            </w:pPr>
          </w:p>
          <w:p w14:paraId="35011278" w14:textId="5CEAAA4B" w:rsidR="00506EE3" w:rsidRPr="006E0D80" w:rsidRDefault="006E0D80" w:rsidP="00172628">
            <w:pPr>
              <w:spacing w:before="100" w:beforeAutospacing="1" w:after="100" w:afterAutospacing="1"/>
              <w:jc w:val="center"/>
              <w:rPr>
                <w:rFonts w:ascii="Calibri" w:hAnsi="Calibri" w:cs="Calibri"/>
                <w:color w:val="000000"/>
                <w:sz w:val="20"/>
                <w:szCs w:val="20"/>
              </w:rPr>
            </w:pPr>
            <w:r>
              <w:rPr>
                <w:rFonts w:ascii="Calibri" w:hAnsi="Calibri" w:cs="Calibri"/>
                <w:color w:val="000000"/>
                <w:sz w:val="20"/>
                <w:szCs w:val="20"/>
              </w:rPr>
              <w:t>2</w:t>
            </w:r>
          </w:p>
        </w:tc>
        <w:tc>
          <w:tcPr>
            <w:tcW w:w="1701" w:type="dxa"/>
          </w:tcPr>
          <w:p w14:paraId="3677A2C9" w14:textId="77777777" w:rsidR="00506EE3" w:rsidRPr="006E0D80" w:rsidRDefault="00506EE3" w:rsidP="00172628">
            <w:pPr>
              <w:spacing w:before="100" w:beforeAutospacing="1" w:after="100" w:afterAutospacing="1"/>
              <w:jc w:val="center"/>
              <w:rPr>
                <w:rFonts w:ascii="Calibri" w:hAnsi="Calibri" w:cs="Calibri"/>
                <w:color w:val="000000"/>
                <w:sz w:val="20"/>
                <w:szCs w:val="20"/>
                <w:lang w:val="en-US"/>
              </w:rPr>
            </w:pPr>
          </w:p>
        </w:tc>
      </w:tr>
      <w:tr w:rsidR="00506EE3" w:rsidRPr="006E0D80" w14:paraId="6843C1E6" w14:textId="26ACB6EA" w:rsidTr="006E0D80">
        <w:tc>
          <w:tcPr>
            <w:tcW w:w="668" w:type="dxa"/>
          </w:tcPr>
          <w:p w14:paraId="5E779DD9" w14:textId="43F569A9" w:rsidR="00506EE3" w:rsidRPr="00506EE3" w:rsidRDefault="00506EE3" w:rsidP="00172628">
            <w:pPr>
              <w:spacing w:before="100" w:beforeAutospacing="1" w:after="100" w:afterAutospacing="1"/>
              <w:jc w:val="center"/>
              <w:rPr>
                <w:rFonts w:ascii="Calibri" w:hAnsi="Calibri" w:cs="Calibri"/>
                <w:color w:val="000000"/>
                <w:sz w:val="20"/>
                <w:szCs w:val="20"/>
              </w:rPr>
            </w:pPr>
            <w:r>
              <w:rPr>
                <w:rFonts w:ascii="Calibri" w:hAnsi="Calibri" w:cs="Calibri"/>
                <w:color w:val="000000"/>
                <w:sz w:val="20"/>
                <w:szCs w:val="20"/>
              </w:rPr>
              <w:t>3</w:t>
            </w:r>
          </w:p>
        </w:tc>
        <w:tc>
          <w:tcPr>
            <w:tcW w:w="2061" w:type="dxa"/>
          </w:tcPr>
          <w:p w14:paraId="2DEF81D3" w14:textId="4334C7E3" w:rsidR="00506EE3" w:rsidRPr="00506EE3" w:rsidRDefault="006E0D80" w:rsidP="00EA4DEA">
            <w:pPr>
              <w:spacing w:before="100" w:beforeAutospacing="1" w:after="100" w:afterAutospacing="1"/>
              <w:rPr>
                <w:rFonts w:ascii="Calibri" w:hAnsi="Calibri" w:cs="Calibri"/>
                <w:color w:val="000000"/>
                <w:sz w:val="20"/>
                <w:szCs w:val="20"/>
                <w:lang w:val="en-US"/>
              </w:rPr>
            </w:pPr>
            <w:r w:rsidRPr="006E0D80">
              <w:rPr>
                <w:rFonts w:ascii="Calibri" w:eastAsia="Times New Roman" w:hAnsi="Calibri" w:cs="Calibri"/>
                <w:color w:val="000000"/>
                <w:kern w:val="0"/>
                <w:sz w:val="20"/>
                <w:szCs w:val="20"/>
                <w:lang w:eastAsia="el-GR"/>
                <w14:ligatures w14:val="none"/>
              </w:rPr>
              <w:t>Ένζυμο</w:t>
            </w:r>
            <w:r w:rsidRPr="006E0D80">
              <w:rPr>
                <w:rFonts w:ascii="Calibri" w:eastAsia="Times New Roman" w:hAnsi="Calibri" w:cs="Calibri"/>
                <w:color w:val="000000"/>
                <w:kern w:val="0"/>
                <w:sz w:val="20"/>
                <w:szCs w:val="20"/>
                <w:lang w:val="en-US" w:eastAsia="el-GR"/>
                <w14:ligatures w14:val="none"/>
              </w:rPr>
              <w:t xml:space="preserve"> </w:t>
            </w:r>
            <w:proofErr w:type="spellStart"/>
            <w:r w:rsidRPr="006E0D80">
              <w:rPr>
                <w:rFonts w:ascii="Calibri" w:eastAsia="Times New Roman" w:hAnsi="Calibri" w:cs="Calibri"/>
                <w:color w:val="000000"/>
                <w:kern w:val="0"/>
                <w:sz w:val="20"/>
                <w:szCs w:val="20"/>
                <w:lang w:val="en-US" w:eastAsia="el-GR"/>
                <w14:ligatures w14:val="none"/>
              </w:rPr>
              <w:t>HiScribe</w:t>
            </w:r>
            <w:proofErr w:type="spellEnd"/>
            <w:r w:rsidRPr="006E0D80">
              <w:rPr>
                <w:rFonts w:ascii="Calibri" w:eastAsia="Times New Roman" w:hAnsi="Calibri" w:cs="Calibri"/>
                <w:color w:val="000000"/>
                <w:kern w:val="0"/>
                <w:sz w:val="20"/>
                <w:szCs w:val="20"/>
                <w:lang w:val="en-US" w:eastAsia="el-GR"/>
                <w14:ligatures w14:val="none"/>
              </w:rPr>
              <w:t xml:space="preserve"> T7 High Yield RNA Synthesis Kit, 50 </w:t>
            </w:r>
            <w:r w:rsidRPr="006E0D80">
              <w:rPr>
                <w:rFonts w:ascii="Calibri" w:eastAsia="Times New Roman" w:hAnsi="Calibri" w:cs="Calibri"/>
                <w:color w:val="000000"/>
                <w:kern w:val="0"/>
                <w:sz w:val="20"/>
                <w:szCs w:val="20"/>
                <w:lang w:eastAsia="el-GR"/>
                <w14:ligatures w14:val="none"/>
              </w:rPr>
              <w:t>αντιδράσεις</w:t>
            </w:r>
            <w:r w:rsidRPr="006E0D80">
              <w:rPr>
                <w:rFonts w:ascii="Calibri" w:eastAsia="Times New Roman" w:hAnsi="Calibri" w:cs="Calibri"/>
                <w:color w:val="000000"/>
                <w:kern w:val="0"/>
                <w:sz w:val="20"/>
                <w:szCs w:val="20"/>
                <w:lang w:val="en-US" w:eastAsia="el-GR"/>
                <w14:ligatures w14:val="none"/>
              </w:rPr>
              <w:t xml:space="preserve"> , E2040S, NEB</w:t>
            </w:r>
          </w:p>
        </w:tc>
        <w:tc>
          <w:tcPr>
            <w:tcW w:w="1491" w:type="dxa"/>
          </w:tcPr>
          <w:p w14:paraId="5BA7A85A" w14:textId="77777777" w:rsidR="00506EE3" w:rsidRDefault="00506EE3" w:rsidP="00EA4DEA">
            <w:pPr>
              <w:spacing w:before="100" w:beforeAutospacing="1" w:after="100" w:afterAutospacing="1"/>
              <w:rPr>
                <w:rFonts w:ascii="Calibri" w:hAnsi="Calibri" w:cs="Calibri"/>
                <w:color w:val="000000"/>
                <w:sz w:val="20"/>
                <w:szCs w:val="20"/>
              </w:rPr>
            </w:pPr>
          </w:p>
          <w:p w14:paraId="58543605" w14:textId="3CAE1B10" w:rsidR="006E0D80" w:rsidRPr="006E0D80" w:rsidRDefault="006E0D80" w:rsidP="00EA4DEA">
            <w:pPr>
              <w:spacing w:before="100" w:beforeAutospacing="1" w:after="100" w:afterAutospacing="1"/>
              <w:rPr>
                <w:rFonts w:ascii="Calibri" w:hAnsi="Calibri" w:cs="Calibri"/>
                <w:color w:val="000000"/>
                <w:sz w:val="20"/>
                <w:szCs w:val="20"/>
              </w:rPr>
            </w:pPr>
            <w:r w:rsidRPr="006E0D80">
              <w:rPr>
                <w:rFonts w:ascii="Calibri" w:eastAsia="Times New Roman" w:hAnsi="Calibri" w:cs="Calibri"/>
                <w:color w:val="000000"/>
                <w:kern w:val="0"/>
                <w:sz w:val="20"/>
                <w:szCs w:val="20"/>
                <w:lang w:eastAsia="el-GR"/>
                <w14:ligatures w14:val="none"/>
              </w:rPr>
              <w:t>50 αντιδράσεις</w:t>
            </w:r>
          </w:p>
        </w:tc>
        <w:tc>
          <w:tcPr>
            <w:tcW w:w="3146" w:type="dxa"/>
          </w:tcPr>
          <w:p w14:paraId="31A94AC3" w14:textId="02AB9C14" w:rsidR="00506EE3" w:rsidRPr="006E0D80" w:rsidRDefault="006E0D80" w:rsidP="00EA4DEA">
            <w:pPr>
              <w:spacing w:before="100" w:beforeAutospacing="1" w:after="100" w:afterAutospacing="1"/>
              <w:rPr>
                <w:rFonts w:ascii="Calibri" w:hAnsi="Calibri" w:cs="Calibri"/>
                <w:color w:val="000000"/>
                <w:sz w:val="20"/>
                <w:szCs w:val="20"/>
                <w:lang w:val="en-US"/>
              </w:rPr>
            </w:pPr>
            <w:proofErr w:type="spellStart"/>
            <w:r w:rsidRPr="006E0D80">
              <w:rPr>
                <w:rFonts w:ascii="Calibri" w:eastAsia="Times New Roman" w:hAnsi="Calibri" w:cs="Calibri"/>
                <w:color w:val="000000"/>
                <w:kern w:val="0"/>
                <w:sz w:val="20"/>
                <w:szCs w:val="20"/>
                <w:lang w:eastAsia="el-GR"/>
                <w14:ligatures w14:val="none"/>
              </w:rPr>
              <w:t>Κιτ</w:t>
            </w:r>
            <w:proofErr w:type="spellEnd"/>
            <w:r w:rsidRPr="006E0D80">
              <w:rPr>
                <w:rFonts w:ascii="Calibri" w:eastAsia="Times New Roman" w:hAnsi="Calibri" w:cs="Calibri"/>
                <w:color w:val="000000"/>
                <w:kern w:val="0"/>
                <w:sz w:val="20"/>
                <w:szCs w:val="20"/>
                <w:lang w:eastAsia="el-GR"/>
                <w14:ligatures w14:val="none"/>
              </w:rPr>
              <w:t xml:space="preserve"> για </w:t>
            </w:r>
            <w:r w:rsidRPr="006E0D80">
              <w:rPr>
                <w:rFonts w:ascii="Calibri" w:eastAsia="Times New Roman" w:hAnsi="Calibri" w:cs="Calibri"/>
                <w:i/>
                <w:iCs/>
                <w:color w:val="000000"/>
                <w:kern w:val="0"/>
                <w:sz w:val="20"/>
                <w:szCs w:val="20"/>
                <w:lang w:eastAsia="el-GR"/>
                <w14:ligatures w14:val="none"/>
              </w:rPr>
              <w:t xml:space="preserve">in </w:t>
            </w:r>
            <w:proofErr w:type="spellStart"/>
            <w:r w:rsidRPr="006E0D80">
              <w:rPr>
                <w:rFonts w:ascii="Calibri" w:eastAsia="Times New Roman" w:hAnsi="Calibri" w:cs="Calibri"/>
                <w:i/>
                <w:iCs/>
                <w:color w:val="000000"/>
                <w:kern w:val="0"/>
                <w:sz w:val="20"/>
                <w:szCs w:val="20"/>
                <w:lang w:eastAsia="el-GR"/>
                <w14:ligatures w14:val="none"/>
              </w:rPr>
              <w:t>vitro</w:t>
            </w:r>
            <w:proofErr w:type="spellEnd"/>
            <w:r w:rsidRPr="006E0D80">
              <w:rPr>
                <w:rFonts w:ascii="Calibri" w:eastAsia="Times New Roman" w:hAnsi="Calibri" w:cs="Calibri"/>
                <w:color w:val="000000"/>
                <w:kern w:val="0"/>
                <w:sz w:val="20"/>
                <w:szCs w:val="20"/>
                <w:lang w:eastAsia="el-GR"/>
                <w14:ligatures w14:val="none"/>
              </w:rPr>
              <w:t xml:space="preserve"> μεταγραφή RNA με υψηλή απόδοση, χρησιμοποιώντας </w:t>
            </w:r>
            <w:proofErr w:type="spellStart"/>
            <w:r w:rsidRPr="006E0D80">
              <w:rPr>
                <w:rFonts w:ascii="Calibri" w:eastAsia="Times New Roman" w:hAnsi="Calibri" w:cs="Calibri"/>
                <w:color w:val="000000"/>
                <w:kern w:val="0"/>
                <w:sz w:val="20"/>
                <w:szCs w:val="20"/>
                <w:lang w:eastAsia="el-GR"/>
                <w14:ligatures w14:val="none"/>
              </w:rPr>
              <w:t>πολυμεράση</w:t>
            </w:r>
            <w:proofErr w:type="spellEnd"/>
            <w:r w:rsidRPr="006E0D80">
              <w:rPr>
                <w:rFonts w:ascii="Calibri" w:eastAsia="Times New Roman" w:hAnsi="Calibri" w:cs="Calibri"/>
                <w:color w:val="000000"/>
                <w:kern w:val="0"/>
                <w:sz w:val="20"/>
                <w:szCs w:val="20"/>
                <w:lang w:eastAsia="el-GR"/>
                <w14:ligatures w14:val="none"/>
              </w:rPr>
              <w:t xml:space="preserve"> T7. Κατάλληλο για παραγωγή RNA για πειράματα μετάφρασης, RNA </w:t>
            </w:r>
            <w:proofErr w:type="spellStart"/>
            <w:r w:rsidRPr="006E0D80">
              <w:rPr>
                <w:rFonts w:ascii="Calibri" w:eastAsia="Times New Roman" w:hAnsi="Calibri" w:cs="Calibri"/>
                <w:color w:val="000000"/>
                <w:kern w:val="0"/>
                <w:sz w:val="20"/>
                <w:szCs w:val="20"/>
                <w:lang w:eastAsia="el-GR"/>
                <w14:ligatures w14:val="none"/>
              </w:rPr>
              <w:t>probes</w:t>
            </w:r>
            <w:proofErr w:type="spellEnd"/>
          </w:p>
        </w:tc>
        <w:tc>
          <w:tcPr>
            <w:tcW w:w="1134" w:type="dxa"/>
          </w:tcPr>
          <w:p w14:paraId="26D79008" w14:textId="77777777" w:rsidR="00506EE3" w:rsidRDefault="00506EE3" w:rsidP="00172628">
            <w:pPr>
              <w:spacing w:before="100" w:beforeAutospacing="1" w:after="100" w:afterAutospacing="1"/>
              <w:jc w:val="center"/>
              <w:rPr>
                <w:rFonts w:ascii="Calibri" w:hAnsi="Calibri" w:cs="Calibri"/>
                <w:color w:val="000000"/>
                <w:sz w:val="20"/>
                <w:szCs w:val="20"/>
              </w:rPr>
            </w:pPr>
          </w:p>
          <w:p w14:paraId="17D5B17F" w14:textId="7C07071C" w:rsidR="006E0D80" w:rsidRDefault="006E0D80" w:rsidP="00172628">
            <w:pPr>
              <w:spacing w:before="100" w:beforeAutospacing="1" w:after="100" w:afterAutospacing="1"/>
              <w:jc w:val="center"/>
              <w:rPr>
                <w:rFonts w:ascii="Calibri" w:hAnsi="Calibri" w:cs="Calibri"/>
                <w:color w:val="000000"/>
                <w:sz w:val="20"/>
                <w:szCs w:val="20"/>
              </w:rPr>
            </w:pPr>
            <w:r>
              <w:rPr>
                <w:rFonts w:ascii="Calibri" w:hAnsi="Calibri" w:cs="Calibri"/>
                <w:color w:val="000000"/>
                <w:sz w:val="20"/>
                <w:szCs w:val="20"/>
              </w:rPr>
              <w:t>1</w:t>
            </w:r>
          </w:p>
          <w:p w14:paraId="46A5F8BA" w14:textId="5363C265" w:rsidR="006E0D80" w:rsidRPr="006E0D80" w:rsidRDefault="006E0D80" w:rsidP="00172628">
            <w:pPr>
              <w:spacing w:before="100" w:beforeAutospacing="1" w:after="100" w:afterAutospacing="1"/>
              <w:jc w:val="center"/>
              <w:rPr>
                <w:rFonts w:ascii="Calibri" w:hAnsi="Calibri" w:cs="Calibri"/>
                <w:color w:val="000000"/>
                <w:sz w:val="20"/>
                <w:szCs w:val="20"/>
              </w:rPr>
            </w:pPr>
          </w:p>
        </w:tc>
        <w:tc>
          <w:tcPr>
            <w:tcW w:w="1701" w:type="dxa"/>
          </w:tcPr>
          <w:p w14:paraId="4AF1E3D5" w14:textId="77777777" w:rsidR="00506EE3" w:rsidRPr="006E0D80" w:rsidRDefault="00506EE3" w:rsidP="00172628">
            <w:pPr>
              <w:spacing w:before="100" w:beforeAutospacing="1" w:after="100" w:afterAutospacing="1"/>
              <w:jc w:val="center"/>
              <w:rPr>
                <w:rFonts w:ascii="Calibri" w:hAnsi="Calibri" w:cs="Calibri"/>
                <w:color w:val="000000"/>
                <w:sz w:val="20"/>
                <w:szCs w:val="20"/>
                <w:lang w:val="en-US"/>
              </w:rPr>
            </w:pPr>
          </w:p>
        </w:tc>
      </w:tr>
      <w:tr w:rsidR="00506EE3" w:rsidRPr="006E0D80" w14:paraId="665D6B86" w14:textId="3CBE3E64" w:rsidTr="006E0D80">
        <w:tc>
          <w:tcPr>
            <w:tcW w:w="668" w:type="dxa"/>
          </w:tcPr>
          <w:p w14:paraId="0A727597" w14:textId="38E35276" w:rsidR="00506EE3" w:rsidRPr="00506EE3" w:rsidRDefault="00506EE3" w:rsidP="00172628">
            <w:pPr>
              <w:spacing w:before="100" w:beforeAutospacing="1" w:after="100" w:afterAutospacing="1"/>
              <w:jc w:val="center"/>
              <w:rPr>
                <w:rFonts w:ascii="Calibri" w:hAnsi="Calibri" w:cs="Calibri"/>
                <w:color w:val="000000"/>
                <w:sz w:val="20"/>
                <w:szCs w:val="20"/>
              </w:rPr>
            </w:pPr>
            <w:r>
              <w:rPr>
                <w:rFonts w:ascii="Calibri" w:hAnsi="Calibri" w:cs="Calibri"/>
                <w:color w:val="000000"/>
                <w:sz w:val="20"/>
                <w:szCs w:val="20"/>
              </w:rPr>
              <w:t>4</w:t>
            </w:r>
          </w:p>
        </w:tc>
        <w:tc>
          <w:tcPr>
            <w:tcW w:w="2061" w:type="dxa"/>
          </w:tcPr>
          <w:p w14:paraId="6415DDF2" w14:textId="10A0EB80" w:rsidR="00506EE3" w:rsidRPr="00506EE3" w:rsidRDefault="006E0D80" w:rsidP="00EA4DEA">
            <w:pPr>
              <w:spacing w:before="100" w:beforeAutospacing="1" w:after="100" w:afterAutospacing="1"/>
              <w:rPr>
                <w:rFonts w:ascii="Calibri" w:hAnsi="Calibri" w:cs="Calibri"/>
                <w:color w:val="000000"/>
                <w:sz w:val="20"/>
                <w:szCs w:val="20"/>
                <w:lang w:val="en-US"/>
              </w:rPr>
            </w:pPr>
            <w:proofErr w:type="spellStart"/>
            <w:r w:rsidRPr="006E0D80">
              <w:rPr>
                <w:rFonts w:ascii="Calibri" w:hAnsi="Calibri" w:cs="Calibri"/>
                <w:color w:val="000000"/>
                <w:sz w:val="20"/>
                <w:szCs w:val="20"/>
                <w:lang w:val="en-US"/>
              </w:rPr>
              <w:t>Ένζυμο</w:t>
            </w:r>
            <w:proofErr w:type="spellEnd"/>
            <w:r w:rsidRPr="006E0D80">
              <w:rPr>
                <w:rFonts w:ascii="Calibri" w:hAnsi="Calibri" w:cs="Calibri"/>
                <w:color w:val="000000"/>
                <w:sz w:val="20"/>
                <w:szCs w:val="20"/>
                <w:lang w:val="en-US"/>
              </w:rPr>
              <w:t xml:space="preserve"> Phusion High-Fidelity DNA Polymerase, 500 units, M0530L, NEB</w:t>
            </w:r>
          </w:p>
        </w:tc>
        <w:tc>
          <w:tcPr>
            <w:tcW w:w="1491" w:type="dxa"/>
          </w:tcPr>
          <w:p w14:paraId="3414DFD0" w14:textId="77777777" w:rsidR="006E0D80" w:rsidRDefault="006E0D80" w:rsidP="00EA4DEA">
            <w:pPr>
              <w:spacing w:before="100" w:beforeAutospacing="1" w:after="100" w:afterAutospacing="1"/>
              <w:rPr>
                <w:rFonts w:ascii="Calibri" w:hAnsi="Calibri" w:cs="Calibri"/>
                <w:color w:val="000000"/>
                <w:sz w:val="20"/>
                <w:szCs w:val="20"/>
              </w:rPr>
            </w:pPr>
          </w:p>
          <w:p w14:paraId="35F080AE" w14:textId="5742ADDD" w:rsidR="00506EE3" w:rsidRPr="00506EE3" w:rsidRDefault="006E0D80" w:rsidP="00EA4DEA">
            <w:pPr>
              <w:spacing w:before="100" w:beforeAutospacing="1" w:after="100" w:afterAutospacing="1"/>
              <w:rPr>
                <w:rFonts w:ascii="Calibri" w:hAnsi="Calibri" w:cs="Calibri"/>
                <w:color w:val="000000"/>
                <w:sz w:val="20"/>
                <w:szCs w:val="20"/>
                <w:lang w:val="en-US"/>
              </w:rPr>
            </w:pPr>
            <w:r w:rsidRPr="006E0D80">
              <w:rPr>
                <w:rFonts w:ascii="Calibri" w:hAnsi="Calibri" w:cs="Calibri"/>
                <w:color w:val="000000"/>
                <w:sz w:val="20"/>
                <w:szCs w:val="20"/>
                <w:lang w:val="en-US"/>
              </w:rPr>
              <w:t xml:space="preserve">500 </w:t>
            </w:r>
            <w:proofErr w:type="spellStart"/>
            <w:r w:rsidRPr="006E0D80">
              <w:rPr>
                <w:rFonts w:ascii="Calibri" w:hAnsi="Calibri" w:cs="Calibri"/>
                <w:color w:val="000000"/>
                <w:sz w:val="20"/>
                <w:szCs w:val="20"/>
                <w:lang w:val="en-US"/>
              </w:rPr>
              <w:t>μονάδες</w:t>
            </w:r>
            <w:proofErr w:type="spellEnd"/>
          </w:p>
        </w:tc>
        <w:tc>
          <w:tcPr>
            <w:tcW w:w="3146" w:type="dxa"/>
          </w:tcPr>
          <w:p w14:paraId="66855F09" w14:textId="01C3B8F9" w:rsidR="00506EE3" w:rsidRPr="006E0D80" w:rsidRDefault="006E0D80" w:rsidP="00EA4DEA">
            <w:pPr>
              <w:spacing w:before="100" w:beforeAutospacing="1" w:after="100" w:afterAutospacing="1"/>
              <w:rPr>
                <w:rFonts w:ascii="Calibri" w:hAnsi="Calibri" w:cs="Calibri"/>
                <w:color w:val="000000"/>
                <w:sz w:val="20"/>
                <w:szCs w:val="20"/>
              </w:rPr>
            </w:pPr>
            <w:proofErr w:type="spellStart"/>
            <w:r w:rsidRPr="006E0D80">
              <w:rPr>
                <w:rFonts w:ascii="Calibri" w:eastAsia="Times New Roman" w:hAnsi="Calibri" w:cs="Calibri"/>
                <w:color w:val="000000"/>
                <w:kern w:val="0"/>
                <w:sz w:val="20"/>
                <w:szCs w:val="20"/>
                <w:lang w:eastAsia="el-GR"/>
                <w14:ligatures w14:val="none"/>
              </w:rPr>
              <w:t>Πολυμεράση</w:t>
            </w:r>
            <w:proofErr w:type="spellEnd"/>
            <w:r w:rsidRPr="006E0D80">
              <w:rPr>
                <w:rFonts w:ascii="Calibri" w:eastAsia="Times New Roman" w:hAnsi="Calibri" w:cs="Calibri"/>
                <w:color w:val="000000"/>
                <w:kern w:val="0"/>
                <w:sz w:val="20"/>
                <w:szCs w:val="20"/>
                <w:lang w:eastAsia="el-GR"/>
                <w14:ligatures w14:val="none"/>
              </w:rPr>
              <w:t xml:space="preserve"> DNA με πολύ υψηλή ακρίβεια και ταχύτητα. Ιδανική για PCR με υψηλή πιστότητα (π.χ. για κλωνοποίηση, </w:t>
            </w:r>
            <w:proofErr w:type="spellStart"/>
            <w:r w:rsidRPr="006E0D80">
              <w:rPr>
                <w:rFonts w:ascii="Calibri" w:eastAsia="Times New Roman" w:hAnsi="Calibri" w:cs="Calibri"/>
                <w:color w:val="000000"/>
                <w:kern w:val="0"/>
                <w:sz w:val="20"/>
                <w:szCs w:val="20"/>
                <w:lang w:eastAsia="el-GR"/>
                <w14:ligatures w14:val="none"/>
              </w:rPr>
              <w:t>αλληλούχιση</w:t>
            </w:r>
            <w:proofErr w:type="spellEnd"/>
            <w:r w:rsidRPr="006E0D80">
              <w:rPr>
                <w:rFonts w:ascii="Calibri" w:eastAsia="Times New Roman" w:hAnsi="Calibri" w:cs="Calibri"/>
                <w:color w:val="000000"/>
                <w:kern w:val="0"/>
                <w:sz w:val="20"/>
                <w:szCs w:val="20"/>
                <w:lang w:eastAsia="el-GR"/>
                <w14:ligatures w14:val="none"/>
              </w:rPr>
              <w:t xml:space="preserve">, </w:t>
            </w:r>
            <w:proofErr w:type="spellStart"/>
            <w:r w:rsidRPr="006E0D80">
              <w:rPr>
                <w:rFonts w:ascii="Calibri" w:eastAsia="Times New Roman" w:hAnsi="Calibri" w:cs="Calibri"/>
                <w:color w:val="000000"/>
                <w:kern w:val="0"/>
                <w:sz w:val="20"/>
                <w:szCs w:val="20"/>
                <w:lang w:eastAsia="el-GR"/>
                <w14:ligatures w14:val="none"/>
              </w:rPr>
              <w:t>mutagenesis</w:t>
            </w:r>
            <w:proofErr w:type="spellEnd"/>
            <w:r w:rsidRPr="006E0D80">
              <w:rPr>
                <w:rFonts w:ascii="Calibri" w:eastAsia="Times New Roman" w:hAnsi="Calibri" w:cs="Calibri"/>
                <w:color w:val="000000"/>
                <w:kern w:val="0"/>
                <w:sz w:val="20"/>
                <w:szCs w:val="20"/>
                <w:lang w:eastAsia="el-GR"/>
                <w14:ligatures w14:val="none"/>
              </w:rPr>
              <w:t>).</w:t>
            </w:r>
          </w:p>
        </w:tc>
        <w:tc>
          <w:tcPr>
            <w:tcW w:w="1134" w:type="dxa"/>
          </w:tcPr>
          <w:p w14:paraId="4958F37B" w14:textId="77777777" w:rsidR="00506EE3" w:rsidRDefault="00506EE3" w:rsidP="00172628">
            <w:pPr>
              <w:spacing w:before="100" w:beforeAutospacing="1" w:after="100" w:afterAutospacing="1"/>
              <w:jc w:val="center"/>
              <w:rPr>
                <w:rFonts w:ascii="Calibri" w:hAnsi="Calibri" w:cs="Calibri"/>
                <w:color w:val="000000"/>
                <w:sz w:val="20"/>
                <w:szCs w:val="20"/>
              </w:rPr>
            </w:pPr>
          </w:p>
          <w:p w14:paraId="28A58247" w14:textId="7083A0B4" w:rsidR="006E0D80" w:rsidRDefault="006E0D80" w:rsidP="00172628">
            <w:pPr>
              <w:spacing w:before="100" w:beforeAutospacing="1" w:after="100" w:afterAutospacing="1"/>
              <w:jc w:val="center"/>
              <w:rPr>
                <w:rFonts w:ascii="Calibri" w:hAnsi="Calibri" w:cs="Calibri"/>
                <w:color w:val="000000"/>
                <w:sz w:val="20"/>
                <w:szCs w:val="20"/>
              </w:rPr>
            </w:pPr>
            <w:r>
              <w:rPr>
                <w:rFonts w:ascii="Calibri" w:hAnsi="Calibri" w:cs="Calibri"/>
                <w:color w:val="000000"/>
                <w:sz w:val="20"/>
                <w:szCs w:val="20"/>
              </w:rPr>
              <w:t>1</w:t>
            </w:r>
          </w:p>
          <w:p w14:paraId="259BD595" w14:textId="5EF9FF69" w:rsidR="006E0D80" w:rsidRPr="006E0D80" w:rsidRDefault="006E0D80" w:rsidP="00172628">
            <w:pPr>
              <w:spacing w:before="100" w:beforeAutospacing="1" w:after="100" w:afterAutospacing="1"/>
              <w:jc w:val="center"/>
              <w:rPr>
                <w:rFonts w:ascii="Calibri" w:hAnsi="Calibri" w:cs="Calibri"/>
                <w:color w:val="000000"/>
                <w:sz w:val="20"/>
                <w:szCs w:val="20"/>
              </w:rPr>
            </w:pPr>
          </w:p>
        </w:tc>
        <w:tc>
          <w:tcPr>
            <w:tcW w:w="1701" w:type="dxa"/>
          </w:tcPr>
          <w:p w14:paraId="696C5E43" w14:textId="77777777" w:rsidR="00506EE3" w:rsidRPr="006E0D80" w:rsidRDefault="00506EE3" w:rsidP="00172628">
            <w:pPr>
              <w:spacing w:before="100" w:beforeAutospacing="1" w:after="100" w:afterAutospacing="1"/>
              <w:jc w:val="center"/>
              <w:rPr>
                <w:rFonts w:ascii="Calibri" w:hAnsi="Calibri" w:cs="Calibri"/>
                <w:color w:val="000000"/>
                <w:sz w:val="20"/>
                <w:szCs w:val="20"/>
              </w:rPr>
            </w:pPr>
          </w:p>
        </w:tc>
      </w:tr>
      <w:tr w:rsidR="00964496" w:rsidRPr="00506EE3" w14:paraId="55D779B2" w14:textId="77777777" w:rsidTr="006E0D80">
        <w:tc>
          <w:tcPr>
            <w:tcW w:w="8500" w:type="dxa"/>
            <w:gridSpan w:val="5"/>
          </w:tcPr>
          <w:p w14:paraId="76E98EA6" w14:textId="4C0EFEE0" w:rsidR="00964496" w:rsidRPr="00506EE3" w:rsidRDefault="00964496" w:rsidP="00964496">
            <w:pPr>
              <w:spacing w:before="100" w:beforeAutospacing="1" w:after="100" w:afterAutospacing="1"/>
              <w:jc w:val="right"/>
              <w:rPr>
                <w:rFonts w:ascii="Calibri" w:hAnsi="Calibri" w:cs="Calibri"/>
                <w:color w:val="000000"/>
                <w:sz w:val="20"/>
                <w:szCs w:val="20"/>
              </w:rPr>
            </w:pPr>
            <w:r w:rsidRPr="00506EE3">
              <w:rPr>
                <w:rFonts w:ascii="Calibri" w:hAnsi="Calibri" w:cs="Calibri"/>
                <w:b/>
                <w:bCs/>
                <w:sz w:val="20"/>
                <w:szCs w:val="20"/>
              </w:rPr>
              <w:t xml:space="preserve">ΣΥΝΟΛΙΚΗ ΠΡΟΣΦΕΡΟΜΕΝΗ ΤΙΜΗ ΧΩΡΙΣ ΦΠΑ (ΓΙΑ ΤΗΝ ΚΑΤΗΓΟΡΙΑ </w:t>
            </w:r>
            <w:r w:rsidR="006D3888">
              <w:rPr>
                <w:rFonts w:ascii="Calibri" w:hAnsi="Calibri" w:cs="Calibri"/>
                <w:b/>
                <w:bCs/>
                <w:sz w:val="20"/>
                <w:szCs w:val="20"/>
              </w:rPr>
              <w:t>3</w:t>
            </w:r>
            <w:r w:rsidRPr="00506EE3">
              <w:rPr>
                <w:rFonts w:ascii="Calibri" w:hAnsi="Calibri" w:cs="Calibri"/>
                <w:b/>
                <w:bCs/>
                <w:sz w:val="20"/>
                <w:szCs w:val="20"/>
              </w:rPr>
              <w:t>)</w:t>
            </w:r>
          </w:p>
        </w:tc>
        <w:tc>
          <w:tcPr>
            <w:tcW w:w="1701" w:type="dxa"/>
          </w:tcPr>
          <w:p w14:paraId="79128078" w14:textId="77777777" w:rsidR="00964496" w:rsidRPr="00506EE3" w:rsidRDefault="00964496" w:rsidP="00964496">
            <w:pPr>
              <w:spacing w:before="100" w:beforeAutospacing="1" w:after="100" w:afterAutospacing="1"/>
              <w:rPr>
                <w:rFonts w:ascii="Calibri" w:hAnsi="Calibri" w:cs="Calibri"/>
                <w:color w:val="000000"/>
                <w:sz w:val="20"/>
                <w:szCs w:val="20"/>
              </w:rPr>
            </w:pPr>
          </w:p>
        </w:tc>
      </w:tr>
      <w:tr w:rsidR="00964496" w:rsidRPr="00506EE3" w14:paraId="3B2F1F73" w14:textId="77777777" w:rsidTr="006E0D80">
        <w:tc>
          <w:tcPr>
            <w:tcW w:w="8500" w:type="dxa"/>
            <w:gridSpan w:val="5"/>
          </w:tcPr>
          <w:p w14:paraId="20DCE6DB" w14:textId="177DCA27" w:rsidR="00964496" w:rsidRPr="00506EE3" w:rsidRDefault="00964496" w:rsidP="00964496">
            <w:pPr>
              <w:spacing w:before="100" w:beforeAutospacing="1" w:after="100" w:afterAutospacing="1"/>
              <w:jc w:val="right"/>
              <w:rPr>
                <w:rFonts w:ascii="Calibri" w:hAnsi="Calibri" w:cs="Calibri"/>
                <w:color w:val="000000"/>
                <w:sz w:val="20"/>
                <w:szCs w:val="20"/>
              </w:rPr>
            </w:pPr>
            <w:r w:rsidRPr="00506EE3">
              <w:rPr>
                <w:rFonts w:ascii="Calibri" w:hAnsi="Calibri" w:cs="Calibri"/>
                <w:b/>
                <w:bCs/>
                <w:sz w:val="20"/>
                <w:szCs w:val="20"/>
              </w:rPr>
              <w:t>ΦΠΑ</w:t>
            </w:r>
          </w:p>
        </w:tc>
        <w:tc>
          <w:tcPr>
            <w:tcW w:w="1701" w:type="dxa"/>
          </w:tcPr>
          <w:p w14:paraId="55911DC0" w14:textId="77777777" w:rsidR="00964496" w:rsidRPr="00506EE3" w:rsidRDefault="00964496" w:rsidP="00964496">
            <w:pPr>
              <w:spacing w:before="100" w:beforeAutospacing="1" w:after="100" w:afterAutospacing="1"/>
              <w:rPr>
                <w:rFonts w:ascii="Calibri" w:hAnsi="Calibri" w:cs="Calibri"/>
                <w:color w:val="000000"/>
                <w:sz w:val="20"/>
                <w:szCs w:val="20"/>
              </w:rPr>
            </w:pPr>
          </w:p>
        </w:tc>
      </w:tr>
      <w:tr w:rsidR="00964496" w:rsidRPr="00506EE3" w14:paraId="775CB22C" w14:textId="77777777" w:rsidTr="006E0D80">
        <w:tc>
          <w:tcPr>
            <w:tcW w:w="8500" w:type="dxa"/>
            <w:gridSpan w:val="5"/>
          </w:tcPr>
          <w:p w14:paraId="36B98A36" w14:textId="2BA1FB39" w:rsidR="00964496" w:rsidRPr="00506EE3" w:rsidRDefault="00964496" w:rsidP="00964496">
            <w:pPr>
              <w:spacing w:before="100" w:beforeAutospacing="1" w:after="100" w:afterAutospacing="1"/>
              <w:jc w:val="right"/>
              <w:rPr>
                <w:rFonts w:ascii="Calibri" w:hAnsi="Calibri" w:cs="Calibri"/>
                <w:color w:val="000000"/>
                <w:sz w:val="20"/>
                <w:szCs w:val="20"/>
              </w:rPr>
            </w:pPr>
            <w:r w:rsidRPr="00506EE3">
              <w:rPr>
                <w:rFonts w:ascii="Calibri" w:hAnsi="Calibri" w:cs="Calibri"/>
                <w:b/>
                <w:bCs/>
                <w:sz w:val="20"/>
                <w:szCs w:val="20"/>
              </w:rPr>
              <w:t xml:space="preserve">ΣΥΝΟΛΙΚΗ ΠΡΟΣΦΕΡΟΜΕΝΗ ΤΙΜΗ ΜΕ ΦΠΑ (ΓΙΑ ΤΗΝ ΚΑΤΗΓΟΡΙΑ </w:t>
            </w:r>
            <w:r w:rsidR="006D3888">
              <w:rPr>
                <w:rFonts w:ascii="Calibri" w:hAnsi="Calibri" w:cs="Calibri"/>
                <w:b/>
                <w:bCs/>
                <w:sz w:val="20"/>
                <w:szCs w:val="20"/>
              </w:rPr>
              <w:t>3</w:t>
            </w:r>
            <w:r w:rsidRPr="00506EE3">
              <w:rPr>
                <w:rFonts w:ascii="Calibri" w:hAnsi="Calibri" w:cs="Calibri"/>
                <w:b/>
                <w:bCs/>
                <w:sz w:val="20"/>
                <w:szCs w:val="20"/>
              </w:rPr>
              <w:t xml:space="preserve">)  </w:t>
            </w:r>
          </w:p>
        </w:tc>
        <w:tc>
          <w:tcPr>
            <w:tcW w:w="1701" w:type="dxa"/>
          </w:tcPr>
          <w:p w14:paraId="06F81C27" w14:textId="77777777" w:rsidR="00964496" w:rsidRPr="00506EE3" w:rsidRDefault="00964496" w:rsidP="00964496">
            <w:pPr>
              <w:spacing w:before="100" w:beforeAutospacing="1" w:after="100" w:afterAutospacing="1"/>
              <w:rPr>
                <w:rFonts w:ascii="Calibri" w:hAnsi="Calibri" w:cs="Calibri"/>
                <w:color w:val="000000"/>
                <w:sz w:val="20"/>
                <w:szCs w:val="20"/>
              </w:rPr>
            </w:pPr>
          </w:p>
        </w:tc>
      </w:tr>
    </w:tbl>
    <w:p w14:paraId="4462CFA4" w14:textId="77777777" w:rsidR="005A177D" w:rsidRPr="00C11CA0" w:rsidRDefault="005A177D" w:rsidP="005A177D">
      <w:pPr>
        <w:spacing w:line="360" w:lineRule="auto"/>
        <w:jc w:val="both"/>
        <w:rPr>
          <w:rFonts w:ascii="Calibri" w:hAnsi="Calibri" w:cs="Calibri"/>
          <w:b/>
          <w:bCs/>
        </w:rPr>
      </w:pPr>
    </w:p>
    <w:sectPr w:rsidR="005A177D" w:rsidRPr="00C11CA0" w:rsidSect="00716F65">
      <w:pgSz w:w="11906" w:h="16838"/>
      <w:pgMar w:top="567" w:right="709"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D1FCE" w14:textId="77777777" w:rsidR="00981DF1" w:rsidRDefault="00981DF1">
      <w:r>
        <w:separator/>
      </w:r>
    </w:p>
  </w:endnote>
  <w:endnote w:type="continuationSeparator" w:id="0">
    <w:p w14:paraId="7B9EF80D" w14:textId="77777777" w:rsidR="00981DF1" w:rsidRDefault="0098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9F2A7" w14:textId="77777777" w:rsidR="00981DF1" w:rsidRDefault="00981DF1">
      <w:r>
        <w:separator/>
      </w:r>
    </w:p>
  </w:footnote>
  <w:footnote w:type="continuationSeparator" w:id="0">
    <w:p w14:paraId="2912464B" w14:textId="77777777" w:rsidR="00981DF1" w:rsidRDefault="00981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37F7"/>
    <w:multiLevelType w:val="hybridMultilevel"/>
    <w:tmpl w:val="46F0ED4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9687CDE"/>
    <w:multiLevelType w:val="hybridMultilevel"/>
    <w:tmpl w:val="7F7E87F0"/>
    <w:lvl w:ilvl="0" w:tplc="0408001B">
      <w:start w:val="1"/>
      <w:numFmt w:val="lowerRoman"/>
      <w:lvlText w:val="%1."/>
      <w:lvlJc w:val="righ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 w15:restartNumberingAfterBreak="0">
    <w:nsid w:val="0A5D3AB8"/>
    <w:multiLevelType w:val="hybridMultilevel"/>
    <w:tmpl w:val="8B142868"/>
    <w:lvl w:ilvl="0" w:tplc="E65AAD14">
      <w:start w:val="1"/>
      <w:numFmt w:val="decimal"/>
      <w:lvlText w:val="%1)"/>
      <w:lvlJc w:val="left"/>
      <w:pPr>
        <w:ind w:left="1125" w:hanging="360"/>
      </w:pPr>
      <w:rPr>
        <w:rFonts w:ascii="Calibri" w:hAnsi="Calibri" w:cs="Times New Roman" w:hint="default"/>
        <w:b/>
        <w:sz w:val="24"/>
      </w:rPr>
    </w:lvl>
    <w:lvl w:ilvl="1" w:tplc="04080019" w:tentative="1">
      <w:start w:val="1"/>
      <w:numFmt w:val="lowerLetter"/>
      <w:lvlText w:val="%2."/>
      <w:lvlJc w:val="left"/>
      <w:pPr>
        <w:ind w:left="1845" w:hanging="360"/>
      </w:pPr>
    </w:lvl>
    <w:lvl w:ilvl="2" w:tplc="0408001B" w:tentative="1">
      <w:start w:val="1"/>
      <w:numFmt w:val="lowerRoman"/>
      <w:lvlText w:val="%3."/>
      <w:lvlJc w:val="right"/>
      <w:pPr>
        <w:ind w:left="2565" w:hanging="180"/>
      </w:pPr>
    </w:lvl>
    <w:lvl w:ilvl="3" w:tplc="0408000F" w:tentative="1">
      <w:start w:val="1"/>
      <w:numFmt w:val="decimal"/>
      <w:lvlText w:val="%4."/>
      <w:lvlJc w:val="left"/>
      <w:pPr>
        <w:ind w:left="3285" w:hanging="360"/>
      </w:pPr>
    </w:lvl>
    <w:lvl w:ilvl="4" w:tplc="04080019" w:tentative="1">
      <w:start w:val="1"/>
      <w:numFmt w:val="lowerLetter"/>
      <w:lvlText w:val="%5."/>
      <w:lvlJc w:val="left"/>
      <w:pPr>
        <w:ind w:left="4005" w:hanging="360"/>
      </w:pPr>
    </w:lvl>
    <w:lvl w:ilvl="5" w:tplc="0408001B" w:tentative="1">
      <w:start w:val="1"/>
      <w:numFmt w:val="lowerRoman"/>
      <w:lvlText w:val="%6."/>
      <w:lvlJc w:val="right"/>
      <w:pPr>
        <w:ind w:left="4725" w:hanging="180"/>
      </w:pPr>
    </w:lvl>
    <w:lvl w:ilvl="6" w:tplc="0408000F" w:tentative="1">
      <w:start w:val="1"/>
      <w:numFmt w:val="decimal"/>
      <w:lvlText w:val="%7."/>
      <w:lvlJc w:val="left"/>
      <w:pPr>
        <w:ind w:left="5445" w:hanging="360"/>
      </w:pPr>
    </w:lvl>
    <w:lvl w:ilvl="7" w:tplc="04080019" w:tentative="1">
      <w:start w:val="1"/>
      <w:numFmt w:val="lowerLetter"/>
      <w:lvlText w:val="%8."/>
      <w:lvlJc w:val="left"/>
      <w:pPr>
        <w:ind w:left="6165" w:hanging="360"/>
      </w:pPr>
    </w:lvl>
    <w:lvl w:ilvl="8" w:tplc="0408001B" w:tentative="1">
      <w:start w:val="1"/>
      <w:numFmt w:val="lowerRoman"/>
      <w:lvlText w:val="%9."/>
      <w:lvlJc w:val="right"/>
      <w:pPr>
        <w:ind w:left="6885" w:hanging="180"/>
      </w:pPr>
    </w:lvl>
  </w:abstractNum>
  <w:abstractNum w:abstractNumId="3" w15:restartNumberingAfterBreak="0">
    <w:nsid w:val="0C4850C6"/>
    <w:multiLevelType w:val="hybridMultilevel"/>
    <w:tmpl w:val="18026EE0"/>
    <w:lvl w:ilvl="0" w:tplc="2B6C4BF8">
      <w:start w:val="1"/>
      <w:numFmt w:val="decimal"/>
      <w:lvlText w:val="%1."/>
      <w:lvlJc w:val="left"/>
      <w:pPr>
        <w:ind w:left="1146" w:hanging="360"/>
      </w:pPr>
      <w:rPr>
        <w:i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4" w15:restartNumberingAfterBreak="0">
    <w:nsid w:val="12156B24"/>
    <w:multiLevelType w:val="hybridMultilevel"/>
    <w:tmpl w:val="20002432"/>
    <w:lvl w:ilvl="0" w:tplc="2584BBE6">
      <w:numFmt w:val="bullet"/>
      <w:lvlText w:val="-"/>
      <w:lvlJc w:val="left"/>
      <w:pPr>
        <w:ind w:left="1440" w:hanging="360"/>
      </w:pPr>
      <w:rPr>
        <w:rFonts w:ascii="Calibri" w:eastAsia="Times New Roman" w:hAnsi="Calibri" w:cs="Calibri"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13D5066F"/>
    <w:multiLevelType w:val="hybridMultilevel"/>
    <w:tmpl w:val="D1F8A438"/>
    <w:lvl w:ilvl="0" w:tplc="0F440218">
      <w:start w:val="1"/>
      <w:numFmt w:val="decimal"/>
      <w:lvlText w:val="%1)"/>
      <w:lvlJc w:val="left"/>
      <w:pPr>
        <w:ind w:left="1230" w:hanging="360"/>
      </w:pPr>
      <w:rPr>
        <w:rFonts w:ascii="Calibri" w:hAnsi="Calibri" w:cs="Times New Roman" w:hint="default"/>
        <w:sz w:val="24"/>
      </w:rPr>
    </w:lvl>
    <w:lvl w:ilvl="1" w:tplc="04080019" w:tentative="1">
      <w:start w:val="1"/>
      <w:numFmt w:val="lowerLetter"/>
      <w:lvlText w:val="%2."/>
      <w:lvlJc w:val="left"/>
      <w:pPr>
        <w:ind w:left="1950" w:hanging="360"/>
      </w:pPr>
    </w:lvl>
    <w:lvl w:ilvl="2" w:tplc="0408001B" w:tentative="1">
      <w:start w:val="1"/>
      <w:numFmt w:val="lowerRoman"/>
      <w:lvlText w:val="%3."/>
      <w:lvlJc w:val="right"/>
      <w:pPr>
        <w:ind w:left="2670" w:hanging="180"/>
      </w:pPr>
    </w:lvl>
    <w:lvl w:ilvl="3" w:tplc="0408000F" w:tentative="1">
      <w:start w:val="1"/>
      <w:numFmt w:val="decimal"/>
      <w:lvlText w:val="%4."/>
      <w:lvlJc w:val="left"/>
      <w:pPr>
        <w:ind w:left="3390" w:hanging="360"/>
      </w:pPr>
    </w:lvl>
    <w:lvl w:ilvl="4" w:tplc="04080019" w:tentative="1">
      <w:start w:val="1"/>
      <w:numFmt w:val="lowerLetter"/>
      <w:lvlText w:val="%5."/>
      <w:lvlJc w:val="left"/>
      <w:pPr>
        <w:ind w:left="4110" w:hanging="360"/>
      </w:pPr>
    </w:lvl>
    <w:lvl w:ilvl="5" w:tplc="0408001B" w:tentative="1">
      <w:start w:val="1"/>
      <w:numFmt w:val="lowerRoman"/>
      <w:lvlText w:val="%6."/>
      <w:lvlJc w:val="right"/>
      <w:pPr>
        <w:ind w:left="4830" w:hanging="180"/>
      </w:pPr>
    </w:lvl>
    <w:lvl w:ilvl="6" w:tplc="0408000F" w:tentative="1">
      <w:start w:val="1"/>
      <w:numFmt w:val="decimal"/>
      <w:lvlText w:val="%7."/>
      <w:lvlJc w:val="left"/>
      <w:pPr>
        <w:ind w:left="5550" w:hanging="360"/>
      </w:pPr>
    </w:lvl>
    <w:lvl w:ilvl="7" w:tplc="04080019" w:tentative="1">
      <w:start w:val="1"/>
      <w:numFmt w:val="lowerLetter"/>
      <w:lvlText w:val="%8."/>
      <w:lvlJc w:val="left"/>
      <w:pPr>
        <w:ind w:left="6270" w:hanging="360"/>
      </w:pPr>
    </w:lvl>
    <w:lvl w:ilvl="8" w:tplc="0408001B" w:tentative="1">
      <w:start w:val="1"/>
      <w:numFmt w:val="lowerRoman"/>
      <w:lvlText w:val="%9."/>
      <w:lvlJc w:val="right"/>
      <w:pPr>
        <w:ind w:left="6990" w:hanging="180"/>
      </w:pPr>
    </w:lvl>
  </w:abstractNum>
  <w:abstractNum w:abstractNumId="6" w15:restartNumberingAfterBreak="0">
    <w:nsid w:val="170B4128"/>
    <w:multiLevelType w:val="hybridMultilevel"/>
    <w:tmpl w:val="F1C8166A"/>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15:restartNumberingAfterBreak="0">
    <w:nsid w:val="1B222403"/>
    <w:multiLevelType w:val="hybridMultilevel"/>
    <w:tmpl w:val="43C2D1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2327FE8"/>
    <w:multiLevelType w:val="hybridMultilevel"/>
    <w:tmpl w:val="34CA7E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75C297D"/>
    <w:multiLevelType w:val="hybridMultilevel"/>
    <w:tmpl w:val="495A90F4"/>
    <w:lvl w:ilvl="0" w:tplc="0408000F">
      <w:start w:val="9"/>
      <w:numFmt w:val="decimal"/>
      <w:lvlText w:val="%1."/>
      <w:lvlJc w:val="left"/>
      <w:pPr>
        <w:ind w:left="720" w:hanging="360"/>
      </w:pPr>
      <w:rPr>
        <w:rFonts w:cs="Times New Roman" w:hint="default"/>
        <w:i w:val="0"/>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77731D7"/>
    <w:multiLevelType w:val="hybridMultilevel"/>
    <w:tmpl w:val="CF240ED4"/>
    <w:lvl w:ilvl="0" w:tplc="43B4B590">
      <w:start w:val="1"/>
      <w:numFmt w:val="decimal"/>
      <w:lvlText w:val="%1."/>
      <w:lvlJc w:val="left"/>
      <w:pPr>
        <w:ind w:left="720" w:hanging="360"/>
      </w:pPr>
      <w:rPr>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AE54310"/>
    <w:multiLevelType w:val="hybridMultilevel"/>
    <w:tmpl w:val="C1D47594"/>
    <w:lvl w:ilvl="0" w:tplc="22823620">
      <w:start w:val="9"/>
      <w:numFmt w:val="bullet"/>
      <w:lvlText w:val="-"/>
      <w:lvlJc w:val="left"/>
      <w:pPr>
        <w:ind w:left="1080" w:hanging="360"/>
      </w:pPr>
      <w:rPr>
        <w:rFonts w:ascii="Calibri" w:eastAsia="Times New Roman"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2DE73098"/>
    <w:multiLevelType w:val="multilevel"/>
    <w:tmpl w:val="C89ED47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2EAA73D5"/>
    <w:multiLevelType w:val="hybridMultilevel"/>
    <w:tmpl w:val="4C060F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F3C4411"/>
    <w:multiLevelType w:val="hybridMultilevel"/>
    <w:tmpl w:val="F982A778"/>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5" w15:restartNumberingAfterBreak="0">
    <w:nsid w:val="30461C25"/>
    <w:multiLevelType w:val="hybridMultilevel"/>
    <w:tmpl w:val="37648694"/>
    <w:lvl w:ilvl="0" w:tplc="0408000F">
      <w:start w:val="8"/>
      <w:numFmt w:val="decimal"/>
      <w:lvlText w:val="%1."/>
      <w:lvlJc w:val="left"/>
      <w:pPr>
        <w:ind w:left="720"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1BD4ECD"/>
    <w:multiLevelType w:val="hybridMultilevel"/>
    <w:tmpl w:val="BC7A13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5640939"/>
    <w:multiLevelType w:val="hybridMultilevel"/>
    <w:tmpl w:val="1A6E51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9CF7808"/>
    <w:multiLevelType w:val="hybridMultilevel"/>
    <w:tmpl w:val="48241DC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15:restartNumberingAfterBreak="0">
    <w:nsid w:val="40971DB9"/>
    <w:multiLevelType w:val="hybridMultilevel"/>
    <w:tmpl w:val="665417D8"/>
    <w:lvl w:ilvl="0" w:tplc="B43E3B06">
      <w:start w:val="1"/>
      <w:numFmt w:val="bullet"/>
      <w:lvlText w:val=""/>
      <w:lvlJc w:val="left"/>
      <w:pPr>
        <w:tabs>
          <w:tab w:val="num" w:pos="720"/>
        </w:tabs>
        <w:ind w:left="720" w:hanging="663"/>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0" w15:restartNumberingAfterBreak="0">
    <w:nsid w:val="40ED0908"/>
    <w:multiLevelType w:val="hybridMultilevel"/>
    <w:tmpl w:val="BEA2C68E"/>
    <w:lvl w:ilvl="0" w:tplc="CC48829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15:restartNumberingAfterBreak="0">
    <w:nsid w:val="45BE489B"/>
    <w:multiLevelType w:val="hybridMultilevel"/>
    <w:tmpl w:val="3BC68F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0D95136"/>
    <w:multiLevelType w:val="hybridMultilevel"/>
    <w:tmpl w:val="76D43CA6"/>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23" w15:restartNumberingAfterBreak="0">
    <w:nsid w:val="51347571"/>
    <w:multiLevelType w:val="hybridMultilevel"/>
    <w:tmpl w:val="1E7A76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75948F5"/>
    <w:multiLevelType w:val="hybridMultilevel"/>
    <w:tmpl w:val="9EA00272"/>
    <w:lvl w:ilvl="0" w:tplc="0408000F">
      <w:start w:val="1"/>
      <w:numFmt w:val="decimal"/>
      <w:lvlText w:val="%1."/>
      <w:lvlJc w:val="left"/>
      <w:pPr>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5" w15:restartNumberingAfterBreak="0">
    <w:nsid w:val="58C248E9"/>
    <w:multiLevelType w:val="hybridMultilevel"/>
    <w:tmpl w:val="374E28A0"/>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ind w:left="1440" w:hanging="360"/>
      </w:pPr>
      <w:rPr>
        <w:rFonts w:ascii="Courier New" w:hAnsi="Courier New" w:cs="Times New Roman"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6" w15:restartNumberingAfterBreak="0">
    <w:nsid w:val="59182C59"/>
    <w:multiLevelType w:val="hybridMultilevel"/>
    <w:tmpl w:val="1A325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D391E19"/>
    <w:multiLevelType w:val="hybridMultilevel"/>
    <w:tmpl w:val="DE2AAD8C"/>
    <w:lvl w:ilvl="0" w:tplc="2584BBE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7975248"/>
    <w:multiLevelType w:val="hybridMultilevel"/>
    <w:tmpl w:val="46F0ED4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69FF29AD"/>
    <w:multiLevelType w:val="hybridMultilevel"/>
    <w:tmpl w:val="27E26ED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EC37823"/>
    <w:multiLevelType w:val="hybridMultilevel"/>
    <w:tmpl w:val="DD886B1C"/>
    <w:lvl w:ilvl="0" w:tplc="08D29DE4">
      <w:start w:val="1"/>
      <w:numFmt w:val="decimal"/>
      <w:lvlText w:val="%1."/>
      <w:lvlJc w:val="left"/>
      <w:pPr>
        <w:ind w:left="717" w:hanging="360"/>
      </w:pPr>
      <w:rPr>
        <w:rFonts w:hint="default"/>
      </w:rPr>
    </w:lvl>
    <w:lvl w:ilvl="1" w:tplc="04080019" w:tentative="1">
      <w:start w:val="1"/>
      <w:numFmt w:val="lowerLetter"/>
      <w:lvlText w:val="%2."/>
      <w:lvlJc w:val="left"/>
      <w:pPr>
        <w:ind w:left="1437" w:hanging="360"/>
      </w:pPr>
    </w:lvl>
    <w:lvl w:ilvl="2" w:tplc="0408001B" w:tentative="1">
      <w:start w:val="1"/>
      <w:numFmt w:val="lowerRoman"/>
      <w:lvlText w:val="%3."/>
      <w:lvlJc w:val="right"/>
      <w:pPr>
        <w:ind w:left="2157" w:hanging="180"/>
      </w:pPr>
    </w:lvl>
    <w:lvl w:ilvl="3" w:tplc="0408000F" w:tentative="1">
      <w:start w:val="1"/>
      <w:numFmt w:val="decimal"/>
      <w:lvlText w:val="%4."/>
      <w:lvlJc w:val="left"/>
      <w:pPr>
        <w:ind w:left="2877" w:hanging="360"/>
      </w:pPr>
    </w:lvl>
    <w:lvl w:ilvl="4" w:tplc="04080019" w:tentative="1">
      <w:start w:val="1"/>
      <w:numFmt w:val="lowerLetter"/>
      <w:lvlText w:val="%5."/>
      <w:lvlJc w:val="left"/>
      <w:pPr>
        <w:ind w:left="3597" w:hanging="360"/>
      </w:pPr>
    </w:lvl>
    <w:lvl w:ilvl="5" w:tplc="0408001B" w:tentative="1">
      <w:start w:val="1"/>
      <w:numFmt w:val="lowerRoman"/>
      <w:lvlText w:val="%6."/>
      <w:lvlJc w:val="right"/>
      <w:pPr>
        <w:ind w:left="4317" w:hanging="180"/>
      </w:pPr>
    </w:lvl>
    <w:lvl w:ilvl="6" w:tplc="0408000F" w:tentative="1">
      <w:start w:val="1"/>
      <w:numFmt w:val="decimal"/>
      <w:lvlText w:val="%7."/>
      <w:lvlJc w:val="left"/>
      <w:pPr>
        <w:ind w:left="5037" w:hanging="360"/>
      </w:pPr>
    </w:lvl>
    <w:lvl w:ilvl="7" w:tplc="04080019" w:tentative="1">
      <w:start w:val="1"/>
      <w:numFmt w:val="lowerLetter"/>
      <w:lvlText w:val="%8."/>
      <w:lvlJc w:val="left"/>
      <w:pPr>
        <w:ind w:left="5757" w:hanging="360"/>
      </w:pPr>
    </w:lvl>
    <w:lvl w:ilvl="8" w:tplc="0408001B" w:tentative="1">
      <w:start w:val="1"/>
      <w:numFmt w:val="lowerRoman"/>
      <w:lvlText w:val="%9."/>
      <w:lvlJc w:val="right"/>
      <w:pPr>
        <w:ind w:left="6477" w:hanging="180"/>
      </w:pPr>
    </w:lvl>
  </w:abstractNum>
  <w:abstractNum w:abstractNumId="31" w15:restartNumberingAfterBreak="0">
    <w:nsid w:val="6FCD5337"/>
    <w:multiLevelType w:val="hybridMultilevel"/>
    <w:tmpl w:val="741250FE"/>
    <w:lvl w:ilvl="0" w:tplc="0408000F">
      <w:start w:val="1"/>
      <w:numFmt w:val="decimal"/>
      <w:lvlText w:val="%1."/>
      <w:lvlJc w:val="left"/>
      <w:pPr>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2" w15:restartNumberingAfterBreak="0">
    <w:nsid w:val="710C271A"/>
    <w:multiLevelType w:val="hybridMultilevel"/>
    <w:tmpl w:val="B5144D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15A6CE2"/>
    <w:multiLevelType w:val="hybridMultilevel"/>
    <w:tmpl w:val="64DCE0C6"/>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34" w15:restartNumberingAfterBreak="0">
    <w:nsid w:val="721D0EBE"/>
    <w:multiLevelType w:val="hybridMultilevel"/>
    <w:tmpl w:val="7DC0B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3F54E9D"/>
    <w:multiLevelType w:val="hybridMultilevel"/>
    <w:tmpl w:val="58E489B0"/>
    <w:lvl w:ilvl="0" w:tplc="3EF6F19E">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80C2676"/>
    <w:multiLevelType w:val="hybridMultilevel"/>
    <w:tmpl w:val="F8660640"/>
    <w:lvl w:ilvl="0" w:tplc="3A6E0F08">
      <w:start w:val="9"/>
      <w:numFmt w:val="decimal"/>
      <w:lvlText w:val="%1."/>
      <w:lvlJc w:val="left"/>
      <w:pPr>
        <w:ind w:left="420" w:hanging="360"/>
      </w:pPr>
      <w:rPr>
        <w:rFonts w:hint="default"/>
        <w:i w:val="0"/>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37" w15:restartNumberingAfterBreak="0">
    <w:nsid w:val="7BF40F03"/>
    <w:multiLevelType w:val="hybridMultilevel"/>
    <w:tmpl w:val="D1F8A438"/>
    <w:lvl w:ilvl="0" w:tplc="FFFFFFFF">
      <w:start w:val="1"/>
      <w:numFmt w:val="decimal"/>
      <w:lvlText w:val="%1)"/>
      <w:lvlJc w:val="left"/>
      <w:pPr>
        <w:ind w:left="1230" w:hanging="360"/>
      </w:pPr>
      <w:rPr>
        <w:rFonts w:ascii="Calibri" w:hAnsi="Calibri" w:cs="Times New Roman" w:hint="default"/>
        <w:sz w:val="24"/>
      </w:rPr>
    </w:lvl>
    <w:lvl w:ilvl="1" w:tplc="FFFFFFFF" w:tentative="1">
      <w:start w:val="1"/>
      <w:numFmt w:val="lowerLetter"/>
      <w:lvlText w:val="%2."/>
      <w:lvlJc w:val="left"/>
      <w:pPr>
        <w:ind w:left="1950" w:hanging="360"/>
      </w:pPr>
    </w:lvl>
    <w:lvl w:ilvl="2" w:tplc="FFFFFFFF" w:tentative="1">
      <w:start w:val="1"/>
      <w:numFmt w:val="lowerRoman"/>
      <w:lvlText w:val="%3."/>
      <w:lvlJc w:val="right"/>
      <w:pPr>
        <w:ind w:left="2670" w:hanging="180"/>
      </w:pPr>
    </w:lvl>
    <w:lvl w:ilvl="3" w:tplc="FFFFFFFF" w:tentative="1">
      <w:start w:val="1"/>
      <w:numFmt w:val="decimal"/>
      <w:lvlText w:val="%4."/>
      <w:lvlJc w:val="left"/>
      <w:pPr>
        <w:ind w:left="3390" w:hanging="360"/>
      </w:pPr>
    </w:lvl>
    <w:lvl w:ilvl="4" w:tplc="FFFFFFFF" w:tentative="1">
      <w:start w:val="1"/>
      <w:numFmt w:val="lowerLetter"/>
      <w:lvlText w:val="%5."/>
      <w:lvlJc w:val="left"/>
      <w:pPr>
        <w:ind w:left="4110" w:hanging="360"/>
      </w:pPr>
    </w:lvl>
    <w:lvl w:ilvl="5" w:tplc="FFFFFFFF" w:tentative="1">
      <w:start w:val="1"/>
      <w:numFmt w:val="lowerRoman"/>
      <w:lvlText w:val="%6."/>
      <w:lvlJc w:val="right"/>
      <w:pPr>
        <w:ind w:left="4830" w:hanging="180"/>
      </w:pPr>
    </w:lvl>
    <w:lvl w:ilvl="6" w:tplc="FFFFFFFF" w:tentative="1">
      <w:start w:val="1"/>
      <w:numFmt w:val="decimal"/>
      <w:lvlText w:val="%7."/>
      <w:lvlJc w:val="left"/>
      <w:pPr>
        <w:ind w:left="5550" w:hanging="360"/>
      </w:pPr>
    </w:lvl>
    <w:lvl w:ilvl="7" w:tplc="FFFFFFFF" w:tentative="1">
      <w:start w:val="1"/>
      <w:numFmt w:val="lowerLetter"/>
      <w:lvlText w:val="%8."/>
      <w:lvlJc w:val="left"/>
      <w:pPr>
        <w:ind w:left="6270" w:hanging="360"/>
      </w:pPr>
    </w:lvl>
    <w:lvl w:ilvl="8" w:tplc="FFFFFFFF" w:tentative="1">
      <w:start w:val="1"/>
      <w:numFmt w:val="lowerRoman"/>
      <w:lvlText w:val="%9."/>
      <w:lvlJc w:val="right"/>
      <w:pPr>
        <w:ind w:left="6990" w:hanging="180"/>
      </w:pPr>
    </w:lvl>
  </w:abstractNum>
  <w:num w:numId="1" w16cid:durableId="1950551165">
    <w:abstractNumId w:val="13"/>
  </w:num>
  <w:num w:numId="2" w16cid:durableId="499855604">
    <w:abstractNumId w:val="20"/>
  </w:num>
  <w:num w:numId="3" w16cid:durableId="132211564">
    <w:abstractNumId w:val="14"/>
  </w:num>
  <w:num w:numId="4" w16cid:durableId="346368215">
    <w:abstractNumId w:val="22"/>
  </w:num>
  <w:num w:numId="5" w16cid:durableId="1980262677">
    <w:abstractNumId w:val="17"/>
  </w:num>
  <w:num w:numId="6" w16cid:durableId="140468285">
    <w:abstractNumId w:val="21"/>
  </w:num>
  <w:num w:numId="7" w16cid:durableId="1077753346">
    <w:abstractNumId w:val="12"/>
  </w:num>
  <w:num w:numId="8" w16cid:durableId="1893231310">
    <w:abstractNumId w:val="35"/>
  </w:num>
  <w:num w:numId="9" w16cid:durableId="1356805057">
    <w:abstractNumId w:val="7"/>
  </w:num>
  <w:num w:numId="10" w16cid:durableId="163477265">
    <w:abstractNumId w:val="26"/>
  </w:num>
  <w:num w:numId="11" w16cid:durableId="125701429">
    <w:abstractNumId w:val="10"/>
  </w:num>
  <w:num w:numId="12" w16cid:durableId="18838607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42962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8530784">
    <w:abstractNumId w:val="19"/>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21465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40331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8093633">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7967413">
    <w:abstractNumId w:val="29"/>
  </w:num>
  <w:num w:numId="19" w16cid:durableId="1153721288">
    <w:abstractNumId w:val="30"/>
  </w:num>
  <w:num w:numId="20" w16cid:durableId="1849174248">
    <w:abstractNumId w:val="23"/>
  </w:num>
  <w:num w:numId="21" w16cid:durableId="170990528">
    <w:abstractNumId w:val="0"/>
  </w:num>
  <w:num w:numId="22" w16cid:durableId="1489010066">
    <w:abstractNumId w:val="28"/>
  </w:num>
  <w:num w:numId="23" w16cid:durableId="1360356470">
    <w:abstractNumId w:val="6"/>
  </w:num>
  <w:num w:numId="24" w16cid:durableId="1386221353">
    <w:abstractNumId w:val="8"/>
  </w:num>
  <w:num w:numId="25" w16cid:durableId="479274763">
    <w:abstractNumId w:val="34"/>
  </w:num>
  <w:num w:numId="26" w16cid:durableId="2044088422">
    <w:abstractNumId w:val="3"/>
  </w:num>
  <w:num w:numId="27" w16cid:durableId="247080100">
    <w:abstractNumId w:val="27"/>
  </w:num>
  <w:num w:numId="28" w16cid:durableId="298653114">
    <w:abstractNumId w:val="19"/>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44986743">
    <w:abstractNumId w:val="18"/>
  </w:num>
  <w:num w:numId="30" w16cid:durableId="1554657842">
    <w:abstractNumId w:val="32"/>
  </w:num>
  <w:num w:numId="31" w16cid:durableId="693580661">
    <w:abstractNumId w:val="33"/>
  </w:num>
  <w:num w:numId="32" w16cid:durableId="443691481">
    <w:abstractNumId w:val="15"/>
  </w:num>
  <w:num w:numId="33" w16cid:durableId="301690616">
    <w:abstractNumId w:val="2"/>
  </w:num>
  <w:num w:numId="34" w16cid:durableId="1916551735">
    <w:abstractNumId w:val="5"/>
  </w:num>
  <w:num w:numId="35" w16cid:durableId="2138798049">
    <w:abstractNumId w:val="16"/>
  </w:num>
  <w:num w:numId="36" w16cid:durableId="2095932956">
    <w:abstractNumId w:val="4"/>
  </w:num>
  <w:num w:numId="37" w16cid:durableId="1467622599">
    <w:abstractNumId w:val="9"/>
  </w:num>
  <w:num w:numId="38" w16cid:durableId="468867305">
    <w:abstractNumId w:val="36"/>
  </w:num>
  <w:num w:numId="39" w16cid:durableId="992028531">
    <w:abstractNumId w:val="11"/>
  </w:num>
  <w:num w:numId="40" w16cid:durableId="58229879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79A"/>
    <w:rsid w:val="000011E5"/>
    <w:rsid w:val="00002779"/>
    <w:rsid w:val="000032F9"/>
    <w:rsid w:val="00003E4F"/>
    <w:rsid w:val="00004316"/>
    <w:rsid w:val="00010AF8"/>
    <w:rsid w:val="000117D0"/>
    <w:rsid w:val="00012CDD"/>
    <w:rsid w:val="00013CE4"/>
    <w:rsid w:val="00014CAB"/>
    <w:rsid w:val="00014E92"/>
    <w:rsid w:val="00014E93"/>
    <w:rsid w:val="000168CB"/>
    <w:rsid w:val="0001741F"/>
    <w:rsid w:val="00020862"/>
    <w:rsid w:val="00021FA9"/>
    <w:rsid w:val="00022025"/>
    <w:rsid w:val="000220E8"/>
    <w:rsid w:val="00023AAE"/>
    <w:rsid w:val="0002535B"/>
    <w:rsid w:val="00026B7A"/>
    <w:rsid w:val="000312DA"/>
    <w:rsid w:val="00031C92"/>
    <w:rsid w:val="0003241F"/>
    <w:rsid w:val="00034388"/>
    <w:rsid w:val="0003465F"/>
    <w:rsid w:val="00034CF2"/>
    <w:rsid w:val="00035FF5"/>
    <w:rsid w:val="000375B2"/>
    <w:rsid w:val="00037610"/>
    <w:rsid w:val="00037A91"/>
    <w:rsid w:val="0004069E"/>
    <w:rsid w:val="00040ADC"/>
    <w:rsid w:val="00040F63"/>
    <w:rsid w:val="00041E5E"/>
    <w:rsid w:val="00041FE7"/>
    <w:rsid w:val="0004214F"/>
    <w:rsid w:val="000422B3"/>
    <w:rsid w:val="00042A6A"/>
    <w:rsid w:val="00045272"/>
    <w:rsid w:val="000452E6"/>
    <w:rsid w:val="00050D94"/>
    <w:rsid w:val="00050E45"/>
    <w:rsid w:val="000528AD"/>
    <w:rsid w:val="000531B9"/>
    <w:rsid w:val="00056FD9"/>
    <w:rsid w:val="0005762E"/>
    <w:rsid w:val="00060558"/>
    <w:rsid w:val="000627E4"/>
    <w:rsid w:val="000628F4"/>
    <w:rsid w:val="00063510"/>
    <w:rsid w:val="00071843"/>
    <w:rsid w:val="00071E1A"/>
    <w:rsid w:val="00073212"/>
    <w:rsid w:val="000748B0"/>
    <w:rsid w:val="0007581F"/>
    <w:rsid w:val="00080E34"/>
    <w:rsid w:val="0008164C"/>
    <w:rsid w:val="00081FCD"/>
    <w:rsid w:val="00086D2F"/>
    <w:rsid w:val="00086EB9"/>
    <w:rsid w:val="000874ED"/>
    <w:rsid w:val="00087A5F"/>
    <w:rsid w:val="00090A45"/>
    <w:rsid w:val="000919AF"/>
    <w:rsid w:val="00092942"/>
    <w:rsid w:val="0009454B"/>
    <w:rsid w:val="000A04E6"/>
    <w:rsid w:val="000A0FD1"/>
    <w:rsid w:val="000A1CF3"/>
    <w:rsid w:val="000A229D"/>
    <w:rsid w:val="000A2545"/>
    <w:rsid w:val="000A2953"/>
    <w:rsid w:val="000A2D4F"/>
    <w:rsid w:val="000A3F66"/>
    <w:rsid w:val="000A6DDF"/>
    <w:rsid w:val="000B53C5"/>
    <w:rsid w:val="000C0C22"/>
    <w:rsid w:val="000C183A"/>
    <w:rsid w:val="000C66DF"/>
    <w:rsid w:val="000D1ADA"/>
    <w:rsid w:val="000D20AB"/>
    <w:rsid w:val="000D2802"/>
    <w:rsid w:val="000D5847"/>
    <w:rsid w:val="000E0876"/>
    <w:rsid w:val="000E0E03"/>
    <w:rsid w:val="000E130B"/>
    <w:rsid w:val="000E1BF2"/>
    <w:rsid w:val="000E3A85"/>
    <w:rsid w:val="000E4492"/>
    <w:rsid w:val="000E5A23"/>
    <w:rsid w:val="000E7521"/>
    <w:rsid w:val="000E7F19"/>
    <w:rsid w:val="000F0233"/>
    <w:rsid w:val="000F46A4"/>
    <w:rsid w:val="000F4C39"/>
    <w:rsid w:val="001008AB"/>
    <w:rsid w:val="00102AE2"/>
    <w:rsid w:val="00103771"/>
    <w:rsid w:val="0010387C"/>
    <w:rsid w:val="00107815"/>
    <w:rsid w:val="00107EC3"/>
    <w:rsid w:val="00110D3A"/>
    <w:rsid w:val="001116BF"/>
    <w:rsid w:val="00111842"/>
    <w:rsid w:val="00112A52"/>
    <w:rsid w:val="00112ACE"/>
    <w:rsid w:val="0011544F"/>
    <w:rsid w:val="00115FD6"/>
    <w:rsid w:val="00116A9D"/>
    <w:rsid w:val="001178E6"/>
    <w:rsid w:val="00125493"/>
    <w:rsid w:val="00126F48"/>
    <w:rsid w:val="00130817"/>
    <w:rsid w:val="00132A45"/>
    <w:rsid w:val="0013544E"/>
    <w:rsid w:val="001360A0"/>
    <w:rsid w:val="0013754A"/>
    <w:rsid w:val="00137F4E"/>
    <w:rsid w:val="00140016"/>
    <w:rsid w:val="00140A3B"/>
    <w:rsid w:val="0014400F"/>
    <w:rsid w:val="00145ED8"/>
    <w:rsid w:val="00147F60"/>
    <w:rsid w:val="00150600"/>
    <w:rsid w:val="00150B7D"/>
    <w:rsid w:val="00151123"/>
    <w:rsid w:val="00154326"/>
    <w:rsid w:val="00154457"/>
    <w:rsid w:val="00155DCF"/>
    <w:rsid w:val="00160A50"/>
    <w:rsid w:val="001621E8"/>
    <w:rsid w:val="0016259D"/>
    <w:rsid w:val="00162DD6"/>
    <w:rsid w:val="00163D54"/>
    <w:rsid w:val="00170F21"/>
    <w:rsid w:val="00171609"/>
    <w:rsid w:val="00172628"/>
    <w:rsid w:val="00172649"/>
    <w:rsid w:val="00172C23"/>
    <w:rsid w:val="001800D5"/>
    <w:rsid w:val="001804C9"/>
    <w:rsid w:val="00182386"/>
    <w:rsid w:val="00182F9E"/>
    <w:rsid w:val="0018324C"/>
    <w:rsid w:val="001847F2"/>
    <w:rsid w:val="00184F47"/>
    <w:rsid w:val="00187A72"/>
    <w:rsid w:val="00187B9D"/>
    <w:rsid w:val="00191C5F"/>
    <w:rsid w:val="001941ED"/>
    <w:rsid w:val="001948B2"/>
    <w:rsid w:val="001961E9"/>
    <w:rsid w:val="00197B8A"/>
    <w:rsid w:val="001A5979"/>
    <w:rsid w:val="001A6857"/>
    <w:rsid w:val="001A6B44"/>
    <w:rsid w:val="001A6B6E"/>
    <w:rsid w:val="001A798A"/>
    <w:rsid w:val="001B3856"/>
    <w:rsid w:val="001C2B7E"/>
    <w:rsid w:val="001C3D2C"/>
    <w:rsid w:val="001D061D"/>
    <w:rsid w:val="001D5E2D"/>
    <w:rsid w:val="001D7BE1"/>
    <w:rsid w:val="001E03A0"/>
    <w:rsid w:val="001E0EC8"/>
    <w:rsid w:val="001E5E76"/>
    <w:rsid w:val="001F164A"/>
    <w:rsid w:val="001F188E"/>
    <w:rsid w:val="001F3892"/>
    <w:rsid w:val="001F46F2"/>
    <w:rsid w:val="001F7FCE"/>
    <w:rsid w:val="00200DEE"/>
    <w:rsid w:val="002054DD"/>
    <w:rsid w:val="002113DD"/>
    <w:rsid w:val="002154FE"/>
    <w:rsid w:val="00215962"/>
    <w:rsid w:val="002160E2"/>
    <w:rsid w:val="002168B0"/>
    <w:rsid w:val="00217B2D"/>
    <w:rsid w:val="00222763"/>
    <w:rsid w:val="0022683D"/>
    <w:rsid w:val="0022696C"/>
    <w:rsid w:val="00231676"/>
    <w:rsid w:val="00231A7B"/>
    <w:rsid w:val="00232D2C"/>
    <w:rsid w:val="002371CF"/>
    <w:rsid w:val="00237DD1"/>
    <w:rsid w:val="00241671"/>
    <w:rsid w:val="00243504"/>
    <w:rsid w:val="0024457E"/>
    <w:rsid w:val="0024487B"/>
    <w:rsid w:val="0024508B"/>
    <w:rsid w:val="002457F4"/>
    <w:rsid w:val="002463AC"/>
    <w:rsid w:val="002501CB"/>
    <w:rsid w:val="002508D8"/>
    <w:rsid w:val="00250ECD"/>
    <w:rsid w:val="00252167"/>
    <w:rsid w:val="002528C3"/>
    <w:rsid w:val="00252DAE"/>
    <w:rsid w:val="002533A7"/>
    <w:rsid w:val="002548D3"/>
    <w:rsid w:val="002576BC"/>
    <w:rsid w:val="00260F1D"/>
    <w:rsid w:val="0026193C"/>
    <w:rsid w:val="00262134"/>
    <w:rsid w:val="00262FD4"/>
    <w:rsid w:val="00265007"/>
    <w:rsid w:val="00265047"/>
    <w:rsid w:val="00265863"/>
    <w:rsid w:val="00271020"/>
    <w:rsid w:val="00272D85"/>
    <w:rsid w:val="002739A0"/>
    <w:rsid w:val="00274C3B"/>
    <w:rsid w:val="00275A38"/>
    <w:rsid w:val="0027728E"/>
    <w:rsid w:val="00277C02"/>
    <w:rsid w:val="00277E92"/>
    <w:rsid w:val="00287144"/>
    <w:rsid w:val="0029175F"/>
    <w:rsid w:val="002979FC"/>
    <w:rsid w:val="002A1103"/>
    <w:rsid w:val="002A2360"/>
    <w:rsid w:val="002A3996"/>
    <w:rsid w:val="002A3F88"/>
    <w:rsid w:val="002A46E7"/>
    <w:rsid w:val="002A7700"/>
    <w:rsid w:val="002A7CCC"/>
    <w:rsid w:val="002B01CC"/>
    <w:rsid w:val="002B2376"/>
    <w:rsid w:val="002B2B96"/>
    <w:rsid w:val="002B2EB4"/>
    <w:rsid w:val="002B3DEC"/>
    <w:rsid w:val="002B4190"/>
    <w:rsid w:val="002B4B5E"/>
    <w:rsid w:val="002B56ED"/>
    <w:rsid w:val="002C24A0"/>
    <w:rsid w:val="002C2A7D"/>
    <w:rsid w:val="002C50E8"/>
    <w:rsid w:val="002C63B4"/>
    <w:rsid w:val="002D7C36"/>
    <w:rsid w:val="002E0CC2"/>
    <w:rsid w:val="002E4D8C"/>
    <w:rsid w:val="002E5123"/>
    <w:rsid w:val="002E540C"/>
    <w:rsid w:val="002E682F"/>
    <w:rsid w:val="002E7A96"/>
    <w:rsid w:val="002F3565"/>
    <w:rsid w:val="002F5FA9"/>
    <w:rsid w:val="002F60E3"/>
    <w:rsid w:val="00300375"/>
    <w:rsid w:val="00306A30"/>
    <w:rsid w:val="00314D09"/>
    <w:rsid w:val="00315E89"/>
    <w:rsid w:val="00316AC1"/>
    <w:rsid w:val="00317D32"/>
    <w:rsid w:val="0032135E"/>
    <w:rsid w:val="0032301A"/>
    <w:rsid w:val="0032371C"/>
    <w:rsid w:val="003237F5"/>
    <w:rsid w:val="00324961"/>
    <w:rsid w:val="00324ECA"/>
    <w:rsid w:val="00327D93"/>
    <w:rsid w:val="003303FD"/>
    <w:rsid w:val="003310E4"/>
    <w:rsid w:val="0033510B"/>
    <w:rsid w:val="003366D4"/>
    <w:rsid w:val="00336D39"/>
    <w:rsid w:val="00337C4F"/>
    <w:rsid w:val="003405F8"/>
    <w:rsid w:val="00340699"/>
    <w:rsid w:val="00346276"/>
    <w:rsid w:val="0035034E"/>
    <w:rsid w:val="0035384E"/>
    <w:rsid w:val="003561AA"/>
    <w:rsid w:val="003562CE"/>
    <w:rsid w:val="00357BB2"/>
    <w:rsid w:val="00361668"/>
    <w:rsid w:val="00361850"/>
    <w:rsid w:val="00361A68"/>
    <w:rsid w:val="00362908"/>
    <w:rsid w:val="00362E94"/>
    <w:rsid w:val="00364E88"/>
    <w:rsid w:val="0036651C"/>
    <w:rsid w:val="0038113D"/>
    <w:rsid w:val="0038445F"/>
    <w:rsid w:val="00384718"/>
    <w:rsid w:val="00385281"/>
    <w:rsid w:val="00385563"/>
    <w:rsid w:val="0038557C"/>
    <w:rsid w:val="003861C7"/>
    <w:rsid w:val="00391A9D"/>
    <w:rsid w:val="00393C7F"/>
    <w:rsid w:val="00396C4A"/>
    <w:rsid w:val="00397EAB"/>
    <w:rsid w:val="003A0919"/>
    <w:rsid w:val="003A0DA3"/>
    <w:rsid w:val="003A5C2D"/>
    <w:rsid w:val="003A5E7C"/>
    <w:rsid w:val="003B2034"/>
    <w:rsid w:val="003B2D22"/>
    <w:rsid w:val="003B3FB3"/>
    <w:rsid w:val="003B4FDA"/>
    <w:rsid w:val="003B654D"/>
    <w:rsid w:val="003B6597"/>
    <w:rsid w:val="003C0E28"/>
    <w:rsid w:val="003C16EE"/>
    <w:rsid w:val="003C1A3E"/>
    <w:rsid w:val="003C21CF"/>
    <w:rsid w:val="003C3560"/>
    <w:rsid w:val="003C4AC2"/>
    <w:rsid w:val="003D152C"/>
    <w:rsid w:val="003D19FB"/>
    <w:rsid w:val="003D1DB7"/>
    <w:rsid w:val="003D24AA"/>
    <w:rsid w:val="003D48E2"/>
    <w:rsid w:val="003D5A78"/>
    <w:rsid w:val="003D5CF4"/>
    <w:rsid w:val="003E0788"/>
    <w:rsid w:val="003E33DB"/>
    <w:rsid w:val="003E4F07"/>
    <w:rsid w:val="003E4F63"/>
    <w:rsid w:val="003E5C87"/>
    <w:rsid w:val="003F079A"/>
    <w:rsid w:val="003F1431"/>
    <w:rsid w:val="003F7022"/>
    <w:rsid w:val="004018D3"/>
    <w:rsid w:val="00403A7B"/>
    <w:rsid w:val="00405633"/>
    <w:rsid w:val="004065B9"/>
    <w:rsid w:val="00406DC5"/>
    <w:rsid w:val="00411D25"/>
    <w:rsid w:val="00413AAB"/>
    <w:rsid w:val="004142D9"/>
    <w:rsid w:val="00415D5C"/>
    <w:rsid w:val="00417EB6"/>
    <w:rsid w:val="00420F86"/>
    <w:rsid w:val="00421F9C"/>
    <w:rsid w:val="004220E3"/>
    <w:rsid w:val="00422DBB"/>
    <w:rsid w:val="00426B70"/>
    <w:rsid w:val="00431347"/>
    <w:rsid w:val="00433205"/>
    <w:rsid w:val="00434B77"/>
    <w:rsid w:val="00436CB8"/>
    <w:rsid w:val="00441AEA"/>
    <w:rsid w:val="00442427"/>
    <w:rsid w:val="00443CBC"/>
    <w:rsid w:val="00444A70"/>
    <w:rsid w:val="004466A7"/>
    <w:rsid w:val="00447640"/>
    <w:rsid w:val="00454D02"/>
    <w:rsid w:val="00454E7D"/>
    <w:rsid w:val="00455593"/>
    <w:rsid w:val="00455BD9"/>
    <w:rsid w:val="0046004B"/>
    <w:rsid w:val="00460880"/>
    <w:rsid w:val="00460BE6"/>
    <w:rsid w:val="00464A10"/>
    <w:rsid w:val="0047019B"/>
    <w:rsid w:val="00470323"/>
    <w:rsid w:val="00470E55"/>
    <w:rsid w:val="00471887"/>
    <w:rsid w:val="004728CA"/>
    <w:rsid w:val="00473918"/>
    <w:rsid w:val="00474626"/>
    <w:rsid w:val="00477284"/>
    <w:rsid w:val="00480902"/>
    <w:rsid w:val="00482B6B"/>
    <w:rsid w:val="004845D4"/>
    <w:rsid w:val="00485C21"/>
    <w:rsid w:val="00491C57"/>
    <w:rsid w:val="00491F52"/>
    <w:rsid w:val="00492CB0"/>
    <w:rsid w:val="0049345D"/>
    <w:rsid w:val="004975E3"/>
    <w:rsid w:val="004A056D"/>
    <w:rsid w:val="004A22A8"/>
    <w:rsid w:val="004A4E8B"/>
    <w:rsid w:val="004A55E4"/>
    <w:rsid w:val="004A55EB"/>
    <w:rsid w:val="004A6837"/>
    <w:rsid w:val="004A6E17"/>
    <w:rsid w:val="004B017D"/>
    <w:rsid w:val="004B30A1"/>
    <w:rsid w:val="004C0545"/>
    <w:rsid w:val="004C06EE"/>
    <w:rsid w:val="004C0933"/>
    <w:rsid w:val="004C273E"/>
    <w:rsid w:val="004C3FBD"/>
    <w:rsid w:val="004D1802"/>
    <w:rsid w:val="004D20EB"/>
    <w:rsid w:val="004D33D9"/>
    <w:rsid w:val="004D5D21"/>
    <w:rsid w:val="004D65DF"/>
    <w:rsid w:val="004D79B8"/>
    <w:rsid w:val="004E0FF7"/>
    <w:rsid w:val="004E1E25"/>
    <w:rsid w:val="004E1F77"/>
    <w:rsid w:val="004E25A1"/>
    <w:rsid w:val="004E3FE4"/>
    <w:rsid w:val="004E5C1A"/>
    <w:rsid w:val="004E7D35"/>
    <w:rsid w:val="004F1A7D"/>
    <w:rsid w:val="004F2D2C"/>
    <w:rsid w:val="004F3037"/>
    <w:rsid w:val="004F5729"/>
    <w:rsid w:val="004F637E"/>
    <w:rsid w:val="004F79DB"/>
    <w:rsid w:val="00501B60"/>
    <w:rsid w:val="00503D8E"/>
    <w:rsid w:val="00504D21"/>
    <w:rsid w:val="00505A40"/>
    <w:rsid w:val="00506EE3"/>
    <w:rsid w:val="0050716B"/>
    <w:rsid w:val="00512A8D"/>
    <w:rsid w:val="00514633"/>
    <w:rsid w:val="005147A3"/>
    <w:rsid w:val="00516745"/>
    <w:rsid w:val="005175AF"/>
    <w:rsid w:val="00517EAC"/>
    <w:rsid w:val="0052096D"/>
    <w:rsid w:val="00522BE5"/>
    <w:rsid w:val="00524764"/>
    <w:rsid w:val="00526E59"/>
    <w:rsid w:val="0053327C"/>
    <w:rsid w:val="0054083E"/>
    <w:rsid w:val="00540E14"/>
    <w:rsid w:val="005438D8"/>
    <w:rsid w:val="005455AD"/>
    <w:rsid w:val="0055067F"/>
    <w:rsid w:val="0055382D"/>
    <w:rsid w:val="00554FA6"/>
    <w:rsid w:val="00555EB3"/>
    <w:rsid w:val="00556015"/>
    <w:rsid w:val="00560BD7"/>
    <w:rsid w:val="00562AF4"/>
    <w:rsid w:val="005746E1"/>
    <w:rsid w:val="005753D7"/>
    <w:rsid w:val="005766D0"/>
    <w:rsid w:val="00581F3A"/>
    <w:rsid w:val="00583116"/>
    <w:rsid w:val="00583B77"/>
    <w:rsid w:val="00585956"/>
    <w:rsid w:val="005878D8"/>
    <w:rsid w:val="0059085A"/>
    <w:rsid w:val="005940B0"/>
    <w:rsid w:val="00594914"/>
    <w:rsid w:val="00594CDB"/>
    <w:rsid w:val="0059667B"/>
    <w:rsid w:val="0059764D"/>
    <w:rsid w:val="005A0927"/>
    <w:rsid w:val="005A177D"/>
    <w:rsid w:val="005A4D54"/>
    <w:rsid w:val="005A7B7E"/>
    <w:rsid w:val="005A7C8E"/>
    <w:rsid w:val="005A7DCA"/>
    <w:rsid w:val="005A7DFE"/>
    <w:rsid w:val="005B0AF2"/>
    <w:rsid w:val="005B5380"/>
    <w:rsid w:val="005B603D"/>
    <w:rsid w:val="005C3131"/>
    <w:rsid w:val="005C31E0"/>
    <w:rsid w:val="005C3391"/>
    <w:rsid w:val="005C6A98"/>
    <w:rsid w:val="005C6E09"/>
    <w:rsid w:val="005C6E42"/>
    <w:rsid w:val="005C76DF"/>
    <w:rsid w:val="005D02EB"/>
    <w:rsid w:val="005D2367"/>
    <w:rsid w:val="005D2FF8"/>
    <w:rsid w:val="005D3DA2"/>
    <w:rsid w:val="005D723D"/>
    <w:rsid w:val="005E1DD1"/>
    <w:rsid w:val="005E4DAE"/>
    <w:rsid w:val="005E5F94"/>
    <w:rsid w:val="005E62BB"/>
    <w:rsid w:val="005F0B6B"/>
    <w:rsid w:val="005F2D73"/>
    <w:rsid w:val="005F57A7"/>
    <w:rsid w:val="005F60E5"/>
    <w:rsid w:val="005F7B68"/>
    <w:rsid w:val="00601083"/>
    <w:rsid w:val="0060281C"/>
    <w:rsid w:val="006074CD"/>
    <w:rsid w:val="00607806"/>
    <w:rsid w:val="006129A0"/>
    <w:rsid w:val="00612F71"/>
    <w:rsid w:val="006133F1"/>
    <w:rsid w:val="0061479A"/>
    <w:rsid w:val="006167A1"/>
    <w:rsid w:val="0061755E"/>
    <w:rsid w:val="00626152"/>
    <w:rsid w:val="00626190"/>
    <w:rsid w:val="00626683"/>
    <w:rsid w:val="00627A22"/>
    <w:rsid w:val="00630975"/>
    <w:rsid w:val="00631200"/>
    <w:rsid w:val="006335F3"/>
    <w:rsid w:val="0063473E"/>
    <w:rsid w:val="00635FF9"/>
    <w:rsid w:val="0063640C"/>
    <w:rsid w:val="00643641"/>
    <w:rsid w:val="0064510F"/>
    <w:rsid w:val="00656A27"/>
    <w:rsid w:val="00656F20"/>
    <w:rsid w:val="00657F70"/>
    <w:rsid w:val="00661EA9"/>
    <w:rsid w:val="00663EAD"/>
    <w:rsid w:val="006645E8"/>
    <w:rsid w:val="00665C51"/>
    <w:rsid w:val="00666725"/>
    <w:rsid w:val="0067004F"/>
    <w:rsid w:val="00670985"/>
    <w:rsid w:val="00671835"/>
    <w:rsid w:val="00673DB5"/>
    <w:rsid w:val="006743B5"/>
    <w:rsid w:val="006779C1"/>
    <w:rsid w:val="0068093D"/>
    <w:rsid w:val="006844A5"/>
    <w:rsid w:val="00684B91"/>
    <w:rsid w:val="00686EA3"/>
    <w:rsid w:val="00691026"/>
    <w:rsid w:val="00691A19"/>
    <w:rsid w:val="00691D22"/>
    <w:rsid w:val="00693508"/>
    <w:rsid w:val="00693A07"/>
    <w:rsid w:val="00695F66"/>
    <w:rsid w:val="006973B4"/>
    <w:rsid w:val="006A09FE"/>
    <w:rsid w:val="006A0B50"/>
    <w:rsid w:val="006A1B88"/>
    <w:rsid w:val="006A1F93"/>
    <w:rsid w:val="006A225A"/>
    <w:rsid w:val="006A2278"/>
    <w:rsid w:val="006A309A"/>
    <w:rsid w:val="006A463A"/>
    <w:rsid w:val="006A4DCC"/>
    <w:rsid w:val="006B00AD"/>
    <w:rsid w:val="006B083B"/>
    <w:rsid w:val="006B0F19"/>
    <w:rsid w:val="006B144E"/>
    <w:rsid w:val="006B25B6"/>
    <w:rsid w:val="006B4F50"/>
    <w:rsid w:val="006C3F20"/>
    <w:rsid w:val="006C516D"/>
    <w:rsid w:val="006C5C27"/>
    <w:rsid w:val="006C6667"/>
    <w:rsid w:val="006C666A"/>
    <w:rsid w:val="006D3888"/>
    <w:rsid w:val="006D43F7"/>
    <w:rsid w:val="006D449F"/>
    <w:rsid w:val="006D6F2D"/>
    <w:rsid w:val="006D7684"/>
    <w:rsid w:val="006E0D80"/>
    <w:rsid w:val="006E1731"/>
    <w:rsid w:val="006E1F7B"/>
    <w:rsid w:val="006E2E41"/>
    <w:rsid w:val="006E3F64"/>
    <w:rsid w:val="006E44E7"/>
    <w:rsid w:val="006E772A"/>
    <w:rsid w:val="006E7C98"/>
    <w:rsid w:val="006F0A6A"/>
    <w:rsid w:val="006F219A"/>
    <w:rsid w:val="006F35E9"/>
    <w:rsid w:val="006F3758"/>
    <w:rsid w:val="006F7225"/>
    <w:rsid w:val="007034F0"/>
    <w:rsid w:val="00703FCD"/>
    <w:rsid w:val="00710A40"/>
    <w:rsid w:val="00715C4E"/>
    <w:rsid w:val="00716C0D"/>
    <w:rsid w:val="00716F3A"/>
    <w:rsid w:val="00716F65"/>
    <w:rsid w:val="00717101"/>
    <w:rsid w:val="0072024F"/>
    <w:rsid w:val="00721037"/>
    <w:rsid w:val="007214F6"/>
    <w:rsid w:val="0072578D"/>
    <w:rsid w:val="00727DBA"/>
    <w:rsid w:val="00727F71"/>
    <w:rsid w:val="0073092A"/>
    <w:rsid w:val="007324E5"/>
    <w:rsid w:val="00736A85"/>
    <w:rsid w:val="00740027"/>
    <w:rsid w:val="0074042C"/>
    <w:rsid w:val="007420AD"/>
    <w:rsid w:val="00744923"/>
    <w:rsid w:val="007451FA"/>
    <w:rsid w:val="007454DC"/>
    <w:rsid w:val="00745F7D"/>
    <w:rsid w:val="00750EA1"/>
    <w:rsid w:val="007527C9"/>
    <w:rsid w:val="00752EDE"/>
    <w:rsid w:val="0075564D"/>
    <w:rsid w:val="00761112"/>
    <w:rsid w:val="00762AE7"/>
    <w:rsid w:val="00765BEF"/>
    <w:rsid w:val="00766F27"/>
    <w:rsid w:val="00773386"/>
    <w:rsid w:val="00773774"/>
    <w:rsid w:val="0077617F"/>
    <w:rsid w:val="00782F8C"/>
    <w:rsid w:val="00783FDE"/>
    <w:rsid w:val="00785139"/>
    <w:rsid w:val="00785339"/>
    <w:rsid w:val="007865C2"/>
    <w:rsid w:val="0079094C"/>
    <w:rsid w:val="0079104A"/>
    <w:rsid w:val="007925F7"/>
    <w:rsid w:val="007926B3"/>
    <w:rsid w:val="0079369D"/>
    <w:rsid w:val="00794139"/>
    <w:rsid w:val="00796CC3"/>
    <w:rsid w:val="00797B0A"/>
    <w:rsid w:val="00797FCC"/>
    <w:rsid w:val="007A0B02"/>
    <w:rsid w:val="007A0DAF"/>
    <w:rsid w:val="007A0E91"/>
    <w:rsid w:val="007A0FB6"/>
    <w:rsid w:val="007A3D3B"/>
    <w:rsid w:val="007A466C"/>
    <w:rsid w:val="007A55E0"/>
    <w:rsid w:val="007A6B8D"/>
    <w:rsid w:val="007B2238"/>
    <w:rsid w:val="007B579D"/>
    <w:rsid w:val="007B5CAC"/>
    <w:rsid w:val="007C3A95"/>
    <w:rsid w:val="007C433B"/>
    <w:rsid w:val="007C43ED"/>
    <w:rsid w:val="007C4FDD"/>
    <w:rsid w:val="007C58B3"/>
    <w:rsid w:val="007C6E5A"/>
    <w:rsid w:val="007D1C2F"/>
    <w:rsid w:val="007D2015"/>
    <w:rsid w:val="007D3FCF"/>
    <w:rsid w:val="007D7170"/>
    <w:rsid w:val="007E1A44"/>
    <w:rsid w:val="007E35DA"/>
    <w:rsid w:val="007E5CA2"/>
    <w:rsid w:val="007E6642"/>
    <w:rsid w:val="007F1213"/>
    <w:rsid w:val="007F4007"/>
    <w:rsid w:val="007F448A"/>
    <w:rsid w:val="007F4BF4"/>
    <w:rsid w:val="007F6E51"/>
    <w:rsid w:val="007F7237"/>
    <w:rsid w:val="007F7975"/>
    <w:rsid w:val="008002FA"/>
    <w:rsid w:val="00800FFB"/>
    <w:rsid w:val="00801576"/>
    <w:rsid w:val="00803793"/>
    <w:rsid w:val="008048A8"/>
    <w:rsid w:val="00806A15"/>
    <w:rsid w:val="0081020E"/>
    <w:rsid w:val="00815589"/>
    <w:rsid w:val="00815C37"/>
    <w:rsid w:val="008178A0"/>
    <w:rsid w:val="008243EC"/>
    <w:rsid w:val="008254BB"/>
    <w:rsid w:val="00825C92"/>
    <w:rsid w:val="00832237"/>
    <w:rsid w:val="0083362D"/>
    <w:rsid w:val="00833B19"/>
    <w:rsid w:val="00833B52"/>
    <w:rsid w:val="00836041"/>
    <w:rsid w:val="00836848"/>
    <w:rsid w:val="00836E93"/>
    <w:rsid w:val="00840994"/>
    <w:rsid w:val="0084219E"/>
    <w:rsid w:val="008449E1"/>
    <w:rsid w:val="00847D3A"/>
    <w:rsid w:val="00847FB4"/>
    <w:rsid w:val="00850887"/>
    <w:rsid w:val="00851D99"/>
    <w:rsid w:val="00852999"/>
    <w:rsid w:val="00853392"/>
    <w:rsid w:val="00853494"/>
    <w:rsid w:val="00854D50"/>
    <w:rsid w:val="00856DC8"/>
    <w:rsid w:val="00857D89"/>
    <w:rsid w:val="008629F8"/>
    <w:rsid w:val="00864DE8"/>
    <w:rsid w:val="008703FB"/>
    <w:rsid w:val="008709CF"/>
    <w:rsid w:val="0087312D"/>
    <w:rsid w:val="00873222"/>
    <w:rsid w:val="00874FBE"/>
    <w:rsid w:val="00877A6A"/>
    <w:rsid w:val="00877C70"/>
    <w:rsid w:val="00877E5C"/>
    <w:rsid w:val="00881EB9"/>
    <w:rsid w:val="00882BF2"/>
    <w:rsid w:val="0088317D"/>
    <w:rsid w:val="00884050"/>
    <w:rsid w:val="0088506E"/>
    <w:rsid w:val="0088517C"/>
    <w:rsid w:val="00885291"/>
    <w:rsid w:val="0088552A"/>
    <w:rsid w:val="00885B12"/>
    <w:rsid w:val="00885F7A"/>
    <w:rsid w:val="0088696C"/>
    <w:rsid w:val="00886EA9"/>
    <w:rsid w:val="0088771C"/>
    <w:rsid w:val="00891786"/>
    <w:rsid w:val="00892A1F"/>
    <w:rsid w:val="00892F43"/>
    <w:rsid w:val="00895271"/>
    <w:rsid w:val="00895F14"/>
    <w:rsid w:val="008A0196"/>
    <w:rsid w:val="008A05AB"/>
    <w:rsid w:val="008A22AB"/>
    <w:rsid w:val="008A51A7"/>
    <w:rsid w:val="008A62FC"/>
    <w:rsid w:val="008A6AF9"/>
    <w:rsid w:val="008A7268"/>
    <w:rsid w:val="008B0210"/>
    <w:rsid w:val="008B4CCC"/>
    <w:rsid w:val="008C4509"/>
    <w:rsid w:val="008C7AF0"/>
    <w:rsid w:val="008D352D"/>
    <w:rsid w:val="008D3B10"/>
    <w:rsid w:val="008D42F4"/>
    <w:rsid w:val="008D5FE7"/>
    <w:rsid w:val="008D7282"/>
    <w:rsid w:val="008D7420"/>
    <w:rsid w:val="008D7753"/>
    <w:rsid w:val="008D7B44"/>
    <w:rsid w:val="008D7E9D"/>
    <w:rsid w:val="008E263A"/>
    <w:rsid w:val="008E2847"/>
    <w:rsid w:val="008E531A"/>
    <w:rsid w:val="008E671F"/>
    <w:rsid w:val="008E686C"/>
    <w:rsid w:val="008E6BA5"/>
    <w:rsid w:val="008F1C4A"/>
    <w:rsid w:val="008F53C1"/>
    <w:rsid w:val="008F560B"/>
    <w:rsid w:val="008F5683"/>
    <w:rsid w:val="008F5CB6"/>
    <w:rsid w:val="008F5FDE"/>
    <w:rsid w:val="008F78CF"/>
    <w:rsid w:val="008F7E9F"/>
    <w:rsid w:val="009005F9"/>
    <w:rsid w:val="00902DF0"/>
    <w:rsid w:val="00903ABF"/>
    <w:rsid w:val="00904753"/>
    <w:rsid w:val="00905D12"/>
    <w:rsid w:val="00906568"/>
    <w:rsid w:val="009119E0"/>
    <w:rsid w:val="00916203"/>
    <w:rsid w:val="009170EB"/>
    <w:rsid w:val="009178B6"/>
    <w:rsid w:val="00920167"/>
    <w:rsid w:val="00920602"/>
    <w:rsid w:val="009211E5"/>
    <w:rsid w:val="009235F5"/>
    <w:rsid w:val="00924D13"/>
    <w:rsid w:val="00925794"/>
    <w:rsid w:val="009352B6"/>
    <w:rsid w:val="00937D0C"/>
    <w:rsid w:val="00942C05"/>
    <w:rsid w:val="00945061"/>
    <w:rsid w:val="00945831"/>
    <w:rsid w:val="00950836"/>
    <w:rsid w:val="00950CF4"/>
    <w:rsid w:val="00952FE5"/>
    <w:rsid w:val="0095376A"/>
    <w:rsid w:val="00954256"/>
    <w:rsid w:val="0095624F"/>
    <w:rsid w:val="00956A7B"/>
    <w:rsid w:val="00956D02"/>
    <w:rsid w:val="00956EEB"/>
    <w:rsid w:val="0096026A"/>
    <w:rsid w:val="0096039C"/>
    <w:rsid w:val="009638E6"/>
    <w:rsid w:val="00964496"/>
    <w:rsid w:val="00964E1B"/>
    <w:rsid w:val="009657BC"/>
    <w:rsid w:val="00966B96"/>
    <w:rsid w:val="0097218D"/>
    <w:rsid w:val="0097402A"/>
    <w:rsid w:val="009746F4"/>
    <w:rsid w:val="00976201"/>
    <w:rsid w:val="00976CCE"/>
    <w:rsid w:val="00976D35"/>
    <w:rsid w:val="009777B9"/>
    <w:rsid w:val="00981DF1"/>
    <w:rsid w:val="009826B8"/>
    <w:rsid w:val="00982F28"/>
    <w:rsid w:val="0098705C"/>
    <w:rsid w:val="00987D1E"/>
    <w:rsid w:val="009921A7"/>
    <w:rsid w:val="00994D29"/>
    <w:rsid w:val="00994EDE"/>
    <w:rsid w:val="0099721A"/>
    <w:rsid w:val="00997802"/>
    <w:rsid w:val="00997DDB"/>
    <w:rsid w:val="009A0119"/>
    <w:rsid w:val="009A184A"/>
    <w:rsid w:val="009A2125"/>
    <w:rsid w:val="009A3216"/>
    <w:rsid w:val="009A373F"/>
    <w:rsid w:val="009A3CA4"/>
    <w:rsid w:val="009A48B7"/>
    <w:rsid w:val="009A799F"/>
    <w:rsid w:val="009B16EE"/>
    <w:rsid w:val="009B22BB"/>
    <w:rsid w:val="009B2766"/>
    <w:rsid w:val="009B2BB4"/>
    <w:rsid w:val="009B2BEA"/>
    <w:rsid w:val="009B3A61"/>
    <w:rsid w:val="009B3D7C"/>
    <w:rsid w:val="009B4C7C"/>
    <w:rsid w:val="009B4F10"/>
    <w:rsid w:val="009B71BD"/>
    <w:rsid w:val="009B7678"/>
    <w:rsid w:val="009B78E7"/>
    <w:rsid w:val="009C41AD"/>
    <w:rsid w:val="009D15F5"/>
    <w:rsid w:val="009D2267"/>
    <w:rsid w:val="009D24ED"/>
    <w:rsid w:val="009D301C"/>
    <w:rsid w:val="009D30BB"/>
    <w:rsid w:val="009D30F9"/>
    <w:rsid w:val="009E13F5"/>
    <w:rsid w:val="009E2392"/>
    <w:rsid w:val="009E3631"/>
    <w:rsid w:val="009E37C6"/>
    <w:rsid w:val="009E526E"/>
    <w:rsid w:val="009E5C1D"/>
    <w:rsid w:val="009E7E52"/>
    <w:rsid w:val="009E7F7C"/>
    <w:rsid w:val="009F0214"/>
    <w:rsid w:val="009F03DE"/>
    <w:rsid w:val="009F178C"/>
    <w:rsid w:val="009F1BA1"/>
    <w:rsid w:val="009F48A4"/>
    <w:rsid w:val="009F56C8"/>
    <w:rsid w:val="009F57B5"/>
    <w:rsid w:val="009F6FC3"/>
    <w:rsid w:val="00A04782"/>
    <w:rsid w:val="00A10EFB"/>
    <w:rsid w:val="00A12256"/>
    <w:rsid w:val="00A15E63"/>
    <w:rsid w:val="00A16AD0"/>
    <w:rsid w:val="00A17C5C"/>
    <w:rsid w:val="00A17D49"/>
    <w:rsid w:val="00A213DE"/>
    <w:rsid w:val="00A21ADA"/>
    <w:rsid w:val="00A239C2"/>
    <w:rsid w:val="00A31F5B"/>
    <w:rsid w:val="00A32F92"/>
    <w:rsid w:val="00A33A58"/>
    <w:rsid w:val="00A365B7"/>
    <w:rsid w:val="00A36FBF"/>
    <w:rsid w:val="00A37B08"/>
    <w:rsid w:val="00A435C1"/>
    <w:rsid w:val="00A43FE4"/>
    <w:rsid w:val="00A44979"/>
    <w:rsid w:val="00A45E5D"/>
    <w:rsid w:val="00A472B4"/>
    <w:rsid w:val="00A51500"/>
    <w:rsid w:val="00A537FE"/>
    <w:rsid w:val="00A546B3"/>
    <w:rsid w:val="00A55E42"/>
    <w:rsid w:val="00A56263"/>
    <w:rsid w:val="00A56591"/>
    <w:rsid w:val="00A62BFA"/>
    <w:rsid w:val="00A62E80"/>
    <w:rsid w:val="00A652E9"/>
    <w:rsid w:val="00A6568E"/>
    <w:rsid w:val="00A66CAD"/>
    <w:rsid w:val="00A6704D"/>
    <w:rsid w:val="00A6705B"/>
    <w:rsid w:val="00A701E8"/>
    <w:rsid w:val="00A70568"/>
    <w:rsid w:val="00A721E1"/>
    <w:rsid w:val="00A7612A"/>
    <w:rsid w:val="00A76E74"/>
    <w:rsid w:val="00A7785F"/>
    <w:rsid w:val="00A80580"/>
    <w:rsid w:val="00A80EFB"/>
    <w:rsid w:val="00A82A56"/>
    <w:rsid w:val="00A860B0"/>
    <w:rsid w:val="00A8610F"/>
    <w:rsid w:val="00A87ECC"/>
    <w:rsid w:val="00A92104"/>
    <w:rsid w:val="00A933F4"/>
    <w:rsid w:val="00A93627"/>
    <w:rsid w:val="00A93ECD"/>
    <w:rsid w:val="00A94501"/>
    <w:rsid w:val="00AA216D"/>
    <w:rsid w:val="00AA253F"/>
    <w:rsid w:val="00AA3794"/>
    <w:rsid w:val="00AA5D67"/>
    <w:rsid w:val="00AA5E19"/>
    <w:rsid w:val="00AA73E8"/>
    <w:rsid w:val="00AB06A8"/>
    <w:rsid w:val="00AB0DBB"/>
    <w:rsid w:val="00AB11BE"/>
    <w:rsid w:val="00AB18DE"/>
    <w:rsid w:val="00AB35E2"/>
    <w:rsid w:val="00AB640E"/>
    <w:rsid w:val="00AB788C"/>
    <w:rsid w:val="00AB7BA2"/>
    <w:rsid w:val="00AC0786"/>
    <w:rsid w:val="00AC0B8A"/>
    <w:rsid w:val="00AC1CD2"/>
    <w:rsid w:val="00AC5431"/>
    <w:rsid w:val="00AD095E"/>
    <w:rsid w:val="00AD1EE3"/>
    <w:rsid w:val="00AD22B7"/>
    <w:rsid w:val="00AD247C"/>
    <w:rsid w:val="00AD2F73"/>
    <w:rsid w:val="00AD3173"/>
    <w:rsid w:val="00AD324D"/>
    <w:rsid w:val="00AD4375"/>
    <w:rsid w:val="00AD4622"/>
    <w:rsid w:val="00AD76B5"/>
    <w:rsid w:val="00AE02FE"/>
    <w:rsid w:val="00AE0370"/>
    <w:rsid w:val="00AE09D5"/>
    <w:rsid w:val="00AE0C63"/>
    <w:rsid w:val="00AE35C9"/>
    <w:rsid w:val="00AE4C28"/>
    <w:rsid w:val="00AE5417"/>
    <w:rsid w:val="00AE7F23"/>
    <w:rsid w:val="00AF05DF"/>
    <w:rsid w:val="00AF3FD4"/>
    <w:rsid w:val="00AF4EBB"/>
    <w:rsid w:val="00AF58A1"/>
    <w:rsid w:val="00AF5FB9"/>
    <w:rsid w:val="00AF750B"/>
    <w:rsid w:val="00B01542"/>
    <w:rsid w:val="00B01673"/>
    <w:rsid w:val="00B0220B"/>
    <w:rsid w:val="00B0691B"/>
    <w:rsid w:val="00B07517"/>
    <w:rsid w:val="00B079FD"/>
    <w:rsid w:val="00B114D4"/>
    <w:rsid w:val="00B12294"/>
    <w:rsid w:val="00B1240A"/>
    <w:rsid w:val="00B12C26"/>
    <w:rsid w:val="00B1410E"/>
    <w:rsid w:val="00B15CA3"/>
    <w:rsid w:val="00B17065"/>
    <w:rsid w:val="00B175D8"/>
    <w:rsid w:val="00B27CE8"/>
    <w:rsid w:val="00B32B9B"/>
    <w:rsid w:val="00B339DF"/>
    <w:rsid w:val="00B35A23"/>
    <w:rsid w:val="00B403D5"/>
    <w:rsid w:val="00B41130"/>
    <w:rsid w:val="00B41485"/>
    <w:rsid w:val="00B420D3"/>
    <w:rsid w:val="00B428C4"/>
    <w:rsid w:val="00B4328A"/>
    <w:rsid w:val="00B4405D"/>
    <w:rsid w:val="00B50B98"/>
    <w:rsid w:val="00B51A12"/>
    <w:rsid w:val="00B55B4A"/>
    <w:rsid w:val="00B56CE9"/>
    <w:rsid w:val="00B57B17"/>
    <w:rsid w:val="00B6243E"/>
    <w:rsid w:val="00B6289A"/>
    <w:rsid w:val="00B642FC"/>
    <w:rsid w:val="00B67AC3"/>
    <w:rsid w:val="00B749C5"/>
    <w:rsid w:val="00B74D6E"/>
    <w:rsid w:val="00B77BA6"/>
    <w:rsid w:val="00B81C32"/>
    <w:rsid w:val="00B83054"/>
    <w:rsid w:val="00B84DAF"/>
    <w:rsid w:val="00B8589C"/>
    <w:rsid w:val="00B86D1C"/>
    <w:rsid w:val="00B8716B"/>
    <w:rsid w:val="00B87BAC"/>
    <w:rsid w:val="00B9271F"/>
    <w:rsid w:val="00B940CC"/>
    <w:rsid w:val="00B959C5"/>
    <w:rsid w:val="00BA003B"/>
    <w:rsid w:val="00BA3665"/>
    <w:rsid w:val="00BA39BC"/>
    <w:rsid w:val="00BA477F"/>
    <w:rsid w:val="00BA4D5D"/>
    <w:rsid w:val="00BB78A9"/>
    <w:rsid w:val="00BB7C3D"/>
    <w:rsid w:val="00BC0D67"/>
    <w:rsid w:val="00BC250B"/>
    <w:rsid w:val="00BC424B"/>
    <w:rsid w:val="00BC506B"/>
    <w:rsid w:val="00BC777C"/>
    <w:rsid w:val="00BD0203"/>
    <w:rsid w:val="00BD17DF"/>
    <w:rsid w:val="00BD27C5"/>
    <w:rsid w:val="00BD390B"/>
    <w:rsid w:val="00BD4B35"/>
    <w:rsid w:val="00BD6A95"/>
    <w:rsid w:val="00BD7F05"/>
    <w:rsid w:val="00BE1951"/>
    <w:rsid w:val="00BE2990"/>
    <w:rsid w:val="00BE346C"/>
    <w:rsid w:val="00BE379A"/>
    <w:rsid w:val="00BE65A3"/>
    <w:rsid w:val="00BE7074"/>
    <w:rsid w:val="00BE73F6"/>
    <w:rsid w:val="00BF0562"/>
    <w:rsid w:val="00BF2915"/>
    <w:rsid w:val="00BF3438"/>
    <w:rsid w:val="00BF3BA5"/>
    <w:rsid w:val="00BF5E3C"/>
    <w:rsid w:val="00C00455"/>
    <w:rsid w:val="00C02BE6"/>
    <w:rsid w:val="00C03C19"/>
    <w:rsid w:val="00C03F5E"/>
    <w:rsid w:val="00C041DC"/>
    <w:rsid w:val="00C044F5"/>
    <w:rsid w:val="00C06FD2"/>
    <w:rsid w:val="00C11CA0"/>
    <w:rsid w:val="00C126F0"/>
    <w:rsid w:val="00C12D87"/>
    <w:rsid w:val="00C13480"/>
    <w:rsid w:val="00C16FC6"/>
    <w:rsid w:val="00C21BF3"/>
    <w:rsid w:val="00C243D6"/>
    <w:rsid w:val="00C25265"/>
    <w:rsid w:val="00C33723"/>
    <w:rsid w:val="00C40DEE"/>
    <w:rsid w:val="00C41FA5"/>
    <w:rsid w:val="00C4201D"/>
    <w:rsid w:val="00C42E1C"/>
    <w:rsid w:val="00C43D5A"/>
    <w:rsid w:val="00C43EA3"/>
    <w:rsid w:val="00C4712E"/>
    <w:rsid w:val="00C47743"/>
    <w:rsid w:val="00C47835"/>
    <w:rsid w:val="00C47A65"/>
    <w:rsid w:val="00C52021"/>
    <w:rsid w:val="00C53523"/>
    <w:rsid w:val="00C55892"/>
    <w:rsid w:val="00C57819"/>
    <w:rsid w:val="00C61DB0"/>
    <w:rsid w:val="00C62127"/>
    <w:rsid w:val="00C621F0"/>
    <w:rsid w:val="00C63743"/>
    <w:rsid w:val="00C63783"/>
    <w:rsid w:val="00C63BC6"/>
    <w:rsid w:val="00C700B4"/>
    <w:rsid w:val="00C72D2B"/>
    <w:rsid w:val="00C73E42"/>
    <w:rsid w:val="00C8147E"/>
    <w:rsid w:val="00C8325E"/>
    <w:rsid w:val="00C8379C"/>
    <w:rsid w:val="00C853E8"/>
    <w:rsid w:val="00C85892"/>
    <w:rsid w:val="00C85FA4"/>
    <w:rsid w:val="00C869BA"/>
    <w:rsid w:val="00C86AC1"/>
    <w:rsid w:val="00C86F4E"/>
    <w:rsid w:val="00C91905"/>
    <w:rsid w:val="00C9278B"/>
    <w:rsid w:val="00C9295D"/>
    <w:rsid w:val="00C93249"/>
    <w:rsid w:val="00C93AC0"/>
    <w:rsid w:val="00C96700"/>
    <w:rsid w:val="00C97C1A"/>
    <w:rsid w:val="00CA044C"/>
    <w:rsid w:val="00CA7695"/>
    <w:rsid w:val="00CB01D0"/>
    <w:rsid w:val="00CB26C6"/>
    <w:rsid w:val="00CB519F"/>
    <w:rsid w:val="00CB5563"/>
    <w:rsid w:val="00CB659F"/>
    <w:rsid w:val="00CB67A4"/>
    <w:rsid w:val="00CB6E1B"/>
    <w:rsid w:val="00CB6EA2"/>
    <w:rsid w:val="00CB7B5A"/>
    <w:rsid w:val="00CB7C43"/>
    <w:rsid w:val="00CC0887"/>
    <w:rsid w:val="00CC097E"/>
    <w:rsid w:val="00CC17C8"/>
    <w:rsid w:val="00CC3B27"/>
    <w:rsid w:val="00CC44BD"/>
    <w:rsid w:val="00CC59E2"/>
    <w:rsid w:val="00CC7A55"/>
    <w:rsid w:val="00CD2F7A"/>
    <w:rsid w:val="00CD7739"/>
    <w:rsid w:val="00CE1C54"/>
    <w:rsid w:val="00CE28D5"/>
    <w:rsid w:val="00CE4498"/>
    <w:rsid w:val="00CE4A56"/>
    <w:rsid w:val="00CF20AF"/>
    <w:rsid w:val="00CF4A1C"/>
    <w:rsid w:val="00CF5844"/>
    <w:rsid w:val="00CF5BEF"/>
    <w:rsid w:val="00D05C90"/>
    <w:rsid w:val="00D0614D"/>
    <w:rsid w:val="00D07587"/>
    <w:rsid w:val="00D07648"/>
    <w:rsid w:val="00D07FC5"/>
    <w:rsid w:val="00D10A12"/>
    <w:rsid w:val="00D13770"/>
    <w:rsid w:val="00D14E2E"/>
    <w:rsid w:val="00D205A7"/>
    <w:rsid w:val="00D20968"/>
    <w:rsid w:val="00D20C76"/>
    <w:rsid w:val="00D2101F"/>
    <w:rsid w:val="00D237C1"/>
    <w:rsid w:val="00D23C8B"/>
    <w:rsid w:val="00D23FEF"/>
    <w:rsid w:val="00D253FC"/>
    <w:rsid w:val="00D27290"/>
    <w:rsid w:val="00D27C29"/>
    <w:rsid w:val="00D307CC"/>
    <w:rsid w:val="00D31E94"/>
    <w:rsid w:val="00D31EAA"/>
    <w:rsid w:val="00D32B5D"/>
    <w:rsid w:val="00D3317E"/>
    <w:rsid w:val="00D33B6C"/>
    <w:rsid w:val="00D40A2D"/>
    <w:rsid w:val="00D40C2A"/>
    <w:rsid w:val="00D42F7B"/>
    <w:rsid w:val="00D4528F"/>
    <w:rsid w:val="00D45306"/>
    <w:rsid w:val="00D47267"/>
    <w:rsid w:val="00D500D3"/>
    <w:rsid w:val="00D50BA5"/>
    <w:rsid w:val="00D51315"/>
    <w:rsid w:val="00D52930"/>
    <w:rsid w:val="00D54190"/>
    <w:rsid w:val="00D54555"/>
    <w:rsid w:val="00D5472E"/>
    <w:rsid w:val="00D5491B"/>
    <w:rsid w:val="00D56862"/>
    <w:rsid w:val="00D609C0"/>
    <w:rsid w:val="00D61574"/>
    <w:rsid w:val="00D62AE9"/>
    <w:rsid w:val="00D6464C"/>
    <w:rsid w:val="00D65426"/>
    <w:rsid w:val="00D657E7"/>
    <w:rsid w:val="00D67219"/>
    <w:rsid w:val="00D7032D"/>
    <w:rsid w:val="00D70BA3"/>
    <w:rsid w:val="00D71B88"/>
    <w:rsid w:val="00D71D04"/>
    <w:rsid w:val="00D746D6"/>
    <w:rsid w:val="00D74E3F"/>
    <w:rsid w:val="00D76411"/>
    <w:rsid w:val="00D84FC0"/>
    <w:rsid w:val="00D8603B"/>
    <w:rsid w:val="00D8728A"/>
    <w:rsid w:val="00D943E4"/>
    <w:rsid w:val="00D95F97"/>
    <w:rsid w:val="00D96EE4"/>
    <w:rsid w:val="00DA2A4D"/>
    <w:rsid w:val="00DA32A3"/>
    <w:rsid w:val="00DA5C37"/>
    <w:rsid w:val="00DA62CA"/>
    <w:rsid w:val="00DA6601"/>
    <w:rsid w:val="00DB5890"/>
    <w:rsid w:val="00DB5AEB"/>
    <w:rsid w:val="00DC28B5"/>
    <w:rsid w:val="00DC2D31"/>
    <w:rsid w:val="00DC2FAB"/>
    <w:rsid w:val="00DC5538"/>
    <w:rsid w:val="00DC5C72"/>
    <w:rsid w:val="00DD1009"/>
    <w:rsid w:val="00DD2A4C"/>
    <w:rsid w:val="00DD550C"/>
    <w:rsid w:val="00DD711C"/>
    <w:rsid w:val="00DD7277"/>
    <w:rsid w:val="00DE0FD2"/>
    <w:rsid w:val="00DE1D49"/>
    <w:rsid w:val="00DE4067"/>
    <w:rsid w:val="00DE5FCB"/>
    <w:rsid w:val="00DE7611"/>
    <w:rsid w:val="00DF1A7C"/>
    <w:rsid w:val="00DF4B43"/>
    <w:rsid w:val="00DF79EE"/>
    <w:rsid w:val="00E025F5"/>
    <w:rsid w:val="00E0655A"/>
    <w:rsid w:val="00E07AAB"/>
    <w:rsid w:val="00E10696"/>
    <w:rsid w:val="00E10BFD"/>
    <w:rsid w:val="00E1212B"/>
    <w:rsid w:val="00E12E1A"/>
    <w:rsid w:val="00E17BF7"/>
    <w:rsid w:val="00E2031B"/>
    <w:rsid w:val="00E21233"/>
    <w:rsid w:val="00E21B45"/>
    <w:rsid w:val="00E221BB"/>
    <w:rsid w:val="00E22DF0"/>
    <w:rsid w:val="00E23867"/>
    <w:rsid w:val="00E23EB7"/>
    <w:rsid w:val="00E26C62"/>
    <w:rsid w:val="00E26FFA"/>
    <w:rsid w:val="00E30011"/>
    <w:rsid w:val="00E31263"/>
    <w:rsid w:val="00E31FF0"/>
    <w:rsid w:val="00E328F1"/>
    <w:rsid w:val="00E3392D"/>
    <w:rsid w:val="00E3485B"/>
    <w:rsid w:val="00E34A61"/>
    <w:rsid w:val="00E36C86"/>
    <w:rsid w:val="00E373E4"/>
    <w:rsid w:val="00E4008F"/>
    <w:rsid w:val="00E40EAD"/>
    <w:rsid w:val="00E4185F"/>
    <w:rsid w:val="00E4322B"/>
    <w:rsid w:val="00E43B1E"/>
    <w:rsid w:val="00E441DE"/>
    <w:rsid w:val="00E459A1"/>
    <w:rsid w:val="00E47998"/>
    <w:rsid w:val="00E524E0"/>
    <w:rsid w:val="00E55124"/>
    <w:rsid w:val="00E55F4E"/>
    <w:rsid w:val="00E614C8"/>
    <w:rsid w:val="00E61597"/>
    <w:rsid w:val="00E64705"/>
    <w:rsid w:val="00E6611C"/>
    <w:rsid w:val="00E670E7"/>
    <w:rsid w:val="00E7378C"/>
    <w:rsid w:val="00E743AA"/>
    <w:rsid w:val="00E747D6"/>
    <w:rsid w:val="00E74F65"/>
    <w:rsid w:val="00E77107"/>
    <w:rsid w:val="00E77B4E"/>
    <w:rsid w:val="00E77FE4"/>
    <w:rsid w:val="00E80415"/>
    <w:rsid w:val="00E8077C"/>
    <w:rsid w:val="00E80A10"/>
    <w:rsid w:val="00E83768"/>
    <w:rsid w:val="00E84142"/>
    <w:rsid w:val="00E90B36"/>
    <w:rsid w:val="00E90F44"/>
    <w:rsid w:val="00E90FC0"/>
    <w:rsid w:val="00E91D50"/>
    <w:rsid w:val="00E93173"/>
    <w:rsid w:val="00E9408C"/>
    <w:rsid w:val="00E94332"/>
    <w:rsid w:val="00E9461E"/>
    <w:rsid w:val="00E9468B"/>
    <w:rsid w:val="00E94D5F"/>
    <w:rsid w:val="00E955E8"/>
    <w:rsid w:val="00E96816"/>
    <w:rsid w:val="00E97B4D"/>
    <w:rsid w:val="00E97CEE"/>
    <w:rsid w:val="00EA0391"/>
    <w:rsid w:val="00EA1D06"/>
    <w:rsid w:val="00EA28D2"/>
    <w:rsid w:val="00EA3BC7"/>
    <w:rsid w:val="00EA3EA5"/>
    <w:rsid w:val="00EA4DEA"/>
    <w:rsid w:val="00EA5AA6"/>
    <w:rsid w:val="00EA6A62"/>
    <w:rsid w:val="00EB3BE0"/>
    <w:rsid w:val="00EB72FA"/>
    <w:rsid w:val="00EB7490"/>
    <w:rsid w:val="00EB790C"/>
    <w:rsid w:val="00EC128F"/>
    <w:rsid w:val="00EC1465"/>
    <w:rsid w:val="00EC2E54"/>
    <w:rsid w:val="00EC2F8B"/>
    <w:rsid w:val="00EC40DE"/>
    <w:rsid w:val="00EC4814"/>
    <w:rsid w:val="00EC4C3E"/>
    <w:rsid w:val="00EC4E7B"/>
    <w:rsid w:val="00EC5711"/>
    <w:rsid w:val="00EC5802"/>
    <w:rsid w:val="00EC5B1D"/>
    <w:rsid w:val="00EC7355"/>
    <w:rsid w:val="00EC7D29"/>
    <w:rsid w:val="00ED319B"/>
    <w:rsid w:val="00ED36E7"/>
    <w:rsid w:val="00ED37F8"/>
    <w:rsid w:val="00ED4101"/>
    <w:rsid w:val="00ED6ED2"/>
    <w:rsid w:val="00EE1152"/>
    <w:rsid w:val="00EE16B2"/>
    <w:rsid w:val="00EE173F"/>
    <w:rsid w:val="00EE205F"/>
    <w:rsid w:val="00EE2C20"/>
    <w:rsid w:val="00EE52A5"/>
    <w:rsid w:val="00EF3087"/>
    <w:rsid w:val="00EF40C2"/>
    <w:rsid w:val="00EF50AF"/>
    <w:rsid w:val="00EF5BC7"/>
    <w:rsid w:val="00F02BBF"/>
    <w:rsid w:val="00F0374A"/>
    <w:rsid w:val="00F03A4D"/>
    <w:rsid w:val="00F05703"/>
    <w:rsid w:val="00F059D6"/>
    <w:rsid w:val="00F0797F"/>
    <w:rsid w:val="00F1015D"/>
    <w:rsid w:val="00F10839"/>
    <w:rsid w:val="00F141C8"/>
    <w:rsid w:val="00F16225"/>
    <w:rsid w:val="00F167D7"/>
    <w:rsid w:val="00F21532"/>
    <w:rsid w:val="00F2224E"/>
    <w:rsid w:val="00F23D60"/>
    <w:rsid w:val="00F23DE9"/>
    <w:rsid w:val="00F23FCE"/>
    <w:rsid w:val="00F2682B"/>
    <w:rsid w:val="00F27F25"/>
    <w:rsid w:val="00F30738"/>
    <w:rsid w:val="00F32D68"/>
    <w:rsid w:val="00F32E37"/>
    <w:rsid w:val="00F362A9"/>
    <w:rsid w:val="00F36D1D"/>
    <w:rsid w:val="00F40B8B"/>
    <w:rsid w:val="00F421E5"/>
    <w:rsid w:val="00F42C7B"/>
    <w:rsid w:val="00F433D9"/>
    <w:rsid w:val="00F44C28"/>
    <w:rsid w:val="00F46791"/>
    <w:rsid w:val="00F47B5F"/>
    <w:rsid w:val="00F47B9A"/>
    <w:rsid w:val="00F50146"/>
    <w:rsid w:val="00F50EFD"/>
    <w:rsid w:val="00F5142B"/>
    <w:rsid w:val="00F51557"/>
    <w:rsid w:val="00F52DFF"/>
    <w:rsid w:val="00F555E0"/>
    <w:rsid w:val="00F66F74"/>
    <w:rsid w:val="00F71F94"/>
    <w:rsid w:val="00F72F93"/>
    <w:rsid w:val="00F731F9"/>
    <w:rsid w:val="00F76D6E"/>
    <w:rsid w:val="00F9083D"/>
    <w:rsid w:val="00F920DE"/>
    <w:rsid w:val="00F94424"/>
    <w:rsid w:val="00F94484"/>
    <w:rsid w:val="00F9547A"/>
    <w:rsid w:val="00F96BE3"/>
    <w:rsid w:val="00FA01CE"/>
    <w:rsid w:val="00FA214A"/>
    <w:rsid w:val="00FA28E7"/>
    <w:rsid w:val="00FA2E25"/>
    <w:rsid w:val="00FA2E9E"/>
    <w:rsid w:val="00FA52EC"/>
    <w:rsid w:val="00FA5372"/>
    <w:rsid w:val="00FA6E29"/>
    <w:rsid w:val="00FA7DB1"/>
    <w:rsid w:val="00FA7EDD"/>
    <w:rsid w:val="00FB2F84"/>
    <w:rsid w:val="00FB32C7"/>
    <w:rsid w:val="00FB5BDA"/>
    <w:rsid w:val="00FB6239"/>
    <w:rsid w:val="00FC5730"/>
    <w:rsid w:val="00FC5EAF"/>
    <w:rsid w:val="00FD0FAB"/>
    <w:rsid w:val="00FD20E1"/>
    <w:rsid w:val="00FD22B0"/>
    <w:rsid w:val="00FD2647"/>
    <w:rsid w:val="00FD3B7C"/>
    <w:rsid w:val="00FD47E4"/>
    <w:rsid w:val="00FD521E"/>
    <w:rsid w:val="00FD6025"/>
    <w:rsid w:val="00FD6FD8"/>
    <w:rsid w:val="00FD7B99"/>
    <w:rsid w:val="00FD7E1A"/>
    <w:rsid w:val="00FE2857"/>
    <w:rsid w:val="00FE304D"/>
    <w:rsid w:val="00FE3349"/>
    <w:rsid w:val="00FE365F"/>
    <w:rsid w:val="00FE3742"/>
    <w:rsid w:val="00FE65C7"/>
    <w:rsid w:val="00FE6DC5"/>
    <w:rsid w:val="00FF1573"/>
    <w:rsid w:val="00FF64CA"/>
    <w:rsid w:val="00FF73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1254F03"/>
  <w15:docId w15:val="{3B6177E7-B220-40FC-9569-C0C319A39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17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D19FB"/>
    <w:pPr>
      <w:tabs>
        <w:tab w:val="center" w:pos="4153"/>
        <w:tab w:val="right" w:pos="8306"/>
      </w:tabs>
    </w:pPr>
  </w:style>
  <w:style w:type="paragraph" w:styleId="a4">
    <w:name w:val="footer"/>
    <w:basedOn w:val="a"/>
    <w:rsid w:val="003D19FB"/>
    <w:pPr>
      <w:tabs>
        <w:tab w:val="center" w:pos="4153"/>
        <w:tab w:val="right" w:pos="8306"/>
      </w:tabs>
    </w:pPr>
  </w:style>
  <w:style w:type="character" w:styleId="-">
    <w:name w:val="Hyperlink"/>
    <w:uiPriority w:val="99"/>
    <w:rsid w:val="000F46A4"/>
    <w:rPr>
      <w:color w:val="0000FF"/>
      <w:u w:val="single"/>
    </w:rPr>
  </w:style>
  <w:style w:type="table" w:styleId="a5">
    <w:name w:val="Table Grid"/>
    <w:basedOn w:val="a1"/>
    <w:rsid w:val="009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114D4"/>
    <w:pPr>
      <w:ind w:left="720"/>
      <w:contextualSpacing/>
    </w:pPr>
  </w:style>
  <w:style w:type="paragraph" w:styleId="a7">
    <w:name w:val="Body Text"/>
    <w:basedOn w:val="a"/>
    <w:link w:val="Char"/>
    <w:uiPriority w:val="99"/>
    <w:rsid w:val="0055382D"/>
    <w:rPr>
      <w:sz w:val="24"/>
      <w:szCs w:val="24"/>
    </w:rPr>
  </w:style>
  <w:style w:type="character" w:customStyle="1" w:styleId="Char">
    <w:name w:val="Σώμα κειμένου Char"/>
    <w:link w:val="a7"/>
    <w:uiPriority w:val="99"/>
    <w:rsid w:val="0055382D"/>
    <w:rPr>
      <w:sz w:val="24"/>
      <w:szCs w:val="24"/>
    </w:rPr>
  </w:style>
  <w:style w:type="paragraph" w:styleId="a8">
    <w:name w:val="Body Text Indent"/>
    <w:basedOn w:val="a"/>
    <w:link w:val="Char0"/>
    <w:rsid w:val="00A12256"/>
    <w:pPr>
      <w:spacing w:after="120"/>
      <w:ind w:left="283"/>
    </w:pPr>
  </w:style>
  <w:style w:type="character" w:customStyle="1" w:styleId="Char0">
    <w:name w:val="Σώμα κείμενου με εσοχή Char"/>
    <w:basedOn w:val="a0"/>
    <w:link w:val="a8"/>
    <w:rsid w:val="00A12256"/>
  </w:style>
  <w:style w:type="paragraph" w:customStyle="1" w:styleId="Default">
    <w:name w:val="Default"/>
    <w:rsid w:val="009170EB"/>
    <w:pPr>
      <w:autoSpaceDE w:val="0"/>
      <w:autoSpaceDN w:val="0"/>
      <w:adjustRightInd w:val="0"/>
    </w:pPr>
    <w:rPr>
      <w:rFonts w:ascii="Arial" w:hAnsi="Arial" w:cs="Arial"/>
      <w:color w:val="000000"/>
      <w:sz w:val="24"/>
      <w:szCs w:val="24"/>
    </w:rPr>
  </w:style>
  <w:style w:type="paragraph" w:styleId="-HTML">
    <w:name w:val="HTML Preformatted"/>
    <w:basedOn w:val="a"/>
    <w:link w:val="-HTMLChar"/>
    <w:uiPriority w:val="99"/>
    <w:unhideWhenUsed/>
    <w:rsid w:val="009B3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
    <w:name w:val="Προ-διαμορφωμένο HTML Char"/>
    <w:link w:val="-HTML"/>
    <w:uiPriority w:val="99"/>
    <w:rsid w:val="009B3D7C"/>
    <w:rPr>
      <w:rFonts w:ascii="Courier New" w:hAnsi="Courier New" w:cs="Courier New"/>
    </w:rPr>
  </w:style>
  <w:style w:type="character" w:customStyle="1" w:styleId="apple-converted-space">
    <w:name w:val="apple-converted-space"/>
    <w:basedOn w:val="a0"/>
    <w:rsid w:val="009B3D7C"/>
  </w:style>
  <w:style w:type="paragraph" w:styleId="3">
    <w:name w:val="Body Text 3"/>
    <w:basedOn w:val="a"/>
    <w:link w:val="3Char"/>
    <w:rsid w:val="00B339DF"/>
    <w:pPr>
      <w:spacing w:after="120"/>
    </w:pPr>
    <w:rPr>
      <w:sz w:val="16"/>
      <w:szCs w:val="16"/>
    </w:rPr>
  </w:style>
  <w:style w:type="character" w:customStyle="1" w:styleId="3Char">
    <w:name w:val="Σώμα κείμενου 3 Char"/>
    <w:link w:val="3"/>
    <w:rsid w:val="00B339DF"/>
    <w:rPr>
      <w:sz w:val="16"/>
      <w:szCs w:val="16"/>
    </w:rPr>
  </w:style>
  <w:style w:type="paragraph" w:styleId="a9">
    <w:name w:val="Balloon Text"/>
    <w:basedOn w:val="a"/>
    <w:link w:val="Char1"/>
    <w:rsid w:val="00B9271F"/>
    <w:rPr>
      <w:rFonts w:ascii="Segoe UI" w:hAnsi="Segoe UI" w:cs="Segoe UI"/>
      <w:sz w:val="18"/>
      <w:szCs w:val="18"/>
    </w:rPr>
  </w:style>
  <w:style w:type="character" w:customStyle="1" w:styleId="Char1">
    <w:name w:val="Κείμενο πλαισίου Char"/>
    <w:link w:val="a9"/>
    <w:rsid w:val="00B9271F"/>
    <w:rPr>
      <w:rFonts w:ascii="Segoe UI" w:hAnsi="Segoe UI" w:cs="Segoe UI"/>
      <w:sz w:val="18"/>
      <w:szCs w:val="18"/>
    </w:rPr>
  </w:style>
  <w:style w:type="table" w:customStyle="1" w:styleId="1">
    <w:name w:val="Πλέγμα πίνακα1"/>
    <w:basedOn w:val="a1"/>
    <w:next w:val="a5"/>
    <w:uiPriority w:val="39"/>
    <w:rsid w:val="007F6E51"/>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Πλέγμα πίνακα2"/>
    <w:basedOn w:val="a1"/>
    <w:next w:val="a5"/>
    <w:uiPriority w:val="39"/>
    <w:rsid w:val="00EA4DEA"/>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Unresolved Mention"/>
    <w:basedOn w:val="a0"/>
    <w:uiPriority w:val="99"/>
    <w:semiHidden/>
    <w:unhideWhenUsed/>
    <w:rsid w:val="000452E6"/>
    <w:rPr>
      <w:color w:val="605E5C"/>
      <w:shd w:val="clear" w:color="auto" w:fill="E1DFDD"/>
    </w:rPr>
  </w:style>
  <w:style w:type="table" w:customStyle="1" w:styleId="30">
    <w:name w:val="Πλέγμα πίνακα3"/>
    <w:basedOn w:val="a1"/>
    <w:next w:val="a5"/>
    <w:uiPriority w:val="39"/>
    <w:rsid w:val="00964E1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Πλέγμα πίνακα4"/>
    <w:basedOn w:val="a1"/>
    <w:next w:val="a5"/>
    <w:uiPriority w:val="39"/>
    <w:rsid w:val="00485C21"/>
    <w:rPr>
      <w:rFonts w:ascii="Calibri" w:eastAsia="Calibri" w:hAnsi="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Πλέγμα πίνακα5"/>
    <w:basedOn w:val="a1"/>
    <w:next w:val="a5"/>
    <w:uiPriority w:val="39"/>
    <w:rsid w:val="001847F2"/>
    <w:rPr>
      <w:rFonts w:ascii="Calibri" w:eastAsia="Calibri" w:hAnsi="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3663">
      <w:bodyDiv w:val="1"/>
      <w:marLeft w:val="0"/>
      <w:marRight w:val="0"/>
      <w:marTop w:val="0"/>
      <w:marBottom w:val="0"/>
      <w:divBdr>
        <w:top w:val="none" w:sz="0" w:space="0" w:color="auto"/>
        <w:left w:val="none" w:sz="0" w:space="0" w:color="auto"/>
        <w:bottom w:val="none" w:sz="0" w:space="0" w:color="auto"/>
        <w:right w:val="none" w:sz="0" w:space="0" w:color="auto"/>
      </w:divBdr>
    </w:div>
    <w:div w:id="99881338">
      <w:bodyDiv w:val="1"/>
      <w:marLeft w:val="0"/>
      <w:marRight w:val="0"/>
      <w:marTop w:val="0"/>
      <w:marBottom w:val="0"/>
      <w:divBdr>
        <w:top w:val="none" w:sz="0" w:space="0" w:color="auto"/>
        <w:left w:val="none" w:sz="0" w:space="0" w:color="auto"/>
        <w:bottom w:val="none" w:sz="0" w:space="0" w:color="auto"/>
        <w:right w:val="none" w:sz="0" w:space="0" w:color="auto"/>
      </w:divBdr>
    </w:div>
    <w:div w:id="161167695">
      <w:bodyDiv w:val="1"/>
      <w:marLeft w:val="0"/>
      <w:marRight w:val="0"/>
      <w:marTop w:val="0"/>
      <w:marBottom w:val="0"/>
      <w:divBdr>
        <w:top w:val="none" w:sz="0" w:space="0" w:color="auto"/>
        <w:left w:val="none" w:sz="0" w:space="0" w:color="auto"/>
        <w:bottom w:val="none" w:sz="0" w:space="0" w:color="auto"/>
        <w:right w:val="none" w:sz="0" w:space="0" w:color="auto"/>
      </w:divBdr>
    </w:div>
    <w:div w:id="177239275">
      <w:bodyDiv w:val="1"/>
      <w:marLeft w:val="0"/>
      <w:marRight w:val="0"/>
      <w:marTop w:val="0"/>
      <w:marBottom w:val="0"/>
      <w:divBdr>
        <w:top w:val="none" w:sz="0" w:space="0" w:color="auto"/>
        <w:left w:val="none" w:sz="0" w:space="0" w:color="auto"/>
        <w:bottom w:val="none" w:sz="0" w:space="0" w:color="auto"/>
        <w:right w:val="none" w:sz="0" w:space="0" w:color="auto"/>
      </w:divBdr>
    </w:div>
    <w:div w:id="268240315">
      <w:bodyDiv w:val="1"/>
      <w:marLeft w:val="0"/>
      <w:marRight w:val="0"/>
      <w:marTop w:val="0"/>
      <w:marBottom w:val="0"/>
      <w:divBdr>
        <w:top w:val="none" w:sz="0" w:space="0" w:color="auto"/>
        <w:left w:val="none" w:sz="0" w:space="0" w:color="auto"/>
        <w:bottom w:val="none" w:sz="0" w:space="0" w:color="auto"/>
        <w:right w:val="none" w:sz="0" w:space="0" w:color="auto"/>
      </w:divBdr>
    </w:div>
    <w:div w:id="364137889">
      <w:bodyDiv w:val="1"/>
      <w:marLeft w:val="0"/>
      <w:marRight w:val="0"/>
      <w:marTop w:val="0"/>
      <w:marBottom w:val="0"/>
      <w:divBdr>
        <w:top w:val="none" w:sz="0" w:space="0" w:color="auto"/>
        <w:left w:val="none" w:sz="0" w:space="0" w:color="auto"/>
        <w:bottom w:val="none" w:sz="0" w:space="0" w:color="auto"/>
        <w:right w:val="none" w:sz="0" w:space="0" w:color="auto"/>
      </w:divBdr>
    </w:div>
    <w:div w:id="433356213">
      <w:bodyDiv w:val="1"/>
      <w:marLeft w:val="0"/>
      <w:marRight w:val="0"/>
      <w:marTop w:val="0"/>
      <w:marBottom w:val="0"/>
      <w:divBdr>
        <w:top w:val="none" w:sz="0" w:space="0" w:color="auto"/>
        <w:left w:val="none" w:sz="0" w:space="0" w:color="auto"/>
        <w:bottom w:val="none" w:sz="0" w:space="0" w:color="auto"/>
        <w:right w:val="none" w:sz="0" w:space="0" w:color="auto"/>
      </w:divBdr>
    </w:div>
    <w:div w:id="438450232">
      <w:bodyDiv w:val="1"/>
      <w:marLeft w:val="0"/>
      <w:marRight w:val="0"/>
      <w:marTop w:val="0"/>
      <w:marBottom w:val="0"/>
      <w:divBdr>
        <w:top w:val="none" w:sz="0" w:space="0" w:color="auto"/>
        <w:left w:val="none" w:sz="0" w:space="0" w:color="auto"/>
        <w:bottom w:val="none" w:sz="0" w:space="0" w:color="auto"/>
        <w:right w:val="none" w:sz="0" w:space="0" w:color="auto"/>
      </w:divBdr>
    </w:div>
    <w:div w:id="497767076">
      <w:bodyDiv w:val="1"/>
      <w:marLeft w:val="0"/>
      <w:marRight w:val="0"/>
      <w:marTop w:val="0"/>
      <w:marBottom w:val="0"/>
      <w:divBdr>
        <w:top w:val="none" w:sz="0" w:space="0" w:color="auto"/>
        <w:left w:val="none" w:sz="0" w:space="0" w:color="auto"/>
        <w:bottom w:val="none" w:sz="0" w:space="0" w:color="auto"/>
        <w:right w:val="none" w:sz="0" w:space="0" w:color="auto"/>
      </w:divBdr>
    </w:div>
    <w:div w:id="798455095">
      <w:bodyDiv w:val="1"/>
      <w:marLeft w:val="0"/>
      <w:marRight w:val="0"/>
      <w:marTop w:val="0"/>
      <w:marBottom w:val="0"/>
      <w:divBdr>
        <w:top w:val="none" w:sz="0" w:space="0" w:color="auto"/>
        <w:left w:val="none" w:sz="0" w:space="0" w:color="auto"/>
        <w:bottom w:val="none" w:sz="0" w:space="0" w:color="auto"/>
        <w:right w:val="none" w:sz="0" w:space="0" w:color="auto"/>
      </w:divBdr>
    </w:div>
    <w:div w:id="846091866">
      <w:bodyDiv w:val="1"/>
      <w:marLeft w:val="0"/>
      <w:marRight w:val="0"/>
      <w:marTop w:val="0"/>
      <w:marBottom w:val="0"/>
      <w:divBdr>
        <w:top w:val="none" w:sz="0" w:space="0" w:color="auto"/>
        <w:left w:val="none" w:sz="0" w:space="0" w:color="auto"/>
        <w:bottom w:val="none" w:sz="0" w:space="0" w:color="auto"/>
        <w:right w:val="none" w:sz="0" w:space="0" w:color="auto"/>
      </w:divBdr>
    </w:div>
    <w:div w:id="939218466">
      <w:bodyDiv w:val="1"/>
      <w:marLeft w:val="0"/>
      <w:marRight w:val="0"/>
      <w:marTop w:val="0"/>
      <w:marBottom w:val="0"/>
      <w:divBdr>
        <w:top w:val="none" w:sz="0" w:space="0" w:color="auto"/>
        <w:left w:val="none" w:sz="0" w:space="0" w:color="auto"/>
        <w:bottom w:val="none" w:sz="0" w:space="0" w:color="auto"/>
        <w:right w:val="none" w:sz="0" w:space="0" w:color="auto"/>
      </w:divBdr>
    </w:div>
    <w:div w:id="979652435">
      <w:bodyDiv w:val="1"/>
      <w:marLeft w:val="0"/>
      <w:marRight w:val="0"/>
      <w:marTop w:val="0"/>
      <w:marBottom w:val="0"/>
      <w:divBdr>
        <w:top w:val="none" w:sz="0" w:space="0" w:color="auto"/>
        <w:left w:val="none" w:sz="0" w:space="0" w:color="auto"/>
        <w:bottom w:val="none" w:sz="0" w:space="0" w:color="auto"/>
        <w:right w:val="none" w:sz="0" w:space="0" w:color="auto"/>
      </w:divBdr>
    </w:div>
    <w:div w:id="1015351979">
      <w:bodyDiv w:val="1"/>
      <w:marLeft w:val="0"/>
      <w:marRight w:val="0"/>
      <w:marTop w:val="0"/>
      <w:marBottom w:val="0"/>
      <w:divBdr>
        <w:top w:val="none" w:sz="0" w:space="0" w:color="auto"/>
        <w:left w:val="none" w:sz="0" w:space="0" w:color="auto"/>
        <w:bottom w:val="none" w:sz="0" w:space="0" w:color="auto"/>
        <w:right w:val="none" w:sz="0" w:space="0" w:color="auto"/>
      </w:divBdr>
    </w:div>
    <w:div w:id="1164126445">
      <w:bodyDiv w:val="1"/>
      <w:marLeft w:val="0"/>
      <w:marRight w:val="0"/>
      <w:marTop w:val="0"/>
      <w:marBottom w:val="0"/>
      <w:divBdr>
        <w:top w:val="none" w:sz="0" w:space="0" w:color="auto"/>
        <w:left w:val="none" w:sz="0" w:space="0" w:color="auto"/>
        <w:bottom w:val="none" w:sz="0" w:space="0" w:color="auto"/>
        <w:right w:val="none" w:sz="0" w:space="0" w:color="auto"/>
      </w:divBdr>
    </w:div>
    <w:div w:id="1179194797">
      <w:bodyDiv w:val="1"/>
      <w:marLeft w:val="0"/>
      <w:marRight w:val="0"/>
      <w:marTop w:val="0"/>
      <w:marBottom w:val="0"/>
      <w:divBdr>
        <w:top w:val="none" w:sz="0" w:space="0" w:color="auto"/>
        <w:left w:val="none" w:sz="0" w:space="0" w:color="auto"/>
        <w:bottom w:val="none" w:sz="0" w:space="0" w:color="auto"/>
        <w:right w:val="none" w:sz="0" w:space="0" w:color="auto"/>
      </w:divBdr>
    </w:div>
    <w:div w:id="1258755000">
      <w:bodyDiv w:val="1"/>
      <w:marLeft w:val="0"/>
      <w:marRight w:val="0"/>
      <w:marTop w:val="0"/>
      <w:marBottom w:val="0"/>
      <w:divBdr>
        <w:top w:val="none" w:sz="0" w:space="0" w:color="auto"/>
        <w:left w:val="none" w:sz="0" w:space="0" w:color="auto"/>
        <w:bottom w:val="none" w:sz="0" w:space="0" w:color="auto"/>
        <w:right w:val="none" w:sz="0" w:space="0" w:color="auto"/>
      </w:divBdr>
    </w:div>
    <w:div w:id="1333334740">
      <w:bodyDiv w:val="1"/>
      <w:marLeft w:val="0"/>
      <w:marRight w:val="0"/>
      <w:marTop w:val="0"/>
      <w:marBottom w:val="0"/>
      <w:divBdr>
        <w:top w:val="none" w:sz="0" w:space="0" w:color="auto"/>
        <w:left w:val="none" w:sz="0" w:space="0" w:color="auto"/>
        <w:bottom w:val="none" w:sz="0" w:space="0" w:color="auto"/>
        <w:right w:val="none" w:sz="0" w:space="0" w:color="auto"/>
      </w:divBdr>
    </w:div>
    <w:div w:id="1410930643">
      <w:bodyDiv w:val="1"/>
      <w:marLeft w:val="0"/>
      <w:marRight w:val="0"/>
      <w:marTop w:val="0"/>
      <w:marBottom w:val="0"/>
      <w:divBdr>
        <w:top w:val="none" w:sz="0" w:space="0" w:color="auto"/>
        <w:left w:val="none" w:sz="0" w:space="0" w:color="auto"/>
        <w:bottom w:val="none" w:sz="0" w:space="0" w:color="auto"/>
        <w:right w:val="none" w:sz="0" w:space="0" w:color="auto"/>
      </w:divBdr>
    </w:div>
    <w:div w:id="1561860918">
      <w:bodyDiv w:val="1"/>
      <w:marLeft w:val="0"/>
      <w:marRight w:val="0"/>
      <w:marTop w:val="0"/>
      <w:marBottom w:val="0"/>
      <w:divBdr>
        <w:top w:val="none" w:sz="0" w:space="0" w:color="auto"/>
        <w:left w:val="none" w:sz="0" w:space="0" w:color="auto"/>
        <w:bottom w:val="none" w:sz="0" w:space="0" w:color="auto"/>
        <w:right w:val="none" w:sz="0" w:space="0" w:color="auto"/>
      </w:divBdr>
    </w:div>
    <w:div w:id="1563444127">
      <w:bodyDiv w:val="1"/>
      <w:marLeft w:val="0"/>
      <w:marRight w:val="0"/>
      <w:marTop w:val="0"/>
      <w:marBottom w:val="0"/>
      <w:divBdr>
        <w:top w:val="none" w:sz="0" w:space="0" w:color="auto"/>
        <w:left w:val="none" w:sz="0" w:space="0" w:color="auto"/>
        <w:bottom w:val="none" w:sz="0" w:space="0" w:color="auto"/>
        <w:right w:val="none" w:sz="0" w:space="0" w:color="auto"/>
      </w:divBdr>
    </w:div>
    <w:div w:id="1639990413">
      <w:bodyDiv w:val="1"/>
      <w:marLeft w:val="0"/>
      <w:marRight w:val="0"/>
      <w:marTop w:val="0"/>
      <w:marBottom w:val="0"/>
      <w:divBdr>
        <w:top w:val="none" w:sz="0" w:space="0" w:color="auto"/>
        <w:left w:val="none" w:sz="0" w:space="0" w:color="auto"/>
        <w:bottom w:val="none" w:sz="0" w:space="0" w:color="auto"/>
        <w:right w:val="none" w:sz="0" w:space="0" w:color="auto"/>
      </w:divBdr>
    </w:div>
    <w:div w:id="1645231876">
      <w:bodyDiv w:val="1"/>
      <w:marLeft w:val="0"/>
      <w:marRight w:val="0"/>
      <w:marTop w:val="0"/>
      <w:marBottom w:val="0"/>
      <w:divBdr>
        <w:top w:val="none" w:sz="0" w:space="0" w:color="auto"/>
        <w:left w:val="none" w:sz="0" w:space="0" w:color="auto"/>
        <w:bottom w:val="none" w:sz="0" w:space="0" w:color="auto"/>
        <w:right w:val="none" w:sz="0" w:space="0" w:color="auto"/>
      </w:divBdr>
    </w:div>
    <w:div w:id="1666856304">
      <w:bodyDiv w:val="1"/>
      <w:marLeft w:val="0"/>
      <w:marRight w:val="0"/>
      <w:marTop w:val="0"/>
      <w:marBottom w:val="0"/>
      <w:divBdr>
        <w:top w:val="none" w:sz="0" w:space="0" w:color="auto"/>
        <w:left w:val="none" w:sz="0" w:space="0" w:color="auto"/>
        <w:bottom w:val="none" w:sz="0" w:space="0" w:color="auto"/>
        <w:right w:val="none" w:sz="0" w:space="0" w:color="auto"/>
      </w:divBdr>
    </w:div>
    <w:div w:id="1777480615">
      <w:bodyDiv w:val="1"/>
      <w:marLeft w:val="0"/>
      <w:marRight w:val="0"/>
      <w:marTop w:val="0"/>
      <w:marBottom w:val="0"/>
      <w:divBdr>
        <w:top w:val="none" w:sz="0" w:space="0" w:color="auto"/>
        <w:left w:val="none" w:sz="0" w:space="0" w:color="auto"/>
        <w:bottom w:val="none" w:sz="0" w:space="0" w:color="auto"/>
        <w:right w:val="none" w:sz="0" w:space="0" w:color="auto"/>
      </w:divBdr>
    </w:div>
    <w:div w:id="1792630317">
      <w:bodyDiv w:val="1"/>
      <w:marLeft w:val="0"/>
      <w:marRight w:val="0"/>
      <w:marTop w:val="0"/>
      <w:marBottom w:val="0"/>
      <w:divBdr>
        <w:top w:val="none" w:sz="0" w:space="0" w:color="auto"/>
        <w:left w:val="none" w:sz="0" w:space="0" w:color="auto"/>
        <w:bottom w:val="none" w:sz="0" w:space="0" w:color="auto"/>
        <w:right w:val="none" w:sz="0" w:space="0" w:color="auto"/>
      </w:divBdr>
    </w:div>
    <w:div w:id="1899826587">
      <w:bodyDiv w:val="1"/>
      <w:marLeft w:val="0"/>
      <w:marRight w:val="0"/>
      <w:marTop w:val="0"/>
      <w:marBottom w:val="0"/>
      <w:divBdr>
        <w:top w:val="none" w:sz="0" w:space="0" w:color="auto"/>
        <w:left w:val="none" w:sz="0" w:space="0" w:color="auto"/>
        <w:bottom w:val="none" w:sz="0" w:space="0" w:color="auto"/>
        <w:right w:val="none" w:sz="0" w:space="0" w:color="auto"/>
      </w:divBdr>
    </w:div>
    <w:div w:id="1995529023">
      <w:bodyDiv w:val="1"/>
      <w:marLeft w:val="0"/>
      <w:marRight w:val="0"/>
      <w:marTop w:val="0"/>
      <w:marBottom w:val="0"/>
      <w:divBdr>
        <w:top w:val="none" w:sz="0" w:space="0" w:color="auto"/>
        <w:left w:val="none" w:sz="0" w:space="0" w:color="auto"/>
        <w:bottom w:val="none" w:sz="0" w:space="0" w:color="auto"/>
        <w:right w:val="none" w:sz="0" w:space="0" w:color="auto"/>
      </w:divBdr>
    </w:div>
    <w:div w:id="2059159248">
      <w:bodyDiv w:val="1"/>
      <w:marLeft w:val="0"/>
      <w:marRight w:val="0"/>
      <w:marTop w:val="0"/>
      <w:marBottom w:val="0"/>
      <w:divBdr>
        <w:top w:val="none" w:sz="0" w:space="0" w:color="auto"/>
        <w:left w:val="none" w:sz="0" w:space="0" w:color="auto"/>
        <w:bottom w:val="none" w:sz="0" w:space="0" w:color="auto"/>
        <w:right w:val="none" w:sz="0" w:space="0" w:color="auto"/>
      </w:divBdr>
    </w:div>
    <w:div w:id="214704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rasadakis@crete.gov.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te.gov.gr" TargetMode="External"/><Relationship Id="rId5" Type="http://schemas.openxmlformats.org/officeDocument/2006/relationships/webSettings" Target="webSettings.xml"/><Relationship Id="rId10" Type="http://schemas.openxmlformats.org/officeDocument/2006/relationships/hyperlink" Target="http://www.eprocurement.gov.g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imatsida\Application%20Data\Microsoft\&#928;&#961;&#972;&#964;&#965;&#960;&#945;\klima.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DBD95F-30CF-40DC-A729-75A75E1F4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klima.dot</Template>
  <TotalTime>2889</TotalTime>
  <Pages>13</Pages>
  <Words>2614</Words>
  <Characters>17505</Characters>
  <Application>Microsoft Office Word</Application>
  <DocSecurity>0</DocSecurity>
  <Lines>145</Lines>
  <Paragraphs>40</Paragraphs>
  <ScaleCrop>false</ScaleCrop>
  <HeadingPairs>
    <vt:vector size="2" baseType="variant">
      <vt:variant>
        <vt:lpstr>Τίτλος</vt:lpstr>
      </vt:variant>
      <vt:variant>
        <vt:i4>1</vt:i4>
      </vt:variant>
    </vt:vector>
  </HeadingPairs>
  <TitlesOfParts>
    <vt:vector size="1" baseType="lpstr">
      <vt:lpstr/>
    </vt:vector>
  </TitlesOfParts>
  <Company>MICROSOFT OFFICE 2003 GREEK</Company>
  <LinksUpToDate>false</LinksUpToDate>
  <CharactersWithSpaces>20079</CharactersWithSpaces>
  <SharedDoc>false</SharedDoc>
  <HLinks>
    <vt:vector size="18" baseType="variant">
      <vt:variant>
        <vt:i4>1114187</vt:i4>
      </vt:variant>
      <vt:variant>
        <vt:i4>9</vt:i4>
      </vt:variant>
      <vt:variant>
        <vt:i4>0</vt:i4>
      </vt:variant>
      <vt:variant>
        <vt:i4>5</vt:i4>
      </vt:variant>
      <vt:variant>
        <vt:lpwstr>http://www.crete.gov.gr/</vt:lpwstr>
      </vt:variant>
      <vt:variant>
        <vt:lpwstr/>
      </vt:variant>
      <vt:variant>
        <vt:i4>3342392</vt:i4>
      </vt:variant>
      <vt:variant>
        <vt:i4>6</vt:i4>
      </vt:variant>
      <vt:variant>
        <vt:i4>0</vt:i4>
      </vt:variant>
      <vt:variant>
        <vt:i4>5</vt:i4>
      </vt:variant>
      <vt:variant>
        <vt:lpwstr>http://www.eprocurement.gov.gr/</vt:lpwstr>
      </vt:variant>
      <vt:variant>
        <vt:lpwstr/>
      </vt:variant>
      <vt:variant>
        <vt:i4>5898274</vt:i4>
      </vt:variant>
      <vt:variant>
        <vt:i4>3</vt:i4>
      </vt:variant>
      <vt:variant>
        <vt:i4>0</vt:i4>
      </vt:variant>
      <vt:variant>
        <vt:i4>5</vt:i4>
      </vt:variant>
      <vt:variant>
        <vt:lpwstr>mailto:krasadakis@crete.gov.gr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klimatsida</dc:creator>
  <cp:lastModifiedBy>Γεώργιος Κρασαδάκης</cp:lastModifiedBy>
  <cp:revision>79</cp:revision>
  <cp:lastPrinted>2024-12-13T10:22:00Z</cp:lastPrinted>
  <dcterms:created xsi:type="dcterms:W3CDTF">2024-11-12T12:23:00Z</dcterms:created>
  <dcterms:modified xsi:type="dcterms:W3CDTF">2025-12-19T11:08:00Z</dcterms:modified>
</cp:coreProperties>
</file>