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8C04" w14:textId="69838A7A" w:rsidR="00BE763A" w:rsidRPr="00B36D4C" w:rsidRDefault="00CF493D" w:rsidP="00A95070">
      <w:pPr>
        <w:jc w:val="center"/>
        <w:rPr>
          <w:rFonts w:ascii="Syne ExtraBold" w:hAnsi="Syne ExtraBold"/>
          <w:b/>
          <w:sz w:val="44"/>
          <w:szCs w:val="44"/>
          <w:shd w:val="clear" w:color="auto" w:fill="FFFFFF"/>
        </w:rPr>
      </w:pPr>
      <w:r w:rsidRPr="00B36D4C">
        <w:rPr>
          <w:rFonts w:ascii="Syne ExtraBold" w:hAnsi="Syne ExtraBold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929CB63" wp14:editId="136C5B40">
                <wp:simplePos x="0" y="0"/>
                <wp:positionH relativeFrom="column">
                  <wp:posOffset>1714500</wp:posOffset>
                </wp:positionH>
                <wp:positionV relativeFrom="paragraph">
                  <wp:posOffset>9829800</wp:posOffset>
                </wp:positionV>
                <wp:extent cx="1600200" cy="320040"/>
                <wp:effectExtent l="0" t="254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0DE03" w14:textId="77777777" w:rsidR="003C7330" w:rsidRPr="00AC04DA" w:rsidRDefault="003C7330" w:rsidP="003C7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9CB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774pt;width:126pt;height:2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" o:allowincell="f" stroked="f">
                <v:textbox>
                  <w:txbxContent>
                    <w:p w14:paraId="4D20DE03" w14:textId="77777777" w:rsidR="003C7330" w:rsidRPr="00AC04DA" w:rsidRDefault="003C7330" w:rsidP="003C7330"/>
                  </w:txbxContent>
                </v:textbox>
              </v:shape>
            </w:pict>
          </mc:Fallback>
        </mc:AlternateContent>
      </w:r>
      <w:r w:rsidR="00D15E04" w:rsidRPr="00B36D4C">
        <w:rPr>
          <w:rFonts w:ascii="Syne ExtraBold" w:hAnsi="Syne ExtraBold"/>
          <w:b/>
          <w:noProof/>
          <w:sz w:val="28"/>
          <w:szCs w:val="28"/>
          <w:lang w:eastAsia="en-US"/>
        </w:rPr>
        <w:t>ΕΣΠΕΡΙΔΑ</w:t>
      </w:r>
    </w:p>
    <w:p w14:paraId="68687FED" w14:textId="77777777" w:rsidR="00BE638D" w:rsidRPr="00BE638D" w:rsidRDefault="00B46B39" w:rsidP="00A95070">
      <w:pPr>
        <w:jc w:val="center"/>
        <w:rPr>
          <w:rFonts w:ascii="Syne ExtraBold" w:hAnsi="Syne ExtraBold"/>
          <w:b/>
          <w:sz w:val="36"/>
          <w:szCs w:val="36"/>
          <w:shd w:val="clear" w:color="auto" w:fill="FFFFFF"/>
        </w:rPr>
      </w:pPr>
      <w:r w:rsidRPr="00BE638D">
        <w:rPr>
          <w:rFonts w:ascii="Syne ExtraBold" w:hAnsi="Syne ExtraBold"/>
          <w:b/>
          <w:sz w:val="36"/>
          <w:szCs w:val="36"/>
          <w:shd w:val="clear" w:color="auto" w:fill="FFFFFF"/>
        </w:rPr>
        <w:t>Η Αγορά Εργασίας</w:t>
      </w:r>
    </w:p>
    <w:p w14:paraId="13BECF7C" w14:textId="3F70E0AF" w:rsidR="003A489E" w:rsidRPr="00BE638D" w:rsidRDefault="00B46B39" w:rsidP="00A95070">
      <w:pPr>
        <w:jc w:val="center"/>
        <w:rPr>
          <w:rFonts w:ascii="Syne ExtraBold" w:hAnsi="Syne ExtraBold"/>
          <w:b/>
          <w:sz w:val="36"/>
          <w:szCs w:val="36"/>
          <w:shd w:val="clear" w:color="auto" w:fill="FFFFFF"/>
        </w:rPr>
      </w:pPr>
      <w:r w:rsidRPr="00BE638D">
        <w:rPr>
          <w:rFonts w:ascii="Syne ExtraBold" w:hAnsi="Syne ExtraBold"/>
          <w:b/>
          <w:sz w:val="36"/>
          <w:szCs w:val="36"/>
          <w:shd w:val="clear" w:color="auto" w:fill="FFFFFF"/>
        </w:rPr>
        <w:t xml:space="preserve">στην Κρήτη σήμερα: </w:t>
      </w:r>
    </w:p>
    <w:p w14:paraId="0CF19E7F" w14:textId="411312A3" w:rsidR="00B46B39" w:rsidRPr="00BE638D" w:rsidRDefault="00B46B39" w:rsidP="00A95070">
      <w:pPr>
        <w:jc w:val="center"/>
        <w:rPr>
          <w:rFonts w:ascii="Syne ExtraBold" w:hAnsi="Syne ExtraBold"/>
          <w:b/>
          <w:sz w:val="36"/>
          <w:szCs w:val="36"/>
          <w:shd w:val="clear" w:color="auto" w:fill="FFFFFF"/>
        </w:rPr>
      </w:pPr>
      <w:r w:rsidRPr="00BE638D">
        <w:rPr>
          <w:rFonts w:ascii="Syne ExtraBold" w:hAnsi="Syne ExtraBold"/>
          <w:b/>
          <w:sz w:val="36"/>
          <w:szCs w:val="36"/>
          <w:shd w:val="clear" w:color="auto" w:fill="FFFFFF"/>
        </w:rPr>
        <w:t xml:space="preserve">Τάσεις και Μετασχηματισμοί </w:t>
      </w:r>
    </w:p>
    <w:p w14:paraId="23889202" w14:textId="77777777" w:rsidR="00BE638D" w:rsidRDefault="00BE638D" w:rsidP="00A95070">
      <w:pPr>
        <w:pStyle w:val="Header"/>
        <w:jc w:val="center"/>
        <w:rPr>
          <w:rFonts w:ascii="Syne" w:hAnsi="Syne"/>
        </w:rPr>
      </w:pPr>
    </w:p>
    <w:p w14:paraId="64105EE6" w14:textId="3E5A26A0" w:rsidR="00A95070" w:rsidRPr="00BE638D" w:rsidRDefault="00A95070" w:rsidP="00A95070">
      <w:pPr>
        <w:pStyle w:val="Header"/>
        <w:jc w:val="center"/>
        <w:rPr>
          <w:rFonts w:ascii="Syne" w:hAnsi="Syne"/>
        </w:rPr>
      </w:pPr>
      <w:r w:rsidRPr="00BE638D">
        <w:rPr>
          <w:rFonts w:ascii="Syne" w:hAnsi="Syne"/>
        </w:rPr>
        <w:t>Τετάρτη, 17 Δεκε</w:t>
      </w:r>
      <w:r w:rsidRPr="00BE638D">
        <w:rPr>
          <w:rFonts w:ascii="Syne" w:hAnsi="Syne" w:cs="Calibri"/>
        </w:rPr>
        <w:t>μ</w:t>
      </w:r>
      <w:r w:rsidRPr="00BE638D">
        <w:rPr>
          <w:rFonts w:ascii="Syne" w:hAnsi="Syne" w:cs="Product Sans"/>
        </w:rPr>
        <w:t>βρίου</w:t>
      </w:r>
      <w:r w:rsidRPr="00BE638D">
        <w:rPr>
          <w:rFonts w:ascii="Syne" w:hAnsi="Syne"/>
        </w:rPr>
        <w:t xml:space="preserve"> 2025 </w:t>
      </w:r>
    </w:p>
    <w:p w14:paraId="6360D42B" w14:textId="77777777" w:rsidR="00BE638D" w:rsidRDefault="00A95070" w:rsidP="00BE638D">
      <w:pPr>
        <w:pStyle w:val="Header"/>
        <w:jc w:val="center"/>
        <w:rPr>
          <w:rFonts w:ascii="Syne" w:hAnsi="Syne"/>
        </w:rPr>
      </w:pPr>
      <w:r w:rsidRPr="00BE638D">
        <w:rPr>
          <w:rFonts w:ascii="Syne" w:hAnsi="Syne"/>
        </w:rPr>
        <w:t>Αίθουσα Πειρα</w:t>
      </w:r>
      <w:r w:rsidRPr="00BE638D">
        <w:rPr>
          <w:rFonts w:ascii="Syne" w:hAnsi="Syne" w:cs="Calibri"/>
        </w:rPr>
        <w:t>μ</w:t>
      </w:r>
      <w:r w:rsidRPr="00BE638D">
        <w:rPr>
          <w:rFonts w:ascii="Syne" w:hAnsi="Syne" w:cs="Product Sans"/>
        </w:rPr>
        <w:t>ατικού</w:t>
      </w:r>
      <w:r w:rsidRPr="00BE638D">
        <w:rPr>
          <w:rFonts w:ascii="Syne" w:hAnsi="Syne"/>
        </w:rPr>
        <w:t xml:space="preserve"> </w:t>
      </w:r>
      <w:r w:rsidRPr="00BE638D">
        <w:rPr>
          <w:rFonts w:ascii="Syne" w:hAnsi="Syne" w:cs="Product Sans"/>
        </w:rPr>
        <w:t>Θεάτρου</w:t>
      </w:r>
    </w:p>
    <w:p w14:paraId="67263396" w14:textId="28626F9E" w:rsidR="00BE638D" w:rsidRDefault="00BE638D" w:rsidP="00BE638D">
      <w:pPr>
        <w:pStyle w:val="Header"/>
        <w:jc w:val="center"/>
        <w:rPr>
          <w:rFonts w:ascii="Syne" w:hAnsi="Syne"/>
        </w:rPr>
      </w:pPr>
      <w:r w:rsidRPr="00BE638D">
        <w:rPr>
          <w:rFonts w:ascii="Syne" w:hAnsi="Syne"/>
        </w:rPr>
        <w:t>Πολιτιστικό και Συνεδριακό Κέντρο Ηρακλείου</w:t>
      </w:r>
    </w:p>
    <w:p w14:paraId="63158AB9" w14:textId="3F95E85E" w:rsidR="00A95070" w:rsidRPr="00BE638D" w:rsidRDefault="00A95070" w:rsidP="00A95070">
      <w:pPr>
        <w:pStyle w:val="Header"/>
        <w:jc w:val="center"/>
        <w:rPr>
          <w:rFonts w:ascii="Syne" w:hAnsi="Syne"/>
        </w:rPr>
      </w:pPr>
    </w:p>
    <w:p w14:paraId="090050CB" w14:textId="77777777" w:rsidR="00BE763A" w:rsidRPr="00EC6CED" w:rsidRDefault="00BE763A" w:rsidP="00BE763A">
      <w:pPr>
        <w:rPr>
          <w:rFonts w:ascii="Syne Medium" w:hAnsi="Syne Medium"/>
          <w:b/>
          <w:sz w:val="22"/>
          <w:szCs w:val="22"/>
          <w:u w:val="single"/>
          <w:shd w:val="clear" w:color="auto" w:fill="FFFFFF"/>
        </w:rPr>
      </w:pPr>
    </w:p>
    <w:p w14:paraId="60EAF0D0" w14:textId="71CF3DBF" w:rsidR="00283289" w:rsidRPr="00BE638D" w:rsidRDefault="00283289" w:rsidP="00283289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17:00 - 17:15</w:t>
      </w:r>
    </w:p>
    <w:p w14:paraId="1EA885B5" w14:textId="1EDDCCA0" w:rsidR="00283289" w:rsidRPr="00BE638D" w:rsidRDefault="00BE763A" w:rsidP="00A973C7">
      <w:pPr>
        <w:pBdr>
          <w:bottom w:val="single" w:sz="4" w:space="1" w:color="0085E4"/>
        </w:pBd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Εναρκτήριο</w:t>
      </w:r>
      <w:r w:rsidR="000A6532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ι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Χαιρετισ</w:t>
      </w:r>
      <w:r w:rsidRPr="00BE638D">
        <w:rPr>
          <w:rFonts w:ascii="Syne" w:hAnsi="Syne" w:cs="Calibri"/>
          <w:b/>
          <w:color w:val="0085E4"/>
          <w:sz w:val="22"/>
          <w:szCs w:val="22"/>
          <w:shd w:val="clear" w:color="auto" w:fill="FFFFFF"/>
        </w:rPr>
        <w:t>μ</w:t>
      </w:r>
      <w:r w:rsidR="000A6532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οί</w:t>
      </w:r>
    </w:p>
    <w:p w14:paraId="0D25F49C" w14:textId="51A926B3" w:rsidR="00D15E04" w:rsidRPr="00BE638D" w:rsidRDefault="00D15E04" w:rsidP="00D15E04">
      <w:pPr>
        <w:pStyle w:val="ListParagraph"/>
        <w:numPr>
          <w:ilvl w:val="0"/>
          <w:numId w:val="5"/>
        </w:numPr>
        <w:spacing w:before="120" w:after="0"/>
        <w:ind w:left="360" w:hanging="274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Στυλιανός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Βοργιάς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Αντιπεριφερειάρχης στον Το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Κοινωνικής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Αλληλεγγύης</w:t>
      </w:r>
    </w:p>
    <w:p w14:paraId="388EBF07" w14:textId="6F862B9D" w:rsidR="00D15E04" w:rsidRPr="00BE638D" w:rsidRDefault="00D15E04" w:rsidP="00D15E04">
      <w:pPr>
        <w:pStyle w:val="ListParagraph"/>
        <w:numPr>
          <w:ilvl w:val="0"/>
          <w:numId w:val="5"/>
        </w:numPr>
        <w:spacing w:before="120" w:after="0"/>
        <w:ind w:left="360" w:hanging="274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Μαρία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Βα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 Black"/>
          <w:b/>
          <w:sz w:val="22"/>
          <w:szCs w:val="22"/>
          <w:shd w:val="clear" w:color="auto" w:fill="FFFFFF"/>
        </w:rPr>
        <w:t>βακάκη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Καθηγήτρια, Αντιπρύτανης Ακαδη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αϊκών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Υποθέσεων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Μάθησης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Ερευνητικής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</w:p>
    <w:p w14:paraId="47AE70F3" w14:textId="3C504C26" w:rsidR="00D15E04" w:rsidRPr="00BE638D" w:rsidRDefault="00D15E04" w:rsidP="00D15E04">
      <w:pPr>
        <w:pStyle w:val="ListParagraph"/>
        <w:numPr>
          <w:ilvl w:val="0"/>
          <w:numId w:val="5"/>
        </w:numPr>
        <w:spacing w:before="120" w:after="0"/>
        <w:ind w:left="360" w:hanging="274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Μαρία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Κασωτάκη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Προϊστα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Ειδικής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Υπηρεσίας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Διαχείρισης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Προγρά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«Κ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ρήτη»</w:t>
      </w:r>
    </w:p>
    <w:p w14:paraId="6C283F54" w14:textId="5CD3F76F" w:rsidR="00BE763A" w:rsidRPr="00BE638D" w:rsidRDefault="00BE763A" w:rsidP="00A95070">
      <w:pPr>
        <w:jc w:val="both"/>
        <w:rPr>
          <w:rFonts w:ascii="Product Sans" w:hAnsi="Product Sans"/>
          <w:sz w:val="22"/>
          <w:szCs w:val="22"/>
          <w:shd w:val="clear" w:color="auto" w:fill="FFFFFF"/>
        </w:rPr>
      </w:pPr>
    </w:p>
    <w:p w14:paraId="6CBEE11E" w14:textId="77777777" w:rsidR="000E2420" w:rsidRPr="00BE638D" w:rsidRDefault="000E2420" w:rsidP="00283289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bookmarkStart w:id="0" w:name="_Hlk213140501"/>
    </w:p>
    <w:p w14:paraId="6BF84D16" w14:textId="1C686A33" w:rsidR="00283289" w:rsidRPr="00BE638D" w:rsidRDefault="00283289" w:rsidP="00283289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17:15 - 19:</w:t>
      </w:r>
      <w:r w:rsidR="004C6595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00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</w:p>
    <w:p w14:paraId="36F4150F" w14:textId="31CB0AF3" w:rsidR="00283289" w:rsidRPr="00BE638D" w:rsidRDefault="00B46B39" w:rsidP="00A973C7">
      <w:pPr>
        <w:pBdr>
          <w:bottom w:val="single" w:sz="4" w:space="1" w:color="0085E4"/>
        </w:pBd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1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  <w:vertAlign w:val="superscript"/>
        </w:rPr>
        <w:t>ο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  <w:r w:rsidR="00BE763A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Θε</w:t>
      </w:r>
      <w:r w:rsidR="00BE763A" w:rsidRPr="00BE638D">
        <w:rPr>
          <w:rFonts w:ascii="Syne" w:hAnsi="Syne" w:cs="Calibri"/>
          <w:b/>
          <w:color w:val="0085E4"/>
          <w:sz w:val="22"/>
          <w:szCs w:val="22"/>
          <w:shd w:val="clear" w:color="auto" w:fill="FFFFFF"/>
        </w:rPr>
        <w:t>μ</w:t>
      </w:r>
      <w:r w:rsidR="00BE763A"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ατικό</w:t>
      </w:r>
      <w:r w:rsidR="00BE763A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  <w:r w:rsidR="00BE763A"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Πάνελ</w:t>
      </w:r>
      <w:r w:rsidR="00BE763A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:</w:t>
      </w:r>
      <w:r w:rsidR="007C77F5"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Ο Περιφερειακός Μηχανισμός και η Αγορά Εργασίας στην Κρήτη</w:t>
      </w:r>
    </w:p>
    <w:p w14:paraId="3BE246E0" w14:textId="28D5D5F6" w:rsidR="00A207A8" w:rsidRPr="00BE638D" w:rsidRDefault="00C809DA" w:rsidP="00D15E04">
      <w:pPr>
        <w:spacing w:before="12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bookmarkStart w:id="1" w:name="_Hlk213173397"/>
      <w:bookmarkEnd w:id="0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Συντονισ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ός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: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A207A8"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Κωστής </w:t>
      </w:r>
      <w:proofErr w:type="spellStart"/>
      <w:r w:rsidR="00A207A8" w:rsidRPr="00BE638D">
        <w:rPr>
          <w:rFonts w:ascii="Product Sans" w:hAnsi="Product Sans"/>
          <w:b/>
          <w:sz w:val="22"/>
          <w:szCs w:val="22"/>
          <w:shd w:val="clear" w:color="auto" w:fill="FFFFFF"/>
        </w:rPr>
        <w:t>Φλουρής</w:t>
      </w:r>
      <w:proofErr w:type="spellEnd"/>
      <w:r w:rsidR="00A207A8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Αν. Προϊστά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ενος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Παιδείας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Δια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Βίου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Μάθησης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/</w:t>
      </w:r>
      <w:proofErr w:type="spellStart"/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νσης</w:t>
      </w:r>
      <w:proofErr w:type="spellEnd"/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Παιδείας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Απασχόλησης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πορίου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  <w:r w:rsidR="00A207A8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</w:p>
    <w:bookmarkEnd w:id="1"/>
    <w:p w14:paraId="54ABE529" w14:textId="14E3EACA" w:rsidR="00DD68E9" w:rsidRPr="00B36D4C" w:rsidRDefault="00D15E04" w:rsidP="00D15E04">
      <w:pPr>
        <w:spacing w:before="12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«Ο Περιφερειακός Μηχανισ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ός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Διάγνωσης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των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Αναγκών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Αγοράς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Εργασίας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Περιφέρειας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Κρήτης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: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Από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τον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1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στον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2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Περιφερειακό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Μηχανισ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ό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: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η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Κρήτη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σταθερά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πρωτοπορεί»</w:t>
      </w:r>
    </w:p>
    <w:p w14:paraId="24CB6F03" w14:textId="5F177476" w:rsidR="00556511" w:rsidRPr="00BE638D" w:rsidRDefault="00556511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Μιχάλης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Ταρουδάκης</w:t>
      </w:r>
      <w:proofErr w:type="spellEnd"/>
      <w:r w:rsidR="00283289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</w:t>
      </w:r>
      <w:r w:rsidR="00D15E04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ότι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ος Καθηγητής του Τ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 Μαθη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ατικών και Εφαρ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οσ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ένων Μαθη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ατικών &amp; πρώην Πρύτανης του Πανεπιστη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 Κρήτης  (Π.Κ.). Επιστη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ονικός Υπεύθυνος (Ε.Υ.)  του Περιφερειακού Μηχανισ</w:t>
      </w:r>
      <w:r w:rsidR="00D15E04"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="00D15E04"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</w:p>
    <w:p w14:paraId="5483F956" w14:textId="5CEE0EDF" w:rsidR="00D15E04" w:rsidRPr="00B36D4C" w:rsidRDefault="00D15E04" w:rsidP="005E1122">
      <w:pPr>
        <w:spacing w:before="24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«Αποτελέσ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ατα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Αναλύσεων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Δευτερογενών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Δεδο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ένων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και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Οικονο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ικών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Δεικτών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1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ου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Κύκλου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Ποσοτικής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Έρευνας»</w:t>
      </w:r>
    </w:p>
    <w:p w14:paraId="6601421D" w14:textId="60F51C2E" w:rsidR="00D15E04" w:rsidRPr="00BE638D" w:rsidRDefault="00D15E04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Βαγγέλης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Τζουβελέκας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Καθηγητής και πρώην Πρόεδρος 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ονικός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Υπεύθυνος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Μονάδας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Ερευνών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Αγοράς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Επιχειρη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ατικότητας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Μέλος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άδας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Διοίκησης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Έργου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Περιφερειακού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Μηχανισ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</w:p>
    <w:p w14:paraId="595245A0" w14:textId="36470094" w:rsidR="00D15E04" w:rsidRPr="00BE638D" w:rsidRDefault="00D15E04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lastRenderedPageBreak/>
        <w:t xml:space="preserve">Γρηγόρης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Ε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βαλω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ατής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Αναπληρωτής Καθηγητής &amp; Αντιπρόεδρος 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</w:p>
    <w:p w14:paraId="4445E4F7" w14:textId="77777777" w:rsidR="00D15E04" w:rsidRPr="00BE638D" w:rsidRDefault="00D15E04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Κωστής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Πηγουνάκης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Διδάκτωρ Εφαρ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Μαθη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Μέλος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ΕΔΙΠ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</w:p>
    <w:p w14:paraId="486DA967" w14:textId="77777777" w:rsidR="00D15E04" w:rsidRPr="00BE638D" w:rsidRDefault="00D15E04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Μιχάλης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Τσαγρής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Επίκουρος Καθηγητής </w:t>
      </w:r>
      <w:bookmarkStart w:id="2" w:name="_Hlk213139463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</w:p>
    <w:p w14:paraId="3208ADCF" w14:textId="77777777" w:rsidR="00D15E04" w:rsidRPr="00BE638D" w:rsidRDefault="00D15E04" w:rsidP="00D15E04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Περικλής Δράκος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ολόγος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(BA, MSc).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Μέλος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ΕΔΙΠ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Οικονο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</w:p>
    <w:p w14:paraId="6902145D" w14:textId="68E01C25" w:rsidR="00D15E04" w:rsidRPr="00B36D4C" w:rsidRDefault="00D15E04" w:rsidP="005E1122">
      <w:pPr>
        <w:spacing w:before="24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«Κρίσι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ες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παρά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ετροι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και διαστάσεις της απασχόλησης και της αγοράς εργασίας στους βασικούς το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είς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οικονο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ικής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δραστηριότητας της Κρήτης: Τα βασικά ευρή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ατα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της ποιοτικής έρευνας»</w:t>
      </w:r>
    </w:p>
    <w:p w14:paraId="0FD42EAC" w14:textId="388358AE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Νίκος Παπαδάκης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Καθηγητής και Διευθυντής του Κέντρου Πολιτικής Έρευνας &amp; Τεκ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ηρίωσης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ΚΕΠΕΤ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)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Μέλος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ονικού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Συ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βουλίου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Εθνικού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Κέντρου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όσιας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Διοίκησης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Αυτοδιοίκησης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ΕΚΔΔΑ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)</w:t>
      </w:r>
      <w:r w:rsidR="004C6595"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Αναπληρωτής Ε.Υ. του Περιφερειακού Μηχανισ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 </w:t>
      </w:r>
    </w:p>
    <w:p w14:paraId="5A0F2BC3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Γεωργία Δη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άρη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Διδάκτωρ Πολιτικής 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Διδάσκουσα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Μεταναστευτικής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Στέλεχος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Ευρωπαϊκών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Προγρα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άτων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στην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ΕΤΑΜ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</w:p>
    <w:p w14:paraId="130EC949" w14:textId="1BBDD6DA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Στέλιος Τζαγκαράκης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Διδάκτωρ Πολιτικής 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Διδάσκων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Κοινωνικής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Ελληνικό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Ανοικτό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ΕΑΠ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)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Κοινωνιολογίας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Εθνικού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Καποδιστριακού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Αθηνών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ΕΚΠΑ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).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Αναλυτής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Εθνικό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Κέντρο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Τεκ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ηρίωσης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ΕΚΤ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)</w:t>
      </w:r>
    </w:p>
    <w:p w14:paraId="599753DE" w14:textId="4B7FBA4D" w:rsidR="00D15E04" w:rsidRPr="00B36D4C" w:rsidRDefault="00D15E04" w:rsidP="005E1122">
      <w:pPr>
        <w:spacing w:before="24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«Οι προκλήσεις για την Περιφερειακή Πολιτική και οι Ερευνητικά Εδραιω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ένες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Προτάσεις Πολιτικής και Παρε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βάσεων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στην Αγορά Εργασίας της Κρήτης»</w:t>
      </w:r>
    </w:p>
    <w:p w14:paraId="1D7960FD" w14:textId="0E21E89D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Γεράσι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ος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Καρούλας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Επίκουρος Καθηγητής και Τακτικό Μέλος του ΚΕΠΕΤ 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Εξωτερικός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ονικός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Συνεργάτης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Ινστιτούτου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Μικρών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Επιχειρήσεων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ΓΣΕΒΕΕ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ΙΜΕ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/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ΓΣΕΒΕΕ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)</w:t>
      </w:r>
    </w:p>
    <w:p w14:paraId="548A8E9E" w14:textId="100EF5CD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Μαρία Δρακάκη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Κοινωνιολόγος &amp; Διδάκτωρ Πολιτικής 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Διδάσκουσα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Εκπαίδευσης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Κατάρτισης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Απασχόλησης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ΤΕΠΑΕΣ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Αιγαίου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στο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ΔΠΜΣ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«Απασχόληση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Οργάνωση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Εργασίας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Εργασιακές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Σχέσεις»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Σχολής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Κοινωνικών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</w:p>
    <w:p w14:paraId="628E32E4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Νίκος Παπαδάκης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Καθηγητής 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 </w:t>
      </w:r>
    </w:p>
    <w:p w14:paraId="2200152C" w14:textId="77777777" w:rsidR="00D15E04" w:rsidRPr="00BE638D" w:rsidRDefault="00D15E04" w:rsidP="004C6595">
      <w:pPr>
        <w:spacing w:before="120"/>
        <w:jc w:val="both"/>
        <w:rPr>
          <w:rFonts w:ascii="Product Sans" w:hAnsi="Product Sans"/>
          <w:b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Συζήτηση</w:t>
      </w:r>
    </w:p>
    <w:p w14:paraId="696CAE5C" w14:textId="77777777" w:rsidR="004C6595" w:rsidRPr="00BE638D" w:rsidRDefault="004C6595" w:rsidP="004C6595">
      <w:pPr>
        <w:jc w:val="both"/>
        <w:rPr>
          <w:rFonts w:ascii="Syne" w:hAnsi="Syne"/>
          <w:b/>
          <w:color w:val="0083E3"/>
          <w:sz w:val="22"/>
          <w:szCs w:val="22"/>
          <w:shd w:val="clear" w:color="auto" w:fill="FFFFFF"/>
        </w:rPr>
      </w:pPr>
    </w:p>
    <w:p w14:paraId="46606689" w14:textId="77777777" w:rsidR="00083E48" w:rsidRPr="00BE638D" w:rsidRDefault="00083E48" w:rsidP="004C6595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</w:p>
    <w:p w14:paraId="7EA93491" w14:textId="094C1222" w:rsidR="004C6595" w:rsidRPr="00BE638D" w:rsidRDefault="004C6595" w:rsidP="004C6595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1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9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: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00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- 19:15 </w:t>
      </w:r>
    </w:p>
    <w:p w14:paraId="3C529AFC" w14:textId="3D1316CD" w:rsidR="004C6595" w:rsidRPr="00BE638D" w:rsidRDefault="004C6595" w:rsidP="004C6595">
      <w:pPr>
        <w:pBdr>
          <w:bottom w:val="single" w:sz="4" w:space="1" w:color="0085E4"/>
        </w:pBd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 xml:space="preserve">Διάλλειμα                                                           </w:t>
      </w:r>
    </w:p>
    <w:p w14:paraId="6A4036D5" w14:textId="77777777" w:rsidR="00D15E04" w:rsidRPr="00BE638D" w:rsidRDefault="00D15E04" w:rsidP="00D15E04">
      <w:pPr>
        <w:jc w:val="both"/>
        <w:rPr>
          <w:b/>
          <w:sz w:val="22"/>
          <w:szCs w:val="22"/>
          <w:shd w:val="clear" w:color="auto" w:fill="FFFFFF"/>
        </w:rPr>
      </w:pPr>
    </w:p>
    <w:p w14:paraId="3F754FB2" w14:textId="7B4A7AD8" w:rsidR="004C6595" w:rsidRPr="00BE638D" w:rsidRDefault="004C6595" w:rsidP="004C6595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lastRenderedPageBreak/>
        <w:t>1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9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:15 - 19: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35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</w:p>
    <w:p w14:paraId="127F4472" w14:textId="689C9308" w:rsidR="004C6595" w:rsidRPr="00BE638D" w:rsidRDefault="004C6595" w:rsidP="004C6595">
      <w:pPr>
        <w:pBdr>
          <w:bottom w:val="single" w:sz="4" w:space="1" w:color="0085E4"/>
        </w:pBd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2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  <w:vertAlign w:val="superscript"/>
        </w:rPr>
        <w:t>ο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Θε</w:t>
      </w:r>
      <w:r w:rsidRPr="00BE638D">
        <w:rPr>
          <w:rFonts w:ascii="Syne" w:hAnsi="Syne" w:cs="Calibri"/>
          <w:b/>
          <w:color w:val="0085E4"/>
          <w:sz w:val="22"/>
          <w:szCs w:val="22"/>
          <w:shd w:val="clear" w:color="auto" w:fill="FFFFFF"/>
        </w:rPr>
        <w:t>μ</w:t>
      </w:r>
      <w:r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ατικό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  <w:r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Πάνελ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: </w:t>
      </w:r>
      <w:r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Απασχόληση, Κοινωνική Ένταξη και Καινοτόμος Επιχειρηματικότητα στην Περιφέρεια Κρήτης</w:t>
      </w:r>
    </w:p>
    <w:p w14:paraId="377188A8" w14:textId="1C99CD50" w:rsidR="004C6595" w:rsidRPr="00BE638D" w:rsidRDefault="004C6595" w:rsidP="004C6595">
      <w:pPr>
        <w:spacing w:before="12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Συντονισ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ός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: Μαρία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Στειακάκη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Αν. Προϊστα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Απασχόλησης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/</w:t>
      </w:r>
      <w:proofErr w:type="spellStart"/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νσης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Παιδείας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Απασχόλησης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πορίου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</w:p>
    <w:bookmarkEnd w:id="2"/>
    <w:p w14:paraId="74672D43" w14:textId="1C2B3982" w:rsidR="00D15E04" w:rsidRPr="00B36D4C" w:rsidRDefault="00D15E04" w:rsidP="005E1122">
      <w:pPr>
        <w:spacing w:before="24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«Καινοτό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Συστή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ατα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Χωρικής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Τεκ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ηρίωσης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στο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Σχεδιασ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ό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Βιώσι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Τοπικής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Ανάπτυξης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: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Η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Περίπτωση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του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Παρατηρητηρίου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Κοινωνικής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Ένταξης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Περιφέρειας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Κρήτης»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.</w:t>
      </w:r>
    </w:p>
    <w:p w14:paraId="7F68FD92" w14:textId="59A25544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Δρ</w:t>
      </w:r>
      <w:proofErr w:type="spellEnd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Κατερίνα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Βλασάκη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Προϊστα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Περιφερειακού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Παρατηρητηρίου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Κοινωνικής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Ένταξης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Μεταδιδακτορική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Ερευνήτρια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όσιας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Διοίκησης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Εθνικού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Καποδιστριακού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Αθηνών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ΕΚΠΑ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)</w:t>
      </w:r>
    </w:p>
    <w:p w14:paraId="4B0C7E35" w14:textId="2BBC9622" w:rsidR="00D15E04" w:rsidRPr="00B36D4C" w:rsidRDefault="00D15E04" w:rsidP="005E1122">
      <w:pPr>
        <w:spacing w:before="240"/>
        <w:jc w:val="both"/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</w:pP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>«Το Παρατηρητήριο Καινοτό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ου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Επιχειρη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ατικότητας 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ως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μ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οχλός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ανάπτυξης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της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Περιφέρειας</w:t>
      </w:r>
      <w:r w:rsidRPr="00B36D4C">
        <w:rPr>
          <w:rFonts w:ascii="Product Sans" w:hAnsi="Product Sans"/>
          <w:b/>
          <w:i/>
          <w:iCs/>
          <w:sz w:val="22"/>
          <w:szCs w:val="22"/>
          <w:shd w:val="clear" w:color="auto" w:fill="FFFFFF"/>
        </w:rPr>
        <w:t xml:space="preserve"> </w:t>
      </w:r>
      <w:r w:rsidRPr="00B36D4C">
        <w:rPr>
          <w:rFonts w:ascii="Product Sans" w:hAnsi="Product Sans" w:cs="Product Sans"/>
          <w:b/>
          <w:i/>
          <w:iCs/>
          <w:sz w:val="22"/>
          <w:szCs w:val="22"/>
          <w:shd w:val="clear" w:color="auto" w:fill="FFFFFF"/>
        </w:rPr>
        <w:t>Κρήτης»</w:t>
      </w:r>
    </w:p>
    <w:p w14:paraId="39529165" w14:textId="33C7C19E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Χρύσα Δασκαλάκη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Προϊστα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ένη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Γενικής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Διεύθυνσης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Αναπτυξιακού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Προγρα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Συντονίστρια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Περιφερειακής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Στρατηγικής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Έξυπνης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Εξειδίκευσης</w:t>
      </w:r>
    </w:p>
    <w:p w14:paraId="3EC8D848" w14:textId="77777777" w:rsidR="00D15E04" w:rsidRPr="00BE638D" w:rsidRDefault="00D15E04" w:rsidP="004C6595">
      <w:pPr>
        <w:spacing w:before="120"/>
        <w:jc w:val="both"/>
        <w:rPr>
          <w:rFonts w:ascii="Product Sans" w:hAnsi="Product Sans"/>
          <w:b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Συζήτηση</w:t>
      </w:r>
    </w:p>
    <w:p w14:paraId="3A1E11E1" w14:textId="77777777" w:rsidR="00D15E04" w:rsidRPr="00BE638D" w:rsidRDefault="00D15E04" w:rsidP="00D15E04">
      <w:pPr>
        <w:jc w:val="both"/>
        <w:rPr>
          <w:b/>
          <w:sz w:val="22"/>
          <w:szCs w:val="22"/>
          <w:shd w:val="clear" w:color="auto" w:fill="FFFFFF"/>
        </w:rPr>
      </w:pPr>
    </w:p>
    <w:p w14:paraId="016B8E2C" w14:textId="77777777" w:rsidR="000E2420" w:rsidRPr="00BE638D" w:rsidRDefault="000E2420" w:rsidP="004C6595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</w:p>
    <w:p w14:paraId="04232D19" w14:textId="1639E68F" w:rsidR="004C6595" w:rsidRPr="00BE638D" w:rsidRDefault="004C6595" w:rsidP="004C6595">
      <w:pP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19: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3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5 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–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>21:00</w:t>
      </w:r>
      <w:r w:rsidRPr="00BE638D">
        <w:rPr>
          <w:rFonts w:ascii="Syne" w:hAnsi="Syne"/>
          <w:b/>
          <w:color w:val="0085E4"/>
          <w:sz w:val="22"/>
          <w:szCs w:val="22"/>
          <w:shd w:val="clear" w:color="auto" w:fill="FFFFFF"/>
        </w:rPr>
        <w:t xml:space="preserve"> </w:t>
      </w:r>
    </w:p>
    <w:p w14:paraId="5485C3D7" w14:textId="5A8DC5CA" w:rsidR="004C6595" w:rsidRPr="00BE638D" w:rsidRDefault="004C6595" w:rsidP="004C6595">
      <w:pPr>
        <w:pBdr>
          <w:bottom w:val="single" w:sz="4" w:space="1" w:color="0085E4"/>
        </w:pBdr>
        <w:jc w:val="both"/>
        <w:rPr>
          <w:rFonts w:ascii="Syne" w:hAnsi="Syne"/>
          <w:b/>
          <w:color w:val="0085E4"/>
          <w:sz w:val="22"/>
          <w:szCs w:val="22"/>
          <w:shd w:val="clear" w:color="auto" w:fill="FFFFFF"/>
        </w:rPr>
      </w:pPr>
      <w:r w:rsidRPr="00BE638D">
        <w:rPr>
          <w:rFonts w:ascii="Syne" w:hAnsi="Syne" w:cs="Product Sans"/>
          <w:b/>
          <w:color w:val="0085E4"/>
          <w:sz w:val="22"/>
          <w:szCs w:val="22"/>
          <w:shd w:val="clear" w:color="auto" w:fill="FFFFFF"/>
        </w:rPr>
        <w:t>Στρογγυλό Τραπέζι</w:t>
      </w:r>
    </w:p>
    <w:p w14:paraId="03E5C513" w14:textId="79A5020F" w:rsidR="004C6595" w:rsidRPr="00BE638D" w:rsidRDefault="004C6595" w:rsidP="00D26474">
      <w:pPr>
        <w:spacing w:before="12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Συντονισ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ός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: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Δρ</w:t>
      </w:r>
      <w:proofErr w:type="spellEnd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Μαρίνος Κριτσωτάκης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Προϊστά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ενος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Γενικής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Διεύθυνσης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Βιώσι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Ανάπτυξης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ρήτης</w:t>
      </w:r>
    </w:p>
    <w:p w14:paraId="602FDBB5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Νικόλαος Βασιλειάδης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Μέλος Διοικητικού Συ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βουλίου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ελητηρίου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Ηρακλείου</w:t>
      </w:r>
    </w:p>
    <w:p w14:paraId="270C9F4C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Αντώνης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Ροκάκης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Πρόεδρος Επι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ελητηρίου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Χανίων</w:t>
      </w:r>
    </w:p>
    <w:p w14:paraId="2A47F9B5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Γεώργιος Γιακου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Πρόεδρος Επι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ελητηρίου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Ρεθύ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νου</w:t>
      </w:r>
    </w:p>
    <w:p w14:paraId="26435917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Στυλιανός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Βοργιάς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Πρόεδρος Εργατικού Κέντρου Ηρακλείου</w:t>
      </w:r>
    </w:p>
    <w:p w14:paraId="00BD9403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Γιάννης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Μανωλικάκης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Πρόεδρος Εργατικού Κέντρου Χανίων </w:t>
      </w:r>
    </w:p>
    <w:p w14:paraId="03E3E39A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Κωνσταντίνος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Νικολιδάκης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Πρόεδρος Εργατοϋπαλληλικού Κέντρου Ρεθύ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νου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</w:p>
    <w:p w14:paraId="589F3A60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Ε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ανουήλ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Καρτσωνάκης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Περιφερειακός Διευθυντής Εκπαίδευσης Κρήτης</w:t>
      </w:r>
    </w:p>
    <w:p w14:paraId="6F8F5962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Άννα Λίβα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Αναπληρώτρια Συντονίστρια Συ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βουλίου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Σύνδεσης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Παραγωγή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Αγορά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Εργασίας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(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Σ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.)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Περιφέρειας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Διευθύντρια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6ου 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ερήσιου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ΕΠΑ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Λ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.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Ηρακλείου</w:t>
      </w:r>
    </w:p>
    <w:p w14:paraId="696503C1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Μιχάλης </w:t>
      </w:r>
      <w:proofErr w:type="spellStart"/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Ταρουδάκης</w:t>
      </w:r>
      <w:proofErr w:type="spellEnd"/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Ο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ότι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Καθηγητής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Μαθη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και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Εφαρ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ένων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Μαθη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ατικών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&amp;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πρώην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Πρύτανης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Πανεπιστη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ίου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Κρήτης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,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Περιφερειακού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Μηχανισ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 </w:t>
      </w:r>
    </w:p>
    <w:p w14:paraId="634DE664" w14:textId="77777777" w:rsidR="00D15E04" w:rsidRPr="00BE638D" w:rsidRDefault="00D15E04" w:rsidP="004C6595">
      <w:pPr>
        <w:pStyle w:val="ListParagraph"/>
        <w:numPr>
          <w:ilvl w:val="0"/>
          <w:numId w:val="6"/>
        </w:numPr>
        <w:spacing w:before="120" w:after="0"/>
        <w:ind w:left="425" w:hanging="357"/>
        <w:contextualSpacing w:val="0"/>
        <w:jc w:val="both"/>
        <w:rPr>
          <w:rFonts w:ascii="Product Sans" w:hAnsi="Product Sans"/>
          <w:bCs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lastRenderedPageBreak/>
        <w:t>Νίκος Παπαδάκης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, Καθηγητής του Τ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ατος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Πολιτικής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Επιστή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ης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του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Π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>.Κ, Αν. ΕΥ του Περιφερειακού Μηχανισ</w:t>
      </w:r>
      <w:r w:rsidRPr="00BE638D">
        <w:rPr>
          <w:rFonts w:ascii="Calibri" w:hAnsi="Calibri" w:cs="Calibri"/>
          <w:bCs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Cs/>
          <w:sz w:val="22"/>
          <w:szCs w:val="22"/>
          <w:shd w:val="clear" w:color="auto" w:fill="FFFFFF"/>
        </w:rPr>
        <w:t>ού</w:t>
      </w:r>
      <w:r w:rsidRPr="00BE638D">
        <w:rPr>
          <w:rFonts w:ascii="Product Sans" w:hAnsi="Product Sans"/>
          <w:bCs/>
          <w:sz w:val="22"/>
          <w:szCs w:val="22"/>
          <w:shd w:val="clear" w:color="auto" w:fill="FFFFFF"/>
        </w:rPr>
        <w:t xml:space="preserve"> </w:t>
      </w:r>
    </w:p>
    <w:p w14:paraId="507A7290" w14:textId="77777777" w:rsidR="005E1122" w:rsidRDefault="005E1122" w:rsidP="004C6595">
      <w:pPr>
        <w:spacing w:before="120"/>
        <w:jc w:val="both"/>
        <w:rPr>
          <w:rFonts w:ascii="Product Sans" w:hAnsi="Product Sans"/>
          <w:b/>
          <w:sz w:val="22"/>
          <w:szCs w:val="22"/>
          <w:shd w:val="clear" w:color="auto" w:fill="FFFFFF"/>
        </w:rPr>
      </w:pPr>
    </w:p>
    <w:p w14:paraId="2ECB4AAD" w14:textId="26C436E3" w:rsidR="00D15E04" w:rsidRPr="00BE638D" w:rsidRDefault="00D15E04" w:rsidP="004C6595">
      <w:pPr>
        <w:spacing w:before="120"/>
        <w:jc w:val="both"/>
        <w:rPr>
          <w:rFonts w:ascii="Product Sans" w:hAnsi="Product Sans"/>
          <w:b/>
          <w:sz w:val="22"/>
          <w:szCs w:val="22"/>
          <w:shd w:val="clear" w:color="auto" w:fill="FFFFFF"/>
        </w:rPr>
      </w:pP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>Κλείσι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ο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Η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ερίδας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- 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Βασικά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Συ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περάσ</w:t>
      </w:r>
      <w:r w:rsidRPr="00BE638D">
        <w:rPr>
          <w:rFonts w:ascii="Calibri" w:hAnsi="Calibri" w:cs="Calibri"/>
          <w:b/>
          <w:sz w:val="22"/>
          <w:szCs w:val="22"/>
          <w:shd w:val="clear" w:color="auto" w:fill="FFFFFF"/>
        </w:rPr>
        <w:t>μ</w:t>
      </w:r>
      <w:r w:rsidRPr="00BE638D">
        <w:rPr>
          <w:rFonts w:ascii="Product Sans" w:hAnsi="Product Sans" w:cs="Product Sans"/>
          <w:b/>
          <w:sz w:val="22"/>
          <w:szCs w:val="22"/>
          <w:shd w:val="clear" w:color="auto" w:fill="FFFFFF"/>
        </w:rPr>
        <w:t>ατα</w:t>
      </w:r>
      <w:r w:rsidRPr="00BE638D">
        <w:rPr>
          <w:rFonts w:ascii="Product Sans" w:hAnsi="Product Sans"/>
          <w:b/>
          <w:sz w:val="22"/>
          <w:szCs w:val="22"/>
          <w:shd w:val="clear" w:color="auto" w:fill="FFFFFF"/>
        </w:rPr>
        <w:t xml:space="preserve">                          </w:t>
      </w:r>
    </w:p>
    <w:p w14:paraId="47FCA5EA" w14:textId="77777777" w:rsidR="00D15E04" w:rsidRPr="00BE638D" w:rsidRDefault="00D15E04" w:rsidP="00D15E04">
      <w:pPr>
        <w:jc w:val="both"/>
        <w:rPr>
          <w:b/>
          <w:i/>
          <w:sz w:val="22"/>
          <w:szCs w:val="22"/>
          <w:shd w:val="clear" w:color="auto" w:fill="FFFFFF"/>
        </w:rPr>
      </w:pPr>
    </w:p>
    <w:p w14:paraId="4275DE65" w14:textId="77777777" w:rsidR="00D15E04" w:rsidRPr="00BE638D" w:rsidRDefault="00D15E04" w:rsidP="00D15E04">
      <w:pPr>
        <w:jc w:val="both"/>
        <w:rPr>
          <w:sz w:val="22"/>
          <w:szCs w:val="22"/>
          <w:shd w:val="clear" w:color="auto" w:fill="FFFFFF"/>
        </w:rPr>
      </w:pPr>
    </w:p>
    <w:p w14:paraId="6EFDB48D" w14:textId="77777777" w:rsidR="00D15E04" w:rsidRPr="00BE638D" w:rsidRDefault="00D15E04" w:rsidP="004C6595">
      <w:pPr>
        <w:spacing w:before="120"/>
        <w:jc w:val="center"/>
        <w:rPr>
          <w:rFonts w:ascii="Syne" w:hAnsi="Syne"/>
          <w:bCs/>
          <w:i/>
          <w:iCs/>
          <w:sz w:val="14"/>
          <w:szCs w:val="14"/>
          <w:u w:val="single"/>
          <w:shd w:val="clear" w:color="auto" w:fill="FFFFFF"/>
        </w:rPr>
      </w:pPr>
      <w:r w:rsidRPr="00BE638D">
        <w:rPr>
          <w:rFonts w:ascii="Syne" w:hAnsi="Syne"/>
          <w:bCs/>
          <w:i/>
          <w:iCs/>
          <w:sz w:val="18"/>
          <w:szCs w:val="18"/>
          <w:u w:val="single"/>
          <w:shd w:val="clear" w:color="auto" w:fill="FFFFFF"/>
        </w:rPr>
        <w:t>Μετά την Εσπερίδα, θα χορηγηθεί βεβαίωση σε όλες και όλους τις/τους συμμετέχουσες/</w:t>
      </w:r>
      <w:proofErr w:type="spellStart"/>
      <w:r w:rsidRPr="00BE638D">
        <w:rPr>
          <w:rFonts w:ascii="Syne" w:hAnsi="Syne"/>
          <w:bCs/>
          <w:i/>
          <w:iCs/>
          <w:sz w:val="18"/>
          <w:szCs w:val="18"/>
          <w:u w:val="single"/>
          <w:shd w:val="clear" w:color="auto" w:fill="FFFFFF"/>
        </w:rPr>
        <w:t>οντες</w:t>
      </w:r>
      <w:proofErr w:type="spellEnd"/>
      <w:r w:rsidRPr="00BE638D">
        <w:rPr>
          <w:rFonts w:ascii="Syne" w:hAnsi="Syne"/>
          <w:bCs/>
          <w:i/>
          <w:iCs/>
          <w:sz w:val="14"/>
          <w:szCs w:val="14"/>
          <w:u w:val="single"/>
          <w:shd w:val="clear" w:color="auto" w:fill="FFFFFF"/>
        </w:rPr>
        <w:t>.</w:t>
      </w:r>
    </w:p>
    <w:p w14:paraId="16047B76" w14:textId="77777777" w:rsidR="00D15E04" w:rsidRPr="00A44198" w:rsidRDefault="00D15E04" w:rsidP="00D15E04">
      <w:pPr>
        <w:jc w:val="both"/>
        <w:rPr>
          <w:b/>
        </w:rPr>
      </w:pPr>
    </w:p>
    <w:p w14:paraId="4501299F" w14:textId="77777777" w:rsidR="00D15E04" w:rsidRPr="00A44198" w:rsidRDefault="00D15E04" w:rsidP="00D15E04">
      <w:pPr>
        <w:jc w:val="both"/>
        <w:rPr>
          <w:b/>
        </w:rPr>
      </w:pPr>
    </w:p>
    <w:p w14:paraId="58A684BD" w14:textId="77777777" w:rsidR="00D15E04" w:rsidRPr="00A44198" w:rsidRDefault="00D15E04" w:rsidP="00D15E04">
      <w:pPr>
        <w:jc w:val="both"/>
        <w:rPr>
          <w:b/>
        </w:rPr>
      </w:pPr>
    </w:p>
    <w:p w14:paraId="4B27F1DC" w14:textId="77777777" w:rsidR="00D15E04" w:rsidRPr="00D15E04" w:rsidRDefault="00D15E04" w:rsidP="00EC6CED">
      <w:pPr>
        <w:rPr>
          <w:rFonts w:ascii="Syne" w:hAnsi="Syne"/>
          <w:b/>
          <w:u w:val="single"/>
          <w:shd w:val="clear" w:color="auto" w:fill="FFFFFF"/>
        </w:rPr>
      </w:pPr>
    </w:p>
    <w:sectPr w:rsidR="00D15E04" w:rsidRPr="00D15E04" w:rsidSect="00D26474">
      <w:headerReference w:type="default" r:id="rId8"/>
      <w:footerReference w:type="default" r:id="rId9"/>
      <w:pgSz w:w="11906" w:h="16838"/>
      <w:pgMar w:top="1440" w:right="1800" w:bottom="1440" w:left="1800" w:header="70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62D3" w14:textId="77777777" w:rsidR="00D57130" w:rsidRDefault="00D57130" w:rsidP="00A95070">
      <w:r>
        <w:separator/>
      </w:r>
    </w:p>
  </w:endnote>
  <w:endnote w:type="continuationSeparator" w:id="0">
    <w:p w14:paraId="3AC61B31" w14:textId="77777777" w:rsidR="00D57130" w:rsidRDefault="00D57130" w:rsidP="00A9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ne ExtraBold">
    <w:panose1 w:val="00000000000000000000"/>
    <w:charset w:val="A1"/>
    <w:family w:val="auto"/>
    <w:pitch w:val="variable"/>
    <w:sig w:usb0="A00000EF" w:usb1="5000207B" w:usb2="00000000" w:usb3="00000000" w:csb0="0000009B" w:csb1="00000000"/>
  </w:font>
  <w:font w:name="Syne">
    <w:panose1 w:val="00000000000000000000"/>
    <w:charset w:val="A1"/>
    <w:family w:val="auto"/>
    <w:pitch w:val="variable"/>
    <w:sig w:usb0="A00000EF" w:usb1="5000207B" w:usb2="00000000" w:usb3="00000000" w:csb0="0000009B" w:csb1="00000000"/>
  </w:font>
  <w:font w:name="Product Sans">
    <w:panose1 w:val="020B0403030502040203"/>
    <w:charset w:val="A1"/>
    <w:family w:val="swiss"/>
    <w:pitch w:val="variable"/>
    <w:sig w:usb0="A0000287" w:usb1="00000000" w:usb2="00000000" w:usb3="00000000" w:csb0="0000019F" w:csb1="00000000"/>
  </w:font>
  <w:font w:name="Syne Medium">
    <w:panose1 w:val="00000000000000000000"/>
    <w:charset w:val="A1"/>
    <w:family w:val="auto"/>
    <w:pitch w:val="variable"/>
    <w:sig w:usb0="A00000EF" w:usb1="5000207B" w:usb2="00000000" w:usb3="00000000" w:csb0="0000009B" w:csb1="00000000"/>
  </w:font>
  <w:font w:name="Product Sans Black">
    <w:panose1 w:val="020B0A03030502040203"/>
    <w:charset w:val="A1"/>
    <w:family w:val="swiss"/>
    <w:pitch w:val="variable"/>
    <w:sig w:usb0="A0000287" w:usb1="00000000" w:usb2="00000000" w:usb3="00000000" w:csb0="0000019F" w:csb1="00000000"/>
  </w:font>
  <w:font w:name="Product Sans Thin">
    <w:panose1 w:val="020B0203030502040203"/>
    <w:charset w:val="A1"/>
    <w:family w:val="swiss"/>
    <w:pitch w:val="variable"/>
    <w:sig w:usb0="A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FDBF" w14:textId="77777777" w:rsidR="005E1122" w:rsidRDefault="005E1122" w:rsidP="0048295E">
    <w:pPr>
      <w:pStyle w:val="Footer"/>
      <w:jc w:val="center"/>
    </w:pPr>
  </w:p>
  <w:tbl>
    <w:tblPr>
      <w:tblStyle w:val="TableGrid"/>
      <w:tblW w:w="980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4820"/>
      <w:gridCol w:w="2437"/>
    </w:tblGrid>
    <w:tr w:rsidR="005E1122" w14:paraId="06687377" w14:textId="77777777" w:rsidTr="005E1122">
      <w:trPr>
        <w:jc w:val="center"/>
      </w:trPr>
      <w:tc>
        <w:tcPr>
          <w:tcW w:w="2551" w:type="dxa"/>
          <w:vAlign w:val="center"/>
        </w:tcPr>
        <w:p w14:paraId="548B25D5" w14:textId="77777777" w:rsidR="005E1122" w:rsidRDefault="005E1122" w:rsidP="005E1122">
          <w:pPr>
            <w:pStyle w:val="Header"/>
            <w:jc w:val="center"/>
          </w:pPr>
          <w:sdt>
            <w:sdtPr>
              <w:id w:val="-1686058096"/>
              <w:docPartObj>
                <w:docPartGallery w:val="Page Numbers (Margins)"/>
                <w:docPartUnique/>
              </w:docPartObj>
            </w:sdtPr>
            <w:sdtContent/>
          </w:sdt>
          <w:r>
            <w:rPr>
              <w:noProof/>
            </w:rPr>
            <w:drawing>
              <wp:inline distT="0" distB="0" distL="0" distR="0" wp14:anchorId="70223F98" wp14:editId="6CEEA03A">
                <wp:extent cx="1444752" cy="327806"/>
                <wp:effectExtent l="0" t="0" r="3175" b="0"/>
                <wp:docPr id="209559675" name="Picture 1" descr="Πρόγραμμα Ζωή | Περιφέρεια Κρήτ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Πρόγραμμα Ζωή | Περιφέρεια Κρήτη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289" cy="332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79372C40" w14:textId="01E6CC9C" w:rsidR="005E1122" w:rsidRDefault="005E1122" w:rsidP="005E1122">
          <w:pPr>
            <w:pStyle w:val="Header"/>
            <w:ind w:left="-87"/>
            <w:jc w:val="right"/>
          </w:pPr>
          <w:r w:rsidRPr="0048295E">
            <w:rPr>
              <w:noProof/>
            </w:rPr>
            <w:drawing>
              <wp:inline distT="0" distB="0" distL="0" distR="0" wp14:anchorId="0E4421EA" wp14:editId="0840B249">
                <wp:extent cx="2878667" cy="494030"/>
                <wp:effectExtent l="0" t="0" r="0" b="0"/>
                <wp:docPr id="1656667889" name="Picture 3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113605" name="Picture 3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9" t="13439" r="2579" b="167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8667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7" w:type="dxa"/>
          <w:vAlign w:val="center"/>
        </w:tcPr>
        <w:p w14:paraId="54A98537" w14:textId="77777777" w:rsidR="005E1122" w:rsidRDefault="005E1122" w:rsidP="005E1122">
          <w:pPr>
            <w:pStyle w:val="Header"/>
            <w:jc w:val="center"/>
          </w:pPr>
          <w:r w:rsidRPr="00940109">
            <w:rPr>
              <w:noProof/>
            </w:rPr>
            <w:drawing>
              <wp:inline distT="0" distB="0" distL="0" distR="0" wp14:anchorId="20BD9DE6" wp14:editId="255F34C8">
                <wp:extent cx="1328107" cy="395244"/>
                <wp:effectExtent l="0" t="0" r="0" b="5080"/>
                <wp:docPr id="102046787" name="Picture 2" descr="Θέσεις Εργασίας – Σελίδα 3 – Πανεπιστήμιο Κρήτ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Θέσεις Εργασίας – Σελίδα 3 – Πανεπιστήμιο Κρήτης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37" b="273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007" cy="40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B528E30" w14:textId="7A729D7E" w:rsidR="0048295E" w:rsidRPr="005E1122" w:rsidRDefault="0048295E" w:rsidP="005E112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2F7E" w14:textId="77777777" w:rsidR="00D57130" w:rsidRDefault="00D57130" w:rsidP="00A95070">
      <w:r>
        <w:separator/>
      </w:r>
    </w:p>
  </w:footnote>
  <w:footnote w:type="continuationSeparator" w:id="0">
    <w:p w14:paraId="3F84B237" w14:textId="77777777" w:rsidR="00D57130" w:rsidRDefault="00D57130" w:rsidP="00A9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5C4B" w14:textId="77777777" w:rsidR="005E1122" w:rsidRDefault="005E1122" w:rsidP="00A95070">
    <w:pPr>
      <w:pStyle w:val="Header"/>
      <w:jc w:val="center"/>
    </w:pPr>
    <w:r w:rsidRPr="00940109">
      <w:rPr>
        <w:noProof/>
      </w:rPr>
      <w:drawing>
        <wp:inline distT="0" distB="0" distL="0" distR="0" wp14:anchorId="0356A482" wp14:editId="20971B11">
          <wp:extent cx="3581400" cy="1191063"/>
          <wp:effectExtent l="0" t="0" r="0" b="9525"/>
          <wp:docPr id="1623447042" name="Picture 1" descr="A yellow and green line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96177" name="Picture 1" descr="A yellow and green line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4512" cy="120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0358A" w14:textId="77777777" w:rsidR="005E1122" w:rsidRPr="005E1122" w:rsidRDefault="005E1122" w:rsidP="00A95070">
    <w:pPr>
      <w:pStyle w:val="Header"/>
      <w:jc w:val="center"/>
    </w:pPr>
  </w:p>
  <w:p w14:paraId="609A48F9" w14:textId="5FF62BA6" w:rsidR="00A95070" w:rsidRPr="004C6595" w:rsidRDefault="00B36D4C" w:rsidP="00A95070">
    <w:pPr>
      <w:pStyle w:val="Header"/>
      <w:jc w:val="center"/>
      <w:rPr>
        <w:sz w:val="12"/>
        <w:szCs w:val="12"/>
      </w:rPr>
    </w:pPr>
    <w:r w:rsidRPr="004C65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32E3C0" wp14:editId="6AE2A81C">
              <wp:simplePos x="0" y="0"/>
              <wp:positionH relativeFrom="rightMargin">
                <wp:posOffset>368300</wp:posOffset>
              </wp:positionH>
              <wp:positionV relativeFrom="page">
                <wp:posOffset>5124560</wp:posOffset>
              </wp:positionV>
              <wp:extent cx="762000" cy="895350"/>
              <wp:effectExtent l="0" t="0" r="0" b="0"/>
              <wp:wrapNone/>
              <wp:docPr id="18947230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8086D" w14:textId="0B386C5E" w:rsidR="004C6595" w:rsidRPr="000E2420" w:rsidRDefault="00D26474">
                          <w:pPr>
                            <w:jc w:val="center"/>
                            <w:rPr>
                              <w:rFonts w:ascii="Product Sans Thin" w:eastAsiaTheme="majorEastAsia" w:hAnsi="Product Sans Thin" w:cstheme="majorBidi"/>
                              <w:sz w:val="72"/>
                              <w:szCs w:val="44"/>
                            </w:rPr>
                          </w:pPr>
                          <w:r w:rsidRPr="000E2420">
                            <w:rPr>
                              <w:rFonts w:ascii="Product Sans Thin" w:eastAsiaTheme="majorEastAsia" w:hAnsi="Product Sans Thin" w:cstheme="majorBidi"/>
                              <w:sz w:val="48"/>
                              <w:szCs w:val="48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rFonts w:ascii="Product Sans Thin" w:eastAsiaTheme="majorEastAsia" w:hAnsi="Product Sans Thin" w:cstheme="majorBidi"/>
                                <w:sz w:val="48"/>
                                <w:szCs w:val="48"/>
                              </w:rPr>
                              <w:id w:val="-180715037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sz w:val="20"/>
                                <w:szCs w:val="20"/>
                              </w:rPr>
                            </w:sdtEndPr>
                            <w:sdtContent>
                              <w:r w:rsidR="004C6595" w:rsidRPr="000E2420">
                                <w:rPr>
                                  <w:rFonts w:ascii="Product Sans Thin" w:eastAsiaTheme="minorEastAsia" w:hAnsi="Product Sans Thi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4C6595" w:rsidRPr="000E2420">
                                <w:rPr>
                                  <w:rFonts w:ascii="Product Sans Thin" w:hAnsi="Product Sans Thin"/>
                                </w:rPr>
                                <w:instrText xml:space="preserve"> PAGE  \* MERGEFORMAT </w:instrText>
                              </w:r>
                              <w:r w:rsidR="004C6595" w:rsidRPr="000E2420">
                                <w:rPr>
                                  <w:rFonts w:ascii="Product Sans Thin" w:eastAsiaTheme="minorEastAsia" w:hAnsi="Product Sans Thi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C6595" w:rsidRPr="000E2420">
                                <w:rPr>
                                  <w:rFonts w:ascii="Product Sans Thin" w:eastAsiaTheme="majorEastAsia" w:hAnsi="Product Sans Thin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 w:rsidR="004C6595" w:rsidRPr="000E2420">
                                <w:rPr>
                                  <w:rFonts w:ascii="Product Sans Thin" w:eastAsiaTheme="majorEastAsia" w:hAnsi="Product Sans Thin" w:cstheme="majorBidi"/>
                                  <w:noProof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2E3C0" id="Rectangle 5" o:spid="_x0000_s1027" style="position:absolute;left:0;text-align:left;margin-left:29pt;margin-top:403.5pt;width:60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" o:allowincell="f" stroked="f">
              <v:textbox>
                <w:txbxContent>
                  <w:p w14:paraId="7F58086D" w14:textId="0B386C5E" w:rsidR="004C6595" w:rsidRPr="000E2420" w:rsidRDefault="00D26474">
                    <w:pPr>
                      <w:jc w:val="center"/>
                      <w:rPr>
                        <w:rFonts w:ascii="Product Sans Thin" w:eastAsiaTheme="majorEastAsia" w:hAnsi="Product Sans Thin" w:cstheme="majorBidi"/>
                        <w:sz w:val="72"/>
                        <w:szCs w:val="44"/>
                      </w:rPr>
                    </w:pPr>
                    <w:r w:rsidRPr="000E2420">
                      <w:rPr>
                        <w:rFonts w:ascii="Product Sans Thin" w:eastAsiaTheme="majorEastAsia" w:hAnsi="Product Sans Thin" w:cstheme="majorBidi"/>
                        <w:sz w:val="48"/>
                        <w:szCs w:val="48"/>
                      </w:rPr>
                      <w:t xml:space="preserve">| </w:t>
                    </w:r>
                    <w:sdt>
                      <w:sdtPr>
                        <w:rPr>
                          <w:rFonts w:ascii="Product Sans Thin" w:eastAsiaTheme="majorEastAsia" w:hAnsi="Product Sans Thin" w:cstheme="majorBidi"/>
                          <w:sz w:val="48"/>
                          <w:szCs w:val="48"/>
                        </w:rPr>
                        <w:id w:val="-1807150379"/>
                        <w:docPartObj>
                          <w:docPartGallery w:val="Page Numbers (Margins)"/>
                          <w:docPartUnique/>
                        </w:docPartObj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r w:rsidR="004C6595" w:rsidRPr="000E2420">
                          <w:rPr>
                            <w:rFonts w:ascii="Product Sans Thin" w:eastAsiaTheme="minorEastAsia" w:hAnsi="Product Sans Thin"/>
                            <w:sz w:val="22"/>
                            <w:szCs w:val="22"/>
                          </w:rPr>
                          <w:fldChar w:fldCharType="begin"/>
                        </w:r>
                        <w:r w:rsidR="004C6595" w:rsidRPr="000E2420">
                          <w:rPr>
                            <w:rFonts w:ascii="Product Sans Thin" w:hAnsi="Product Sans Thin"/>
                          </w:rPr>
                          <w:instrText xml:space="preserve"> PAGE  \* MERGEFORMAT </w:instrText>
                        </w:r>
                        <w:r w:rsidR="004C6595" w:rsidRPr="000E2420">
                          <w:rPr>
                            <w:rFonts w:ascii="Product Sans Thin" w:eastAsiaTheme="minorEastAsia" w:hAnsi="Product Sans Thin"/>
                            <w:sz w:val="22"/>
                            <w:szCs w:val="22"/>
                          </w:rPr>
                          <w:fldChar w:fldCharType="separate"/>
                        </w:r>
                        <w:r w:rsidR="004C6595" w:rsidRPr="000E2420">
                          <w:rPr>
                            <w:rFonts w:ascii="Product Sans Thin" w:eastAsiaTheme="majorEastAsia" w:hAnsi="Product Sans Thin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 w:rsidR="004C6595" w:rsidRPr="000E2420">
                          <w:rPr>
                            <w:rFonts w:ascii="Product Sans Thin" w:eastAsiaTheme="majorEastAsia" w:hAnsi="Product Sans Thin" w:cstheme="majorBidi"/>
                            <w:noProof/>
                            <w:sz w:val="48"/>
                            <w:szCs w:val="4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B93"/>
    <w:multiLevelType w:val="hybridMultilevel"/>
    <w:tmpl w:val="E84EAA00"/>
    <w:lvl w:ilvl="0" w:tplc="37C61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E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02F"/>
    <w:multiLevelType w:val="hybridMultilevel"/>
    <w:tmpl w:val="1F0EDC1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25A7"/>
    <w:multiLevelType w:val="hybridMultilevel"/>
    <w:tmpl w:val="848A1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F6281"/>
    <w:multiLevelType w:val="hybridMultilevel"/>
    <w:tmpl w:val="5F3861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0A20"/>
    <w:multiLevelType w:val="hybridMultilevel"/>
    <w:tmpl w:val="54BC3D52"/>
    <w:lvl w:ilvl="0" w:tplc="37C61D6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5E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98627F"/>
    <w:multiLevelType w:val="hybridMultilevel"/>
    <w:tmpl w:val="7E644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78512">
    <w:abstractNumId w:val="3"/>
  </w:num>
  <w:num w:numId="2" w16cid:durableId="917056044">
    <w:abstractNumId w:val="2"/>
  </w:num>
  <w:num w:numId="3" w16cid:durableId="285433879">
    <w:abstractNumId w:val="5"/>
  </w:num>
  <w:num w:numId="4" w16cid:durableId="1301182383">
    <w:abstractNumId w:val="1"/>
  </w:num>
  <w:num w:numId="5" w16cid:durableId="144050766">
    <w:abstractNumId w:val="0"/>
  </w:num>
  <w:num w:numId="6" w16cid:durableId="1722483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0"/>
    <w:rsid w:val="000005CF"/>
    <w:rsid w:val="000144C2"/>
    <w:rsid w:val="00041DBE"/>
    <w:rsid w:val="000452D0"/>
    <w:rsid w:val="00051D37"/>
    <w:rsid w:val="00053738"/>
    <w:rsid w:val="00053F24"/>
    <w:rsid w:val="00066AD9"/>
    <w:rsid w:val="00074580"/>
    <w:rsid w:val="000777D2"/>
    <w:rsid w:val="0008065B"/>
    <w:rsid w:val="00083E48"/>
    <w:rsid w:val="000A41D0"/>
    <w:rsid w:val="000A6532"/>
    <w:rsid w:val="000C306F"/>
    <w:rsid w:val="000C67B7"/>
    <w:rsid w:val="000D7D8D"/>
    <w:rsid w:val="000E2420"/>
    <w:rsid w:val="000F0EAE"/>
    <w:rsid w:val="000F1AA2"/>
    <w:rsid w:val="000F274A"/>
    <w:rsid w:val="00141413"/>
    <w:rsid w:val="00157345"/>
    <w:rsid w:val="00175E10"/>
    <w:rsid w:val="0019605F"/>
    <w:rsid w:val="001A77DA"/>
    <w:rsid w:val="001B3832"/>
    <w:rsid w:val="001C03FC"/>
    <w:rsid w:val="001F3378"/>
    <w:rsid w:val="001F5244"/>
    <w:rsid w:val="002131B8"/>
    <w:rsid w:val="0021476F"/>
    <w:rsid w:val="00232AA0"/>
    <w:rsid w:val="00237918"/>
    <w:rsid w:val="00283289"/>
    <w:rsid w:val="002A0C76"/>
    <w:rsid w:val="002A6249"/>
    <w:rsid w:val="002B45A8"/>
    <w:rsid w:val="002B4CE6"/>
    <w:rsid w:val="002C21FB"/>
    <w:rsid w:val="002C5314"/>
    <w:rsid w:val="002D2FF3"/>
    <w:rsid w:val="002E0547"/>
    <w:rsid w:val="002E0CC4"/>
    <w:rsid w:val="00327E4E"/>
    <w:rsid w:val="00330021"/>
    <w:rsid w:val="00343426"/>
    <w:rsid w:val="003479AF"/>
    <w:rsid w:val="00357F4E"/>
    <w:rsid w:val="00374827"/>
    <w:rsid w:val="00396096"/>
    <w:rsid w:val="003A489E"/>
    <w:rsid w:val="003C0172"/>
    <w:rsid w:val="003C7330"/>
    <w:rsid w:val="003D3920"/>
    <w:rsid w:val="003D6FC7"/>
    <w:rsid w:val="003E227E"/>
    <w:rsid w:val="0040048E"/>
    <w:rsid w:val="00400D4A"/>
    <w:rsid w:val="004064C1"/>
    <w:rsid w:val="004114AC"/>
    <w:rsid w:val="00415318"/>
    <w:rsid w:val="00420E35"/>
    <w:rsid w:val="00421264"/>
    <w:rsid w:val="00421275"/>
    <w:rsid w:val="00437F46"/>
    <w:rsid w:val="004627A3"/>
    <w:rsid w:val="00473C89"/>
    <w:rsid w:val="00474D28"/>
    <w:rsid w:val="0048295E"/>
    <w:rsid w:val="0049548E"/>
    <w:rsid w:val="004B3A50"/>
    <w:rsid w:val="004C214B"/>
    <w:rsid w:val="004C412D"/>
    <w:rsid w:val="004C6595"/>
    <w:rsid w:val="004E6079"/>
    <w:rsid w:val="004F01BB"/>
    <w:rsid w:val="00502BD4"/>
    <w:rsid w:val="0053247B"/>
    <w:rsid w:val="0054058F"/>
    <w:rsid w:val="00556511"/>
    <w:rsid w:val="0055780D"/>
    <w:rsid w:val="00571463"/>
    <w:rsid w:val="00577928"/>
    <w:rsid w:val="00592E61"/>
    <w:rsid w:val="005B0983"/>
    <w:rsid w:val="005C7FDF"/>
    <w:rsid w:val="005E0CFB"/>
    <w:rsid w:val="005E1122"/>
    <w:rsid w:val="006402CE"/>
    <w:rsid w:val="00643757"/>
    <w:rsid w:val="006444DC"/>
    <w:rsid w:val="00662261"/>
    <w:rsid w:val="006B2F2C"/>
    <w:rsid w:val="006C5E87"/>
    <w:rsid w:val="006D2374"/>
    <w:rsid w:val="006E2431"/>
    <w:rsid w:val="006E5A4A"/>
    <w:rsid w:val="00704C02"/>
    <w:rsid w:val="00717703"/>
    <w:rsid w:val="00717DEB"/>
    <w:rsid w:val="00722D66"/>
    <w:rsid w:val="00723751"/>
    <w:rsid w:val="00735D12"/>
    <w:rsid w:val="00736A71"/>
    <w:rsid w:val="00786F2C"/>
    <w:rsid w:val="007A48DD"/>
    <w:rsid w:val="007A5926"/>
    <w:rsid w:val="007B5BBC"/>
    <w:rsid w:val="007C3A3C"/>
    <w:rsid w:val="007C49DC"/>
    <w:rsid w:val="007C5BC6"/>
    <w:rsid w:val="007C77F5"/>
    <w:rsid w:val="007E29F0"/>
    <w:rsid w:val="007F00D7"/>
    <w:rsid w:val="00844E03"/>
    <w:rsid w:val="00854C88"/>
    <w:rsid w:val="00856E68"/>
    <w:rsid w:val="00890107"/>
    <w:rsid w:val="008911E5"/>
    <w:rsid w:val="00892666"/>
    <w:rsid w:val="008A35E0"/>
    <w:rsid w:val="008A6F2C"/>
    <w:rsid w:val="008B4178"/>
    <w:rsid w:val="008C1B70"/>
    <w:rsid w:val="008E19F7"/>
    <w:rsid w:val="008E5A2A"/>
    <w:rsid w:val="009050DE"/>
    <w:rsid w:val="00910B3C"/>
    <w:rsid w:val="0094229E"/>
    <w:rsid w:val="009476B5"/>
    <w:rsid w:val="00952434"/>
    <w:rsid w:val="00955D32"/>
    <w:rsid w:val="00961C6A"/>
    <w:rsid w:val="009671B4"/>
    <w:rsid w:val="0097181D"/>
    <w:rsid w:val="00976E97"/>
    <w:rsid w:val="0097732F"/>
    <w:rsid w:val="00995142"/>
    <w:rsid w:val="009A58E4"/>
    <w:rsid w:val="009C0B09"/>
    <w:rsid w:val="009C6C82"/>
    <w:rsid w:val="009F2F35"/>
    <w:rsid w:val="00A207A8"/>
    <w:rsid w:val="00A25CE5"/>
    <w:rsid w:val="00A26139"/>
    <w:rsid w:val="00A275BF"/>
    <w:rsid w:val="00A30A49"/>
    <w:rsid w:val="00A35E1B"/>
    <w:rsid w:val="00A37809"/>
    <w:rsid w:val="00A40AAE"/>
    <w:rsid w:val="00A731E5"/>
    <w:rsid w:val="00A80FA8"/>
    <w:rsid w:val="00A84BE6"/>
    <w:rsid w:val="00A939C5"/>
    <w:rsid w:val="00A95070"/>
    <w:rsid w:val="00A973C7"/>
    <w:rsid w:val="00AC1DE6"/>
    <w:rsid w:val="00AC48AE"/>
    <w:rsid w:val="00AD15FD"/>
    <w:rsid w:val="00AD6EBF"/>
    <w:rsid w:val="00AE56CB"/>
    <w:rsid w:val="00AE7EEC"/>
    <w:rsid w:val="00AF0215"/>
    <w:rsid w:val="00B1460E"/>
    <w:rsid w:val="00B35301"/>
    <w:rsid w:val="00B36D4C"/>
    <w:rsid w:val="00B43031"/>
    <w:rsid w:val="00B46B39"/>
    <w:rsid w:val="00B5248C"/>
    <w:rsid w:val="00B6507B"/>
    <w:rsid w:val="00B667D9"/>
    <w:rsid w:val="00B73816"/>
    <w:rsid w:val="00B75A53"/>
    <w:rsid w:val="00B75F42"/>
    <w:rsid w:val="00BC5B8C"/>
    <w:rsid w:val="00BD5ED2"/>
    <w:rsid w:val="00BE638D"/>
    <w:rsid w:val="00BE763A"/>
    <w:rsid w:val="00C02DA2"/>
    <w:rsid w:val="00C07261"/>
    <w:rsid w:val="00C35431"/>
    <w:rsid w:val="00C42132"/>
    <w:rsid w:val="00C6264A"/>
    <w:rsid w:val="00C63EA3"/>
    <w:rsid w:val="00C72273"/>
    <w:rsid w:val="00C73F80"/>
    <w:rsid w:val="00C809DA"/>
    <w:rsid w:val="00C84D24"/>
    <w:rsid w:val="00CD57E4"/>
    <w:rsid w:val="00CF31ED"/>
    <w:rsid w:val="00CF493D"/>
    <w:rsid w:val="00D0369E"/>
    <w:rsid w:val="00D126CB"/>
    <w:rsid w:val="00D15E04"/>
    <w:rsid w:val="00D26474"/>
    <w:rsid w:val="00D30639"/>
    <w:rsid w:val="00D32143"/>
    <w:rsid w:val="00D4122A"/>
    <w:rsid w:val="00D508DD"/>
    <w:rsid w:val="00D57130"/>
    <w:rsid w:val="00D664AE"/>
    <w:rsid w:val="00D66C1D"/>
    <w:rsid w:val="00D70C65"/>
    <w:rsid w:val="00D923BA"/>
    <w:rsid w:val="00D95CA2"/>
    <w:rsid w:val="00DA6D45"/>
    <w:rsid w:val="00DC3881"/>
    <w:rsid w:val="00DC63A0"/>
    <w:rsid w:val="00DD68E9"/>
    <w:rsid w:val="00DE54F2"/>
    <w:rsid w:val="00DF13E3"/>
    <w:rsid w:val="00E13A82"/>
    <w:rsid w:val="00E2299B"/>
    <w:rsid w:val="00E31245"/>
    <w:rsid w:val="00E36458"/>
    <w:rsid w:val="00E47C3C"/>
    <w:rsid w:val="00E51374"/>
    <w:rsid w:val="00E54517"/>
    <w:rsid w:val="00E5679A"/>
    <w:rsid w:val="00E76288"/>
    <w:rsid w:val="00E92C0A"/>
    <w:rsid w:val="00E94DF3"/>
    <w:rsid w:val="00E96092"/>
    <w:rsid w:val="00EC6CED"/>
    <w:rsid w:val="00EF02AA"/>
    <w:rsid w:val="00F27B6D"/>
    <w:rsid w:val="00F27EC9"/>
    <w:rsid w:val="00F4531C"/>
    <w:rsid w:val="00F46DEE"/>
    <w:rsid w:val="00F86226"/>
    <w:rsid w:val="00F961D4"/>
    <w:rsid w:val="00FF142A"/>
    <w:rsid w:val="00FF2F8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0EE1C"/>
  <w15:docId w15:val="{02740BE4-2F02-42B9-897A-50D1EFCF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62261"/>
    <w:pPr>
      <w:keepNext/>
      <w:spacing w:line="360" w:lineRule="auto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7330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30"/>
    <w:rPr>
      <w:rFonts w:ascii="Tahoma" w:eastAsia="Times New Roman" w:hAnsi="Tahoma" w:cs="Tahoma"/>
      <w:sz w:val="16"/>
      <w:szCs w:val="16"/>
      <w:lang w:eastAsia="el-GR"/>
    </w:rPr>
  </w:style>
  <w:style w:type="paragraph" w:styleId="FootnoteText">
    <w:name w:val="footnote text"/>
    <w:aliases w:val="Nota"/>
    <w:basedOn w:val="Normal"/>
    <w:link w:val="FootnoteTextChar"/>
    <w:uiPriority w:val="99"/>
    <w:rsid w:val="003C7330"/>
    <w:rPr>
      <w:sz w:val="20"/>
      <w:szCs w:val="20"/>
    </w:rPr>
  </w:style>
  <w:style w:type="character" w:customStyle="1" w:styleId="FootnoteTextChar">
    <w:name w:val="Footnote Text Char"/>
    <w:aliases w:val="Nota Char"/>
    <w:basedOn w:val="DefaultParagraphFont"/>
    <w:link w:val="FootnoteText"/>
    <w:uiPriority w:val="99"/>
    <w:rsid w:val="003C733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662261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customStyle="1" w:styleId="Default">
    <w:name w:val="Default"/>
    <w:rsid w:val="00736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36A71"/>
    <w:rPr>
      <w:b/>
      <w:bCs/>
    </w:rPr>
  </w:style>
  <w:style w:type="character" w:customStyle="1" w:styleId="fontstyle01">
    <w:name w:val="fontstyle01"/>
    <w:basedOn w:val="DefaultParagraphFont"/>
    <w:rsid w:val="00736A71"/>
    <w:rPr>
      <w:rFonts w:ascii="Tahoma-Bold" w:hAnsi="Tahoma-Bold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22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2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0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7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A950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70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A9507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9043-19AA-4CC1-8ABF-DFA36731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884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Ioanna Antonopoulou</cp:lastModifiedBy>
  <cp:revision>13</cp:revision>
  <cp:lastPrinted>2025-12-09T12:10:00Z</cp:lastPrinted>
  <dcterms:created xsi:type="dcterms:W3CDTF">2025-11-24T12:19:00Z</dcterms:created>
  <dcterms:modified xsi:type="dcterms:W3CDTF">2025-12-09T12:16:00Z</dcterms:modified>
</cp:coreProperties>
</file>