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F104" w14:textId="5F8D4F9E" w:rsidR="00362E94" w:rsidRPr="00242A64" w:rsidRDefault="009E2CB4" w:rsidP="0063239D">
      <w:pPr>
        <w:ind w:right="43" w:hanging="284"/>
        <w:rPr>
          <w:rFonts w:ascii="Calibri" w:hAnsi="Calibri"/>
          <w:sz w:val="22"/>
          <w:szCs w:val="22"/>
          <w:lang w:val="en-US"/>
        </w:rPr>
      </w:pPr>
      <w:r>
        <w:rPr>
          <w:rFonts w:ascii="Calibri" w:hAnsi="Calibri"/>
          <w:sz w:val="22"/>
          <w:szCs w:val="22"/>
        </w:rPr>
        <w:t xml:space="preserve"> </w:t>
      </w:r>
      <w:r w:rsidR="00362E94" w:rsidRPr="000F46A4">
        <w:rPr>
          <w:rFonts w:ascii="Calibri" w:hAnsi="Calibri"/>
          <w:sz w:val="22"/>
          <w:szCs w:val="22"/>
        </w:rPr>
        <w:t xml:space="preserve">     </w:t>
      </w:r>
      <w:r w:rsidR="006030D8" w:rsidRPr="000F46A4">
        <w:rPr>
          <w:rFonts w:ascii="Calibri" w:hAnsi="Calibri"/>
          <w:sz w:val="24"/>
          <w:szCs w:val="24"/>
        </w:rPr>
        <w:object w:dxaOrig="1170" w:dyaOrig="1350" w14:anchorId="288BA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7.25pt" o:ole="">
            <v:imagedata r:id="rId8" o:title=""/>
          </v:shape>
          <o:OLEObject Type="Embed" ProgID="PBrush" ShapeID="_x0000_i1025" DrawAspect="Content" ObjectID="_1839063540" r:id="rId9"/>
        </w:object>
      </w:r>
      <w:r w:rsidR="00362E94" w:rsidRPr="000F46A4">
        <w:rPr>
          <w:rFonts w:ascii="Calibri" w:hAnsi="Calibri"/>
          <w:sz w:val="22"/>
          <w:szCs w:val="22"/>
        </w:rPr>
        <w:t xml:space="preserve">                  </w:t>
      </w:r>
      <w:r w:rsidR="00CB519F">
        <w:rPr>
          <w:rFonts w:ascii="Calibri" w:hAnsi="Calibri"/>
          <w:sz w:val="22"/>
          <w:szCs w:val="22"/>
        </w:rPr>
        <w:t xml:space="preserve">                                                               </w:t>
      </w:r>
    </w:p>
    <w:tbl>
      <w:tblPr>
        <w:tblW w:w="9781" w:type="dxa"/>
        <w:tblInd w:w="-142" w:type="dxa"/>
        <w:tblLayout w:type="fixed"/>
        <w:tblLook w:val="0000" w:firstRow="0" w:lastRow="0" w:firstColumn="0" w:lastColumn="0" w:noHBand="0" w:noVBand="0"/>
      </w:tblPr>
      <w:tblGrid>
        <w:gridCol w:w="5102"/>
        <w:gridCol w:w="4679"/>
      </w:tblGrid>
      <w:tr w:rsidR="0063239D" w:rsidRPr="007B2270" w14:paraId="173D3711" w14:textId="77777777" w:rsidTr="006030D8">
        <w:trPr>
          <w:trHeight w:val="3522"/>
        </w:trPr>
        <w:tc>
          <w:tcPr>
            <w:tcW w:w="5102" w:type="dxa"/>
          </w:tcPr>
          <w:p w14:paraId="68CA6F92"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ΕΛΛΗΝΙΚΗ ΔΗΜΟΚΡΑΤΙΑ</w:t>
            </w:r>
          </w:p>
          <w:p w14:paraId="39271A04"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ΠΕΡΙΦΕΡΕΙΑ ΚΡΗΤΗΣ</w:t>
            </w:r>
          </w:p>
          <w:p w14:paraId="2C1DED76"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ΓΕΝΙΚΗ Δ/ΝΣΗ ΕΣΩΤΕΡΙΚΗΣ ΛΕΙΤΟΥΡΓΙΑΣ</w:t>
            </w:r>
          </w:p>
          <w:p w14:paraId="132B91D3"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Δ/ΝΣΗ ΔΙΟΙΚΗΤΙΚΟΥ – ΟΙΚΟΝΟΜΙΚΟΥ</w:t>
            </w:r>
          </w:p>
          <w:p w14:paraId="098609D9"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ΠΕΡΙΦΕΡΕΙΑΚΗΣ  ΕΝΟΤΗΤΑΣ ΛΑΣΙΘΙΟΥ</w:t>
            </w:r>
          </w:p>
          <w:p w14:paraId="55596126" w14:textId="115D243E" w:rsidR="0063239D" w:rsidRPr="009F56C8" w:rsidRDefault="0063239D" w:rsidP="00783121">
            <w:pPr>
              <w:ind w:right="-58"/>
              <w:rPr>
                <w:rFonts w:ascii="Calibri" w:hAnsi="Calibri"/>
                <w:b/>
                <w:sz w:val="24"/>
                <w:szCs w:val="24"/>
              </w:rPr>
            </w:pPr>
            <w:r w:rsidRPr="009F56C8">
              <w:rPr>
                <w:rFonts w:ascii="Calibri" w:hAnsi="Calibri"/>
                <w:b/>
                <w:sz w:val="24"/>
                <w:szCs w:val="24"/>
              </w:rPr>
              <w:t>ΤΜΗΜΑ ΠΡΟΜΗΘΕΙΩΝ &amp;</w:t>
            </w:r>
            <w:r w:rsidR="004A2DFA" w:rsidRPr="004A2DFA">
              <w:rPr>
                <w:rFonts w:ascii="Calibri" w:hAnsi="Calibri"/>
                <w:b/>
                <w:sz w:val="24"/>
                <w:szCs w:val="24"/>
              </w:rPr>
              <w:t xml:space="preserve"> </w:t>
            </w:r>
            <w:r w:rsidRPr="009F56C8">
              <w:rPr>
                <w:rFonts w:ascii="Calibri" w:hAnsi="Calibri"/>
                <w:b/>
                <w:sz w:val="24"/>
                <w:szCs w:val="24"/>
              </w:rPr>
              <w:t xml:space="preserve">ΠΕΡΙΟΥΣΙΑΣ </w:t>
            </w:r>
          </w:p>
          <w:p w14:paraId="60F0CC3D" w14:textId="7243DC62" w:rsidR="0063239D" w:rsidRPr="009F56C8" w:rsidRDefault="0063239D" w:rsidP="00783121">
            <w:pPr>
              <w:ind w:right="-58"/>
              <w:rPr>
                <w:rFonts w:ascii="Calibri" w:hAnsi="Calibri"/>
                <w:b/>
                <w:sz w:val="24"/>
                <w:szCs w:val="24"/>
              </w:rPr>
            </w:pPr>
            <w:proofErr w:type="spellStart"/>
            <w:r w:rsidRPr="009F56C8">
              <w:rPr>
                <w:rFonts w:ascii="Calibri" w:hAnsi="Calibri"/>
                <w:b/>
                <w:sz w:val="24"/>
                <w:szCs w:val="24"/>
              </w:rPr>
              <w:t>Ταχ</w:t>
            </w:r>
            <w:proofErr w:type="spellEnd"/>
            <w:r w:rsidRPr="009F56C8">
              <w:rPr>
                <w:rFonts w:ascii="Calibri" w:hAnsi="Calibri"/>
                <w:b/>
                <w:sz w:val="24"/>
                <w:szCs w:val="24"/>
              </w:rPr>
              <w:t>. Δ/</w:t>
            </w:r>
            <w:proofErr w:type="spellStart"/>
            <w:r w:rsidRPr="009F56C8">
              <w:rPr>
                <w:rFonts w:ascii="Calibri" w:hAnsi="Calibri"/>
                <w:b/>
                <w:sz w:val="24"/>
                <w:szCs w:val="24"/>
              </w:rPr>
              <w:t>νση</w:t>
            </w:r>
            <w:proofErr w:type="spellEnd"/>
            <w:r w:rsidRPr="009F56C8">
              <w:rPr>
                <w:rFonts w:ascii="Calibri" w:hAnsi="Calibri"/>
                <w:b/>
                <w:sz w:val="24"/>
                <w:szCs w:val="24"/>
              </w:rPr>
              <w:t xml:space="preserve">: </w:t>
            </w:r>
            <w:r w:rsidRPr="009F56C8">
              <w:rPr>
                <w:rFonts w:ascii="Calibri" w:hAnsi="Calibri"/>
                <w:bCs/>
                <w:sz w:val="24"/>
                <w:szCs w:val="24"/>
              </w:rPr>
              <w:t xml:space="preserve">Τέρμα </w:t>
            </w:r>
            <w:r w:rsidR="004A2DFA">
              <w:rPr>
                <w:rFonts w:ascii="Calibri" w:hAnsi="Calibri"/>
                <w:bCs/>
                <w:sz w:val="24"/>
                <w:szCs w:val="24"/>
              </w:rPr>
              <w:t xml:space="preserve">Ηρώων </w:t>
            </w:r>
            <w:r w:rsidRPr="009F56C8">
              <w:rPr>
                <w:rFonts w:ascii="Calibri" w:hAnsi="Calibri"/>
                <w:bCs/>
                <w:sz w:val="24"/>
                <w:szCs w:val="24"/>
              </w:rPr>
              <w:t>Πολυτεχνείου</w:t>
            </w:r>
            <w:r w:rsidRPr="009F56C8">
              <w:rPr>
                <w:rFonts w:ascii="Calibri" w:hAnsi="Calibri"/>
                <w:b/>
                <w:sz w:val="24"/>
                <w:szCs w:val="24"/>
              </w:rPr>
              <w:t xml:space="preserve"> </w:t>
            </w:r>
          </w:p>
          <w:p w14:paraId="10D82D69" w14:textId="4EDE9155" w:rsidR="0063239D" w:rsidRPr="009F56C8" w:rsidRDefault="0063239D" w:rsidP="00783121">
            <w:pPr>
              <w:ind w:right="-58"/>
              <w:rPr>
                <w:rFonts w:ascii="Calibri" w:hAnsi="Calibri"/>
                <w:b/>
                <w:sz w:val="24"/>
                <w:szCs w:val="24"/>
              </w:rPr>
            </w:pPr>
            <w:proofErr w:type="spellStart"/>
            <w:r w:rsidRPr="009F56C8">
              <w:rPr>
                <w:rFonts w:ascii="Calibri" w:hAnsi="Calibri"/>
                <w:b/>
                <w:sz w:val="24"/>
                <w:szCs w:val="24"/>
              </w:rPr>
              <w:t>Ταχ</w:t>
            </w:r>
            <w:proofErr w:type="spellEnd"/>
            <w:r w:rsidRPr="009F56C8">
              <w:rPr>
                <w:rFonts w:ascii="Calibri" w:hAnsi="Calibri"/>
                <w:b/>
                <w:sz w:val="24"/>
                <w:szCs w:val="24"/>
              </w:rPr>
              <w:t xml:space="preserve">. Κώδικας: </w:t>
            </w:r>
            <w:r w:rsidRPr="009F56C8">
              <w:rPr>
                <w:rFonts w:ascii="Calibri" w:hAnsi="Calibri"/>
                <w:bCs/>
                <w:sz w:val="24"/>
                <w:szCs w:val="24"/>
              </w:rPr>
              <w:t>72100</w:t>
            </w:r>
            <w:r>
              <w:rPr>
                <w:rFonts w:ascii="Calibri" w:hAnsi="Calibri"/>
                <w:bCs/>
                <w:sz w:val="24"/>
                <w:szCs w:val="24"/>
              </w:rPr>
              <w:t xml:space="preserve">, </w:t>
            </w:r>
            <w:r w:rsidRPr="0063239D">
              <w:rPr>
                <w:rFonts w:ascii="Calibri" w:hAnsi="Calibri"/>
                <w:bCs/>
                <w:sz w:val="24"/>
                <w:szCs w:val="24"/>
              </w:rPr>
              <w:t>Άγιος Νικόλαος</w:t>
            </w:r>
          </w:p>
          <w:p w14:paraId="5052C22D"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 xml:space="preserve">Πληροφορίες: </w:t>
            </w:r>
            <w:r w:rsidRPr="00841876">
              <w:rPr>
                <w:rFonts w:ascii="Calibri" w:hAnsi="Calibri"/>
                <w:bCs/>
                <w:sz w:val="24"/>
                <w:szCs w:val="24"/>
              </w:rPr>
              <w:t>Φουντοραδάκης Αρίστος</w:t>
            </w:r>
          </w:p>
          <w:p w14:paraId="11F0188F"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 xml:space="preserve">Τηλέφωνο: </w:t>
            </w:r>
            <w:r w:rsidRPr="00841876">
              <w:rPr>
                <w:rFonts w:ascii="Calibri" w:hAnsi="Calibri"/>
                <w:bCs/>
                <w:sz w:val="24"/>
                <w:szCs w:val="24"/>
              </w:rPr>
              <w:t>2841340334-307</w:t>
            </w:r>
          </w:p>
          <w:p w14:paraId="42EAE21E" w14:textId="7EFD3CBA" w:rsidR="0063239D" w:rsidRPr="00F4750F" w:rsidRDefault="0063239D" w:rsidP="00783121">
            <w:pPr>
              <w:ind w:right="-58"/>
              <w:rPr>
                <w:rFonts w:ascii="Calibri" w:hAnsi="Calibri"/>
                <w:b/>
                <w:sz w:val="24"/>
                <w:szCs w:val="24"/>
              </w:rPr>
            </w:pPr>
            <w:r w:rsidRPr="009F56C8">
              <w:rPr>
                <w:rFonts w:ascii="Calibri" w:hAnsi="Calibri"/>
                <w:b/>
                <w:sz w:val="24"/>
                <w:szCs w:val="24"/>
              </w:rPr>
              <w:t>Ε</w:t>
            </w:r>
            <w:r w:rsidRPr="009F56C8">
              <w:rPr>
                <w:rFonts w:ascii="Calibri" w:hAnsi="Calibri"/>
                <w:b/>
                <w:sz w:val="24"/>
                <w:szCs w:val="24"/>
                <w:lang w:val="fr-FR"/>
              </w:rPr>
              <w:t xml:space="preserve">mail: </w:t>
            </w:r>
            <w:proofErr w:type="spellStart"/>
            <w:r w:rsidR="007B1D3A" w:rsidRPr="007B1D3A">
              <w:rPr>
                <w:rFonts w:ascii="Calibri" w:hAnsi="Calibri"/>
                <w:bCs/>
                <w:color w:val="0000FF"/>
                <w:sz w:val="24"/>
                <w:szCs w:val="24"/>
                <w:u w:val="single"/>
                <w:lang w:val="en-US"/>
              </w:rPr>
              <w:t>fountoradakis</w:t>
            </w:r>
            <w:proofErr w:type="spellEnd"/>
            <w:r w:rsidR="007B1D3A" w:rsidRPr="00F4750F">
              <w:rPr>
                <w:rFonts w:ascii="Calibri" w:hAnsi="Calibri"/>
                <w:bCs/>
                <w:color w:val="0000FF"/>
                <w:sz w:val="24"/>
                <w:szCs w:val="24"/>
                <w:u w:val="single"/>
              </w:rPr>
              <w:t>@0531.</w:t>
            </w:r>
            <w:proofErr w:type="spellStart"/>
            <w:r w:rsidR="007B1D3A" w:rsidRPr="007B1D3A">
              <w:rPr>
                <w:rFonts w:ascii="Calibri" w:hAnsi="Calibri"/>
                <w:bCs/>
                <w:color w:val="0000FF"/>
                <w:sz w:val="24"/>
                <w:szCs w:val="24"/>
                <w:u w:val="single"/>
                <w:lang w:val="en-US"/>
              </w:rPr>
              <w:t>syzefxis</w:t>
            </w:r>
            <w:proofErr w:type="spellEnd"/>
            <w:r w:rsidR="007B1D3A" w:rsidRPr="00F4750F">
              <w:rPr>
                <w:rFonts w:ascii="Calibri" w:hAnsi="Calibri"/>
                <w:bCs/>
                <w:color w:val="0000FF"/>
                <w:sz w:val="24"/>
                <w:szCs w:val="24"/>
                <w:u w:val="single"/>
              </w:rPr>
              <w:t>.</w:t>
            </w:r>
            <w:r w:rsidR="007B1D3A" w:rsidRPr="007B1D3A">
              <w:rPr>
                <w:rFonts w:ascii="Calibri" w:hAnsi="Calibri"/>
                <w:bCs/>
                <w:color w:val="0000FF"/>
                <w:sz w:val="24"/>
                <w:szCs w:val="24"/>
                <w:u w:val="single"/>
                <w:lang w:val="en-US"/>
              </w:rPr>
              <w:t>gov</w:t>
            </w:r>
            <w:r w:rsidR="007B1D3A" w:rsidRPr="00F4750F">
              <w:rPr>
                <w:rFonts w:ascii="Calibri" w:hAnsi="Calibri"/>
                <w:bCs/>
                <w:color w:val="0000FF"/>
                <w:sz w:val="24"/>
                <w:szCs w:val="24"/>
                <w:u w:val="single"/>
              </w:rPr>
              <w:t>.</w:t>
            </w:r>
            <w:r w:rsidR="007B1D3A" w:rsidRPr="007B1D3A">
              <w:rPr>
                <w:rFonts w:ascii="Calibri" w:hAnsi="Calibri"/>
                <w:bCs/>
                <w:color w:val="0000FF"/>
                <w:sz w:val="24"/>
                <w:szCs w:val="24"/>
                <w:u w:val="single"/>
                <w:lang w:val="en-US"/>
              </w:rPr>
              <w:t>gr</w:t>
            </w:r>
          </w:p>
        </w:tc>
        <w:tc>
          <w:tcPr>
            <w:tcW w:w="4679" w:type="dxa"/>
          </w:tcPr>
          <w:p w14:paraId="59EE47C4" w14:textId="77777777" w:rsidR="0063239D" w:rsidRPr="00F4750F" w:rsidRDefault="0063239D" w:rsidP="00783121">
            <w:pPr>
              <w:ind w:right="-58"/>
              <w:rPr>
                <w:rFonts w:ascii="Calibri" w:hAnsi="Calibri"/>
                <w:b/>
                <w:sz w:val="24"/>
                <w:szCs w:val="24"/>
              </w:rPr>
            </w:pPr>
            <w:r w:rsidRPr="00F4750F">
              <w:rPr>
                <w:rFonts w:ascii="Calibri" w:hAnsi="Calibri"/>
                <w:b/>
                <w:sz w:val="24"/>
                <w:szCs w:val="24"/>
              </w:rPr>
              <w:t xml:space="preserve"> </w:t>
            </w:r>
          </w:p>
          <w:p w14:paraId="41E46C04" w14:textId="77777777" w:rsidR="007B2270" w:rsidRDefault="007B2270" w:rsidP="00783121">
            <w:pPr>
              <w:ind w:right="-58"/>
              <w:rPr>
                <w:rFonts w:ascii="Calibri" w:hAnsi="Calibri"/>
                <w:b/>
                <w:sz w:val="24"/>
                <w:szCs w:val="24"/>
              </w:rPr>
            </w:pPr>
          </w:p>
          <w:p w14:paraId="63BF8F4B" w14:textId="77777777" w:rsidR="007B2270" w:rsidRDefault="007B2270" w:rsidP="00783121">
            <w:pPr>
              <w:ind w:right="-58"/>
              <w:rPr>
                <w:rFonts w:ascii="Calibri" w:hAnsi="Calibri"/>
                <w:b/>
                <w:sz w:val="24"/>
                <w:szCs w:val="24"/>
              </w:rPr>
            </w:pPr>
          </w:p>
          <w:p w14:paraId="5C8C427D" w14:textId="7310BA14" w:rsidR="0063239D" w:rsidRPr="009F56C8" w:rsidRDefault="0063239D" w:rsidP="00783121">
            <w:pPr>
              <w:ind w:right="-58"/>
              <w:rPr>
                <w:rFonts w:ascii="Calibri" w:hAnsi="Calibri"/>
                <w:b/>
                <w:sz w:val="24"/>
                <w:szCs w:val="24"/>
              </w:rPr>
            </w:pPr>
            <w:r w:rsidRPr="009F56C8">
              <w:rPr>
                <w:rFonts w:ascii="Calibri" w:hAnsi="Calibri"/>
                <w:b/>
                <w:sz w:val="24"/>
                <w:szCs w:val="24"/>
              </w:rPr>
              <w:t xml:space="preserve">          </w:t>
            </w:r>
          </w:p>
          <w:p w14:paraId="2A84C6CF" w14:textId="4FD13884" w:rsidR="00632489" w:rsidRPr="006D1264" w:rsidRDefault="0063239D" w:rsidP="007B2270">
            <w:pPr>
              <w:ind w:left="317" w:right="-58"/>
              <w:rPr>
                <w:rFonts w:ascii="Calibri" w:hAnsi="Calibri"/>
                <w:b/>
                <w:sz w:val="24"/>
                <w:szCs w:val="24"/>
              </w:rPr>
            </w:pPr>
            <w:r w:rsidRPr="009F56C8">
              <w:rPr>
                <w:rFonts w:ascii="Calibri" w:hAnsi="Calibri"/>
                <w:b/>
                <w:sz w:val="24"/>
                <w:szCs w:val="24"/>
              </w:rPr>
              <w:t xml:space="preserve"> </w:t>
            </w:r>
            <w:r w:rsidRPr="006D1264">
              <w:rPr>
                <w:rFonts w:ascii="Calibri" w:hAnsi="Calibri"/>
                <w:b/>
                <w:sz w:val="24"/>
                <w:szCs w:val="24"/>
              </w:rPr>
              <w:t xml:space="preserve">Προς:   </w:t>
            </w:r>
            <w:r w:rsidR="00632489" w:rsidRPr="006D1264">
              <w:rPr>
                <w:rFonts w:ascii="Calibri" w:hAnsi="Calibri"/>
                <w:bCs/>
                <w:sz w:val="22"/>
                <w:szCs w:val="22"/>
              </w:rPr>
              <w:t xml:space="preserve"> </w:t>
            </w:r>
          </w:p>
          <w:p w14:paraId="56151F1E" w14:textId="77777777" w:rsidR="009F6A2D" w:rsidRPr="007B2270" w:rsidRDefault="00591889" w:rsidP="007B2270">
            <w:pPr>
              <w:pStyle w:val="a6"/>
              <w:ind w:left="317" w:right="-58"/>
              <w:rPr>
                <w:rFonts w:ascii="Calibri" w:hAnsi="Calibri"/>
                <w:bCs/>
                <w:sz w:val="22"/>
                <w:szCs w:val="22"/>
              </w:rPr>
            </w:pPr>
            <w:proofErr w:type="spellStart"/>
            <w:r w:rsidRPr="00591889">
              <w:rPr>
                <w:rFonts w:ascii="Calibri" w:hAnsi="Calibri"/>
                <w:b/>
                <w:sz w:val="22"/>
                <w:szCs w:val="22"/>
              </w:rPr>
              <w:t>Περυσινάκη</w:t>
            </w:r>
            <w:proofErr w:type="spellEnd"/>
            <w:r w:rsidRPr="00591889">
              <w:rPr>
                <w:rFonts w:ascii="Calibri" w:hAnsi="Calibri"/>
                <w:b/>
                <w:sz w:val="22"/>
                <w:szCs w:val="22"/>
              </w:rPr>
              <w:t xml:space="preserve"> Ειρήνη </w:t>
            </w:r>
            <w:proofErr w:type="spellStart"/>
            <w:r w:rsidRPr="007B2270">
              <w:rPr>
                <w:rFonts w:ascii="Calibri" w:hAnsi="Calibri"/>
                <w:b/>
                <w:sz w:val="22"/>
                <w:szCs w:val="22"/>
              </w:rPr>
              <w:t>Χρυσοβαλάντου</w:t>
            </w:r>
            <w:proofErr w:type="spellEnd"/>
          </w:p>
          <w:p w14:paraId="4452C71D" w14:textId="033A5178" w:rsidR="007E56D9" w:rsidRPr="007B2270" w:rsidRDefault="007E56D9" w:rsidP="007B2270">
            <w:pPr>
              <w:ind w:left="317" w:right="-58"/>
              <w:rPr>
                <w:rFonts w:ascii="Calibri" w:hAnsi="Calibri"/>
                <w:bCs/>
                <w:sz w:val="22"/>
                <w:szCs w:val="22"/>
              </w:rPr>
            </w:pPr>
            <w:r w:rsidRPr="007B2270">
              <w:rPr>
                <w:rFonts w:ascii="Calibri" w:hAnsi="Calibri"/>
                <w:b/>
                <w:sz w:val="22"/>
                <w:szCs w:val="22"/>
                <w:lang w:val="en-US"/>
              </w:rPr>
              <w:t>EMAIL</w:t>
            </w:r>
            <w:r w:rsidRPr="007B2270">
              <w:rPr>
                <w:rFonts w:ascii="Calibri" w:hAnsi="Calibri"/>
                <w:b/>
                <w:sz w:val="22"/>
                <w:szCs w:val="22"/>
              </w:rPr>
              <w:t>:</w:t>
            </w:r>
            <w:r w:rsidR="007B2270" w:rsidRPr="007B2270">
              <w:rPr>
                <w:rFonts w:ascii="Calibri" w:hAnsi="Calibri"/>
                <w:bCs/>
                <w:color w:val="0000FF"/>
                <w:sz w:val="24"/>
                <w:szCs w:val="24"/>
                <w:u w:val="single"/>
              </w:rPr>
              <w:t xml:space="preserve"> </w:t>
            </w:r>
            <w:proofErr w:type="spellStart"/>
            <w:r w:rsidR="006030D8" w:rsidRPr="006030D8">
              <w:rPr>
                <w:rFonts w:ascii="Calibri" w:hAnsi="Calibri"/>
                <w:bCs/>
                <w:color w:val="0000FF"/>
                <w:sz w:val="24"/>
                <w:szCs w:val="24"/>
                <w:u w:val="single"/>
                <w:lang w:val="en-US"/>
              </w:rPr>
              <w:t>seeyoulaser</w:t>
            </w:r>
            <w:proofErr w:type="spellEnd"/>
            <w:r w:rsidR="006030D8" w:rsidRPr="007B2270">
              <w:rPr>
                <w:rFonts w:ascii="Calibri" w:hAnsi="Calibri"/>
                <w:bCs/>
                <w:color w:val="0000FF"/>
                <w:sz w:val="24"/>
                <w:szCs w:val="24"/>
                <w:u w:val="single"/>
              </w:rPr>
              <w:t>.</w:t>
            </w:r>
            <w:proofErr w:type="spellStart"/>
            <w:r w:rsidR="006030D8" w:rsidRPr="006030D8">
              <w:rPr>
                <w:rFonts w:ascii="Calibri" w:hAnsi="Calibri"/>
                <w:bCs/>
                <w:color w:val="0000FF"/>
                <w:sz w:val="24"/>
                <w:szCs w:val="24"/>
                <w:u w:val="single"/>
                <w:lang w:val="en-US"/>
              </w:rPr>
              <w:t>ierapetra</w:t>
            </w:r>
            <w:proofErr w:type="spellEnd"/>
            <w:r w:rsidR="006030D8" w:rsidRPr="007B2270">
              <w:rPr>
                <w:rFonts w:ascii="Calibri" w:hAnsi="Calibri"/>
                <w:bCs/>
                <w:color w:val="0000FF"/>
                <w:sz w:val="24"/>
                <w:szCs w:val="24"/>
                <w:u w:val="single"/>
              </w:rPr>
              <w:t>@</w:t>
            </w:r>
            <w:proofErr w:type="spellStart"/>
            <w:r w:rsidR="006030D8" w:rsidRPr="006030D8">
              <w:rPr>
                <w:rFonts w:ascii="Calibri" w:hAnsi="Calibri"/>
                <w:bCs/>
                <w:color w:val="0000FF"/>
                <w:sz w:val="24"/>
                <w:szCs w:val="24"/>
                <w:u w:val="single"/>
                <w:lang w:val="en-US"/>
              </w:rPr>
              <w:t>gmail</w:t>
            </w:r>
            <w:proofErr w:type="spellEnd"/>
            <w:r w:rsidR="006030D8" w:rsidRPr="007B2270">
              <w:rPr>
                <w:rFonts w:ascii="Calibri" w:hAnsi="Calibri"/>
                <w:bCs/>
                <w:color w:val="0000FF"/>
                <w:sz w:val="24"/>
                <w:szCs w:val="24"/>
                <w:u w:val="single"/>
              </w:rPr>
              <w:t>.</w:t>
            </w:r>
            <w:r w:rsidR="006030D8" w:rsidRPr="006030D8">
              <w:rPr>
                <w:rFonts w:ascii="Calibri" w:hAnsi="Calibri"/>
                <w:bCs/>
                <w:color w:val="0000FF"/>
                <w:sz w:val="24"/>
                <w:szCs w:val="24"/>
                <w:u w:val="single"/>
                <w:lang w:val="en-US"/>
              </w:rPr>
              <w:t>com</w:t>
            </w:r>
          </w:p>
          <w:p w14:paraId="1D844F52" w14:textId="5D58F14A" w:rsidR="004A2DFA" w:rsidRPr="007B2270" w:rsidRDefault="004A2DFA" w:rsidP="004A2DFA">
            <w:pPr>
              <w:ind w:left="607" w:right="-58"/>
              <w:rPr>
                <w:rFonts w:ascii="Calibri" w:hAnsi="Calibri"/>
                <w:bCs/>
                <w:sz w:val="22"/>
                <w:szCs w:val="22"/>
              </w:rPr>
            </w:pPr>
          </w:p>
          <w:p w14:paraId="4ABB872A" w14:textId="2F4BC23E" w:rsidR="0063239D" w:rsidRPr="007B2270" w:rsidRDefault="0063239D" w:rsidP="00AC7099">
            <w:pPr>
              <w:ind w:left="182" w:right="-58" w:hanging="182"/>
              <w:rPr>
                <w:rFonts w:ascii="Calibri" w:hAnsi="Calibri"/>
                <w:bCs/>
                <w:sz w:val="24"/>
                <w:szCs w:val="24"/>
              </w:rPr>
            </w:pPr>
          </w:p>
        </w:tc>
      </w:tr>
    </w:tbl>
    <w:p w14:paraId="31F7FACC" w14:textId="77777777" w:rsidR="0063239D" w:rsidRPr="007B2270" w:rsidRDefault="0063239D" w:rsidP="005968F8">
      <w:pPr>
        <w:ind w:right="-57"/>
        <w:jc w:val="center"/>
        <w:rPr>
          <w:rFonts w:ascii="Calibri" w:hAnsi="Calibri"/>
          <w:b/>
          <w:bCs/>
          <w:sz w:val="24"/>
          <w:szCs w:val="24"/>
        </w:rPr>
      </w:pPr>
    </w:p>
    <w:p w14:paraId="7F19FA6F" w14:textId="32D4C554" w:rsidR="00A12256" w:rsidRPr="0049123F" w:rsidRDefault="00471887" w:rsidP="005968F8">
      <w:pPr>
        <w:ind w:right="-57"/>
        <w:jc w:val="center"/>
        <w:rPr>
          <w:rFonts w:ascii="Calibri" w:hAnsi="Calibri"/>
          <w:b/>
          <w:bCs/>
          <w:sz w:val="24"/>
          <w:szCs w:val="24"/>
        </w:rPr>
      </w:pPr>
      <w:r w:rsidRPr="0049123F">
        <w:rPr>
          <w:rFonts w:ascii="Calibri" w:hAnsi="Calibri"/>
          <w:b/>
          <w:bCs/>
          <w:sz w:val="24"/>
          <w:szCs w:val="24"/>
        </w:rPr>
        <w:t>Πρόσκληση εκδήλωσης ενδιαφέρ</w:t>
      </w:r>
      <w:r w:rsidRPr="00632489">
        <w:rPr>
          <w:rFonts w:ascii="Calibri" w:hAnsi="Calibri"/>
          <w:b/>
          <w:bCs/>
          <w:sz w:val="24"/>
          <w:szCs w:val="24"/>
        </w:rPr>
        <w:t>οντος</w:t>
      </w:r>
      <w:r w:rsidR="005968F8" w:rsidRPr="00632489">
        <w:rPr>
          <w:rFonts w:ascii="Calibri" w:hAnsi="Calibri"/>
          <w:b/>
          <w:bCs/>
          <w:sz w:val="24"/>
          <w:szCs w:val="24"/>
        </w:rPr>
        <w:t xml:space="preserve"> </w:t>
      </w:r>
      <w:r w:rsidRPr="00632489">
        <w:rPr>
          <w:rFonts w:ascii="Calibri" w:hAnsi="Calibri"/>
          <w:b/>
          <w:bCs/>
          <w:sz w:val="24"/>
          <w:szCs w:val="24"/>
        </w:rPr>
        <w:t xml:space="preserve">για την </w:t>
      </w:r>
      <w:bookmarkStart w:id="0" w:name="_Hlk225757588"/>
      <w:r w:rsidRPr="00632489">
        <w:rPr>
          <w:rFonts w:ascii="Calibri" w:hAnsi="Calibri"/>
          <w:b/>
          <w:bCs/>
          <w:sz w:val="24"/>
          <w:szCs w:val="24"/>
        </w:rPr>
        <w:t xml:space="preserve">προμήθεια </w:t>
      </w:r>
      <w:bookmarkStart w:id="1" w:name="_Hlk228435606"/>
      <w:bookmarkEnd w:id="0"/>
      <w:r w:rsidR="009F6A2D">
        <w:rPr>
          <w:rFonts w:ascii="Calibri" w:hAnsi="Calibri"/>
          <w:b/>
          <w:bCs/>
          <w:sz w:val="24"/>
          <w:szCs w:val="24"/>
        </w:rPr>
        <w:t>αναμνηστικού υλικού στα πλαίσια</w:t>
      </w:r>
      <w:r w:rsidR="007B2270">
        <w:rPr>
          <w:rFonts w:ascii="Calibri" w:hAnsi="Calibri"/>
          <w:b/>
          <w:bCs/>
          <w:sz w:val="24"/>
          <w:szCs w:val="24"/>
        </w:rPr>
        <w:t xml:space="preserve"> δυο</w:t>
      </w:r>
      <w:r w:rsidR="009F6A2D">
        <w:rPr>
          <w:rFonts w:ascii="Calibri" w:hAnsi="Calibri"/>
          <w:b/>
          <w:bCs/>
          <w:sz w:val="24"/>
          <w:szCs w:val="24"/>
        </w:rPr>
        <w:t xml:space="preserve"> Συνδιοργανώσεων Κοινωνικής Δράσης </w:t>
      </w:r>
      <w:r w:rsidR="007C0344">
        <w:rPr>
          <w:rFonts w:ascii="Calibri" w:hAnsi="Calibri"/>
          <w:b/>
          <w:bCs/>
          <w:sz w:val="24"/>
          <w:szCs w:val="24"/>
        </w:rPr>
        <w:t xml:space="preserve">του Συλλόγου </w:t>
      </w:r>
      <w:r w:rsidR="007C0344" w:rsidRPr="007C0344">
        <w:rPr>
          <w:rFonts w:ascii="Calibri" w:hAnsi="Calibri"/>
          <w:b/>
          <w:bCs/>
          <w:sz w:val="24"/>
          <w:szCs w:val="24"/>
        </w:rPr>
        <w:t xml:space="preserve">Ατόμων με Αναπηρίες Γονέων και Φίλων Ιεράπετρας «Γεώργιος </w:t>
      </w:r>
      <w:proofErr w:type="spellStart"/>
      <w:r w:rsidR="007C0344" w:rsidRPr="007C0344">
        <w:rPr>
          <w:rFonts w:ascii="Calibri" w:hAnsi="Calibri"/>
          <w:b/>
          <w:bCs/>
          <w:sz w:val="24"/>
          <w:szCs w:val="24"/>
        </w:rPr>
        <w:t>Σουργιαδάκης</w:t>
      </w:r>
      <w:proofErr w:type="spellEnd"/>
      <w:r w:rsidR="007C0344" w:rsidRPr="007C0344">
        <w:rPr>
          <w:rFonts w:ascii="Calibri" w:hAnsi="Calibri"/>
          <w:b/>
          <w:bCs/>
          <w:sz w:val="24"/>
          <w:szCs w:val="24"/>
        </w:rPr>
        <w:t>»</w:t>
      </w:r>
      <w:r w:rsidR="007C0344">
        <w:rPr>
          <w:rFonts w:ascii="Calibri" w:hAnsi="Calibri"/>
          <w:b/>
          <w:bCs/>
          <w:sz w:val="24"/>
          <w:szCs w:val="24"/>
        </w:rPr>
        <w:t xml:space="preserve"> και της Π.Ε. Λασιθίου.</w:t>
      </w:r>
      <w:bookmarkEnd w:id="1"/>
    </w:p>
    <w:p w14:paraId="22A962D8" w14:textId="77777777" w:rsidR="005968F8" w:rsidRPr="000F46A4" w:rsidRDefault="0075564D" w:rsidP="009A3A60">
      <w:pPr>
        <w:ind w:right="-57"/>
        <w:jc w:val="both"/>
        <w:rPr>
          <w:rFonts w:ascii="Calibri" w:hAnsi="Calibri"/>
          <w:bCs/>
          <w:sz w:val="24"/>
          <w:szCs w:val="24"/>
        </w:rPr>
      </w:pPr>
      <w:r>
        <w:rPr>
          <w:rFonts w:ascii="Calibri" w:hAnsi="Calibri"/>
          <w:bCs/>
          <w:sz w:val="24"/>
          <w:szCs w:val="24"/>
        </w:rPr>
        <w:tab/>
        <w:t xml:space="preserve">     </w:t>
      </w:r>
      <w:r w:rsidR="00906568">
        <w:rPr>
          <w:rFonts w:ascii="Calibri" w:hAnsi="Calibri"/>
          <w:bCs/>
          <w:sz w:val="24"/>
          <w:szCs w:val="24"/>
        </w:rPr>
        <w:t xml:space="preserve">                          </w:t>
      </w:r>
    </w:p>
    <w:p w14:paraId="6BA94843" w14:textId="6E41335F" w:rsidR="002E2CF6" w:rsidRDefault="002E2CF6" w:rsidP="001D0086">
      <w:pPr>
        <w:pStyle w:val="a7"/>
        <w:spacing w:line="360" w:lineRule="auto"/>
        <w:ind w:left="426" w:hanging="426"/>
        <w:jc w:val="center"/>
        <w:rPr>
          <w:rFonts w:ascii="Calibri" w:hAnsi="Calibri"/>
        </w:rPr>
      </w:pPr>
      <w:bookmarkStart w:id="2" w:name="_Hlk88031206"/>
    </w:p>
    <w:bookmarkEnd w:id="2"/>
    <w:p w14:paraId="36BDFADD" w14:textId="77777777" w:rsidR="006B6B63" w:rsidRDefault="006B6B63" w:rsidP="006B6B63">
      <w:pPr>
        <w:pStyle w:val="a7"/>
        <w:spacing w:line="360" w:lineRule="auto"/>
        <w:jc w:val="center"/>
        <w:rPr>
          <w:rFonts w:asciiTheme="minorHAnsi" w:hAnsiTheme="minorHAnsi" w:cstheme="minorHAnsi"/>
          <w:b/>
        </w:rPr>
      </w:pPr>
      <w:r>
        <w:rPr>
          <w:rFonts w:asciiTheme="minorHAnsi" w:hAnsiTheme="minorHAnsi" w:cstheme="minorHAnsi"/>
          <w:b/>
        </w:rPr>
        <w:t xml:space="preserve">Ο </w:t>
      </w:r>
      <w:proofErr w:type="spellStart"/>
      <w:r>
        <w:rPr>
          <w:rFonts w:asciiTheme="minorHAnsi" w:hAnsiTheme="minorHAnsi" w:cstheme="minorHAnsi"/>
          <w:b/>
        </w:rPr>
        <w:t>Αντιπεριφερειάρχης</w:t>
      </w:r>
      <w:proofErr w:type="spellEnd"/>
      <w:r>
        <w:rPr>
          <w:rFonts w:asciiTheme="minorHAnsi" w:hAnsiTheme="minorHAnsi" w:cstheme="minorHAnsi"/>
          <w:b/>
        </w:rPr>
        <w:t xml:space="preserve"> Λασιθίου </w:t>
      </w:r>
    </w:p>
    <w:p w14:paraId="314DBCCA" w14:textId="77777777" w:rsidR="006B6B63" w:rsidRDefault="006B6B63" w:rsidP="006B6B63">
      <w:pPr>
        <w:pStyle w:val="a7"/>
        <w:spacing w:line="276" w:lineRule="auto"/>
        <w:ind w:left="426" w:hanging="426"/>
        <w:jc w:val="both"/>
        <w:rPr>
          <w:rFonts w:ascii="Calibri" w:hAnsi="Calibri"/>
        </w:rPr>
      </w:pPr>
      <w:r>
        <w:rPr>
          <w:rFonts w:ascii="Calibri" w:hAnsi="Calibri"/>
        </w:rPr>
        <w:t xml:space="preserve">Έχοντας υπόψη: </w:t>
      </w:r>
    </w:p>
    <w:p w14:paraId="0E505652"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Τις διατάξεις του Ν. 3852/2010 (ΦΕΚ 87Α΄/7-6-2010) «Νέα Αρχιτεκτονική της Αυτοδιοίκησης και της Αποκεντρωμένης Διοίκησης – Πρόγραμμα Καλλικράτης», όπως ισχύει. </w:t>
      </w:r>
    </w:p>
    <w:p w14:paraId="3B0C3F76" w14:textId="77777777" w:rsidR="006B6B63" w:rsidRDefault="006B6B63" w:rsidP="006B6B63">
      <w:pPr>
        <w:numPr>
          <w:ilvl w:val="0"/>
          <w:numId w:val="3"/>
        </w:numPr>
        <w:tabs>
          <w:tab w:val="center" w:pos="0"/>
          <w:tab w:val="center" w:pos="709"/>
        </w:tabs>
        <w:autoSpaceDE w:val="0"/>
        <w:autoSpaceDN w:val="0"/>
        <w:adjustRightInd w:val="0"/>
        <w:spacing w:line="276" w:lineRule="auto"/>
        <w:ind w:left="426"/>
        <w:jc w:val="both"/>
        <w:rPr>
          <w:rFonts w:ascii="Calibri" w:hAnsi="Calibri"/>
          <w:sz w:val="24"/>
          <w:szCs w:val="24"/>
        </w:rPr>
      </w:pPr>
      <w:r>
        <w:rPr>
          <w:rFonts w:ascii="Calibri" w:hAnsi="Calibri"/>
          <w:sz w:val="24"/>
          <w:szCs w:val="24"/>
        </w:rPr>
        <w:t xml:space="preserve">Την </w:t>
      </w:r>
      <w:proofErr w:type="spellStart"/>
      <w:r>
        <w:rPr>
          <w:rFonts w:ascii="Calibri" w:hAnsi="Calibri"/>
          <w:sz w:val="24"/>
          <w:szCs w:val="24"/>
        </w:rPr>
        <w:t>αριθμ</w:t>
      </w:r>
      <w:proofErr w:type="spellEnd"/>
      <w:r>
        <w:rPr>
          <w:rFonts w:ascii="Calibri" w:hAnsi="Calibri"/>
          <w:sz w:val="24"/>
          <w:szCs w:val="24"/>
        </w:rPr>
        <w:t>. 10650/2025 απόφαση Γραμματέα Αποκεντρωμένης Διοίκησης Κρήτης « Τροποποίηση  του Οργανισμού Εσωτερικής Υπηρεσίας Περιφέρειας Κρήτης» (ΦΕΚ Β΄ 6523).</w:t>
      </w:r>
    </w:p>
    <w:p w14:paraId="5FEB6A22"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w:t>
      </w:r>
    </w:p>
    <w:p w14:paraId="65537324"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Τις διατάξεις του Ν. 4412/2016 «Δημόσιες συμβάσεις έργων, προμηθειών και υπηρεσιών (προσαρμογή στις Οδηγίες 2014/24/ΕΕ και 2014/25/ΕΕ), όπως τροποποιήθηκε και ισχύει. </w:t>
      </w:r>
    </w:p>
    <w:p w14:paraId="4D750F48"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Τις διατάξεις της παρ. 19 του άρθρου 5 του Ν. 4623/19 όπως τροποποιήθηκε με την παρ. 8 του άρθρου 10 του Ν. 4625/2019. </w:t>
      </w:r>
    </w:p>
    <w:p w14:paraId="1ED829E1"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Το Π.Δ. 80/2016 (ΦΕΚ 145/Α/05-08-2016) «Ανάληψη υποχρεώσεων από τους </w:t>
      </w:r>
      <w:proofErr w:type="spellStart"/>
      <w:r>
        <w:rPr>
          <w:rFonts w:ascii="Calibri" w:hAnsi="Calibri"/>
        </w:rPr>
        <w:t>Διατάκτες</w:t>
      </w:r>
      <w:proofErr w:type="spellEnd"/>
      <w:r>
        <w:rPr>
          <w:rFonts w:ascii="Calibri" w:hAnsi="Calibri"/>
        </w:rPr>
        <w:t xml:space="preserve">» όπως τροποποιήθηκε και ισχύει. </w:t>
      </w:r>
    </w:p>
    <w:p w14:paraId="65CB65B7" w14:textId="77777777" w:rsidR="006B6B63" w:rsidRDefault="006B6B63" w:rsidP="006B6B63">
      <w:pPr>
        <w:pStyle w:val="a6"/>
        <w:numPr>
          <w:ilvl w:val="0"/>
          <w:numId w:val="3"/>
        </w:numPr>
        <w:ind w:left="426"/>
        <w:rPr>
          <w:rFonts w:ascii="Calibri" w:hAnsi="Calibri"/>
          <w:sz w:val="24"/>
          <w:szCs w:val="24"/>
        </w:rPr>
      </w:pPr>
      <w:r>
        <w:rPr>
          <w:rFonts w:ascii="Calibri" w:hAnsi="Calibri"/>
          <w:sz w:val="24"/>
          <w:szCs w:val="24"/>
        </w:rPr>
        <w:t xml:space="preserve">Την υπ’ </w:t>
      </w:r>
      <w:proofErr w:type="spellStart"/>
      <w:r>
        <w:rPr>
          <w:rFonts w:ascii="Calibri" w:hAnsi="Calibri"/>
          <w:sz w:val="24"/>
          <w:szCs w:val="24"/>
        </w:rPr>
        <w:t>αριθμ</w:t>
      </w:r>
      <w:proofErr w:type="spellEnd"/>
      <w:r>
        <w:rPr>
          <w:rFonts w:ascii="Calibri" w:hAnsi="Calibri"/>
          <w:sz w:val="24"/>
          <w:szCs w:val="24"/>
        </w:rPr>
        <w:t xml:space="preserve">. 702/02-01-2024 απόφαση ορισμού των χωρικών </w:t>
      </w:r>
      <w:proofErr w:type="spellStart"/>
      <w:r>
        <w:rPr>
          <w:rFonts w:ascii="Calibri" w:hAnsi="Calibri"/>
          <w:sz w:val="24"/>
          <w:szCs w:val="24"/>
        </w:rPr>
        <w:t>Αντιπεριφερειαρχών</w:t>
      </w:r>
      <w:proofErr w:type="spellEnd"/>
      <w:r>
        <w:rPr>
          <w:rFonts w:ascii="Calibri" w:hAnsi="Calibri"/>
          <w:sz w:val="24"/>
          <w:szCs w:val="24"/>
        </w:rPr>
        <w:t xml:space="preserve"> στην Περιφέρεια Κρήτης.</w:t>
      </w:r>
    </w:p>
    <w:p w14:paraId="470A1A89"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Την με </w:t>
      </w:r>
      <w:proofErr w:type="spellStart"/>
      <w:r>
        <w:rPr>
          <w:rFonts w:ascii="Calibri" w:hAnsi="Calibri"/>
        </w:rPr>
        <w:t>αρ</w:t>
      </w:r>
      <w:proofErr w:type="spellEnd"/>
      <w:r>
        <w:rPr>
          <w:rFonts w:ascii="Calibri" w:hAnsi="Calibri"/>
        </w:rPr>
        <w:t xml:space="preserve">. </w:t>
      </w:r>
      <w:proofErr w:type="spellStart"/>
      <w:r>
        <w:rPr>
          <w:rFonts w:ascii="Calibri" w:hAnsi="Calibri"/>
        </w:rPr>
        <w:t>πρωτ</w:t>
      </w:r>
      <w:proofErr w:type="spellEnd"/>
      <w:r>
        <w:rPr>
          <w:rFonts w:ascii="Calibri" w:hAnsi="Calibri"/>
        </w:rPr>
        <w:t xml:space="preserve">. 10610/11-01-2024 (ΦΕΚ 460 </w:t>
      </w:r>
      <w:proofErr w:type="spellStart"/>
      <w:r>
        <w:rPr>
          <w:rFonts w:ascii="Calibri" w:hAnsi="Calibri"/>
        </w:rPr>
        <w:t>τ’Β</w:t>
      </w:r>
      <w:proofErr w:type="spellEnd"/>
      <w:r>
        <w:rPr>
          <w:rFonts w:ascii="Calibri" w:hAnsi="Calibri"/>
        </w:rPr>
        <w:t xml:space="preserve">) απόφαση περί μεταβίβασης αρμοδιοτήτων στους </w:t>
      </w:r>
      <w:proofErr w:type="spellStart"/>
      <w:r>
        <w:rPr>
          <w:rFonts w:ascii="Calibri" w:hAnsi="Calibri"/>
        </w:rPr>
        <w:t>Αντιπεριφερειάρχες</w:t>
      </w:r>
      <w:proofErr w:type="spellEnd"/>
      <w:r>
        <w:rPr>
          <w:rFonts w:ascii="Calibri" w:hAnsi="Calibri"/>
        </w:rPr>
        <w:t xml:space="preserve"> Περιφέρειας Κρήτης. </w:t>
      </w:r>
    </w:p>
    <w:p w14:paraId="4ACA7E26" w14:textId="77777777" w:rsidR="00027272" w:rsidRPr="00027272" w:rsidRDefault="006B6B63" w:rsidP="00A23C3A">
      <w:pPr>
        <w:pStyle w:val="a7"/>
        <w:numPr>
          <w:ilvl w:val="0"/>
          <w:numId w:val="3"/>
        </w:numPr>
        <w:ind w:left="426" w:right="-147"/>
        <w:jc w:val="both"/>
        <w:rPr>
          <w:rFonts w:ascii="Calibri" w:hAnsi="Calibri"/>
        </w:rPr>
      </w:pPr>
      <w:r w:rsidRPr="00027272">
        <w:rPr>
          <w:rFonts w:ascii="Calibri" w:hAnsi="Calibri"/>
        </w:rPr>
        <w:t xml:space="preserve">Την υπ’ </w:t>
      </w:r>
      <w:proofErr w:type="spellStart"/>
      <w:r w:rsidRPr="00027272">
        <w:rPr>
          <w:rFonts w:ascii="Calibri" w:hAnsi="Calibri"/>
        </w:rPr>
        <w:t>αριθμ</w:t>
      </w:r>
      <w:proofErr w:type="spellEnd"/>
      <w:r w:rsidRPr="00027272">
        <w:rPr>
          <w:rFonts w:ascii="Calibri" w:hAnsi="Calibri"/>
        </w:rPr>
        <w:t xml:space="preserve">. </w:t>
      </w:r>
      <w:r w:rsidRPr="00027272">
        <w:rPr>
          <w:rFonts w:ascii="Calibri" w:hAnsi="Calibri"/>
          <w:bCs/>
        </w:rPr>
        <w:t>454712/30-12-2025 (ΑΔΑ: ΡΒΒΓ7ΛΚ-7Χ1)</w:t>
      </w:r>
      <w:r w:rsidRPr="00027272">
        <w:rPr>
          <w:rFonts w:ascii="Calibri" w:hAnsi="Calibri"/>
        </w:rPr>
        <w:t xml:space="preserve"> παράταση θητείας των χωρικών </w:t>
      </w:r>
      <w:proofErr w:type="spellStart"/>
      <w:r w:rsidRPr="00027272">
        <w:rPr>
          <w:rFonts w:ascii="Calibri" w:hAnsi="Calibri"/>
        </w:rPr>
        <w:t>Αντιπεριφερειαρχών</w:t>
      </w:r>
      <w:proofErr w:type="spellEnd"/>
      <w:r w:rsidRPr="00027272">
        <w:rPr>
          <w:rFonts w:ascii="Calibri" w:hAnsi="Calibri"/>
        </w:rPr>
        <w:t xml:space="preserve"> στην Περιφέρεια Κρήτης.</w:t>
      </w:r>
      <w:r w:rsidR="00A23C3A" w:rsidRPr="00027272">
        <w:rPr>
          <w:rFonts w:ascii="Calibri" w:hAnsi="Calibri"/>
        </w:rPr>
        <w:t xml:space="preserve"> </w:t>
      </w:r>
    </w:p>
    <w:p w14:paraId="1B09D2EF" w14:textId="4092621B" w:rsidR="00A23C3A" w:rsidRPr="00027272" w:rsidRDefault="00A23C3A" w:rsidP="001C475B">
      <w:pPr>
        <w:pStyle w:val="a7"/>
        <w:numPr>
          <w:ilvl w:val="0"/>
          <w:numId w:val="3"/>
        </w:numPr>
        <w:spacing w:line="276" w:lineRule="auto"/>
        <w:ind w:left="426" w:right="-147"/>
        <w:jc w:val="both"/>
        <w:rPr>
          <w:rFonts w:ascii="Calibri" w:hAnsi="Calibri"/>
        </w:rPr>
      </w:pPr>
      <w:r w:rsidRPr="00027272">
        <w:rPr>
          <w:rFonts w:ascii="Calibri" w:hAnsi="Calibri"/>
        </w:rPr>
        <w:t xml:space="preserve">Της </w:t>
      </w:r>
      <w:proofErr w:type="spellStart"/>
      <w:r w:rsidRPr="00027272">
        <w:rPr>
          <w:rFonts w:ascii="Calibri" w:hAnsi="Calibri"/>
        </w:rPr>
        <w:t>αριθμ</w:t>
      </w:r>
      <w:proofErr w:type="spellEnd"/>
      <w:r w:rsidRPr="00027272">
        <w:rPr>
          <w:rFonts w:ascii="Calibri" w:hAnsi="Calibri"/>
        </w:rPr>
        <w:t xml:space="preserve">. 4968/2026 ΚΥΑ (ΦΕΚ Β’ 334/02-02-2026) Ρύθμιση ειδικότερων θεμάτων λειτουργίας και διαχείρισης του Κεντρικού Ηλεκτρονικού Μητρώου Δημοσίων Συμβάσεων </w:t>
      </w:r>
      <w:r w:rsidRPr="00027272">
        <w:rPr>
          <w:rFonts w:ascii="Calibri" w:hAnsi="Calibri"/>
        </w:rPr>
        <w:lastRenderedPageBreak/>
        <w:t xml:space="preserve">(ΚΗΜΔΗΣ) - Τροποποίηση της υπ’ </w:t>
      </w:r>
      <w:proofErr w:type="spellStart"/>
      <w:r w:rsidRPr="00027272">
        <w:rPr>
          <w:rFonts w:ascii="Calibri" w:hAnsi="Calibri"/>
        </w:rPr>
        <w:t>αρ</w:t>
      </w:r>
      <w:proofErr w:type="spellEnd"/>
      <w:r w:rsidRPr="00027272">
        <w:rPr>
          <w:rFonts w:ascii="Calibri" w:hAnsi="Calibri"/>
        </w:rPr>
        <w:t>. 76928/09.07.2021 (Β’ 3075) κοινής απόφασης των Υπουργών Ανάπτυξης και Επενδύσεων και Επικρατείας.</w:t>
      </w:r>
    </w:p>
    <w:p w14:paraId="08F716A6" w14:textId="23F21AFC" w:rsidR="00FD62CE" w:rsidRPr="007C0344" w:rsidRDefault="00FD62CE" w:rsidP="00CB4D4C">
      <w:pPr>
        <w:pStyle w:val="a7"/>
        <w:numPr>
          <w:ilvl w:val="0"/>
          <w:numId w:val="3"/>
        </w:numPr>
        <w:spacing w:line="360" w:lineRule="auto"/>
        <w:ind w:left="426" w:hanging="426"/>
        <w:jc w:val="both"/>
        <w:rPr>
          <w:rFonts w:asciiTheme="minorHAnsi" w:hAnsiTheme="minorHAnsi" w:cstheme="minorHAnsi"/>
          <w:bCs/>
        </w:rPr>
      </w:pPr>
      <w:r w:rsidRPr="007C0344">
        <w:rPr>
          <w:rFonts w:ascii="Calibri" w:hAnsi="Calibri" w:cs="Arial"/>
          <w:color w:val="000000"/>
        </w:rPr>
        <w:t>Τ</w:t>
      </w:r>
      <w:r w:rsidR="00F40BED">
        <w:rPr>
          <w:rFonts w:ascii="Calibri" w:hAnsi="Calibri" w:cs="Arial"/>
          <w:color w:val="000000"/>
        </w:rPr>
        <w:t>α</w:t>
      </w:r>
      <w:r w:rsidRPr="007C0344">
        <w:rPr>
          <w:rFonts w:ascii="Calibri" w:hAnsi="Calibri" w:cs="Arial"/>
          <w:color w:val="000000"/>
        </w:rPr>
        <w:t xml:space="preserve"> υπ’ </w:t>
      </w:r>
      <w:proofErr w:type="spellStart"/>
      <w:r w:rsidRPr="007C0344">
        <w:rPr>
          <w:rFonts w:ascii="Calibri" w:hAnsi="Calibri" w:cs="Arial"/>
          <w:color w:val="000000"/>
        </w:rPr>
        <w:t>αριθμ</w:t>
      </w:r>
      <w:proofErr w:type="spellEnd"/>
      <w:r w:rsidRPr="007C0344">
        <w:rPr>
          <w:rFonts w:ascii="Calibri" w:hAnsi="Calibri" w:cs="Arial"/>
          <w:color w:val="000000"/>
        </w:rPr>
        <w:t xml:space="preserve">. </w:t>
      </w:r>
      <w:r w:rsidR="007C0344" w:rsidRPr="007C0344">
        <w:rPr>
          <w:rFonts w:ascii="Calibri" w:hAnsi="Calibri" w:cs="Arial"/>
          <w:color w:val="000000"/>
        </w:rPr>
        <w:t>137596/22-04-2026</w:t>
      </w:r>
      <w:r w:rsidR="006B6B63" w:rsidRPr="007C0344">
        <w:rPr>
          <w:rFonts w:ascii="Calibri" w:hAnsi="Calibri" w:cs="Arial"/>
          <w:color w:val="000000"/>
        </w:rPr>
        <w:t xml:space="preserve"> </w:t>
      </w:r>
      <w:r w:rsidRPr="007C0344">
        <w:rPr>
          <w:rFonts w:ascii="Calibri" w:hAnsi="Calibri" w:cs="Arial"/>
          <w:color w:val="000000"/>
        </w:rPr>
        <w:t>(ΑΔΑΜ:</w:t>
      </w:r>
      <w:r w:rsidR="00AC7099" w:rsidRPr="007C0344">
        <w:rPr>
          <w:rFonts w:ascii="Calibri" w:hAnsi="Calibri" w:cs="Arial"/>
          <w:color w:val="000000"/>
        </w:rPr>
        <w:t>2</w:t>
      </w:r>
      <w:r w:rsidR="007C0344" w:rsidRPr="007C0344">
        <w:rPr>
          <w:rFonts w:ascii="Calibri" w:hAnsi="Calibri" w:cs="Arial"/>
          <w:color w:val="000000"/>
        </w:rPr>
        <w:t>6</w:t>
      </w:r>
      <w:r w:rsidR="00AC7099" w:rsidRPr="007C0344">
        <w:rPr>
          <w:rFonts w:ascii="Calibri" w:hAnsi="Calibri" w:cs="Arial"/>
          <w:color w:val="000000"/>
        </w:rPr>
        <w:t>REQ</w:t>
      </w:r>
      <w:r w:rsidR="006B6B63" w:rsidRPr="007C0344">
        <w:rPr>
          <w:rFonts w:ascii="Calibri" w:hAnsi="Calibri" w:cs="Arial"/>
          <w:color w:val="000000"/>
        </w:rPr>
        <w:t>0</w:t>
      </w:r>
      <w:r w:rsidR="007C0344" w:rsidRPr="007C0344">
        <w:rPr>
          <w:rFonts w:ascii="Calibri" w:hAnsi="Calibri" w:cs="Arial"/>
          <w:color w:val="000000"/>
        </w:rPr>
        <w:t>18870099</w:t>
      </w:r>
      <w:r w:rsidRPr="007C0344">
        <w:rPr>
          <w:rFonts w:ascii="Calibri" w:hAnsi="Calibri" w:cs="Arial"/>
          <w:color w:val="000000"/>
        </w:rPr>
        <w:t>)</w:t>
      </w:r>
      <w:r w:rsidR="00F40BED">
        <w:rPr>
          <w:rFonts w:ascii="Calibri" w:hAnsi="Calibri" w:cs="Arial"/>
          <w:color w:val="000000"/>
        </w:rPr>
        <w:t xml:space="preserve"> και 137601/22-04-2026</w:t>
      </w:r>
      <w:r w:rsidR="00277A59">
        <w:rPr>
          <w:rFonts w:ascii="Calibri" w:hAnsi="Calibri" w:cs="Arial"/>
          <w:color w:val="000000"/>
        </w:rPr>
        <w:t xml:space="preserve"> </w:t>
      </w:r>
      <w:r w:rsidR="00277A59" w:rsidRPr="007C0344">
        <w:rPr>
          <w:rFonts w:ascii="Calibri" w:hAnsi="Calibri" w:cs="Arial"/>
          <w:color w:val="000000"/>
        </w:rPr>
        <w:t>(ΑΔΑΜ:26REQ0188700</w:t>
      </w:r>
      <w:r w:rsidR="00277A59">
        <w:rPr>
          <w:rFonts w:ascii="Calibri" w:hAnsi="Calibri" w:cs="Arial"/>
          <w:color w:val="000000"/>
        </w:rPr>
        <w:t>24</w:t>
      </w:r>
      <w:r w:rsidR="00277A59" w:rsidRPr="007C0344">
        <w:rPr>
          <w:rFonts w:ascii="Calibri" w:hAnsi="Calibri" w:cs="Arial"/>
          <w:color w:val="000000"/>
        </w:rPr>
        <w:t>)</w:t>
      </w:r>
      <w:r w:rsidRPr="007C0344">
        <w:rPr>
          <w:rFonts w:ascii="Calibri" w:hAnsi="Calibri" w:cs="Arial"/>
          <w:color w:val="000000"/>
        </w:rPr>
        <w:t xml:space="preserve"> </w:t>
      </w:r>
      <w:r w:rsidR="00F40BED" w:rsidRPr="007C0344">
        <w:rPr>
          <w:rFonts w:ascii="Calibri" w:hAnsi="Calibri" w:cs="Arial"/>
          <w:color w:val="000000"/>
        </w:rPr>
        <w:t>πρωτογεν</w:t>
      </w:r>
      <w:r w:rsidR="00F40BED">
        <w:rPr>
          <w:rFonts w:ascii="Calibri" w:hAnsi="Calibri" w:cs="Arial"/>
          <w:color w:val="000000"/>
        </w:rPr>
        <w:t xml:space="preserve">ή </w:t>
      </w:r>
      <w:r w:rsidR="006B6B63" w:rsidRPr="007C0344">
        <w:rPr>
          <w:rFonts w:ascii="Calibri" w:hAnsi="Calibri" w:cs="Arial"/>
          <w:color w:val="000000"/>
        </w:rPr>
        <w:t xml:space="preserve"> </w:t>
      </w:r>
      <w:r w:rsidRPr="007C0344">
        <w:rPr>
          <w:rFonts w:ascii="Calibri" w:hAnsi="Calibri" w:cs="Arial"/>
          <w:color w:val="000000"/>
        </w:rPr>
        <w:t xml:space="preserve">αίτημα ανάληψης </w:t>
      </w:r>
      <w:r w:rsidR="006B6B63" w:rsidRPr="007C0344">
        <w:rPr>
          <w:rFonts w:ascii="Calibri" w:hAnsi="Calibri" w:cs="Arial"/>
          <w:color w:val="000000"/>
        </w:rPr>
        <w:t>υποχρέωσης</w:t>
      </w:r>
      <w:r w:rsidRPr="007C0344">
        <w:rPr>
          <w:rFonts w:ascii="Calibri" w:hAnsi="Calibri" w:cs="Arial"/>
          <w:color w:val="000000"/>
        </w:rPr>
        <w:t>.</w:t>
      </w:r>
    </w:p>
    <w:p w14:paraId="0A2C8F29" w14:textId="4EF4C025" w:rsidR="00FD62CE" w:rsidRPr="00F40BED" w:rsidRDefault="00FD62CE" w:rsidP="006C6A99">
      <w:pPr>
        <w:pStyle w:val="a7"/>
        <w:numPr>
          <w:ilvl w:val="0"/>
          <w:numId w:val="3"/>
        </w:numPr>
        <w:spacing w:line="360" w:lineRule="auto"/>
        <w:ind w:left="426" w:hanging="426"/>
        <w:jc w:val="both"/>
        <w:rPr>
          <w:rFonts w:asciiTheme="minorHAnsi" w:hAnsiTheme="minorHAnsi" w:cstheme="minorHAnsi"/>
          <w:bCs/>
        </w:rPr>
      </w:pPr>
      <w:r w:rsidRPr="00F40BED">
        <w:rPr>
          <w:rFonts w:ascii="Calibri" w:hAnsi="Calibri" w:cs="Arial"/>
          <w:color w:val="000000"/>
        </w:rPr>
        <w:t>Τ</w:t>
      </w:r>
      <w:r w:rsidR="00F40BED" w:rsidRPr="00F40BED">
        <w:rPr>
          <w:rFonts w:ascii="Calibri" w:hAnsi="Calibri" w:cs="Arial"/>
          <w:color w:val="000000"/>
        </w:rPr>
        <w:t>ις</w:t>
      </w:r>
      <w:r w:rsidRPr="00F40BED">
        <w:rPr>
          <w:rFonts w:ascii="Calibri" w:hAnsi="Calibri" w:cs="Arial"/>
          <w:color w:val="000000"/>
        </w:rPr>
        <w:t xml:space="preserve"> υπ’ </w:t>
      </w:r>
      <w:proofErr w:type="spellStart"/>
      <w:r w:rsidRPr="00F40BED">
        <w:rPr>
          <w:rFonts w:ascii="Calibri" w:hAnsi="Calibri" w:cs="Arial"/>
          <w:color w:val="000000"/>
        </w:rPr>
        <w:t>αριθμ</w:t>
      </w:r>
      <w:proofErr w:type="spellEnd"/>
      <w:r w:rsidRPr="00F40BED">
        <w:rPr>
          <w:rFonts w:ascii="Calibri" w:hAnsi="Calibri" w:cs="Arial"/>
          <w:color w:val="000000"/>
        </w:rPr>
        <w:t xml:space="preserve">. </w:t>
      </w:r>
      <w:r w:rsidR="00F40BED" w:rsidRPr="00F40BED">
        <w:rPr>
          <w:rFonts w:ascii="Calibri" w:hAnsi="Calibri" w:cs="Arial"/>
          <w:color w:val="000000"/>
        </w:rPr>
        <w:t>α/α</w:t>
      </w:r>
      <w:r w:rsidR="007D49C3" w:rsidRPr="007D49C3">
        <w:rPr>
          <w:rFonts w:ascii="Calibri" w:hAnsi="Calibri" w:cs="Arial"/>
          <w:color w:val="000000"/>
        </w:rPr>
        <w:t xml:space="preserve"> </w:t>
      </w:r>
      <w:r w:rsidR="00F40BED" w:rsidRPr="00F40BED">
        <w:rPr>
          <w:rFonts w:ascii="Calibri" w:hAnsi="Calibri" w:cs="Arial"/>
          <w:color w:val="000000"/>
        </w:rPr>
        <w:t>1638</w:t>
      </w:r>
      <w:r w:rsidR="007D49C3" w:rsidRPr="007D49C3">
        <w:rPr>
          <w:rFonts w:ascii="Calibri" w:hAnsi="Calibri" w:cs="Arial"/>
          <w:color w:val="000000"/>
        </w:rPr>
        <w:t>/26</w:t>
      </w:r>
      <w:r w:rsidRPr="00F40BED">
        <w:rPr>
          <w:rFonts w:ascii="Calibri" w:hAnsi="Calibri" w:cs="Arial"/>
          <w:color w:val="000000"/>
        </w:rPr>
        <w:t xml:space="preserve"> (ΑΔΑΜ:</w:t>
      </w:r>
      <w:r w:rsidR="006C6A99" w:rsidRPr="00F40BED">
        <w:rPr>
          <w:rFonts w:ascii="Calibri" w:hAnsi="Calibri" w:cs="Arial"/>
          <w:color w:val="000000"/>
        </w:rPr>
        <w:t>2</w:t>
      </w:r>
      <w:r w:rsidR="0074175C" w:rsidRPr="00F40BED">
        <w:rPr>
          <w:rFonts w:ascii="Calibri" w:hAnsi="Calibri" w:cs="Arial"/>
          <w:color w:val="000000"/>
        </w:rPr>
        <w:t>6</w:t>
      </w:r>
      <w:r w:rsidRPr="00F40BED">
        <w:rPr>
          <w:rFonts w:ascii="Calibri" w:hAnsi="Calibri" w:cs="Arial"/>
          <w:color w:val="000000"/>
          <w:lang w:val="en-US"/>
        </w:rPr>
        <w:t>REQ</w:t>
      </w:r>
      <w:r w:rsidR="006C6A99" w:rsidRPr="00F40BED">
        <w:rPr>
          <w:rFonts w:ascii="Calibri" w:hAnsi="Calibri" w:cs="Arial"/>
          <w:color w:val="000000"/>
        </w:rPr>
        <w:t>01</w:t>
      </w:r>
      <w:r w:rsidR="0074175C" w:rsidRPr="00F40BED">
        <w:rPr>
          <w:rFonts w:ascii="Calibri" w:hAnsi="Calibri" w:cs="Arial"/>
          <w:color w:val="000000"/>
        </w:rPr>
        <w:t>8</w:t>
      </w:r>
      <w:r w:rsidR="00F40BED" w:rsidRPr="00F40BED">
        <w:rPr>
          <w:rFonts w:ascii="Calibri" w:hAnsi="Calibri" w:cs="Arial"/>
          <w:color w:val="000000"/>
        </w:rPr>
        <w:t>925171</w:t>
      </w:r>
      <w:r w:rsidRPr="00F40BED">
        <w:rPr>
          <w:rFonts w:ascii="Calibri" w:hAnsi="Calibri" w:cs="Arial"/>
          <w:color w:val="000000"/>
        </w:rPr>
        <w:t>)</w:t>
      </w:r>
      <w:r w:rsidR="00F40BED" w:rsidRPr="00F40BED">
        <w:rPr>
          <w:rFonts w:ascii="Calibri" w:hAnsi="Calibri" w:cs="Arial"/>
          <w:color w:val="000000"/>
        </w:rPr>
        <w:t xml:space="preserve"> και α/α</w:t>
      </w:r>
      <w:r w:rsidR="007D49C3" w:rsidRPr="007D49C3">
        <w:rPr>
          <w:rFonts w:ascii="Calibri" w:hAnsi="Calibri" w:cs="Arial"/>
          <w:color w:val="000000"/>
        </w:rPr>
        <w:t xml:space="preserve"> </w:t>
      </w:r>
      <w:r w:rsidR="00F40BED" w:rsidRPr="00F40BED">
        <w:rPr>
          <w:rFonts w:ascii="Calibri" w:hAnsi="Calibri" w:cs="Arial"/>
          <w:color w:val="000000"/>
        </w:rPr>
        <w:t>1641</w:t>
      </w:r>
      <w:r w:rsidR="007D49C3" w:rsidRPr="007D49C3">
        <w:rPr>
          <w:rFonts w:ascii="Calibri" w:hAnsi="Calibri" w:cs="Arial"/>
          <w:color w:val="000000"/>
        </w:rPr>
        <w:t>/26</w:t>
      </w:r>
      <w:r w:rsidR="00F40BED" w:rsidRPr="00F40BED">
        <w:rPr>
          <w:rFonts w:ascii="Calibri" w:hAnsi="Calibri" w:cs="Arial"/>
          <w:color w:val="000000"/>
        </w:rPr>
        <w:t xml:space="preserve"> (26</w:t>
      </w:r>
      <w:r w:rsidR="00F40BED" w:rsidRPr="00F40BED">
        <w:rPr>
          <w:rFonts w:ascii="Calibri" w:hAnsi="Calibri" w:cs="Arial"/>
          <w:color w:val="000000"/>
          <w:lang w:val="en-US"/>
        </w:rPr>
        <w:t>REQ</w:t>
      </w:r>
      <w:r w:rsidR="00F40BED" w:rsidRPr="00F40BED">
        <w:rPr>
          <w:rFonts w:ascii="Calibri" w:hAnsi="Calibri" w:cs="Arial"/>
          <w:color w:val="000000"/>
        </w:rPr>
        <w:t>018925030)</w:t>
      </w:r>
      <w:r w:rsidRPr="00F40BED">
        <w:rPr>
          <w:rFonts w:ascii="Calibri" w:hAnsi="Calibri" w:cs="Arial"/>
          <w:color w:val="000000"/>
        </w:rPr>
        <w:t xml:space="preserve"> </w:t>
      </w:r>
      <w:proofErr w:type="spellStart"/>
      <w:r w:rsidRPr="00F40BED">
        <w:rPr>
          <w:rFonts w:ascii="Calibri" w:hAnsi="Calibri" w:cs="Arial"/>
          <w:color w:val="000000"/>
        </w:rPr>
        <w:t>απ</w:t>
      </w:r>
      <w:proofErr w:type="spellEnd"/>
      <w:r w:rsidR="00F40BED" w:rsidRPr="00F40BED">
        <w:rPr>
          <w:rFonts w:ascii="Calibri" w:hAnsi="Calibri" w:cs="Arial"/>
          <w:color w:val="000000"/>
          <w:lang w:val="en-US"/>
        </w:rPr>
        <w:t>o</w:t>
      </w:r>
      <w:r w:rsidR="00F40BED" w:rsidRPr="00F40BED">
        <w:rPr>
          <w:rFonts w:ascii="Calibri" w:hAnsi="Calibri" w:cs="Arial"/>
          <w:color w:val="000000"/>
        </w:rPr>
        <w:t>φάσεις</w:t>
      </w:r>
      <w:r w:rsidRPr="00F40BED">
        <w:rPr>
          <w:rFonts w:ascii="Calibri" w:hAnsi="Calibri" w:cs="Arial"/>
          <w:color w:val="000000"/>
        </w:rPr>
        <w:t xml:space="preserve"> ανάληψης υποχρέωσης.</w:t>
      </w:r>
    </w:p>
    <w:p w14:paraId="06706857" w14:textId="77777777" w:rsidR="00FD62CE" w:rsidRPr="004A2DFA" w:rsidRDefault="00FD62CE" w:rsidP="00ED6ED2">
      <w:pPr>
        <w:spacing w:line="360" w:lineRule="auto"/>
        <w:jc w:val="center"/>
        <w:rPr>
          <w:rFonts w:ascii="Calibri" w:hAnsi="Calibri"/>
          <w:b/>
          <w:bCs/>
          <w:sz w:val="24"/>
          <w:szCs w:val="24"/>
          <w:highlight w:val="yellow"/>
        </w:rPr>
      </w:pPr>
    </w:p>
    <w:p w14:paraId="0ED9313C" w14:textId="4D385DB9" w:rsidR="00ED6ED2" w:rsidRPr="00924856" w:rsidRDefault="00F40E85" w:rsidP="00ED6ED2">
      <w:pPr>
        <w:spacing w:line="360" w:lineRule="auto"/>
        <w:jc w:val="center"/>
        <w:rPr>
          <w:rFonts w:ascii="Calibri" w:hAnsi="Calibri"/>
          <w:b/>
          <w:bCs/>
          <w:sz w:val="24"/>
          <w:szCs w:val="24"/>
        </w:rPr>
      </w:pPr>
      <w:r w:rsidRPr="00924856">
        <w:rPr>
          <w:rFonts w:ascii="Calibri" w:hAnsi="Calibri"/>
          <w:b/>
          <w:bCs/>
          <w:sz w:val="24"/>
          <w:szCs w:val="24"/>
        </w:rPr>
        <w:t>σ</w:t>
      </w:r>
      <w:r w:rsidR="00E047CF" w:rsidRPr="00924856">
        <w:rPr>
          <w:rFonts w:ascii="Calibri" w:hAnsi="Calibri"/>
          <w:b/>
          <w:bCs/>
          <w:sz w:val="24"/>
          <w:szCs w:val="24"/>
        </w:rPr>
        <w:t>ας καλεί</w:t>
      </w:r>
      <w:r w:rsidR="00ED6ED2" w:rsidRPr="00924856">
        <w:rPr>
          <w:rFonts w:ascii="Calibri" w:hAnsi="Calibri"/>
          <w:b/>
          <w:bCs/>
          <w:sz w:val="24"/>
          <w:szCs w:val="24"/>
        </w:rPr>
        <w:t xml:space="preserve"> </w:t>
      </w:r>
    </w:p>
    <w:p w14:paraId="3CF96E2C" w14:textId="7380DA51" w:rsidR="003637D4" w:rsidRPr="009C49C1" w:rsidRDefault="00490241" w:rsidP="003637D4">
      <w:pPr>
        <w:spacing w:line="360" w:lineRule="auto"/>
        <w:ind w:right="-57" w:firstLine="720"/>
        <w:jc w:val="both"/>
        <w:rPr>
          <w:rFonts w:ascii="Calibri" w:hAnsi="Calibri"/>
          <w:bCs/>
          <w:sz w:val="24"/>
          <w:szCs w:val="24"/>
        </w:rPr>
      </w:pPr>
      <w:r w:rsidRPr="00924856">
        <w:rPr>
          <w:rFonts w:ascii="Calibri" w:hAnsi="Calibri"/>
          <w:bCs/>
          <w:sz w:val="24"/>
          <w:szCs w:val="24"/>
        </w:rPr>
        <w:t>να υποβάλετε οικονομική προσφορά στην Περιφερειακή Ενότητα Λασιθίου, Δ/</w:t>
      </w:r>
      <w:proofErr w:type="spellStart"/>
      <w:r w:rsidRPr="00924856">
        <w:rPr>
          <w:rFonts w:ascii="Calibri" w:hAnsi="Calibri"/>
          <w:bCs/>
          <w:sz w:val="24"/>
          <w:szCs w:val="24"/>
        </w:rPr>
        <w:t>νση</w:t>
      </w:r>
      <w:proofErr w:type="spellEnd"/>
      <w:r w:rsidRPr="00924856">
        <w:rPr>
          <w:rFonts w:ascii="Calibri" w:hAnsi="Calibri"/>
          <w:bCs/>
          <w:sz w:val="24"/>
          <w:szCs w:val="24"/>
        </w:rPr>
        <w:t xml:space="preserve"> Διοικητικού – Οικονομικού, Τμήμα Προμηθειών και Περιουσίας έως την</w:t>
      </w:r>
      <w:r w:rsidR="00E17EB4">
        <w:rPr>
          <w:rFonts w:ascii="Calibri" w:hAnsi="Calibri"/>
          <w:bCs/>
          <w:sz w:val="24"/>
          <w:szCs w:val="24"/>
        </w:rPr>
        <w:t xml:space="preserve"> </w:t>
      </w:r>
      <w:r w:rsidR="00E17EB4" w:rsidRPr="007B2270">
        <w:rPr>
          <w:rFonts w:ascii="Calibri" w:hAnsi="Calibri"/>
          <w:bCs/>
          <w:sz w:val="24"/>
          <w:szCs w:val="24"/>
        </w:rPr>
        <w:t xml:space="preserve">Παρασκευή </w:t>
      </w:r>
      <w:r w:rsidR="00E60D8B" w:rsidRPr="007B2270">
        <w:rPr>
          <w:rFonts w:ascii="Calibri" w:hAnsi="Calibri"/>
          <w:bCs/>
          <w:sz w:val="24"/>
          <w:szCs w:val="24"/>
        </w:rPr>
        <w:t>08/05</w:t>
      </w:r>
      <w:r w:rsidRPr="007B2270">
        <w:rPr>
          <w:rFonts w:ascii="Calibri" w:hAnsi="Calibri"/>
          <w:bCs/>
          <w:sz w:val="24"/>
          <w:szCs w:val="24"/>
        </w:rPr>
        <w:t>/2026 και ώρα 14:00 μ.μ.,</w:t>
      </w:r>
      <w:r w:rsidR="007B2270">
        <w:rPr>
          <w:rFonts w:ascii="Calibri" w:hAnsi="Calibri"/>
          <w:bCs/>
          <w:sz w:val="24"/>
          <w:szCs w:val="24"/>
        </w:rPr>
        <w:t xml:space="preserve"> </w:t>
      </w:r>
      <w:r w:rsidR="00FF7336" w:rsidRPr="00924856">
        <w:rPr>
          <w:rFonts w:ascii="Calibri" w:hAnsi="Calibri"/>
          <w:bCs/>
          <w:sz w:val="24"/>
          <w:szCs w:val="24"/>
        </w:rPr>
        <w:t>για την ανάδειξη</w:t>
      </w:r>
      <w:r w:rsidR="00FF7336" w:rsidRPr="003637D4">
        <w:rPr>
          <w:rFonts w:ascii="Calibri" w:hAnsi="Calibri"/>
          <w:bCs/>
          <w:sz w:val="24"/>
          <w:szCs w:val="24"/>
        </w:rPr>
        <w:t xml:space="preserve"> </w:t>
      </w:r>
      <w:r w:rsidR="00262FD4" w:rsidRPr="003637D4">
        <w:rPr>
          <w:rFonts w:ascii="Calibri" w:hAnsi="Calibri"/>
          <w:bCs/>
          <w:sz w:val="24"/>
          <w:szCs w:val="24"/>
        </w:rPr>
        <w:t>προμηθευτή</w:t>
      </w:r>
      <w:r w:rsidR="00052D20" w:rsidRPr="003637D4">
        <w:rPr>
          <w:rFonts w:ascii="Calibri" w:hAnsi="Calibri"/>
          <w:bCs/>
          <w:sz w:val="24"/>
          <w:szCs w:val="24"/>
        </w:rPr>
        <w:t xml:space="preserve"> </w:t>
      </w:r>
      <w:r w:rsidR="00A12256" w:rsidRPr="003637D4">
        <w:rPr>
          <w:rFonts w:ascii="Calibri" w:hAnsi="Calibri"/>
          <w:bCs/>
          <w:sz w:val="24"/>
          <w:szCs w:val="24"/>
        </w:rPr>
        <w:t xml:space="preserve">για την προμήθεια </w:t>
      </w:r>
      <w:r w:rsidR="007C0344">
        <w:rPr>
          <w:rFonts w:ascii="Calibri" w:hAnsi="Calibri"/>
          <w:b/>
          <w:bCs/>
          <w:sz w:val="24"/>
          <w:szCs w:val="24"/>
        </w:rPr>
        <w:t xml:space="preserve">αναμνηστικού υλικού στα πλαίσια </w:t>
      </w:r>
      <w:r w:rsidR="006030D8">
        <w:rPr>
          <w:rFonts w:ascii="Calibri" w:hAnsi="Calibri"/>
          <w:b/>
          <w:bCs/>
          <w:sz w:val="24"/>
          <w:szCs w:val="24"/>
        </w:rPr>
        <w:t xml:space="preserve">δυο </w:t>
      </w:r>
      <w:proofErr w:type="spellStart"/>
      <w:r w:rsidR="007C0344">
        <w:rPr>
          <w:rFonts w:ascii="Calibri" w:hAnsi="Calibri"/>
          <w:b/>
          <w:bCs/>
          <w:sz w:val="24"/>
          <w:szCs w:val="24"/>
        </w:rPr>
        <w:t>Συνδιοργανώσεων</w:t>
      </w:r>
      <w:proofErr w:type="spellEnd"/>
      <w:r w:rsidR="007C0344">
        <w:rPr>
          <w:rFonts w:ascii="Calibri" w:hAnsi="Calibri"/>
          <w:b/>
          <w:bCs/>
          <w:sz w:val="24"/>
          <w:szCs w:val="24"/>
        </w:rPr>
        <w:t xml:space="preserve"> Κοινωνικής Δράσης του Συλλόγου </w:t>
      </w:r>
      <w:r w:rsidR="007C0344" w:rsidRPr="007C0344">
        <w:rPr>
          <w:rFonts w:ascii="Calibri" w:hAnsi="Calibri"/>
          <w:b/>
          <w:bCs/>
          <w:sz w:val="24"/>
          <w:szCs w:val="24"/>
        </w:rPr>
        <w:t xml:space="preserve">Ατόμων με Αναπηρίες Γονέων και Φίλων Ιεράπετρας «Γεώργιος </w:t>
      </w:r>
      <w:proofErr w:type="spellStart"/>
      <w:r w:rsidR="007C0344" w:rsidRPr="007C0344">
        <w:rPr>
          <w:rFonts w:ascii="Calibri" w:hAnsi="Calibri"/>
          <w:b/>
          <w:bCs/>
          <w:sz w:val="24"/>
          <w:szCs w:val="24"/>
        </w:rPr>
        <w:t>Σουργιαδάκης</w:t>
      </w:r>
      <w:proofErr w:type="spellEnd"/>
      <w:r w:rsidR="007C0344" w:rsidRPr="007C0344">
        <w:rPr>
          <w:rFonts w:ascii="Calibri" w:hAnsi="Calibri"/>
          <w:b/>
          <w:bCs/>
          <w:sz w:val="24"/>
          <w:szCs w:val="24"/>
        </w:rPr>
        <w:t>»</w:t>
      </w:r>
      <w:r w:rsidR="007C0344">
        <w:rPr>
          <w:rFonts w:ascii="Calibri" w:hAnsi="Calibri"/>
          <w:b/>
          <w:bCs/>
          <w:sz w:val="24"/>
          <w:szCs w:val="24"/>
        </w:rPr>
        <w:t xml:space="preserve"> και της Π.Ε. Λασιθίου</w:t>
      </w:r>
      <w:r w:rsidR="007E38E3">
        <w:rPr>
          <w:rFonts w:ascii="Calibri" w:hAnsi="Calibri"/>
          <w:b/>
          <w:bCs/>
          <w:sz w:val="24"/>
          <w:szCs w:val="24"/>
        </w:rPr>
        <w:t xml:space="preserve">, </w:t>
      </w:r>
      <w:r w:rsidR="00FF7336" w:rsidRPr="003637D4">
        <w:rPr>
          <w:rFonts w:ascii="Calibri" w:hAnsi="Calibri"/>
          <w:b/>
          <w:bCs/>
          <w:sz w:val="24"/>
          <w:szCs w:val="24"/>
        </w:rPr>
        <w:t>με προϋπολογισμό</w:t>
      </w:r>
      <w:r w:rsidR="0020034F" w:rsidRPr="003637D4">
        <w:rPr>
          <w:rFonts w:ascii="Calibri" w:hAnsi="Calibri"/>
          <w:b/>
          <w:bCs/>
          <w:sz w:val="24"/>
          <w:szCs w:val="24"/>
        </w:rPr>
        <w:t xml:space="preserve"> </w:t>
      </w:r>
      <w:r w:rsidR="007E38E3" w:rsidRPr="007B2270">
        <w:rPr>
          <w:rFonts w:ascii="Calibri" w:hAnsi="Calibri"/>
          <w:b/>
          <w:bCs/>
          <w:sz w:val="24"/>
          <w:szCs w:val="24"/>
        </w:rPr>
        <w:t>4</w:t>
      </w:r>
      <w:r w:rsidR="00FD62CE" w:rsidRPr="007B2270">
        <w:rPr>
          <w:rFonts w:ascii="Calibri" w:hAnsi="Calibri"/>
          <w:b/>
          <w:bCs/>
          <w:sz w:val="24"/>
          <w:szCs w:val="24"/>
        </w:rPr>
        <w:t>.000</w:t>
      </w:r>
      <w:r w:rsidR="00A12256" w:rsidRPr="007B2270">
        <w:rPr>
          <w:rFonts w:ascii="Calibri" w:hAnsi="Calibri"/>
          <w:b/>
          <w:bCs/>
          <w:sz w:val="24"/>
          <w:szCs w:val="24"/>
        </w:rPr>
        <w:t>,</w:t>
      </w:r>
      <w:r w:rsidR="00877A6A" w:rsidRPr="007B2270">
        <w:rPr>
          <w:rFonts w:ascii="Calibri" w:hAnsi="Calibri"/>
          <w:b/>
          <w:bCs/>
          <w:sz w:val="24"/>
          <w:szCs w:val="24"/>
        </w:rPr>
        <w:t>00</w:t>
      </w:r>
      <w:r w:rsidR="004E1E25" w:rsidRPr="003637D4">
        <w:rPr>
          <w:rFonts w:ascii="Calibri" w:hAnsi="Calibri"/>
          <w:b/>
          <w:bCs/>
          <w:sz w:val="24"/>
          <w:szCs w:val="24"/>
        </w:rPr>
        <w:t xml:space="preserve"> ευρώ</w:t>
      </w:r>
      <w:r w:rsidR="00877A6A" w:rsidRPr="003637D4">
        <w:rPr>
          <w:rFonts w:ascii="Calibri" w:hAnsi="Calibri"/>
          <w:b/>
          <w:bCs/>
          <w:sz w:val="24"/>
          <w:szCs w:val="24"/>
        </w:rPr>
        <w:t xml:space="preserve"> με</w:t>
      </w:r>
      <w:r w:rsidR="00FF7336" w:rsidRPr="003637D4">
        <w:rPr>
          <w:rFonts w:ascii="Calibri" w:hAnsi="Calibri"/>
          <w:b/>
          <w:bCs/>
          <w:sz w:val="24"/>
          <w:szCs w:val="24"/>
        </w:rPr>
        <w:t xml:space="preserve"> Φ.Π.Α.</w:t>
      </w:r>
      <w:r w:rsidR="00D57755" w:rsidRPr="003637D4">
        <w:rPr>
          <w:rFonts w:ascii="Calibri" w:hAnsi="Calibri"/>
          <w:bCs/>
          <w:sz w:val="24"/>
          <w:szCs w:val="24"/>
        </w:rPr>
        <w:t xml:space="preserve"> </w:t>
      </w:r>
      <w:r w:rsidR="003637D4" w:rsidRPr="003637D4">
        <w:rPr>
          <w:rFonts w:ascii="Calibri" w:hAnsi="Calibri"/>
          <w:bCs/>
          <w:sz w:val="24"/>
          <w:szCs w:val="24"/>
        </w:rPr>
        <w:t>Αναλυτική περιγραφή των όρων της πρόσκλησης και των τεχνικών προδιαγραφών της προμήθειας περιλαμβάνονται στα παραρτήματα Α</w:t>
      </w:r>
      <w:r w:rsidR="003637D4" w:rsidRPr="009C49C1">
        <w:rPr>
          <w:rFonts w:ascii="Calibri" w:hAnsi="Calibri"/>
          <w:bCs/>
          <w:sz w:val="24"/>
          <w:szCs w:val="24"/>
        </w:rPr>
        <w:t xml:space="preserve">΄ και Β’. </w:t>
      </w:r>
    </w:p>
    <w:p w14:paraId="3DBED4E6" w14:textId="32A301B4" w:rsidR="00A12256" w:rsidRPr="009A6080" w:rsidRDefault="0015319A" w:rsidP="00F71EDD">
      <w:pPr>
        <w:pStyle w:val="a8"/>
        <w:tabs>
          <w:tab w:val="num" w:pos="0"/>
        </w:tabs>
        <w:spacing w:line="360" w:lineRule="auto"/>
        <w:ind w:left="0"/>
        <w:jc w:val="both"/>
        <w:rPr>
          <w:rFonts w:ascii="Calibri" w:hAnsi="Calibri"/>
          <w:bCs/>
          <w:sz w:val="24"/>
          <w:szCs w:val="24"/>
        </w:rPr>
      </w:pPr>
      <w:r w:rsidRPr="009C49C1">
        <w:rPr>
          <w:rFonts w:ascii="Calibri" w:hAnsi="Calibri"/>
          <w:bCs/>
          <w:sz w:val="24"/>
          <w:szCs w:val="24"/>
        </w:rPr>
        <w:tab/>
      </w:r>
      <w:r w:rsidR="009F1BA1" w:rsidRPr="009C49C1">
        <w:rPr>
          <w:rFonts w:ascii="Calibri" w:hAnsi="Calibri"/>
          <w:bCs/>
          <w:sz w:val="24"/>
          <w:szCs w:val="24"/>
        </w:rPr>
        <w:t xml:space="preserve">Η δαπάνη θα βαρύνει </w:t>
      </w:r>
      <w:r w:rsidR="00FA28E7" w:rsidRPr="009C49C1">
        <w:rPr>
          <w:rFonts w:ascii="Calibri" w:hAnsi="Calibri"/>
          <w:bCs/>
          <w:sz w:val="24"/>
          <w:szCs w:val="24"/>
        </w:rPr>
        <w:t>τ</w:t>
      </w:r>
      <w:r w:rsidR="00A12256" w:rsidRPr="009C49C1">
        <w:rPr>
          <w:rFonts w:ascii="Calibri" w:hAnsi="Calibri"/>
          <w:bCs/>
          <w:sz w:val="24"/>
          <w:szCs w:val="24"/>
        </w:rPr>
        <w:t>ο</w:t>
      </w:r>
      <w:r w:rsidR="00FA28E7" w:rsidRPr="009C49C1">
        <w:rPr>
          <w:rFonts w:ascii="Calibri" w:hAnsi="Calibri"/>
          <w:bCs/>
          <w:sz w:val="24"/>
          <w:szCs w:val="24"/>
        </w:rPr>
        <w:t>ν</w:t>
      </w:r>
      <w:r w:rsidR="00A12256" w:rsidRPr="009C49C1">
        <w:rPr>
          <w:rFonts w:ascii="Calibri" w:hAnsi="Calibri"/>
          <w:bCs/>
          <w:sz w:val="24"/>
          <w:szCs w:val="24"/>
        </w:rPr>
        <w:t xml:space="preserve"> </w:t>
      </w:r>
      <w:r w:rsidR="009C49C1" w:rsidRPr="009C49C1">
        <w:rPr>
          <w:rFonts w:ascii="Calibri" w:hAnsi="Calibri"/>
          <w:bCs/>
          <w:sz w:val="24"/>
          <w:szCs w:val="24"/>
        </w:rPr>
        <w:t>τακτικό προϋπολογισμό</w:t>
      </w:r>
      <w:r w:rsidR="009C49C1">
        <w:rPr>
          <w:rFonts w:ascii="Calibri" w:hAnsi="Calibri"/>
          <w:bCs/>
          <w:sz w:val="24"/>
          <w:szCs w:val="24"/>
        </w:rPr>
        <w:t xml:space="preserve">, τον </w:t>
      </w:r>
      <w:r w:rsidR="00A12256" w:rsidRPr="009C49C1">
        <w:rPr>
          <w:rFonts w:ascii="Calibri" w:hAnsi="Calibri"/>
          <w:bCs/>
          <w:sz w:val="24"/>
          <w:szCs w:val="24"/>
        </w:rPr>
        <w:t xml:space="preserve">ειδικό φορέα </w:t>
      </w:r>
      <w:r w:rsidR="007E38E3" w:rsidRPr="00F40BED">
        <w:rPr>
          <w:rFonts w:ascii="Calibri" w:hAnsi="Calibri"/>
          <w:bCs/>
          <w:sz w:val="24"/>
          <w:szCs w:val="24"/>
        </w:rPr>
        <w:t>0151</w:t>
      </w:r>
      <w:r w:rsidR="00FA28E7" w:rsidRPr="00F40BED">
        <w:rPr>
          <w:rFonts w:ascii="Calibri" w:hAnsi="Calibri"/>
          <w:bCs/>
          <w:sz w:val="24"/>
          <w:szCs w:val="24"/>
        </w:rPr>
        <w:t xml:space="preserve"> </w:t>
      </w:r>
      <w:r w:rsidR="00D46ABF" w:rsidRPr="00F40BED">
        <w:rPr>
          <w:rFonts w:ascii="Calibri" w:hAnsi="Calibri"/>
          <w:bCs/>
          <w:sz w:val="24"/>
          <w:szCs w:val="24"/>
        </w:rPr>
        <w:t>ΑΛΕ</w:t>
      </w:r>
      <w:r w:rsidR="00FA28E7" w:rsidRPr="00F40BED">
        <w:rPr>
          <w:rFonts w:ascii="Calibri" w:hAnsi="Calibri"/>
          <w:bCs/>
          <w:sz w:val="24"/>
          <w:szCs w:val="24"/>
        </w:rPr>
        <w:t xml:space="preserve"> </w:t>
      </w:r>
      <w:r w:rsidR="007E38E3" w:rsidRPr="00F40BED">
        <w:rPr>
          <w:rFonts w:ascii="Calibri" w:hAnsi="Calibri"/>
          <w:bCs/>
          <w:sz w:val="24"/>
          <w:szCs w:val="24"/>
        </w:rPr>
        <w:t>2420907001</w:t>
      </w:r>
      <w:r w:rsidR="00D46ABF" w:rsidRPr="00F40BED">
        <w:rPr>
          <w:rFonts w:ascii="Calibri" w:hAnsi="Calibri"/>
          <w:bCs/>
          <w:sz w:val="24"/>
          <w:szCs w:val="24"/>
        </w:rPr>
        <w:t xml:space="preserve"> (</w:t>
      </w:r>
      <w:proofErr w:type="spellStart"/>
      <w:r w:rsidR="00D46ABF" w:rsidRPr="00F40BED">
        <w:rPr>
          <w:rFonts w:ascii="Calibri" w:hAnsi="Calibri"/>
          <w:bCs/>
          <w:sz w:val="24"/>
          <w:szCs w:val="24"/>
        </w:rPr>
        <w:t>Τρεχ</w:t>
      </w:r>
      <w:proofErr w:type="spellEnd"/>
      <w:r w:rsidR="00D46ABF" w:rsidRPr="00F40BED">
        <w:rPr>
          <w:rFonts w:ascii="Calibri" w:hAnsi="Calibri"/>
          <w:bCs/>
          <w:sz w:val="24"/>
          <w:szCs w:val="24"/>
        </w:rPr>
        <w:t>. Χρ.)</w:t>
      </w:r>
      <w:r w:rsidR="00FA28E7" w:rsidRPr="00F40BED">
        <w:rPr>
          <w:rFonts w:ascii="Calibri" w:hAnsi="Calibri"/>
          <w:bCs/>
          <w:sz w:val="24"/>
          <w:szCs w:val="24"/>
        </w:rPr>
        <w:t xml:space="preserve"> «</w:t>
      </w:r>
      <w:r w:rsidR="007E38E3" w:rsidRPr="00F40BED">
        <w:rPr>
          <w:rFonts w:ascii="Calibri" w:hAnsi="Calibri"/>
          <w:bCs/>
          <w:sz w:val="24"/>
          <w:szCs w:val="24"/>
        </w:rPr>
        <w:t>αναμνηστικά είδη</w:t>
      </w:r>
      <w:r w:rsidR="00FA28E7" w:rsidRPr="00F40BED">
        <w:rPr>
          <w:rFonts w:ascii="Calibri" w:hAnsi="Calibri"/>
          <w:bCs/>
          <w:sz w:val="24"/>
          <w:szCs w:val="24"/>
        </w:rPr>
        <w:t>».</w:t>
      </w:r>
    </w:p>
    <w:p w14:paraId="5CFA5E9C" w14:textId="3E3FB453" w:rsidR="0015319A" w:rsidRPr="009C49C1" w:rsidRDefault="0015319A" w:rsidP="0015319A">
      <w:pPr>
        <w:autoSpaceDE w:val="0"/>
        <w:autoSpaceDN w:val="0"/>
        <w:adjustRightInd w:val="0"/>
        <w:spacing w:line="360" w:lineRule="auto"/>
        <w:ind w:left="-142" w:firstLine="862"/>
        <w:jc w:val="both"/>
        <w:rPr>
          <w:rFonts w:ascii="Calibri" w:hAnsi="Calibri" w:cs="Tahoma"/>
          <w:color w:val="000000"/>
          <w:sz w:val="24"/>
          <w:szCs w:val="24"/>
        </w:rPr>
      </w:pPr>
      <w:r w:rsidRPr="009C49C1">
        <w:rPr>
          <w:rFonts w:ascii="Calibri" w:hAnsi="Calibri" w:cs="Tahoma"/>
          <w:color w:val="000000"/>
          <w:sz w:val="24"/>
          <w:szCs w:val="24"/>
        </w:rPr>
        <w:t>Η παρούσα Πρόσκληση δημοσιεύεται στο Διαδίκτυο:</w:t>
      </w:r>
      <w:r w:rsidRPr="009C49C1">
        <w:rPr>
          <w:rFonts w:ascii="Calibri" w:hAnsi="Calibri" w:cs="Tahoma"/>
          <w:color w:val="0000FF"/>
          <w:sz w:val="24"/>
          <w:szCs w:val="24"/>
        </w:rPr>
        <w:t xml:space="preserve"> </w:t>
      </w:r>
      <w:r w:rsidRPr="009C49C1">
        <w:rPr>
          <w:rFonts w:ascii="Calibri" w:hAnsi="Calibri" w:cs="Tahoma"/>
          <w:color w:val="000000"/>
          <w:sz w:val="24"/>
          <w:szCs w:val="24"/>
        </w:rPr>
        <w:t xml:space="preserve">στο Κεντρικό Ηλεκτρονικό Μητρώο Δημοσίων Συμβάσεων στην ιστοσελίδα </w:t>
      </w:r>
      <w:hyperlink r:id="rId10" w:history="1">
        <w:r w:rsidR="009F6A2D" w:rsidRPr="0030544D">
          <w:rPr>
            <w:rStyle w:val="-"/>
            <w:rFonts w:ascii="Calibri" w:hAnsi="Calibri" w:cs="Tahoma"/>
            <w:sz w:val="24"/>
            <w:szCs w:val="24"/>
          </w:rPr>
          <w:t>www.eprocurement.gov.gr</w:t>
        </w:r>
      </w:hyperlink>
      <w:r w:rsidRPr="009C49C1">
        <w:rPr>
          <w:rFonts w:ascii="Calibri" w:hAnsi="Calibri" w:cs="Tahoma"/>
          <w:color w:val="0000FF"/>
          <w:sz w:val="24"/>
          <w:szCs w:val="24"/>
        </w:rPr>
        <w:t xml:space="preserve">, </w:t>
      </w:r>
      <w:r w:rsidRPr="009C49C1">
        <w:rPr>
          <w:rFonts w:ascii="Calibri" w:hAnsi="Calibri" w:cs="Tahoma"/>
          <w:color w:val="000000"/>
          <w:sz w:val="24"/>
          <w:szCs w:val="24"/>
        </w:rPr>
        <w:t xml:space="preserve">καθώς και στην ιστοσελίδα της Περιφέρειας Κρήτης </w:t>
      </w:r>
      <w:hyperlink r:id="rId11" w:history="1">
        <w:r w:rsidRPr="009C49C1">
          <w:rPr>
            <w:rStyle w:val="-"/>
            <w:rFonts w:ascii="Calibri" w:hAnsi="Calibri" w:cs="Tahoma"/>
            <w:sz w:val="24"/>
            <w:szCs w:val="24"/>
          </w:rPr>
          <w:t>www.</w:t>
        </w:r>
        <w:proofErr w:type="spellStart"/>
        <w:r w:rsidRPr="009C49C1">
          <w:rPr>
            <w:rStyle w:val="-"/>
            <w:rFonts w:ascii="Calibri" w:hAnsi="Calibri" w:cs="Tahoma"/>
            <w:sz w:val="24"/>
            <w:szCs w:val="24"/>
            <w:lang w:val="en-US"/>
          </w:rPr>
          <w:t>crete</w:t>
        </w:r>
        <w:proofErr w:type="spellEnd"/>
        <w:r w:rsidRPr="009C49C1">
          <w:rPr>
            <w:rStyle w:val="-"/>
            <w:rFonts w:ascii="Calibri" w:hAnsi="Calibri" w:cs="Tahoma"/>
            <w:sz w:val="24"/>
            <w:szCs w:val="24"/>
          </w:rPr>
          <w:t>.gov.gr</w:t>
        </w:r>
      </w:hyperlink>
      <w:r w:rsidRPr="009C49C1">
        <w:rPr>
          <w:rFonts w:ascii="Calibri" w:hAnsi="Calibri" w:cs="Tahoma"/>
          <w:color w:val="000000"/>
          <w:sz w:val="24"/>
          <w:szCs w:val="24"/>
        </w:rPr>
        <w:t xml:space="preserve">. </w:t>
      </w:r>
    </w:p>
    <w:p w14:paraId="4777238B" w14:textId="77777777" w:rsidR="00111136" w:rsidRPr="004A2DFA" w:rsidRDefault="00111136" w:rsidP="00ED6ED2">
      <w:pPr>
        <w:spacing w:line="360" w:lineRule="auto"/>
        <w:jc w:val="both"/>
        <w:rPr>
          <w:rFonts w:ascii="Calibri" w:hAnsi="Calibri"/>
          <w:bCs/>
          <w:sz w:val="24"/>
          <w:szCs w:val="24"/>
          <w:highlight w:val="yellow"/>
        </w:rPr>
      </w:pPr>
    </w:p>
    <w:p w14:paraId="1181AC49" w14:textId="77777777" w:rsidR="005C6E09" w:rsidRPr="004A2DFA" w:rsidRDefault="005C6E09" w:rsidP="004D65DF">
      <w:pPr>
        <w:spacing w:line="360" w:lineRule="auto"/>
        <w:jc w:val="right"/>
        <w:rPr>
          <w:rFonts w:ascii="Calibri" w:hAnsi="Calibri"/>
          <w:bCs/>
          <w:sz w:val="24"/>
          <w:szCs w:val="24"/>
          <w:highlight w:val="yellow"/>
        </w:rPr>
      </w:pPr>
    </w:p>
    <w:tbl>
      <w:tblPr>
        <w:tblStyle w:val="2"/>
        <w:tblW w:w="1009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189"/>
        <w:gridCol w:w="3502"/>
      </w:tblGrid>
      <w:tr w:rsidR="004A2DFA" w:rsidRPr="00E90BAF" w14:paraId="1C97FBBB" w14:textId="77777777" w:rsidTr="004A2DFA">
        <w:trPr>
          <w:trHeight w:val="1832"/>
        </w:trPr>
        <w:tc>
          <w:tcPr>
            <w:tcW w:w="3401" w:type="dxa"/>
          </w:tcPr>
          <w:p w14:paraId="7F121531" w14:textId="309DE039" w:rsidR="004A2DFA" w:rsidRPr="004A2DFA" w:rsidRDefault="004A2DFA" w:rsidP="00783121">
            <w:pPr>
              <w:jc w:val="center"/>
              <w:rPr>
                <w:sz w:val="16"/>
                <w:szCs w:val="16"/>
                <w:highlight w:val="yellow"/>
              </w:rPr>
            </w:pPr>
          </w:p>
        </w:tc>
        <w:tc>
          <w:tcPr>
            <w:tcW w:w="3189" w:type="dxa"/>
          </w:tcPr>
          <w:p w14:paraId="19730ADF" w14:textId="33AFB0D7" w:rsidR="004A2DFA" w:rsidRPr="004A2DFA" w:rsidRDefault="004A2DFA" w:rsidP="00783121">
            <w:pPr>
              <w:jc w:val="center"/>
              <w:rPr>
                <w:highlight w:val="yellow"/>
              </w:rPr>
            </w:pPr>
          </w:p>
        </w:tc>
        <w:tc>
          <w:tcPr>
            <w:tcW w:w="3502" w:type="dxa"/>
          </w:tcPr>
          <w:p w14:paraId="6D74D8B0" w14:textId="77777777" w:rsidR="004A2DFA" w:rsidRPr="009A6080" w:rsidRDefault="004A2DFA" w:rsidP="00783121">
            <w:pPr>
              <w:jc w:val="center"/>
              <w:rPr>
                <w:b/>
                <w:bCs/>
                <w:sz w:val="18"/>
                <w:szCs w:val="18"/>
              </w:rPr>
            </w:pPr>
            <w:r w:rsidRPr="009A6080">
              <w:rPr>
                <w:b/>
                <w:bCs/>
                <w:sz w:val="18"/>
                <w:szCs w:val="18"/>
              </w:rPr>
              <w:t>Ο ΑΝΤΠΕΡΙΦΕΡΕΙΑΡΧΗΣ</w:t>
            </w:r>
          </w:p>
          <w:p w14:paraId="36A9C350" w14:textId="77777777" w:rsidR="004A2DFA" w:rsidRPr="009A6080" w:rsidRDefault="004A2DFA" w:rsidP="00783121">
            <w:pPr>
              <w:jc w:val="center"/>
              <w:rPr>
                <w:b/>
                <w:bCs/>
                <w:sz w:val="18"/>
                <w:szCs w:val="18"/>
              </w:rPr>
            </w:pPr>
            <w:r w:rsidRPr="009A6080">
              <w:rPr>
                <w:b/>
                <w:bCs/>
                <w:sz w:val="18"/>
                <w:szCs w:val="18"/>
              </w:rPr>
              <w:t>ΛΑΣΙΘΙΟΥ</w:t>
            </w:r>
          </w:p>
          <w:p w14:paraId="29B692C7" w14:textId="77777777" w:rsidR="004A2DFA" w:rsidRPr="009A6080" w:rsidRDefault="004A2DFA" w:rsidP="00783121">
            <w:pPr>
              <w:jc w:val="center"/>
              <w:rPr>
                <w:b/>
                <w:bCs/>
                <w:sz w:val="18"/>
                <w:szCs w:val="18"/>
              </w:rPr>
            </w:pPr>
          </w:p>
          <w:p w14:paraId="5C29B768" w14:textId="77777777" w:rsidR="004A2DFA" w:rsidRPr="009A6080" w:rsidRDefault="004A2DFA" w:rsidP="00783121">
            <w:pPr>
              <w:jc w:val="center"/>
              <w:rPr>
                <w:b/>
                <w:bCs/>
                <w:sz w:val="18"/>
                <w:szCs w:val="18"/>
              </w:rPr>
            </w:pPr>
          </w:p>
          <w:p w14:paraId="476DE5D3" w14:textId="77777777" w:rsidR="004A2DFA" w:rsidRPr="009A6080" w:rsidRDefault="004A2DFA" w:rsidP="00783121">
            <w:pPr>
              <w:jc w:val="center"/>
              <w:rPr>
                <w:b/>
                <w:bCs/>
                <w:sz w:val="18"/>
                <w:szCs w:val="18"/>
              </w:rPr>
            </w:pPr>
          </w:p>
          <w:p w14:paraId="5E16AFB5" w14:textId="77777777" w:rsidR="004A2DFA" w:rsidRPr="009A6080" w:rsidRDefault="004A2DFA" w:rsidP="00783121">
            <w:pPr>
              <w:jc w:val="center"/>
              <w:rPr>
                <w:b/>
                <w:bCs/>
                <w:sz w:val="18"/>
                <w:szCs w:val="18"/>
              </w:rPr>
            </w:pPr>
          </w:p>
          <w:p w14:paraId="275FADB7" w14:textId="77777777" w:rsidR="004A2DFA" w:rsidRPr="00E90BAF" w:rsidRDefault="004A2DFA" w:rsidP="00783121">
            <w:pPr>
              <w:jc w:val="center"/>
              <w:rPr>
                <w:b/>
                <w:bCs/>
                <w:sz w:val="18"/>
                <w:szCs w:val="18"/>
              </w:rPr>
            </w:pPr>
            <w:r w:rsidRPr="009A6080">
              <w:rPr>
                <w:b/>
                <w:bCs/>
                <w:sz w:val="18"/>
                <w:szCs w:val="18"/>
              </w:rPr>
              <w:t>ΙΩΑΝΝΗΣ ΑΝΔΡΟΥΛΑΚΗΣ</w:t>
            </w:r>
          </w:p>
        </w:tc>
      </w:tr>
    </w:tbl>
    <w:p w14:paraId="36BB2025" w14:textId="77777777" w:rsidR="005C6E09" w:rsidRPr="00111136" w:rsidRDefault="005C6E09" w:rsidP="004D65DF">
      <w:pPr>
        <w:spacing w:line="360" w:lineRule="auto"/>
        <w:jc w:val="right"/>
        <w:rPr>
          <w:rFonts w:ascii="Calibri" w:hAnsi="Calibri"/>
          <w:bCs/>
          <w:sz w:val="24"/>
          <w:szCs w:val="24"/>
        </w:rPr>
      </w:pPr>
    </w:p>
    <w:p w14:paraId="43CD0B0D" w14:textId="77777777" w:rsidR="005C6E09" w:rsidRPr="00111136" w:rsidRDefault="005C6E09" w:rsidP="004D65DF">
      <w:pPr>
        <w:spacing w:line="360" w:lineRule="auto"/>
        <w:jc w:val="right"/>
        <w:rPr>
          <w:rFonts w:ascii="Calibri" w:hAnsi="Calibri"/>
          <w:bCs/>
          <w:sz w:val="24"/>
          <w:szCs w:val="24"/>
        </w:rPr>
      </w:pPr>
    </w:p>
    <w:p w14:paraId="2C2DC2DF" w14:textId="77777777" w:rsidR="00501B60" w:rsidRPr="00111136" w:rsidRDefault="00501B60" w:rsidP="004D65DF">
      <w:pPr>
        <w:spacing w:line="360" w:lineRule="auto"/>
        <w:jc w:val="center"/>
        <w:rPr>
          <w:rFonts w:ascii="Calibri" w:hAnsi="Calibri"/>
          <w:b/>
          <w:bCs/>
          <w:sz w:val="24"/>
          <w:szCs w:val="24"/>
        </w:rPr>
      </w:pPr>
    </w:p>
    <w:p w14:paraId="7299B3FC" w14:textId="77777777" w:rsidR="00A537FE" w:rsidRDefault="00A537FE" w:rsidP="004D65DF">
      <w:pPr>
        <w:spacing w:line="360" w:lineRule="auto"/>
        <w:jc w:val="center"/>
        <w:rPr>
          <w:rFonts w:ascii="Calibri" w:hAnsi="Calibri"/>
          <w:b/>
          <w:bCs/>
          <w:sz w:val="24"/>
          <w:szCs w:val="24"/>
        </w:rPr>
      </w:pPr>
    </w:p>
    <w:p w14:paraId="0D9AB59F" w14:textId="77777777" w:rsidR="00A537FE" w:rsidRPr="00111136" w:rsidRDefault="00A537FE" w:rsidP="004D65DF">
      <w:pPr>
        <w:spacing w:line="360" w:lineRule="auto"/>
        <w:jc w:val="center"/>
        <w:rPr>
          <w:rFonts w:ascii="Calibri" w:hAnsi="Calibri"/>
          <w:b/>
          <w:bCs/>
          <w:sz w:val="24"/>
          <w:szCs w:val="24"/>
        </w:rPr>
      </w:pPr>
    </w:p>
    <w:p w14:paraId="2F718379" w14:textId="77777777" w:rsidR="00C17CC8" w:rsidRDefault="00C17CC8" w:rsidP="0049123F">
      <w:pPr>
        <w:spacing w:line="360" w:lineRule="auto"/>
        <w:rPr>
          <w:rFonts w:ascii="Calibri" w:hAnsi="Calibri"/>
          <w:b/>
          <w:bCs/>
          <w:sz w:val="24"/>
          <w:szCs w:val="24"/>
        </w:rPr>
      </w:pPr>
    </w:p>
    <w:p w14:paraId="7B145AF7" w14:textId="77777777" w:rsidR="006030D8" w:rsidRDefault="006030D8" w:rsidP="0049123F">
      <w:pPr>
        <w:spacing w:line="360" w:lineRule="auto"/>
        <w:rPr>
          <w:rFonts w:ascii="Calibri" w:hAnsi="Calibri"/>
          <w:b/>
          <w:bCs/>
          <w:sz w:val="24"/>
          <w:szCs w:val="24"/>
        </w:rPr>
      </w:pPr>
    </w:p>
    <w:p w14:paraId="0A979FB6" w14:textId="77777777" w:rsidR="004D65DF" w:rsidRPr="002C01D1" w:rsidRDefault="004D65DF" w:rsidP="004D65DF">
      <w:pPr>
        <w:spacing w:line="360" w:lineRule="auto"/>
        <w:jc w:val="center"/>
        <w:rPr>
          <w:rFonts w:ascii="Calibri" w:hAnsi="Calibri"/>
          <w:b/>
          <w:bCs/>
          <w:sz w:val="24"/>
          <w:szCs w:val="24"/>
        </w:rPr>
      </w:pPr>
      <w:r w:rsidRPr="002C01D1">
        <w:rPr>
          <w:rFonts w:ascii="Calibri" w:hAnsi="Calibri"/>
          <w:b/>
          <w:bCs/>
          <w:sz w:val="24"/>
          <w:szCs w:val="24"/>
        </w:rPr>
        <w:lastRenderedPageBreak/>
        <w:t>ΠΑΡΑΡΤΗΜΑ Α</w:t>
      </w:r>
      <w:r w:rsidR="00FF7336" w:rsidRPr="002C01D1">
        <w:rPr>
          <w:rFonts w:ascii="Calibri" w:hAnsi="Calibri"/>
          <w:b/>
          <w:bCs/>
          <w:sz w:val="24"/>
          <w:szCs w:val="24"/>
        </w:rPr>
        <w:t>΄</w:t>
      </w:r>
    </w:p>
    <w:p w14:paraId="0A579AA7" w14:textId="77777777" w:rsidR="002C01D1" w:rsidRPr="002C01D1" w:rsidRDefault="002C01D1" w:rsidP="002C01D1">
      <w:pPr>
        <w:spacing w:line="360" w:lineRule="auto"/>
        <w:jc w:val="center"/>
        <w:rPr>
          <w:rFonts w:ascii="Calibri" w:hAnsi="Calibri"/>
          <w:b/>
          <w:bCs/>
          <w:sz w:val="24"/>
          <w:szCs w:val="24"/>
          <w:u w:val="single"/>
        </w:rPr>
      </w:pPr>
      <w:r w:rsidRPr="002C01D1">
        <w:rPr>
          <w:rFonts w:ascii="Calibri" w:hAnsi="Calibri"/>
          <w:b/>
          <w:bCs/>
          <w:sz w:val="24"/>
          <w:szCs w:val="24"/>
          <w:u w:val="single"/>
        </w:rPr>
        <w:t>ΟΡΟΙ ΠΡΟΣΚΛΗΣΗΣ</w:t>
      </w:r>
    </w:p>
    <w:p w14:paraId="75D6B745" w14:textId="77777777" w:rsidR="00045352" w:rsidRDefault="00045352" w:rsidP="00045352">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4941CE13" w14:textId="3FC9AEF8" w:rsidR="00045352" w:rsidRDefault="00045352" w:rsidP="00045352">
      <w:pPr>
        <w:autoSpaceDE w:val="0"/>
        <w:autoSpaceDN w:val="0"/>
        <w:adjustRightInd w:val="0"/>
        <w:spacing w:line="360" w:lineRule="auto"/>
        <w:ind w:firstLine="426"/>
        <w:jc w:val="both"/>
        <w:rPr>
          <w:rFonts w:asciiTheme="minorHAnsi" w:hAnsiTheme="minorHAnsi"/>
          <w:sz w:val="24"/>
          <w:szCs w:val="24"/>
        </w:rPr>
      </w:pPr>
      <w:r w:rsidRPr="00247138">
        <w:rPr>
          <w:rFonts w:asciiTheme="minorHAnsi" w:hAnsiTheme="minorHAnsi" w:cs="Tahoma"/>
          <w:color w:val="000000"/>
          <w:sz w:val="24"/>
          <w:szCs w:val="24"/>
        </w:rPr>
        <w:t xml:space="preserve">Αντικείμενο της παρούσας πρόσκλησης είναι </w:t>
      </w:r>
      <w:r w:rsidRPr="00247138">
        <w:rPr>
          <w:rFonts w:asciiTheme="minorHAnsi" w:hAnsiTheme="minorHAnsi"/>
          <w:bCs/>
          <w:sz w:val="24"/>
          <w:szCs w:val="24"/>
        </w:rPr>
        <w:t>η προμήθεια</w:t>
      </w:r>
      <w:r w:rsidRPr="00247138">
        <w:rPr>
          <w:rFonts w:asciiTheme="minorHAnsi" w:hAnsiTheme="minorHAnsi"/>
          <w:sz w:val="24"/>
          <w:szCs w:val="24"/>
        </w:rPr>
        <w:t xml:space="preserve"> </w:t>
      </w:r>
      <w:r w:rsidR="00237F99" w:rsidRPr="00237F99">
        <w:rPr>
          <w:rFonts w:asciiTheme="minorHAnsi" w:hAnsiTheme="minorHAnsi"/>
          <w:sz w:val="24"/>
          <w:szCs w:val="24"/>
        </w:rPr>
        <w:t xml:space="preserve">αναμνηστικού υλικού στα πλαίσια </w:t>
      </w:r>
      <w:r w:rsidR="004867DB">
        <w:rPr>
          <w:rFonts w:asciiTheme="minorHAnsi" w:hAnsiTheme="minorHAnsi"/>
          <w:sz w:val="24"/>
          <w:szCs w:val="24"/>
        </w:rPr>
        <w:t xml:space="preserve">δυο </w:t>
      </w:r>
      <w:proofErr w:type="spellStart"/>
      <w:r w:rsidR="00237F99" w:rsidRPr="00237F99">
        <w:rPr>
          <w:rFonts w:asciiTheme="minorHAnsi" w:hAnsiTheme="minorHAnsi"/>
          <w:sz w:val="24"/>
          <w:szCs w:val="24"/>
        </w:rPr>
        <w:t>Συνδιοργανώσεων</w:t>
      </w:r>
      <w:proofErr w:type="spellEnd"/>
      <w:r w:rsidR="00237F99" w:rsidRPr="00237F99">
        <w:rPr>
          <w:rFonts w:asciiTheme="minorHAnsi" w:hAnsiTheme="minorHAnsi"/>
          <w:sz w:val="24"/>
          <w:szCs w:val="24"/>
        </w:rPr>
        <w:t xml:space="preserve"> Κοινωνικής Δράσης του Συλλόγου Ατόμων με Αναπηρίες Γονέων και Φίλων Ιεράπετρας «Γεώργιος </w:t>
      </w:r>
      <w:proofErr w:type="spellStart"/>
      <w:r w:rsidR="00237F99" w:rsidRPr="00237F99">
        <w:rPr>
          <w:rFonts w:asciiTheme="minorHAnsi" w:hAnsiTheme="minorHAnsi"/>
          <w:sz w:val="24"/>
          <w:szCs w:val="24"/>
        </w:rPr>
        <w:t>Σουργιαδάκης</w:t>
      </w:r>
      <w:proofErr w:type="spellEnd"/>
      <w:r w:rsidR="00237F99" w:rsidRPr="00237F99">
        <w:rPr>
          <w:rFonts w:asciiTheme="minorHAnsi" w:hAnsiTheme="minorHAnsi"/>
          <w:sz w:val="24"/>
          <w:szCs w:val="24"/>
        </w:rPr>
        <w:t>» και της Π.Ε. Λασιθίου</w:t>
      </w:r>
      <w:r w:rsidR="00237F99">
        <w:rPr>
          <w:rFonts w:asciiTheme="minorHAnsi" w:hAnsiTheme="minorHAnsi"/>
          <w:sz w:val="24"/>
          <w:szCs w:val="24"/>
        </w:rPr>
        <w:t>.</w:t>
      </w:r>
    </w:p>
    <w:p w14:paraId="17FB963B" w14:textId="23ECD051" w:rsidR="007B2270" w:rsidRPr="00247138" w:rsidRDefault="007B2270" w:rsidP="007A053D">
      <w:pPr>
        <w:autoSpaceDE w:val="0"/>
        <w:autoSpaceDN w:val="0"/>
        <w:adjustRightInd w:val="0"/>
        <w:spacing w:line="360" w:lineRule="auto"/>
        <w:ind w:firstLine="426"/>
        <w:jc w:val="both"/>
        <w:rPr>
          <w:rFonts w:asciiTheme="minorHAnsi" w:hAnsiTheme="minorHAnsi" w:cs="Tahoma"/>
          <w:bCs/>
          <w:sz w:val="24"/>
          <w:szCs w:val="24"/>
        </w:rPr>
      </w:pPr>
      <w:r w:rsidRPr="00BA16F6">
        <w:rPr>
          <w:rFonts w:asciiTheme="minorHAnsi" w:hAnsiTheme="minorHAnsi" w:cs="Tahoma"/>
          <w:bCs/>
          <w:sz w:val="24"/>
          <w:szCs w:val="24"/>
        </w:rPr>
        <w:t>Για οποιαδήποτε πληροφορία ως προς το αντικείμενο της παρούσας, αρμόδιο είναι το Τμήμα Κοινωνικής Αλληλεγγύης της Διεύθυνσης Δημόσιας Υγείας και Κοινωνικής Μέριμνας της Π.Ε. Λασιθίου (</w:t>
      </w:r>
      <w:proofErr w:type="spellStart"/>
      <w:r w:rsidRPr="00BA16F6">
        <w:rPr>
          <w:rFonts w:asciiTheme="minorHAnsi" w:hAnsiTheme="minorHAnsi" w:cs="Tahoma"/>
          <w:bCs/>
          <w:sz w:val="24"/>
          <w:szCs w:val="24"/>
        </w:rPr>
        <w:t>τηλ</w:t>
      </w:r>
      <w:proofErr w:type="spellEnd"/>
      <w:r w:rsidRPr="00BA16F6">
        <w:rPr>
          <w:rFonts w:asciiTheme="minorHAnsi" w:hAnsiTheme="minorHAnsi" w:cs="Tahoma"/>
          <w:bCs/>
          <w:sz w:val="24"/>
          <w:szCs w:val="24"/>
        </w:rPr>
        <w:t xml:space="preserve">. Επικοινωνίας </w:t>
      </w:r>
      <w:r w:rsidR="007A053D" w:rsidRPr="00BA16F6">
        <w:rPr>
          <w:rFonts w:asciiTheme="minorHAnsi" w:hAnsiTheme="minorHAnsi" w:cs="Tahoma"/>
          <w:bCs/>
          <w:sz w:val="24"/>
          <w:szCs w:val="24"/>
        </w:rPr>
        <w:t>2841340397</w:t>
      </w:r>
      <w:r w:rsidR="007A053D" w:rsidRPr="00BA16F6">
        <w:rPr>
          <w:rFonts w:asciiTheme="minorHAnsi" w:hAnsiTheme="minorHAnsi" w:cs="Tahoma"/>
          <w:bCs/>
          <w:sz w:val="24"/>
          <w:szCs w:val="24"/>
        </w:rPr>
        <w:t xml:space="preserve">, </w:t>
      </w:r>
      <w:r w:rsidR="007A053D" w:rsidRPr="007A053D">
        <w:rPr>
          <w:rFonts w:asciiTheme="minorHAnsi" w:hAnsiTheme="minorHAnsi" w:cs="Tahoma"/>
          <w:bCs/>
          <w:sz w:val="24"/>
          <w:szCs w:val="24"/>
        </w:rPr>
        <w:t>2841340394</w:t>
      </w:r>
      <w:r w:rsidRPr="00BA16F6">
        <w:rPr>
          <w:rFonts w:asciiTheme="minorHAnsi" w:hAnsiTheme="minorHAnsi" w:cs="Tahoma"/>
          <w:bCs/>
          <w:sz w:val="24"/>
          <w:szCs w:val="24"/>
        </w:rPr>
        <w:t>).</w:t>
      </w:r>
      <w:r w:rsidRPr="007B2270">
        <w:rPr>
          <w:rFonts w:asciiTheme="minorHAnsi" w:hAnsiTheme="minorHAnsi" w:cs="Tahoma"/>
          <w:bCs/>
          <w:sz w:val="24"/>
          <w:szCs w:val="24"/>
        </w:rPr>
        <w:t xml:space="preserve"> Για πληροφορίες ως προς τους λοιπούς όρους, αρμόδιο είναι το Τμήμα Προμηθειών</w:t>
      </w:r>
      <w:r w:rsidR="007A053D">
        <w:rPr>
          <w:rFonts w:asciiTheme="minorHAnsi" w:hAnsiTheme="minorHAnsi" w:cs="Tahoma"/>
          <w:bCs/>
          <w:sz w:val="24"/>
          <w:szCs w:val="24"/>
        </w:rPr>
        <w:t xml:space="preserve"> </w:t>
      </w:r>
      <w:r w:rsidRPr="007B2270">
        <w:rPr>
          <w:rFonts w:asciiTheme="minorHAnsi" w:hAnsiTheme="minorHAnsi" w:cs="Tahoma"/>
          <w:bCs/>
          <w:sz w:val="24"/>
          <w:szCs w:val="24"/>
        </w:rPr>
        <w:t>και Περιουσίας της Διεύθυνσης Διοικητικού-Οικονομικού της Π.Ε. Λασιθίου (</w:t>
      </w:r>
      <w:proofErr w:type="spellStart"/>
      <w:r w:rsidRPr="007B2270">
        <w:rPr>
          <w:rFonts w:asciiTheme="minorHAnsi" w:hAnsiTheme="minorHAnsi" w:cs="Tahoma"/>
          <w:bCs/>
          <w:sz w:val="24"/>
          <w:szCs w:val="24"/>
        </w:rPr>
        <w:t>τηλ</w:t>
      </w:r>
      <w:proofErr w:type="spellEnd"/>
      <w:r w:rsidRPr="007B2270">
        <w:rPr>
          <w:rFonts w:asciiTheme="minorHAnsi" w:hAnsiTheme="minorHAnsi" w:cs="Tahoma"/>
          <w:bCs/>
          <w:sz w:val="24"/>
          <w:szCs w:val="24"/>
        </w:rPr>
        <w:t>. Επικοινωνίας 2841340334-307).</w:t>
      </w:r>
    </w:p>
    <w:p w14:paraId="7C8B7A0D" w14:textId="77777777" w:rsidR="00045352" w:rsidRPr="00247138" w:rsidRDefault="00045352" w:rsidP="00045352">
      <w:pPr>
        <w:autoSpaceDE w:val="0"/>
        <w:autoSpaceDN w:val="0"/>
        <w:adjustRightInd w:val="0"/>
        <w:spacing w:line="360" w:lineRule="auto"/>
        <w:ind w:firstLine="426"/>
        <w:jc w:val="both"/>
        <w:rPr>
          <w:rFonts w:asciiTheme="minorHAnsi" w:hAnsiTheme="minorHAnsi" w:cs="Tahoma"/>
          <w:color w:val="000000"/>
          <w:sz w:val="24"/>
          <w:szCs w:val="24"/>
        </w:rPr>
      </w:pPr>
      <w:r w:rsidRPr="00247138">
        <w:rPr>
          <w:rFonts w:asciiTheme="minorHAnsi" w:hAnsiTheme="minorHAns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0DD64C0C" w14:textId="77777777" w:rsidR="004D65DF" w:rsidRDefault="004D65DF" w:rsidP="00111136">
      <w:pPr>
        <w:jc w:val="center"/>
        <w:rPr>
          <w:rFonts w:ascii="Calibri" w:hAnsi="Calibri"/>
          <w:b/>
          <w:bCs/>
          <w:sz w:val="24"/>
          <w:szCs w:val="24"/>
        </w:rPr>
      </w:pPr>
    </w:p>
    <w:p w14:paraId="71301DA1" w14:textId="77777777" w:rsidR="004D65DF" w:rsidRPr="00F73730" w:rsidRDefault="009A74A2" w:rsidP="004D65DF">
      <w:pPr>
        <w:spacing w:line="360" w:lineRule="auto"/>
        <w:jc w:val="both"/>
        <w:rPr>
          <w:rFonts w:ascii="Calibri" w:hAnsi="Calibri"/>
          <w:b/>
          <w:bCs/>
          <w:sz w:val="24"/>
          <w:szCs w:val="24"/>
        </w:rPr>
      </w:pPr>
      <w:r w:rsidRPr="00F73730">
        <w:rPr>
          <w:rFonts w:ascii="Calibri" w:hAnsi="Calibri"/>
          <w:b/>
          <w:bCs/>
          <w:sz w:val="24"/>
          <w:szCs w:val="24"/>
        </w:rPr>
        <w:t>Β</w:t>
      </w:r>
      <w:r w:rsidR="00F141C8" w:rsidRPr="00F73730">
        <w:rPr>
          <w:rFonts w:ascii="Calibri" w:hAnsi="Calibri"/>
          <w:b/>
          <w:bCs/>
          <w:sz w:val="24"/>
          <w:szCs w:val="24"/>
        </w:rPr>
        <w:t xml:space="preserve">. </w:t>
      </w:r>
      <w:r w:rsidR="004D65DF" w:rsidRPr="00F73730">
        <w:rPr>
          <w:rFonts w:ascii="Calibri" w:hAnsi="Calibri"/>
          <w:b/>
          <w:bCs/>
          <w:sz w:val="24"/>
          <w:szCs w:val="24"/>
        </w:rPr>
        <w:t>Προϋποθέσεις συμμετοχής</w:t>
      </w:r>
    </w:p>
    <w:p w14:paraId="5DEDAF4F" w14:textId="08A8B4FE" w:rsidR="009170EB" w:rsidRPr="00045352" w:rsidRDefault="00AE5417" w:rsidP="00045352">
      <w:pPr>
        <w:spacing w:line="360" w:lineRule="auto"/>
        <w:ind w:firstLine="426"/>
        <w:jc w:val="both"/>
        <w:rPr>
          <w:rFonts w:ascii="Calibri" w:hAnsi="Calibri"/>
          <w:bCs/>
          <w:sz w:val="24"/>
          <w:szCs w:val="24"/>
        </w:rPr>
      </w:pPr>
      <w:r w:rsidRPr="00B02310">
        <w:rPr>
          <w:rFonts w:ascii="Calibri" w:hAnsi="Calibri"/>
          <w:bCs/>
          <w:sz w:val="24"/>
          <w:szCs w:val="24"/>
        </w:rPr>
        <w:t>Ο ενδιαφερόμενο</w:t>
      </w:r>
      <w:r w:rsidR="007D6C45" w:rsidRPr="00B02310">
        <w:rPr>
          <w:rFonts w:ascii="Calibri" w:hAnsi="Calibri"/>
          <w:bCs/>
          <w:sz w:val="24"/>
          <w:szCs w:val="24"/>
        </w:rPr>
        <w:t>ς</w:t>
      </w:r>
      <w:r w:rsidRPr="00B02310">
        <w:rPr>
          <w:rFonts w:ascii="Calibri" w:hAnsi="Calibri"/>
          <w:bCs/>
          <w:sz w:val="24"/>
          <w:szCs w:val="24"/>
        </w:rPr>
        <w:t xml:space="preserve"> θα πρέπει να έχ</w:t>
      </w:r>
      <w:r w:rsidR="007D6C45" w:rsidRPr="00B02310">
        <w:rPr>
          <w:rFonts w:ascii="Calibri" w:hAnsi="Calibri"/>
          <w:bCs/>
          <w:sz w:val="24"/>
          <w:szCs w:val="24"/>
        </w:rPr>
        <w:t>ει</w:t>
      </w:r>
      <w:r w:rsidRPr="00B02310">
        <w:rPr>
          <w:rFonts w:ascii="Calibri" w:hAnsi="Calibri"/>
          <w:bCs/>
          <w:sz w:val="24"/>
          <w:szCs w:val="24"/>
        </w:rPr>
        <w:t xml:space="preserve"> τη δυνατότητα </w:t>
      </w:r>
      <w:r w:rsidR="00B02310" w:rsidRPr="00B02310">
        <w:rPr>
          <w:rFonts w:ascii="Calibri" w:hAnsi="Calibri"/>
          <w:bCs/>
          <w:sz w:val="24"/>
          <w:szCs w:val="24"/>
        </w:rPr>
        <w:t>εκτέλεσης της</w:t>
      </w:r>
      <w:r w:rsidR="009170EB" w:rsidRPr="00B02310">
        <w:rPr>
          <w:rFonts w:ascii="Calibri" w:hAnsi="Calibri"/>
          <w:bCs/>
          <w:sz w:val="24"/>
          <w:szCs w:val="24"/>
        </w:rPr>
        <w:t xml:space="preserve"> </w:t>
      </w:r>
      <w:r w:rsidRPr="00B02310">
        <w:rPr>
          <w:rFonts w:ascii="Calibri" w:hAnsi="Calibri"/>
          <w:bCs/>
          <w:sz w:val="24"/>
          <w:szCs w:val="24"/>
        </w:rPr>
        <w:t>προμήθεια</w:t>
      </w:r>
      <w:r w:rsidR="00B02310" w:rsidRPr="00B02310">
        <w:rPr>
          <w:rFonts w:ascii="Calibri" w:hAnsi="Calibri"/>
          <w:bCs/>
          <w:sz w:val="24"/>
          <w:szCs w:val="24"/>
        </w:rPr>
        <w:t>ς</w:t>
      </w:r>
      <w:r w:rsidR="009170EB" w:rsidRPr="00B02310">
        <w:rPr>
          <w:rFonts w:ascii="Calibri" w:hAnsi="Calibri"/>
          <w:bCs/>
          <w:sz w:val="24"/>
          <w:szCs w:val="24"/>
        </w:rPr>
        <w:t xml:space="preserve"> </w:t>
      </w:r>
      <w:r w:rsidR="00F141C8" w:rsidRPr="00B02310">
        <w:rPr>
          <w:rFonts w:ascii="Calibri" w:hAnsi="Calibri"/>
          <w:bCs/>
          <w:sz w:val="24"/>
          <w:szCs w:val="24"/>
        </w:rPr>
        <w:t xml:space="preserve">και τα προσφερόμενα υλικά </w:t>
      </w:r>
      <w:r w:rsidR="00C31290" w:rsidRPr="00B02310">
        <w:rPr>
          <w:rFonts w:ascii="Calibri" w:hAnsi="Calibri"/>
          <w:bCs/>
          <w:sz w:val="24"/>
          <w:szCs w:val="24"/>
        </w:rPr>
        <w:t xml:space="preserve">θα πρέπει </w:t>
      </w:r>
      <w:r w:rsidR="003546A1" w:rsidRPr="00B02310">
        <w:rPr>
          <w:rFonts w:ascii="Calibri" w:hAnsi="Calibri"/>
          <w:bCs/>
          <w:sz w:val="24"/>
          <w:szCs w:val="24"/>
        </w:rPr>
        <w:t xml:space="preserve">να </w:t>
      </w:r>
      <w:r w:rsidR="00F141C8" w:rsidRPr="00B02310">
        <w:rPr>
          <w:rFonts w:ascii="Calibri" w:hAnsi="Calibri"/>
          <w:bCs/>
          <w:sz w:val="24"/>
          <w:szCs w:val="24"/>
        </w:rPr>
        <w:t xml:space="preserve">έχουν τα τεχνικά χαρακτηριστικά </w:t>
      </w:r>
      <w:r w:rsidR="00C31290" w:rsidRPr="00B02310">
        <w:rPr>
          <w:rFonts w:ascii="Calibri" w:hAnsi="Calibri"/>
          <w:bCs/>
          <w:sz w:val="24"/>
          <w:szCs w:val="24"/>
        </w:rPr>
        <w:t>που</w:t>
      </w:r>
      <w:r w:rsidR="00F141C8" w:rsidRPr="00B02310">
        <w:rPr>
          <w:rFonts w:ascii="Calibri" w:hAnsi="Calibri"/>
          <w:bCs/>
          <w:sz w:val="24"/>
          <w:szCs w:val="24"/>
        </w:rPr>
        <w:t xml:space="preserve"> περι</w:t>
      </w:r>
      <w:r w:rsidR="005B521D" w:rsidRPr="00B02310">
        <w:rPr>
          <w:rFonts w:ascii="Calibri" w:hAnsi="Calibri"/>
          <w:bCs/>
          <w:sz w:val="24"/>
          <w:szCs w:val="24"/>
        </w:rPr>
        <w:t xml:space="preserve">γράφονται </w:t>
      </w:r>
      <w:r w:rsidR="00045352" w:rsidRPr="00B02310">
        <w:rPr>
          <w:rFonts w:ascii="Calibri" w:hAnsi="Calibri"/>
          <w:bCs/>
          <w:sz w:val="24"/>
          <w:szCs w:val="24"/>
        </w:rPr>
        <w:t>στο Παράρτημα Β΄.</w:t>
      </w:r>
    </w:p>
    <w:p w14:paraId="676CAAD0" w14:textId="77777777" w:rsidR="00E17EB4" w:rsidRDefault="00E17EB4" w:rsidP="006162A8">
      <w:pPr>
        <w:pStyle w:val="a6"/>
        <w:spacing w:line="360" w:lineRule="auto"/>
        <w:ind w:left="0"/>
        <w:jc w:val="both"/>
        <w:rPr>
          <w:rFonts w:ascii="Calibri" w:hAnsi="Calibri"/>
          <w:b/>
          <w:bCs/>
          <w:sz w:val="24"/>
          <w:szCs w:val="24"/>
        </w:rPr>
      </w:pPr>
    </w:p>
    <w:p w14:paraId="6A6C3B63" w14:textId="537FC31A" w:rsidR="006162A8" w:rsidRPr="00F73730" w:rsidRDefault="009A74A2" w:rsidP="006162A8">
      <w:pPr>
        <w:pStyle w:val="a6"/>
        <w:spacing w:line="360" w:lineRule="auto"/>
        <w:ind w:left="0"/>
        <w:jc w:val="both"/>
        <w:rPr>
          <w:rFonts w:ascii="Calibri" w:hAnsi="Calibri"/>
          <w:b/>
          <w:bCs/>
          <w:sz w:val="24"/>
          <w:szCs w:val="24"/>
        </w:rPr>
      </w:pPr>
      <w:r w:rsidRPr="00F73730">
        <w:rPr>
          <w:rFonts w:ascii="Calibri" w:hAnsi="Calibri"/>
          <w:b/>
          <w:bCs/>
          <w:sz w:val="24"/>
          <w:szCs w:val="24"/>
        </w:rPr>
        <w:t>Γ</w:t>
      </w:r>
      <w:r w:rsidR="006162A8" w:rsidRPr="00F73730">
        <w:rPr>
          <w:rFonts w:ascii="Calibri" w:hAnsi="Calibri"/>
          <w:b/>
          <w:bCs/>
          <w:sz w:val="24"/>
          <w:szCs w:val="24"/>
        </w:rPr>
        <w:t>. Κατάρτιση και υποβολή προσφορών</w:t>
      </w:r>
    </w:p>
    <w:p w14:paraId="34A112BA" w14:textId="77777777" w:rsidR="00237F99" w:rsidRDefault="00237F99" w:rsidP="00237F99">
      <w:pPr>
        <w:autoSpaceDE w:val="0"/>
        <w:autoSpaceDN w:val="0"/>
        <w:adjustRightInd w:val="0"/>
        <w:spacing w:line="360" w:lineRule="auto"/>
        <w:ind w:firstLine="720"/>
        <w:jc w:val="both"/>
        <w:rPr>
          <w:rFonts w:ascii="Calibri" w:hAnsi="Calibri" w:cs="Tahoma"/>
          <w:color w:val="000000"/>
          <w:sz w:val="24"/>
          <w:szCs w:val="24"/>
        </w:rPr>
      </w:pPr>
      <w:bookmarkStart w:id="3" w:name="_Hlk227757894"/>
      <w:r w:rsidRPr="00B02310">
        <w:rPr>
          <w:rFonts w:ascii="Calibri" w:hAnsi="Calibri" w:cs="Tahoma"/>
          <w:sz w:val="24"/>
          <w:szCs w:val="24"/>
          <w:u w:val="single"/>
        </w:rPr>
        <w:t>Η προσφορά υποβάλλεται με κάθε πρόσφορο μέσο και</w:t>
      </w:r>
      <w:r w:rsidRPr="00B02310">
        <w:rPr>
          <w:rFonts w:ascii="Calibri" w:hAnsi="Calibri" w:cs="Tahoma"/>
          <w:color w:val="000000"/>
          <w:sz w:val="24"/>
          <w:szCs w:val="24"/>
        </w:rPr>
        <w:t xml:space="preserve"> με οποιονδήποτε τρόπο από τον υποψήφιο ανάδοχο, είτε σε σφραγισμένο φάκελο είτε ηλεκτρονικά μέσω </w:t>
      </w:r>
      <w:r w:rsidRPr="00B02310">
        <w:rPr>
          <w:rFonts w:ascii="Calibri" w:hAnsi="Calibri" w:cs="Tahoma"/>
          <w:color w:val="000000"/>
          <w:sz w:val="24"/>
          <w:szCs w:val="24"/>
          <w:lang w:val="en-US"/>
        </w:rPr>
        <w:t>e</w:t>
      </w:r>
      <w:r w:rsidRPr="00B02310">
        <w:rPr>
          <w:rFonts w:ascii="Calibri" w:hAnsi="Calibri" w:cs="Tahoma"/>
          <w:color w:val="000000"/>
          <w:sz w:val="24"/>
          <w:szCs w:val="24"/>
        </w:rPr>
        <w:t>-</w:t>
      </w:r>
      <w:r w:rsidRPr="00B02310">
        <w:rPr>
          <w:rFonts w:ascii="Calibri" w:hAnsi="Calibri" w:cs="Tahoma"/>
          <w:color w:val="000000"/>
          <w:sz w:val="24"/>
          <w:szCs w:val="24"/>
          <w:lang w:val="en-US"/>
        </w:rPr>
        <w:t>mail</w:t>
      </w:r>
      <w:r w:rsidRPr="00B02310">
        <w:rPr>
          <w:rFonts w:ascii="Calibri" w:hAnsi="Calibri" w:cs="Tahoma"/>
          <w:color w:val="000000"/>
          <w:sz w:val="24"/>
          <w:szCs w:val="24"/>
        </w:rPr>
        <w:t xml:space="preserve"> στις</w:t>
      </w:r>
      <w:r>
        <w:rPr>
          <w:rFonts w:ascii="Calibri" w:hAnsi="Calibri" w:cs="Tahoma"/>
          <w:color w:val="000000"/>
          <w:sz w:val="24"/>
          <w:szCs w:val="24"/>
        </w:rPr>
        <w:t xml:space="preserve"> ηλεκτρονικές διευθύνσεις </w:t>
      </w:r>
      <w:hyperlink r:id="rId12" w:history="1">
        <w:r>
          <w:rPr>
            <w:rStyle w:val="-"/>
            <w:rFonts w:ascii="Calibri" w:hAnsi="Calibri" w:cs="Tahoma"/>
            <w:sz w:val="24"/>
            <w:szCs w:val="24"/>
          </w:rPr>
          <w:t>krasadakis@crete.gov.gr</w:t>
        </w:r>
      </w:hyperlink>
      <w:r>
        <w:rPr>
          <w:rFonts w:ascii="Calibri" w:hAnsi="Calibri" w:cs="Tahoma"/>
          <w:color w:val="000000"/>
          <w:sz w:val="24"/>
          <w:szCs w:val="24"/>
        </w:rPr>
        <w:t xml:space="preserve"> </w:t>
      </w:r>
      <w:r>
        <w:rPr>
          <w:rFonts w:ascii="Calibri" w:hAnsi="Calibri" w:cs="Tahoma"/>
          <w:b/>
          <w:bCs/>
          <w:color w:val="000000"/>
          <w:sz w:val="24"/>
          <w:szCs w:val="24"/>
        </w:rPr>
        <w:t>και</w:t>
      </w:r>
      <w:r>
        <w:rPr>
          <w:rFonts w:ascii="Calibri" w:hAnsi="Calibri" w:cs="Tahoma"/>
          <w:color w:val="000000"/>
          <w:sz w:val="24"/>
          <w:szCs w:val="24"/>
        </w:rPr>
        <w:t xml:space="preserve"> </w:t>
      </w:r>
      <w:r>
        <w:rPr>
          <w:rStyle w:val="-"/>
          <w:rFonts w:ascii="Calibri" w:hAnsi="Calibri" w:cs="Calibri"/>
          <w:sz w:val="24"/>
          <w:szCs w:val="24"/>
        </w:rPr>
        <w:t>fountoradakis@0531.syzefxis.gov.gr</w:t>
      </w:r>
      <w:r>
        <w:rPr>
          <w:rFonts w:ascii="Calibri" w:hAnsi="Calibri" w:cs="Calibri"/>
          <w:color w:val="000000"/>
          <w:sz w:val="24"/>
          <w:szCs w:val="24"/>
        </w:rPr>
        <w:t xml:space="preserve"> </w:t>
      </w:r>
      <w:r>
        <w:rPr>
          <w:rFonts w:ascii="Calibri" w:hAnsi="Calibri" w:cs="Tahoma"/>
          <w:color w:val="000000"/>
          <w:sz w:val="24"/>
          <w:szCs w:val="24"/>
        </w:rPr>
        <w:t>, όπου θα επισυνάπτονται :</w:t>
      </w:r>
    </w:p>
    <w:p w14:paraId="79C2BD00" w14:textId="03EC0FAC" w:rsidR="00706FD4" w:rsidRPr="00706FD4" w:rsidRDefault="006162A8" w:rsidP="00706FD4">
      <w:pPr>
        <w:pStyle w:val="a6"/>
        <w:numPr>
          <w:ilvl w:val="0"/>
          <w:numId w:val="23"/>
        </w:numPr>
        <w:spacing w:line="360" w:lineRule="auto"/>
        <w:ind w:left="0" w:firstLine="0"/>
        <w:jc w:val="both"/>
        <w:rPr>
          <w:rFonts w:ascii="Calibri" w:hAnsi="Calibri"/>
          <w:bCs/>
          <w:sz w:val="24"/>
          <w:szCs w:val="24"/>
        </w:rPr>
      </w:pPr>
      <w:bookmarkStart w:id="4" w:name="_Hlk228435779"/>
      <w:r w:rsidRPr="00564A03">
        <w:rPr>
          <w:rFonts w:ascii="Calibri" w:hAnsi="Calibri" w:cs="Tahoma"/>
          <w:sz w:val="24"/>
          <w:szCs w:val="24"/>
        </w:rPr>
        <w:t xml:space="preserve">Έγγραφη </w:t>
      </w:r>
      <w:r w:rsidRPr="00564A03">
        <w:rPr>
          <w:rFonts w:ascii="Calibri" w:hAnsi="Calibri" w:cs="Tahoma"/>
          <w:b/>
          <w:bCs/>
          <w:sz w:val="24"/>
          <w:szCs w:val="24"/>
        </w:rPr>
        <w:t>οικονομική</w:t>
      </w:r>
      <w:r w:rsidRPr="00564A03">
        <w:rPr>
          <w:rFonts w:ascii="Calibri" w:hAnsi="Calibri"/>
          <w:b/>
          <w:sz w:val="24"/>
          <w:szCs w:val="24"/>
        </w:rPr>
        <w:t xml:space="preserve"> προσφορά</w:t>
      </w:r>
      <w:r w:rsidRPr="003612CE">
        <w:rPr>
          <w:rFonts w:ascii="Calibri" w:hAnsi="Calibri"/>
          <w:bCs/>
          <w:sz w:val="24"/>
          <w:szCs w:val="24"/>
        </w:rPr>
        <w:t xml:space="preserve"> σύμφωνα με</w:t>
      </w:r>
      <w:r w:rsidR="009A74A2" w:rsidRPr="003612CE">
        <w:rPr>
          <w:rFonts w:ascii="Calibri" w:hAnsi="Calibri"/>
          <w:bCs/>
          <w:sz w:val="24"/>
          <w:szCs w:val="24"/>
        </w:rPr>
        <w:t xml:space="preserve"> το </w:t>
      </w:r>
      <w:r w:rsidR="009A74A2" w:rsidRPr="003612CE">
        <w:rPr>
          <w:rFonts w:ascii="Calibri" w:hAnsi="Calibri"/>
          <w:bCs/>
          <w:sz w:val="24"/>
          <w:szCs w:val="24"/>
          <w:u w:val="single"/>
        </w:rPr>
        <w:t xml:space="preserve">υπόδειγμα </w:t>
      </w:r>
      <w:bookmarkEnd w:id="4"/>
      <w:r w:rsidR="009A74A2" w:rsidRPr="003612CE">
        <w:rPr>
          <w:rFonts w:ascii="Calibri" w:hAnsi="Calibri"/>
          <w:bCs/>
          <w:sz w:val="24"/>
          <w:szCs w:val="24"/>
          <w:u w:val="single"/>
        </w:rPr>
        <w:t>του ΠΑΡΑΡΤΗΜΑΤΟΣ Γ</w:t>
      </w:r>
      <w:r w:rsidRPr="003612CE">
        <w:rPr>
          <w:rFonts w:ascii="Calibri" w:hAnsi="Calibri"/>
          <w:bCs/>
          <w:sz w:val="24"/>
          <w:szCs w:val="24"/>
          <w:u w:val="single"/>
        </w:rPr>
        <w:t>’</w:t>
      </w:r>
      <w:r w:rsidRPr="003612CE">
        <w:rPr>
          <w:rFonts w:ascii="Calibri" w:hAnsi="Calibri"/>
          <w:bCs/>
          <w:sz w:val="24"/>
          <w:szCs w:val="24"/>
        </w:rPr>
        <w:t>.</w:t>
      </w:r>
      <w:r w:rsidR="00825F3E" w:rsidRPr="003612CE">
        <w:rPr>
          <w:rFonts w:ascii="Calibri" w:hAnsi="Calibri"/>
          <w:bCs/>
          <w:sz w:val="24"/>
          <w:szCs w:val="24"/>
        </w:rPr>
        <w:t xml:space="preserve"> </w:t>
      </w:r>
      <w:r w:rsidRPr="003612CE">
        <w:rPr>
          <w:rFonts w:ascii="Calibri" w:hAnsi="Calibri"/>
          <w:bCs/>
          <w:sz w:val="24"/>
          <w:szCs w:val="24"/>
        </w:rPr>
        <w:t xml:space="preserve"> </w:t>
      </w:r>
      <w:r w:rsidR="00D300DA" w:rsidRPr="003612CE">
        <w:rPr>
          <w:rFonts w:ascii="Calibri" w:hAnsi="Calibri"/>
          <w:bCs/>
          <w:sz w:val="24"/>
          <w:szCs w:val="24"/>
        </w:rPr>
        <w:t>Η</w:t>
      </w:r>
      <w:r w:rsidRPr="003612CE">
        <w:rPr>
          <w:rFonts w:ascii="Calibri" w:hAnsi="Calibri"/>
          <w:bCs/>
          <w:sz w:val="24"/>
          <w:szCs w:val="24"/>
        </w:rPr>
        <w:t xml:space="preserve"> τι</w:t>
      </w:r>
      <w:r w:rsidR="00D300DA" w:rsidRPr="003612CE">
        <w:rPr>
          <w:rFonts w:ascii="Calibri" w:hAnsi="Calibri"/>
          <w:bCs/>
          <w:sz w:val="24"/>
          <w:szCs w:val="24"/>
        </w:rPr>
        <w:t xml:space="preserve">μή </w:t>
      </w:r>
      <w:r w:rsidRPr="003612CE">
        <w:rPr>
          <w:rFonts w:ascii="Calibri" w:hAnsi="Calibri"/>
          <w:bCs/>
          <w:sz w:val="24"/>
          <w:szCs w:val="24"/>
        </w:rPr>
        <w:t xml:space="preserve"> τ</w:t>
      </w:r>
      <w:r w:rsidR="00D300DA" w:rsidRPr="003612CE">
        <w:rPr>
          <w:rFonts w:ascii="Calibri" w:hAnsi="Calibri"/>
          <w:bCs/>
          <w:sz w:val="24"/>
          <w:szCs w:val="24"/>
        </w:rPr>
        <w:t>ης</w:t>
      </w:r>
      <w:r w:rsidRPr="003612CE">
        <w:rPr>
          <w:rFonts w:ascii="Calibri" w:hAnsi="Calibri"/>
          <w:bCs/>
          <w:sz w:val="24"/>
          <w:szCs w:val="24"/>
        </w:rPr>
        <w:t xml:space="preserve"> προσφορ</w:t>
      </w:r>
      <w:r w:rsidR="00D300DA" w:rsidRPr="003612CE">
        <w:rPr>
          <w:rFonts w:ascii="Calibri" w:hAnsi="Calibri"/>
          <w:bCs/>
          <w:sz w:val="24"/>
          <w:szCs w:val="24"/>
        </w:rPr>
        <w:t>άς</w:t>
      </w:r>
      <w:r w:rsidRPr="003612CE">
        <w:rPr>
          <w:rFonts w:ascii="Calibri" w:hAnsi="Calibri"/>
          <w:bCs/>
          <w:sz w:val="24"/>
          <w:szCs w:val="24"/>
        </w:rPr>
        <w:t xml:space="preserve"> θα εκφράζ</w:t>
      </w:r>
      <w:r w:rsidR="00D300DA" w:rsidRPr="003612CE">
        <w:rPr>
          <w:rFonts w:ascii="Calibri" w:hAnsi="Calibri"/>
          <w:bCs/>
          <w:sz w:val="24"/>
          <w:szCs w:val="24"/>
        </w:rPr>
        <w:t>εται</w:t>
      </w:r>
      <w:r w:rsidRPr="003612CE">
        <w:rPr>
          <w:rFonts w:ascii="Calibri" w:hAnsi="Calibri"/>
          <w:bCs/>
          <w:sz w:val="24"/>
          <w:szCs w:val="24"/>
        </w:rPr>
        <w:t xml:space="preserve"> σε ευρώ</w:t>
      </w:r>
      <w:r w:rsidR="00B02310">
        <w:rPr>
          <w:rFonts w:ascii="Calibri" w:hAnsi="Calibri"/>
          <w:bCs/>
          <w:sz w:val="24"/>
          <w:szCs w:val="24"/>
        </w:rPr>
        <w:t xml:space="preserve">. </w:t>
      </w:r>
      <w:r w:rsidRPr="003612CE">
        <w:rPr>
          <w:rFonts w:ascii="Calibri" w:hAnsi="Calibri"/>
          <w:bCs/>
          <w:sz w:val="24"/>
          <w:szCs w:val="24"/>
        </w:rPr>
        <w:t xml:space="preserve">Στην προσφορά θα πρέπει απαραιτήτως να αναφέρεται η προσφερόμενη τιμή για το σύνολο των </w:t>
      </w:r>
      <w:r w:rsidR="005B521D" w:rsidRPr="003612CE">
        <w:rPr>
          <w:rFonts w:ascii="Calibri" w:hAnsi="Calibri"/>
          <w:bCs/>
          <w:sz w:val="24"/>
          <w:szCs w:val="24"/>
        </w:rPr>
        <w:t>προσφερόμενων υλικών</w:t>
      </w:r>
      <w:r w:rsidR="004867DB">
        <w:rPr>
          <w:rFonts w:ascii="Calibri" w:hAnsi="Calibri"/>
          <w:bCs/>
          <w:sz w:val="24"/>
          <w:szCs w:val="24"/>
        </w:rPr>
        <w:t xml:space="preserve"> χωρίς </w:t>
      </w:r>
      <w:r w:rsidR="00B02310" w:rsidRPr="00B02310">
        <w:rPr>
          <w:rFonts w:ascii="Calibri" w:hAnsi="Calibri"/>
          <w:bCs/>
          <w:sz w:val="24"/>
          <w:szCs w:val="24"/>
        </w:rPr>
        <w:t>και</w:t>
      </w:r>
      <w:r w:rsidR="00B02310">
        <w:rPr>
          <w:rFonts w:ascii="Calibri" w:hAnsi="Calibri"/>
          <w:bCs/>
          <w:sz w:val="24"/>
          <w:szCs w:val="24"/>
        </w:rPr>
        <w:t xml:space="preserve"> συμπεριλαμβανομένου </w:t>
      </w:r>
      <w:r w:rsidR="004867DB">
        <w:rPr>
          <w:rFonts w:ascii="Calibri" w:hAnsi="Calibri"/>
          <w:bCs/>
          <w:sz w:val="24"/>
          <w:szCs w:val="24"/>
        </w:rPr>
        <w:t>Φ</w:t>
      </w:r>
      <w:r w:rsidR="00B02310">
        <w:rPr>
          <w:rFonts w:ascii="Calibri" w:hAnsi="Calibri"/>
          <w:bCs/>
          <w:sz w:val="24"/>
          <w:szCs w:val="24"/>
        </w:rPr>
        <w:t>.</w:t>
      </w:r>
      <w:r w:rsidR="004867DB">
        <w:rPr>
          <w:rFonts w:ascii="Calibri" w:hAnsi="Calibri"/>
          <w:bCs/>
          <w:sz w:val="24"/>
          <w:szCs w:val="24"/>
        </w:rPr>
        <w:t>Π</w:t>
      </w:r>
      <w:r w:rsidR="00B02310">
        <w:rPr>
          <w:rFonts w:ascii="Calibri" w:hAnsi="Calibri"/>
          <w:bCs/>
          <w:sz w:val="24"/>
          <w:szCs w:val="24"/>
        </w:rPr>
        <w:t>.</w:t>
      </w:r>
      <w:r w:rsidR="004867DB">
        <w:rPr>
          <w:rFonts w:ascii="Calibri" w:hAnsi="Calibri"/>
          <w:bCs/>
          <w:sz w:val="24"/>
          <w:szCs w:val="24"/>
        </w:rPr>
        <w:t>Α</w:t>
      </w:r>
      <w:r w:rsidRPr="003612CE">
        <w:rPr>
          <w:rFonts w:ascii="Calibri" w:hAnsi="Calibri"/>
          <w:bCs/>
          <w:sz w:val="24"/>
          <w:szCs w:val="24"/>
        </w:rPr>
        <w:t>.</w:t>
      </w:r>
    </w:p>
    <w:p w14:paraId="778F6F6E" w14:textId="77777777" w:rsidR="00706FD4" w:rsidRPr="00706FD4" w:rsidRDefault="003612CE" w:rsidP="00706FD4">
      <w:pPr>
        <w:pStyle w:val="a6"/>
        <w:numPr>
          <w:ilvl w:val="0"/>
          <w:numId w:val="23"/>
        </w:numPr>
        <w:spacing w:line="360" w:lineRule="auto"/>
        <w:ind w:left="0" w:firstLine="0"/>
        <w:jc w:val="both"/>
        <w:rPr>
          <w:rFonts w:ascii="Calibri" w:hAnsi="Calibri"/>
          <w:bCs/>
          <w:sz w:val="24"/>
          <w:szCs w:val="24"/>
        </w:rPr>
      </w:pPr>
      <w:bookmarkStart w:id="5" w:name="_Hlk228435801"/>
      <w:r w:rsidRPr="00706FD4">
        <w:rPr>
          <w:rFonts w:ascii="Calibri" w:hAnsi="Calibri" w:cs="Tahoma"/>
          <w:b/>
          <w:bCs/>
          <w:color w:val="000000"/>
          <w:sz w:val="24"/>
          <w:szCs w:val="24"/>
        </w:rPr>
        <w:t>Φορολογική ενημερότητα</w:t>
      </w:r>
      <w:r w:rsidRPr="00706FD4">
        <w:rPr>
          <w:rFonts w:ascii="Calibri" w:hAnsi="Calibri" w:cs="Tahoma"/>
          <w:color w:val="000000"/>
          <w:sz w:val="24"/>
          <w:szCs w:val="24"/>
        </w:rPr>
        <w:t xml:space="preserve"> για συμμετοχή σε διαγωνισμό ή για κάθε νόμιμη χρήση σε ισχύ.</w:t>
      </w:r>
    </w:p>
    <w:p w14:paraId="37D2AE31" w14:textId="77777777" w:rsidR="00706FD4" w:rsidRPr="00706FD4" w:rsidRDefault="003612CE" w:rsidP="00706FD4">
      <w:pPr>
        <w:pStyle w:val="a6"/>
        <w:numPr>
          <w:ilvl w:val="0"/>
          <w:numId w:val="23"/>
        </w:numPr>
        <w:spacing w:line="360" w:lineRule="auto"/>
        <w:ind w:left="0" w:firstLine="0"/>
        <w:jc w:val="both"/>
        <w:rPr>
          <w:rFonts w:ascii="Calibri" w:hAnsi="Calibri"/>
          <w:bCs/>
          <w:sz w:val="24"/>
          <w:szCs w:val="24"/>
        </w:rPr>
      </w:pPr>
      <w:r w:rsidRPr="00706FD4">
        <w:rPr>
          <w:rFonts w:ascii="Calibri" w:hAnsi="Calibri" w:cs="Tahoma"/>
          <w:b/>
          <w:bCs/>
          <w:color w:val="000000"/>
          <w:sz w:val="24"/>
          <w:szCs w:val="24"/>
        </w:rPr>
        <w:t>Ασφαλιστική ενημερότητα</w:t>
      </w:r>
      <w:r w:rsidRPr="00706FD4">
        <w:rPr>
          <w:rFonts w:ascii="Calibri" w:hAnsi="Calibri" w:cs="Tahoma"/>
          <w:color w:val="000000"/>
          <w:sz w:val="24"/>
          <w:szCs w:val="24"/>
        </w:rPr>
        <w:t xml:space="preserve"> για συμμετοχή σε διαγωνισμό (για κύρια και επικουρική ασφάλιση) σε ισχύ.</w:t>
      </w:r>
    </w:p>
    <w:p w14:paraId="2E37844D" w14:textId="77777777" w:rsidR="00706FD4" w:rsidRPr="00706FD4" w:rsidRDefault="003612CE" w:rsidP="00706FD4">
      <w:pPr>
        <w:pStyle w:val="a6"/>
        <w:numPr>
          <w:ilvl w:val="0"/>
          <w:numId w:val="23"/>
        </w:numPr>
        <w:spacing w:line="360" w:lineRule="auto"/>
        <w:ind w:left="0" w:firstLine="0"/>
        <w:jc w:val="both"/>
        <w:rPr>
          <w:rFonts w:ascii="Calibri" w:hAnsi="Calibri"/>
          <w:bCs/>
          <w:sz w:val="24"/>
          <w:szCs w:val="24"/>
        </w:rPr>
      </w:pPr>
      <w:bookmarkStart w:id="6" w:name="_Hlk228435829"/>
      <w:bookmarkEnd w:id="5"/>
      <w:r w:rsidRPr="00706FD4">
        <w:rPr>
          <w:rFonts w:ascii="Calibri" w:hAnsi="Calibri" w:cs="Tahoma"/>
          <w:b/>
          <w:bCs/>
          <w:color w:val="000000"/>
          <w:sz w:val="24"/>
          <w:szCs w:val="24"/>
        </w:rPr>
        <w:lastRenderedPageBreak/>
        <w:t>Υπεύθυνη δήλωση του ν. 1599/86,</w:t>
      </w:r>
      <w:r w:rsidRPr="00706FD4">
        <w:rPr>
          <w:rFonts w:ascii="Calibri" w:hAnsi="Calibri" w:cs="Tahoma"/>
          <w:color w:val="000000"/>
          <w:sz w:val="24"/>
          <w:szCs w:val="24"/>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51E531FC" w14:textId="736F74D4" w:rsidR="004F49B1" w:rsidRPr="00474F74" w:rsidRDefault="003612CE" w:rsidP="00DC70A2">
      <w:pPr>
        <w:pStyle w:val="a6"/>
        <w:numPr>
          <w:ilvl w:val="0"/>
          <w:numId w:val="23"/>
        </w:numPr>
        <w:spacing w:line="360" w:lineRule="auto"/>
        <w:ind w:left="0" w:firstLine="0"/>
        <w:jc w:val="both"/>
        <w:rPr>
          <w:rFonts w:ascii="Calibri" w:hAnsi="Calibri"/>
          <w:bCs/>
          <w:sz w:val="24"/>
          <w:szCs w:val="24"/>
        </w:rPr>
      </w:pPr>
      <w:r w:rsidRPr="00474F74">
        <w:rPr>
          <w:rFonts w:ascii="Calibri" w:hAnsi="Calibri" w:cs="Tahoma"/>
          <w:b/>
          <w:bCs/>
          <w:color w:val="000000"/>
          <w:sz w:val="24"/>
          <w:szCs w:val="24"/>
        </w:rPr>
        <w:t>Πιστοποιητικό/βεβαίωση του οικείου επιμελητηρίου</w:t>
      </w:r>
      <w:r w:rsidRPr="00474F74">
        <w:rPr>
          <w:rFonts w:ascii="Calibri" w:hAnsi="Calibri" w:cs="Tahoma"/>
          <w:color w:val="000000"/>
          <w:sz w:val="24"/>
          <w:szCs w:val="24"/>
        </w:rPr>
        <w:t xml:space="preserve"> ή άλλου αρμόδιου επαγγελματικού μητρώου που να έχει εκδοθεί το αργότερο έως τριάντα </w:t>
      </w:r>
      <w:bookmarkStart w:id="7" w:name="_Hlk140837548"/>
      <w:r w:rsidRPr="00474F74">
        <w:rPr>
          <w:rFonts w:ascii="Calibri" w:hAnsi="Calibri" w:cs="Tahoma"/>
          <w:color w:val="000000"/>
          <w:sz w:val="24"/>
          <w:szCs w:val="24"/>
        </w:rPr>
        <w:t>(30) εργάσιμες ημέρες πριν από την υποβολή του</w:t>
      </w:r>
      <w:bookmarkEnd w:id="7"/>
      <w:r w:rsidRPr="00474F74">
        <w:rPr>
          <w:rFonts w:ascii="Calibri" w:hAnsi="Calibri" w:cs="Tahoma"/>
          <w:color w:val="000000"/>
          <w:sz w:val="24"/>
          <w:szCs w:val="24"/>
        </w:rPr>
        <w:t>, από το οποίο να προκύπτει η εγγραφή σε αυτό καθώς και το ειδικό επάγγελμα.</w:t>
      </w:r>
    </w:p>
    <w:p w14:paraId="0AF8CCEE" w14:textId="20CED41D" w:rsidR="003612CE" w:rsidRPr="00706FD4" w:rsidRDefault="003612CE" w:rsidP="00706FD4">
      <w:pPr>
        <w:pStyle w:val="a6"/>
        <w:numPr>
          <w:ilvl w:val="0"/>
          <w:numId w:val="23"/>
        </w:numPr>
        <w:spacing w:line="360" w:lineRule="auto"/>
        <w:ind w:left="0" w:firstLine="0"/>
        <w:jc w:val="both"/>
        <w:rPr>
          <w:rFonts w:ascii="Calibri" w:hAnsi="Calibri"/>
          <w:bCs/>
          <w:sz w:val="24"/>
          <w:szCs w:val="24"/>
        </w:rPr>
      </w:pPr>
      <w:r w:rsidRPr="00706FD4">
        <w:rPr>
          <w:rFonts w:ascii="Calibri" w:hAnsi="Calibri" w:cs="Tahoma"/>
          <w:b/>
          <w:bCs/>
          <w:color w:val="000000"/>
          <w:sz w:val="24"/>
          <w:szCs w:val="24"/>
        </w:rPr>
        <w:t>Νομιμοποιητικά έγγραφα του προσφέροντος.</w:t>
      </w:r>
    </w:p>
    <w:p w14:paraId="353B69A3" w14:textId="77777777" w:rsidR="00706FD4" w:rsidRPr="00706FD4" w:rsidRDefault="003612CE" w:rsidP="003612CE">
      <w:pPr>
        <w:tabs>
          <w:tab w:val="left" w:pos="142"/>
        </w:tabs>
        <w:spacing w:after="160" w:line="360" w:lineRule="auto"/>
        <w:jc w:val="both"/>
        <w:rPr>
          <w:rFonts w:ascii="Calibri" w:hAnsi="Calibri" w:cs="Tahoma"/>
          <w:color w:val="000000"/>
          <w:sz w:val="24"/>
          <w:szCs w:val="24"/>
        </w:rPr>
      </w:pPr>
      <w:r>
        <w:rPr>
          <w:rFonts w:ascii="Calibri" w:hAnsi="Calibri" w:cs="Tahoma"/>
          <w:color w:val="000000"/>
          <w:sz w:val="24"/>
          <w:szCs w:val="24"/>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Pr>
          <w:rFonts w:ascii="Calibri" w:hAnsi="Calibri" w:cs="Tahoma"/>
          <w:color w:val="000000"/>
          <w:sz w:val="24"/>
          <w:szCs w:val="24"/>
        </w:rPr>
        <w:t>π.χ</w:t>
      </w:r>
      <w:proofErr w:type="spellEnd"/>
      <w:r>
        <w:rPr>
          <w:rFonts w:ascii="Calibri" w:hAnsi="Calibri" w:cs="Tahoma"/>
          <w:color w:val="000000"/>
          <w:sz w:val="24"/>
          <w:szCs w:val="24"/>
        </w:rPr>
        <w:t xml:space="preserve">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r w:rsidR="00706FD4" w:rsidRPr="00706FD4">
        <w:rPr>
          <w:rFonts w:ascii="Calibri" w:hAnsi="Calibri" w:cs="Tahoma"/>
          <w:color w:val="000000"/>
          <w:sz w:val="24"/>
          <w:szCs w:val="24"/>
        </w:rPr>
        <w:t xml:space="preserve"> </w:t>
      </w:r>
    </w:p>
    <w:p w14:paraId="12CA0D5C" w14:textId="38FBF6E4" w:rsidR="00706FD4" w:rsidRPr="00706FD4" w:rsidRDefault="003612CE" w:rsidP="003612CE">
      <w:pPr>
        <w:tabs>
          <w:tab w:val="left" w:pos="142"/>
        </w:tabs>
        <w:spacing w:after="160" w:line="360" w:lineRule="auto"/>
        <w:jc w:val="both"/>
        <w:rPr>
          <w:rFonts w:ascii="Calibri" w:hAnsi="Calibri" w:cs="Tahoma"/>
          <w:color w:val="000000"/>
          <w:sz w:val="24"/>
          <w:szCs w:val="24"/>
        </w:rPr>
      </w:pPr>
      <w:r>
        <w:rPr>
          <w:rFonts w:ascii="Calibri" w:hAnsi="Calibri" w:cs="Tahoma"/>
          <w:color w:val="000000"/>
          <w:sz w:val="24"/>
          <w:szCs w:val="24"/>
        </w:rPr>
        <w:t>- Στην περίπτωση Φυσικού Προσώπου, υποβάλλεται βεβαίωση έναρξης επιτηδεύματος από την αρμόδια Οικονομική Αρχή (ΔΟΥ) και τις μεταβολές.</w:t>
      </w:r>
      <w:bookmarkStart w:id="8" w:name="_Hlk222227873"/>
    </w:p>
    <w:p w14:paraId="108D6D64" w14:textId="77777777" w:rsidR="00706FD4" w:rsidRPr="00706FD4" w:rsidRDefault="003612CE" w:rsidP="00706FD4">
      <w:pPr>
        <w:pStyle w:val="a6"/>
        <w:numPr>
          <w:ilvl w:val="0"/>
          <w:numId w:val="23"/>
        </w:numPr>
        <w:tabs>
          <w:tab w:val="left" w:pos="142"/>
        </w:tabs>
        <w:spacing w:after="160" w:line="360" w:lineRule="auto"/>
        <w:ind w:left="0" w:firstLine="0"/>
        <w:jc w:val="both"/>
        <w:rPr>
          <w:rFonts w:ascii="Calibri" w:hAnsi="Calibri" w:cs="Tahoma"/>
          <w:color w:val="000000"/>
          <w:sz w:val="24"/>
          <w:szCs w:val="24"/>
        </w:rPr>
      </w:pPr>
      <w:r w:rsidRPr="00706FD4">
        <w:rPr>
          <w:rFonts w:ascii="Calibri" w:hAnsi="Calibri" w:cs="Tahoma"/>
          <w:b/>
          <w:bCs/>
          <w:color w:val="000000"/>
          <w:sz w:val="24"/>
          <w:szCs w:val="24"/>
        </w:rPr>
        <w:t>Απόσπασμα ποινικού μητρώου</w:t>
      </w:r>
      <w:r w:rsidRPr="00706FD4">
        <w:rPr>
          <w:rFonts w:ascii="Calibri" w:hAnsi="Calibri" w:cs="Tahoma"/>
          <w:color w:val="000000"/>
          <w:sz w:val="24"/>
          <w:szCs w:val="24"/>
        </w:rPr>
        <w:t xml:space="preserve"> οικονομικού φορέα που να έχει εκδοθεί έως τρείς μήνες πριν από την υποβολή του. </w:t>
      </w:r>
      <w:bookmarkEnd w:id="8"/>
    </w:p>
    <w:bookmarkEnd w:id="6"/>
    <w:p w14:paraId="34DF570D" w14:textId="3648590F" w:rsidR="00706FD4" w:rsidRPr="00706FD4" w:rsidRDefault="00706FD4" w:rsidP="00706FD4">
      <w:pPr>
        <w:pStyle w:val="a6"/>
        <w:tabs>
          <w:tab w:val="left" w:pos="142"/>
        </w:tabs>
        <w:spacing w:after="160" w:line="360" w:lineRule="auto"/>
        <w:ind w:left="0"/>
        <w:jc w:val="both"/>
        <w:rPr>
          <w:rFonts w:ascii="Calibri" w:hAnsi="Calibri" w:cs="Tahoma"/>
          <w:color w:val="000000"/>
          <w:sz w:val="24"/>
          <w:szCs w:val="24"/>
        </w:rPr>
      </w:pPr>
      <w:r w:rsidRPr="00706FD4">
        <w:rPr>
          <w:rFonts w:ascii="Calibri" w:hAnsi="Calibri" w:cs="Tahoma"/>
          <w:color w:val="000000"/>
          <w:sz w:val="24"/>
          <w:szCs w:val="24"/>
        </w:rPr>
        <w:t xml:space="preserve">Η υποχρέωση προσκόμισης του ως άνω αποσπάσματος υποβάλλεται: </w:t>
      </w:r>
    </w:p>
    <w:p w14:paraId="771B58F3" w14:textId="77777777" w:rsidR="00706FD4" w:rsidRPr="00706FD4" w:rsidRDefault="00706FD4" w:rsidP="00706FD4">
      <w:pPr>
        <w:tabs>
          <w:tab w:val="left" w:pos="142"/>
        </w:tabs>
        <w:spacing w:after="160" w:line="360" w:lineRule="auto"/>
        <w:jc w:val="both"/>
        <w:rPr>
          <w:rFonts w:ascii="Calibri" w:hAnsi="Calibri" w:cs="Tahoma"/>
          <w:color w:val="000000"/>
          <w:sz w:val="24"/>
          <w:szCs w:val="24"/>
        </w:rPr>
      </w:pPr>
      <w:r w:rsidRPr="00706FD4">
        <w:rPr>
          <w:rFonts w:ascii="Calibri" w:hAnsi="Calibri" w:cs="Tahoma"/>
          <w:color w:val="000000"/>
          <w:sz w:val="24"/>
          <w:szCs w:val="24"/>
        </w:rPr>
        <w:t>1) α) στις περιπτώσεις εταιρειών περιορισμένης ευθύνης (Ε.Π.Ε.), ιδιωτικών κεφαλαιουχικών εταιρειών (Ι.Κ.Ε.) και προσωπικών εταιρειών (Ο.Ε. και Ε.Ε.), από τους διαχειριστές, β) στις περιπτώσεις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στις περιπτώσεις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6F304A33" w14:textId="77777777" w:rsidR="00706FD4" w:rsidRPr="00706FD4" w:rsidRDefault="00706FD4" w:rsidP="00706FD4">
      <w:pPr>
        <w:tabs>
          <w:tab w:val="left" w:pos="142"/>
        </w:tabs>
        <w:spacing w:after="160" w:line="360" w:lineRule="auto"/>
        <w:jc w:val="both"/>
        <w:rPr>
          <w:rFonts w:ascii="Calibri" w:hAnsi="Calibri" w:cs="Tahoma"/>
          <w:color w:val="000000"/>
          <w:sz w:val="24"/>
          <w:szCs w:val="24"/>
        </w:rPr>
      </w:pPr>
      <w:r w:rsidRPr="00706FD4">
        <w:rPr>
          <w:rFonts w:ascii="Calibri" w:hAnsi="Calibri" w:cs="Tahoma"/>
          <w:color w:val="000000"/>
          <w:sz w:val="24"/>
          <w:szCs w:val="24"/>
        </w:rPr>
        <w:t xml:space="preserve">Εναλλακτικά, είναι επιτρεπτή η υποβολή σχετικής υπεύθυνης δήλωσης του ν. 1599/86 στην οποία θα δηλώνεται ότι  στο πρόσωπό του δεν συντρέχουν οι λόγοι αποκλεισμού της παραγράφου 1 του άρθρου 73 του Ν. 4412/2016 κατ’ εφαρμογή των διατάξεων των άρθρων 134-135 του ν. 5090/2024. </w:t>
      </w:r>
    </w:p>
    <w:p w14:paraId="2A9B8455" w14:textId="77777777" w:rsidR="00706FD4" w:rsidRPr="00706FD4" w:rsidRDefault="00706FD4" w:rsidP="00706FD4">
      <w:pPr>
        <w:tabs>
          <w:tab w:val="left" w:pos="142"/>
        </w:tabs>
        <w:spacing w:after="160" w:line="360" w:lineRule="auto"/>
        <w:jc w:val="both"/>
        <w:rPr>
          <w:rFonts w:ascii="Calibri" w:hAnsi="Calibri" w:cs="Tahoma"/>
          <w:color w:val="000000"/>
          <w:sz w:val="24"/>
          <w:szCs w:val="24"/>
        </w:rPr>
      </w:pPr>
      <w:r w:rsidRPr="00706FD4">
        <w:rPr>
          <w:rFonts w:ascii="Calibri" w:hAnsi="Calibri" w:cs="Tahoma"/>
          <w:color w:val="000000"/>
          <w:sz w:val="24"/>
          <w:szCs w:val="24"/>
        </w:rPr>
        <w:t>2) στις περιπτώσεις φυσικών προσώπων από το ίδιο το φυσικό πρόσωπο.</w:t>
      </w:r>
    </w:p>
    <w:p w14:paraId="1ABD41BA" w14:textId="77777777" w:rsidR="00706FD4" w:rsidRDefault="00706FD4" w:rsidP="00706FD4">
      <w:pPr>
        <w:tabs>
          <w:tab w:val="left" w:pos="142"/>
        </w:tabs>
        <w:spacing w:after="160" w:line="360" w:lineRule="auto"/>
        <w:jc w:val="both"/>
        <w:rPr>
          <w:rFonts w:ascii="Calibri" w:hAnsi="Calibri" w:cs="Tahoma"/>
          <w:bCs/>
          <w:color w:val="000000"/>
          <w:sz w:val="24"/>
          <w:szCs w:val="24"/>
        </w:rPr>
      </w:pPr>
      <w:r w:rsidRPr="00706FD4">
        <w:rPr>
          <w:rFonts w:ascii="Calibri" w:hAnsi="Calibri" w:cs="Tahoma"/>
          <w:color w:val="000000"/>
          <w:sz w:val="24"/>
          <w:szCs w:val="24"/>
        </w:rPr>
        <w:lastRenderedPageBreak/>
        <w:t>Εναλλακτικά, είναι επιτρεπτή η υποβολή σχετικής υπεύθυνης δήλωσης του ν. 1599/86 στην οποία θα δηλώνεται ότι  στο πρόσωπό του δεν συντρέχουν οι λόγοι αποκλεισμού της παραγράφου 1 του άρθρου 73 του Ν. 4412/2016.</w:t>
      </w:r>
      <w:r w:rsidR="00D04CB7" w:rsidRPr="00706FD4">
        <w:rPr>
          <w:rFonts w:ascii="Calibri" w:hAnsi="Calibri" w:cs="Tahoma"/>
          <w:bCs/>
          <w:color w:val="000000"/>
          <w:sz w:val="24"/>
          <w:szCs w:val="24"/>
        </w:rPr>
        <w:t xml:space="preserve"> </w:t>
      </w:r>
    </w:p>
    <w:p w14:paraId="27B4A5C7" w14:textId="77777777" w:rsidR="00B02310" w:rsidRPr="00A23C3A" w:rsidRDefault="00B02310" w:rsidP="00706FD4">
      <w:pPr>
        <w:tabs>
          <w:tab w:val="left" w:pos="142"/>
        </w:tabs>
        <w:spacing w:after="160" w:line="360" w:lineRule="auto"/>
        <w:jc w:val="both"/>
        <w:rPr>
          <w:rFonts w:ascii="Calibri" w:hAnsi="Calibri" w:cs="Tahoma"/>
          <w:bCs/>
          <w:color w:val="000000"/>
          <w:sz w:val="24"/>
          <w:szCs w:val="24"/>
        </w:rPr>
      </w:pPr>
    </w:p>
    <w:bookmarkEnd w:id="3"/>
    <w:p w14:paraId="2927BD56" w14:textId="68B2578F" w:rsidR="003612CE" w:rsidRDefault="00BC6FFE" w:rsidP="003612CE">
      <w:pPr>
        <w:autoSpaceDE w:val="0"/>
        <w:autoSpaceDN w:val="0"/>
        <w:adjustRightInd w:val="0"/>
        <w:spacing w:line="360" w:lineRule="auto"/>
        <w:jc w:val="both"/>
        <w:rPr>
          <w:rFonts w:ascii="Calibri" w:hAnsi="Calibri" w:cs="Tahoma"/>
          <w:color w:val="000000"/>
          <w:sz w:val="24"/>
          <w:szCs w:val="24"/>
        </w:rPr>
      </w:pPr>
      <w:r w:rsidRPr="00B02310">
        <w:rPr>
          <w:rFonts w:ascii="Calibri" w:hAnsi="Calibri" w:cs="Tahoma"/>
          <w:color w:val="000000"/>
          <w:sz w:val="24"/>
          <w:szCs w:val="24"/>
        </w:rPr>
        <w:t xml:space="preserve">Στο φάκελο ή στο </w:t>
      </w:r>
      <w:r w:rsidRPr="00B02310">
        <w:rPr>
          <w:rFonts w:ascii="Calibri" w:hAnsi="Calibri" w:cs="Tahoma"/>
          <w:color w:val="000000"/>
          <w:sz w:val="24"/>
          <w:szCs w:val="24"/>
          <w:lang w:val="en-US"/>
        </w:rPr>
        <w:t>e</w:t>
      </w:r>
      <w:r w:rsidRPr="00B02310">
        <w:rPr>
          <w:rFonts w:ascii="Calibri" w:hAnsi="Calibri" w:cs="Tahoma"/>
          <w:color w:val="000000"/>
          <w:sz w:val="24"/>
          <w:szCs w:val="24"/>
        </w:rPr>
        <w:t>-</w:t>
      </w:r>
      <w:r w:rsidRPr="00B02310">
        <w:rPr>
          <w:rFonts w:ascii="Calibri" w:hAnsi="Calibri" w:cs="Tahoma"/>
          <w:color w:val="000000"/>
          <w:sz w:val="24"/>
          <w:szCs w:val="24"/>
          <w:lang w:val="en-US"/>
        </w:rPr>
        <w:t>mail</w:t>
      </w:r>
      <w:r w:rsidRPr="00BC6FFE">
        <w:rPr>
          <w:rFonts w:ascii="Calibri" w:hAnsi="Calibri" w:cs="Tahoma"/>
          <w:color w:val="000000"/>
          <w:sz w:val="24"/>
          <w:szCs w:val="24"/>
        </w:rPr>
        <w:t xml:space="preserve"> </w:t>
      </w:r>
      <w:r w:rsidR="003612CE" w:rsidRPr="00CD64CE">
        <w:rPr>
          <w:rFonts w:ascii="Calibri" w:hAnsi="Calibri" w:cs="Tahoma"/>
          <w:color w:val="000000"/>
          <w:sz w:val="24"/>
          <w:szCs w:val="24"/>
        </w:rPr>
        <w:t>της προσφοράς θα πρέπει να αναγράφονται ευκρινώς:</w:t>
      </w:r>
    </w:p>
    <w:p w14:paraId="74975811" w14:textId="77777777" w:rsidR="003612CE" w:rsidRDefault="003612CE" w:rsidP="003612CE">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α. Η λέξη «ΠΡΟΣΦΟΡΑ» με κεφαλαία γράμματα.</w:t>
      </w:r>
    </w:p>
    <w:p w14:paraId="6D1A7D7B" w14:textId="77777777" w:rsidR="003612CE" w:rsidRDefault="003612CE" w:rsidP="003612CE">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β. Ο πλήρης τίτλος της αρμόδιας Υπηρεσίας (Περιφερειακή Ενότητα Λασιθίου, Διεύθυνση Διοικητικού-Οικονομικού, Τμήμα Προμηθειών και Περιουσίας –  Τέρμα Ηρώων Πολυτεχνείου, Τ.Κ. 72100 Άγιος Νικόλαος).</w:t>
      </w:r>
    </w:p>
    <w:p w14:paraId="2C4CDAE2" w14:textId="77777777" w:rsidR="003612CE" w:rsidRDefault="003612CE" w:rsidP="003612CE">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γ. Ο αριθμός πρωτοκόλλου της Πρόσκλησης.</w:t>
      </w:r>
    </w:p>
    <w:p w14:paraId="1B75EC0B" w14:textId="77777777" w:rsidR="003612CE" w:rsidRDefault="003612CE" w:rsidP="003612CE">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δ. Τα στοιχεία του αποστολέα (επωνυμία και διεύθυνση του υποψήφιου Αναδόχου, οδός, αριθμός, πόλη, ΤΚ, τηλέφωνα, e-</w:t>
      </w:r>
      <w:proofErr w:type="spellStart"/>
      <w:r>
        <w:rPr>
          <w:rFonts w:ascii="Calibri" w:hAnsi="Calibri" w:cs="Tahoma"/>
          <w:color w:val="000000"/>
          <w:sz w:val="24"/>
          <w:szCs w:val="24"/>
        </w:rPr>
        <w:t>mail</w:t>
      </w:r>
      <w:proofErr w:type="spellEnd"/>
      <w:r>
        <w:rPr>
          <w:rFonts w:ascii="Calibri" w:hAnsi="Calibri" w:cs="Tahoma"/>
          <w:color w:val="000000"/>
          <w:sz w:val="24"/>
          <w:szCs w:val="24"/>
        </w:rPr>
        <w:t>).</w:t>
      </w:r>
    </w:p>
    <w:p w14:paraId="15ED109B" w14:textId="77777777" w:rsidR="003612CE" w:rsidRDefault="003612CE" w:rsidP="003612CE">
      <w:pPr>
        <w:spacing w:after="160" w:line="360" w:lineRule="auto"/>
        <w:rPr>
          <w:rFonts w:ascii="Calibri" w:hAnsi="Calibri" w:cs="Tahoma"/>
          <w:color w:val="000000"/>
          <w:sz w:val="24"/>
          <w:szCs w:val="24"/>
        </w:rPr>
      </w:pPr>
      <w:r>
        <w:rPr>
          <w:rFonts w:ascii="Calibri" w:hAnsi="Calibri" w:cs="Tahoma"/>
          <w:color w:val="000000"/>
          <w:sz w:val="24"/>
          <w:szCs w:val="24"/>
        </w:rPr>
        <w:t>Αν η προσφορά παρουσιάζει επιφυλάξεις ή αποκλίσεις από οποιοδήποτε όρο της παρούσας απορρίπτεται. Αν υπάρχει στην προσφορά οποιαδήποτε διόρθωση, αυτή πρέπει να είναι καθαρογραμμένη και υπογεγραμμένη από τον το νόμιμο εκπρόσωπό σας.</w:t>
      </w:r>
    </w:p>
    <w:p w14:paraId="17120DCB" w14:textId="40876B20" w:rsidR="009170EB" w:rsidRDefault="00F21600" w:rsidP="00391A62">
      <w:pPr>
        <w:pStyle w:val="a6"/>
        <w:spacing w:line="360" w:lineRule="auto"/>
        <w:ind w:left="142"/>
        <w:jc w:val="both"/>
        <w:rPr>
          <w:rFonts w:ascii="Calibri" w:hAnsi="Calibri"/>
          <w:b/>
          <w:bCs/>
          <w:sz w:val="24"/>
          <w:szCs w:val="24"/>
        </w:rPr>
      </w:pPr>
      <w:r>
        <w:rPr>
          <w:rFonts w:ascii="Calibri" w:hAnsi="Calibri"/>
          <w:b/>
          <w:bCs/>
          <w:sz w:val="24"/>
          <w:szCs w:val="24"/>
        </w:rPr>
        <w:t>Δ</w:t>
      </w:r>
      <w:r w:rsidR="00F141C8" w:rsidRPr="00136140">
        <w:rPr>
          <w:rFonts w:ascii="Calibri" w:hAnsi="Calibri"/>
          <w:b/>
          <w:bCs/>
          <w:sz w:val="24"/>
          <w:szCs w:val="24"/>
        </w:rPr>
        <w:t xml:space="preserve">. </w:t>
      </w:r>
      <w:r w:rsidR="00481910" w:rsidRPr="00481910">
        <w:rPr>
          <w:rFonts w:ascii="Calibri" w:hAnsi="Calibri"/>
          <w:b/>
          <w:bCs/>
          <w:sz w:val="24"/>
          <w:szCs w:val="24"/>
        </w:rPr>
        <w:t>Διάρκεια σύμβασης</w:t>
      </w:r>
      <w:r w:rsidR="00481910">
        <w:rPr>
          <w:rFonts w:ascii="Calibri" w:hAnsi="Calibri"/>
          <w:b/>
          <w:bCs/>
          <w:sz w:val="24"/>
          <w:szCs w:val="24"/>
        </w:rPr>
        <w:t xml:space="preserve"> - </w:t>
      </w:r>
      <w:r w:rsidR="009170EB" w:rsidRPr="00136140">
        <w:rPr>
          <w:rFonts w:ascii="Calibri" w:hAnsi="Calibri"/>
          <w:b/>
          <w:bCs/>
          <w:sz w:val="24"/>
          <w:szCs w:val="24"/>
        </w:rPr>
        <w:t xml:space="preserve">Χρόνος και Τόπος Παράδοσης </w:t>
      </w:r>
    </w:p>
    <w:p w14:paraId="48D64DE7" w14:textId="639B7C02" w:rsidR="00481910" w:rsidRDefault="00481910" w:rsidP="00481910">
      <w:pPr>
        <w:autoSpaceDE w:val="0"/>
        <w:autoSpaceDN w:val="0"/>
        <w:adjustRightInd w:val="0"/>
        <w:spacing w:line="360" w:lineRule="auto"/>
        <w:jc w:val="both"/>
        <w:rPr>
          <w:rFonts w:ascii="Calibri" w:hAnsi="Calibri" w:cs="Tahoma"/>
          <w:sz w:val="24"/>
          <w:szCs w:val="24"/>
        </w:rPr>
      </w:pPr>
      <w:r>
        <w:rPr>
          <w:rFonts w:ascii="Calibri" w:hAnsi="Calibri" w:cs="Tahoma"/>
          <w:sz w:val="24"/>
          <w:szCs w:val="24"/>
        </w:rPr>
        <w:t xml:space="preserve">Η σύμβαση </w:t>
      </w:r>
      <w:r w:rsidRPr="00632489">
        <w:rPr>
          <w:rFonts w:ascii="Calibri" w:hAnsi="Calibri"/>
          <w:b/>
          <w:bCs/>
          <w:sz w:val="24"/>
          <w:szCs w:val="24"/>
        </w:rPr>
        <w:t>για την προμήθεια</w:t>
      </w:r>
      <w:r w:rsidR="001F21A7">
        <w:rPr>
          <w:rFonts w:ascii="Calibri" w:hAnsi="Calibri"/>
          <w:b/>
          <w:bCs/>
          <w:sz w:val="24"/>
          <w:szCs w:val="24"/>
        </w:rPr>
        <w:t xml:space="preserve"> αναμνηστικού υλικού στα πλαίσια</w:t>
      </w:r>
      <w:r w:rsidR="004867DB">
        <w:rPr>
          <w:rFonts w:ascii="Calibri" w:hAnsi="Calibri"/>
          <w:b/>
          <w:bCs/>
          <w:sz w:val="24"/>
          <w:szCs w:val="24"/>
        </w:rPr>
        <w:t xml:space="preserve"> δυο</w:t>
      </w:r>
      <w:r w:rsidR="001F21A7">
        <w:rPr>
          <w:rFonts w:ascii="Calibri" w:hAnsi="Calibri"/>
          <w:b/>
          <w:bCs/>
          <w:sz w:val="24"/>
          <w:szCs w:val="24"/>
        </w:rPr>
        <w:t xml:space="preserve"> </w:t>
      </w:r>
      <w:proofErr w:type="spellStart"/>
      <w:r w:rsidR="001F21A7">
        <w:rPr>
          <w:rFonts w:ascii="Calibri" w:hAnsi="Calibri"/>
          <w:b/>
          <w:bCs/>
          <w:sz w:val="24"/>
          <w:szCs w:val="24"/>
        </w:rPr>
        <w:t>Συνδιοργανώσεων</w:t>
      </w:r>
      <w:proofErr w:type="spellEnd"/>
      <w:r w:rsidR="001F21A7">
        <w:rPr>
          <w:rFonts w:ascii="Calibri" w:hAnsi="Calibri"/>
          <w:b/>
          <w:bCs/>
          <w:sz w:val="24"/>
          <w:szCs w:val="24"/>
        </w:rPr>
        <w:t xml:space="preserve"> Κοινωνικής Δράσης του Συλλόγου </w:t>
      </w:r>
      <w:r w:rsidR="001F21A7" w:rsidRPr="007C0344">
        <w:rPr>
          <w:rFonts w:ascii="Calibri" w:hAnsi="Calibri"/>
          <w:b/>
          <w:bCs/>
          <w:sz w:val="24"/>
          <w:szCs w:val="24"/>
        </w:rPr>
        <w:t xml:space="preserve">Ατόμων με Αναπηρίες Γονέων και Φίλων Ιεράπετρας «Γεώργιος </w:t>
      </w:r>
      <w:proofErr w:type="spellStart"/>
      <w:r w:rsidR="001F21A7" w:rsidRPr="007C0344">
        <w:rPr>
          <w:rFonts w:ascii="Calibri" w:hAnsi="Calibri"/>
          <w:b/>
          <w:bCs/>
          <w:sz w:val="24"/>
          <w:szCs w:val="24"/>
        </w:rPr>
        <w:t>Σουργιαδάκης</w:t>
      </w:r>
      <w:proofErr w:type="spellEnd"/>
      <w:r w:rsidR="001F21A7" w:rsidRPr="007C0344">
        <w:rPr>
          <w:rFonts w:ascii="Calibri" w:hAnsi="Calibri"/>
          <w:b/>
          <w:bCs/>
          <w:sz w:val="24"/>
          <w:szCs w:val="24"/>
        </w:rPr>
        <w:t>»</w:t>
      </w:r>
      <w:r w:rsidR="001F21A7">
        <w:rPr>
          <w:rFonts w:ascii="Calibri" w:hAnsi="Calibri"/>
          <w:b/>
          <w:bCs/>
          <w:sz w:val="24"/>
          <w:szCs w:val="24"/>
        </w:rPr>
        <w:t xml:space="preserve"> και της Π.Ε. Λασιθίου, </w:t>
      </w:r>
      <w:r w:rsidR="009E304E" w:rsidRPr="003D63B8">
        <w:rPr>
          <w:rFonts w:ascii="Calibri" w:hAnsi="Calibri"/>
          <w:sz w:val="24"/>
          <w:szCs w:val="24"/>
        </w:rPr>
        <w:t>θα διαρκέσει</w:t>
      </w:r>
      <w:r w:rsidR="001F21A7" w:rsidRPr="003D63B8">
        <w:rPr>
          <w:rFonts w:ascii="Calibri" w:hAnsi="Calibri"/>
          <w:sz w:val="24"/>
          <w:szCs w:val="24"/>
        </w:rPr>
        <w:t xml:space="preserve"> </w:t>
      </w:r>
      <w:r w:rsidRPr="003D63B8">
        <w:rPr>
          <w:rFonts w:ascii="Calibri" w:hAnsi="Calibri" w:cs="Tahoma"/>
          <w:sz w:val="24"/>
          <w:szCs w:val="24"/>
        </w:rPr>
        <w:t xml:space="preserve">από την ημερομηνία ανάρτησης της σύμβασης στο ΚΗΜΔΗΣ </w:t>
      </w:r>
      <w:r w:rsidR="003D63B8" w:rsidRPr="003D63B8">
        <w:rPr>
          <w:rFonts w:ascii="Calibri" w:hAnsi="Calibri" w:cs="Tahoma"/>
          <w:sz w:val="24"/>
          <w:szCs w:val="24"/>
        </w:rPr>
        <w:t>έως</w:t>
      </w:r>
      <w:r w:rsidR="007D49C3" w:rsidRPr="007D49C3">
        <w:rPr>
          <w:rFonts w:ascii="Calibri" w:hAnsi="Calibri" w:cs="Tahoma"/>
          <w:sz w:val="24"/>
          <w:szCs w:val="24"/>
        </w:rPr>
        <w:t xml:space="preserve"> </w:t>
      </w:r>
      <w:r w:rsidR="007D49C3">
        <w:rPr>
          <w:rFonts w:ascii="Calibri" w:hAnsi="Calibri" w:cs="Tahoma"/>
          <w:sz w:val="24"/>
          <w:szCs w:val="24"/>
        </w:rPr>
        <w:t>τις 31-05-2026.</w:t>
      </w:r>
    </w:p>
    <w:p w14:paraId="03B7590A" w14:textId="194F33CA" w:rsidR="009170EB" w:rsidRPr="001F21A7" w:rsidRDefault="009170EB" w:rsidP="00391A62">
      <w:pPr>
        <w:numPr>
          <w:ilvl w:val="0"/>
          <w:numId w:val="9"/>
        </w:numPr>
        <w:spacing w:line="360" w:lineRule="auto"/>
        <w:ind w:left="567"/>
        <w:jc w:val="both"/>
        <w:rPr>
          <w:rFonts w:ascii="Calibri" w:hAnsi="Calibri"/>
          <w:bCs/>
          <w:sz w:val="24"/>
          <w:szCs w:val="24"/>
        </w:rPr>
      </w:pPr>
      <w:r w:rsidRPr="009170EB">
        <w:rPr>
          <w:rFonts w:ascii="Calibri" w:hAnsi="Calibri"/>
          <w:bCs/>
          <w:sz w:val="24"/>
          <w:szCs w:val="24"/>
        </w:rPr>
        <w:t xml:space="preserve">Η παράδοση </w:t>
      </w:r>
      <w:r w:rsidR="001F21A7">
        <w:rPr>
          <w:rFonts w:ascii="Calibri" w:hAnsi="Calibri"/>
          <w:bCs/>
          <w:sz w:val="24"/>
          <w:szCs w:val="24"/>
        </w:rPr>
        <w:t xml:space="preserve">του </w:t>
      </w:r>
      <w:r w:rsidR="001F21A7" w:rsidRPr="003D63B8">
        <w:rPr>
          <w:rFonts w:ascii="Calibri" w:hAnsi="Calibri"/>
          <w:bCs/>
          <w:sz w:val="24"/>
          <w:szCs w:val="24"/>
        </w:rPr>
        <w:t>αναμνηστικού υλικού</w:t>
      </w:r>
      <w:r w:rsidRPr="003D63B8">
        <w:rPr>
          <w:rFonts w:ascii="Calibri" w:hAnsi="Calibri"/>
          <w:bCs/>
          <w:sz w:val="24"/>
          <w:szCs w:val="24"/>
        </w:rPr>
        <w:t xml:space="preserve"> θα γίνει</w:t>
      </w:r>
      <w:r w:rsidR="007D49C3">
        <w:rPr>
          <w:rFonts w:ascii="Calibri" w:hAnsi="Calibri"/>
          <w:bCs/>
          <w:sz w:val="24"/>
          <w:szCs w:val="24"/>
        </w:rPr>
        <w:t xml:space="preserve"> έως</w:t>
      </w:r>
      <w:r w:rsidR="007D49C3" w:rsidRPr="003D63B8">
        <w:rPr>
          <w:rFonts w:ascii="Calibri" w:hAnsi="Calibri" w:cs="Tahoma"/>
          <w:sz w:val="24"/>
          <w:szCs w:val="24"/>
        </w:rPr>
        <w:t xml:space="preserve">: </w:t>
      </w:r>
      <w:r w:rsidR="007D49C3" w:rsidRPr="003D63B8">
        <w:rPr>
          <w:rFonts w:ascii="Calibri" w:hAnsi="Calibri" w:cs="Tahoma"/>
          <w:b/>
          <w:bCs/>
          <w:sz w:val="24"/>
          <w:szCs w:val="24"/>
        </w:rPr>
        <w:t>α)</w:t>
      </w:r>
      <w:r w:rsidR="007D49C3" w:rsidRPr="003D63B8">
        <w:rPr>
          <w:rFonts w:ascii="Calibri" w:hAnsi="Calibri" w:cs="Tahoma"/>
          <w:sz w:val="24"/>
          <w:szCs w:val="24"/>
        </w:rPr>
        <w:t xml:space="preserve"> τις </w:t>
      </w:r>
      <w:r w:rsidR="007D49C3" w:rsidRPr="003D63B8">
        <w:rPr>
          <w:rFonts w:ascii="Calibri" w:hAnsi="Calibri" w:cs="Tahoma"/>
          <w:b/>
          <w:bCs/>
          <w:sz w:val="24"/>
          <w:szCs w:val="24"/>
        </w:rPr>
        <w:t>13/05/2026</w:t>
      </w:r>
      <w:r w:rsidR="007D49C3" w:rsidRPr="003D63B8">
        <w:rPr>
          <w:rFonts w:ascii="Calibri" w:hAnsi="Calibri" w:cs="Tahoma"/>
          <w:sz w:val="24"/>
          <w:szCs w:val="24"/>
        </w:rPr>
        <w:t xml:space="preserve"> για την </w:t>
      </w:r>
      <w:r w:rsidR="007D49C3" w:rsidRPr="003D63B8">
        <w:rPr>
          <w:rFonts w:asciiTheme="minorHAnsi" w:hAnsiTheme="minorHAnsi" w:cstheme="minorHAnsi"/>
          <w:b/>
          <w:sz w:val="24"/>
          <w:szCs w:val="24"/>
        </w:rPr>
        <w:t>Κοινωνική Δράση: «Η μηχανή του χρόνου»</w:t>
      </w:r>
      <w:r w:rsidR="007D49C3" w:rsidRPr="003D63B8">
        <w:rPr>
          <w:rFonts w:ascii="Calibri" w:hAnsi="Calibri" w:cs="Tahoma"/>
          <w:sz w:val="24"/>
          <w:szCs w:val="24"/>
        </w:rPr>
        <w:t xml:space="preserve"> και </w:t>
      </w:r>
      <w:r w:rsidR="007D49C3" w:rsidRPr="003D63B8">
        <w:rPr>
          <w:rFonts w:ascii="Calibri" w:hAnsi="Calibri" w:cs="Tahoma"/>
          <w:b/>
          <w:bCs/>
          <w:sz w:val="24"/>
          <w:szCs w:val="24"/>
        </w:rPr>
        <w:t>β)</w:t>
      </w:r>
      <w:r w:rsidR="007D49C3" w:rsidRPr="003D63B8">
        <w:rPr>
          <w:rFonts w:ascii="Calibri" w:hAnsi="Calibri" w:cs="Tahoma"/>
          <w:sz w:val="24"/>
          <w:szCs w:val="24"/>
        </w:rPr>
        <w:t xml:space="preserve"> τις </w:t>
      </w:r>
      <w:r w:rsidR="007D49C3" w:rsidRPr="003D63B8">
        <w:rPr>
          <w:rFonts w:ascii="Calibri" w:hAnsi="Calibri" w:cs="Tahoma"/>
          <w:b/>
          <w:bCs/>
          <w:sz w:val="24"/>
          <w:szCs w:val="24"/>
        </w:rPr>
        <w:t>21/05/2026</w:t>
      </w:r>
      <w:r w:rsidR="007D49C3" w:rsidRPr="003D63B8">
        <w:rPr>
          <w:rFonts w:ascii="Calibri" w:hAnsi="Calibri" w:cs="Tahoma"/>
          <w:sz w:val="24"/>
          <w:szCs w:val="24"/>
        </w:rPr>
        <w:t xml:space="preserve"> για την  </w:t>
      </w:r>
      <w:r w:rsidR="007D49C3" w:rsidRPr="003D63B8">
        <w:rPr>
          <w:rFonts w:asciiTheme="minorHAnsi" w:hAnsiTheme="minorHAnsi" w:cstheme="minorHAnsi"/>
          <w:b/>
          <w:sz w:val="24"/>
          <w:szCs w:val="24"/>
        </w:rPr>
        <w:t>Κοινωνική Δράση: «Η κοινή μας πορεία»</w:t>
      </w:r>
      <w:r w:rsidR="007D49C3">
        <w:rPr>
          <w:rFonts w:asciiTheme="minorHAnsi" w:hAnsiTheme="minorHAnsi" w:cstheme="minorHAnsi"/>
          <w:b/>
          <w:sz w:val="24"/>
          <w:szCs w:val="24"/>
        </w:rPr>
        <w:t xml:space="preserve">, </w:t>
      </w:r>
      <w:r w:rsidRPr="003D63B8">
        <w:rPr>
          <w:rFonts w:ascii="Calibri" w:hAnsi="Calibri"/>
          <w:bCs/>
          <w:sz w:val="24"/>
          <w:szCs w:val="24"/>
        </w:rPr>
        <w:t xml:space="preserve">σε χώρο που θα υποδειχθεί από </w:t>
      </w:r>
      <w:r w:rsidR="003D63B8" w:rsidRPr="003D63B8">
        <w:rPr>
          <w:rFonts w:ascii="Calibri" w:hAnsi="Calibri"/>
          <w:bCs/>
          <w:sz w:val="24"/>
          <w:szCs w:val="24"/>
        </w:rPr>
        <w:t xml:space="preserve">το </w:t>
      </w:r>
      <w:r w:rsidRPr="003D63B8">
        <w:rPr>
          <w:rFonts w:ascii="Calibri" w:hAnsi="Calibri"/>
          <w:bCs/>
          <w:sz w:val="24"/>
          <w:szCs w:val="24"/>
        </w:rPr>
        <w:t xml:space="preserve"> </w:t>
      </w:r>
      <w:r w:rsidR="003D63B8" w:rsidRPr="003D63B8">
        <w:rPr>
          <w:rFonts w:asciiTheme="minorHAnsi" w:hAnsiTheme="minorHAnsi" w:cs="Tahoma"/>
          <w:bCs/>
          <w:sz w:val="24"/>
          <w:szCs w:val="24"/>
        </w:rPr>
        <w:t>Τμήμα Κοινωνικής Αλληλεγγύης της Διεύθυνσης Δημόσιας Υγείας και Κοινωνικής Μέριμνας της Π.Ε. Λασιθίου</w:t>
      </w:r>
      <w:r w:rsidR="003D63B8">
        <w:rPr>
          <w:rFonts w:asciiTheme="minorHAnsi" w:hAnsiTheme="minorHAnsi" w:cs="Tahoma"/>
          <w:bCs/>
          <w:sz w:val="24"/>
          <w:szCs w:val="24"/>
        </w:rPr>
        <w:t>,</w:t>
      </w:r>
      <w:r w:rsidR="003D63B8" w:rsidRPr="001F21A7">
        <w:rPr>
          <w:rFonts w:ascii="Calibri" w:hAnsi="Calibri"/>
          <w:bCs/>
          <w:sz w:val="24"/>
          <w:szCs w:val="24"/>
        </w:rPr>
        <w:t xml:space="preserve"> </w:t>
      </w:r>
      <w:r w:rsidRPr="001F21A7">
        <w:rPr>
          <w:rFonts w:ascii="Calibri" w:hAnsi="Calibri"/>
          <w:bCs/>
          <w:sz w:val="24"/>
          <w:szCs w:val="24"/>
        </w:rPr>
        <w:t>τα πάσης φύσεως έξοδα</w:t>
      </w:r>
      <w:r w:rsidR="00170F21" w:rsidRPr="001F21A7">
        <w:rPr>
          <w:rFonts w:ascii="Calibri" w:hAnsi="Calibri"/>
          <w:bCs/>
          <w:sz w:val="24"/>
          <w:szCs w:val="24"/>
        </w:rPr>
        <w:t xml:space="preserve"> (</w:t>
      </w:r>
      <w:r w:rsidR="00877A6A" w:rsidRPr="001F21A7">
        <w:rPr>
          <w:rFonts w:ascii="Calibri" w:hAnsi="Calibri"/>
          <w:bCs/>
          <w:sz w:val="24"/>
          <w:szCs w:val="24"/>
        </w:rPr>
        <w:t>π</w:t>
      </w:r>
      <w:r w:rsidR="00170F21" w:rsidRPr="001F21A7">
        <w:rPr>
          <w:rFonts w:ascii="Calibri" w:hAnsi="Calibri"/>
          <w:bCs/>
          <w:sz w:val="24"/>
          <w:szCs w:val="24"/>
        </w:rPr>
        <w:t>.</w:t>
      </w:r>
      <w:r w:rsidR="00877A6A" w:rsidRPr="001F21A7">
        <w:rPr>
          <w:rFonts w:ascii="Calibri" w:hAnsi="Calibri"/>
          <w:bCs/>
          <w:sz w:val="24"/>
          <w:szCs w:val="24"/>
        </w:rPr>
        <w:t>χ</w:t>
      </w:r>
      <w:r w:rsidR="00170F21" w:rsidRPr="001F21A7">
        <w:rPr>
          <w:rFonts w:ascii="Calibri" w:hAnsi="Calibri"/>
          <w:bCs/>
          <w:sz w:val="24"/>
          <w:szCs w:val="24"/>
        </w:rPr>
        <w:t>.</w:t>
      </w:r>
      <w:r w:rsidR="00877A6A" w:rsidRPr="001F21A7">
        <w:rPr>
          <w:rFonts w:ascii="Calibri" w:hAnsi="Calibri"/>
          <w:bCs/>
          <w:sz w:val="24"/>
          <w:szCs w:val="24"/>
        </w:rPr>
        <w:t xml:space="preserve"> κόστος μεταφοράς κλπ</w:t>
      </w:r>
      <w:r w:rsidR="007D49C3">
        <w:rPr>
          <w:rFonts w:ascii="Calibri" w:hAnsi="Calibri"/>
          <w:bCs/>
          <w:sz w:val="24"/>
          <w:szCs w:val="24"/>
        </w:rPr>
        <w:t>.</w:t>
      </w:r>
      <w:r w:rsidR="00877A6A" w:rsidRPr="001F21A7">
        <w:rPr>
          <w:rFonts w:ascii="Calibri" w:hAnsi="Calibri"/>
          <w:bCs/>
          <w:sz w:val="24"/>
          <w:szCs w:val="24"/>
        </w:rPr>
        <w:t>)</w:t>
      </w:r>
      <w:r w:rsidRPr="001F21A7">
        <w:rPr>
          <w:rFonts w:ascii="Calibri" w:hAnsi="Calibri"/>
          <w:bCs/>
          <w:sz w:val="24"/>
          <w:szCs w:val="24"/>
        </w:rPr>
        <w:t xml:space="preserve"> </w:t>
      </w:r>
      <w:r w:rsidR="00170F21" w:rsidRPr="001F21A7">
        <w:rPr>
          <w:rFonts w:ascii="Calibri" w:hAnsi="Calibri"/>
          <w:bCs/>
          <w:sz w:val="24"/>
          <w:szCs w:val="24"/>
        </w:rPr>
        <w:t xml:space="preserve">θα </w:t>
      </w:r>
      <w:r w:rsidRPr="001F21A7">
        <w:rPr>
          <w:rFonts w:ascii="Calibri" w:hAnsi="Calibri"/>
          <w:bCs/>
          <w:sz w:val="24"/>
          <w:szCs w:val="24"/>
        </w:rPr>
        <w:t>βαρύνουν τον προμηθευτή.</w:t>
      </w:r>
    </w:p>
    <w:p w14:paraId="2BDF8291" w14:textId="136BB2C4" w:rsidR="008449E1" w:rsidRPr="003D63B8" w:rsidRDefault="008449E1" w:rsidP="00391A62">
      <w:pPr>
        <w:numPr>
          <w:ilvl w:val="0"/>
          <w:numId w:val="9"/>
        </w:numPr>
        <w:spacing w:line="360" w:lineRule="auto"/>
        <w:ind w:left="567"/>
        <w:jc w:val="both"/>
        <w:rPr>
          <w:rFonts w:ascii="Calibri" w:hAnsi="Calibri"/>
          <w:bCs/>
          <w:sz w:val="24"/>
          <w:szCs w:val="24"/>
        </w:rPr>
      </w:pPr>
      <w:r w:rsidRPr="003D63B8">
        <w:rPr>
          <w:rFonts w:ascii="Calibri" w:hAnsi="Calibri"/>
          <w:bCs/>
          <w:sz w:val="24"/>
          <w:szCs w:val="24"/>
        </w:rPr>
        <w:t>Η επιτροπή</w:t>
      </w:r>
      <w:r w:rsidR="00C35B1C" w:rsidRPr="003D63B8">
        <w:rPr>
          <w:rFonts w:ascii="Calibri" w:hAnsi="Calibri"/>
          <w:bCs/>
          <w:sz w:val="24"/>
          <w:szCs w:val="24"/>
        </w:rPr>
        <w:t xml:space="preserve"> </w:t>
      </w:r>
      <w:r w:rsidR="006459EE" w:rsidRPr="003D63B8">
        <w:rPr>
          <w:rFonts w:ascii="Calibri" w:hAnsi="Calibri"/>
          <w:bCs/>
          <w:sz w:val="24"/>
          <w:szCs w:val="24"/>
        </w:rPr>
        <w:t>παραλαβής</w:t>
      </w:r>
      <w:r w:rsidR="00F21600" w:rsidRPr="003D63B8">
        <w:rPr>
          <w:rFonts w:ascii="Calibri" w:hAnsi="Calibri"/>
          <w:bCs/>
          <w:sz w:val="24"/>
          <w:szCs w:val="24"/>
        </w:rPr>
        <w:t xml:space="preserve"> </w:t>
      </w:r>
      <w:r w:rsidRPr="003D63B8">
        <w:rPr>
          <w:rFonts w:ascii="Calibri" w:hAnsi="Calibri"/>
          <w:bCs/>
          <w:sz w:val="24"/>
          <w:szCs w:val="24"/>
        </w:rPr>
        <w:t xml:space="preserve">θα έχει το δικαίωμα να ελέγχει την ποιότητα των παραδιδόμενων </w:t>
      </w:r>
      <w:r w:rsidR="006162A8" w:rsidRPr="003D63B8">
        <w:rPr>
          <w:rFonts w:ascii="Calibri" w:hAnsi="Calibri"/>
          <w:bCs/>
          <w:sz w:val="24"/>
          <w:szCs w:val="24"/>
        </w:rPr>
        <w:t>υλικών</w:t>
      </w:r>
      <w:r w:rsidRPr="003D63B8">
        <w:rPr>
          <w:rFonts w:ascii="Calibri" w:hAnsi="Calibri"/>
          <w:bCs/>
          <w:sz w:val="24"/>
          <w:szCs w:val="24"/>
        </w:rPr>
        <w:t xml:space="preserve"> και να </w:t>
      </w:r>
      <w:r w:rsidR="008D1195" w:rsidRPr="003D63B8">
        <w:rPr>
          <w:rFonts w:ascii="Calibri" w:hAnsi="Calibri"/>
          <w:bCs/>
          <w:sz w:val="24"/>
          <w:szCs w:val="24"/>
        </w:rPr>
        <w:t>ζητήσει την αντικατάσταση τους αν υπάρχουν σε αυτά ελαττώματα ή αποκλείσεις από τις τεχνικές προδιάγραφες της πρόσκλησης</w:t>
      </w:r>
      <w:r w:rsidRPr="003D63B8">
        <w:rPr>
          <w:rFonts w:ascii="Calibri" w:hAnsi="Calibri"/>
          <w:bCs/>
          <w:sz w:val="24"/>
          <w:szCs w:val="24"/>
        </w:rPr>
        <w:t xml:space="preserve">. </w:t>
      </w:r>
    </w:p>
    <w:p w14:paraId="54BA2FD9" w14:textId="24B19C85" w:rsidR="009A74A2" w:rsidRPr="009A74A2" w:rsidRDefault="00F21600" w:rsidP="009A74A2">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Pr>
          <w:rFonts w:ascii="Calibri" w:hAnsi="Calibri" w:cs="Tahoma"/>
          <w:b/>
          <w:bCs/>
          <w:sz w:val="24"/>
          <w:szCs w:val="24"/>
        </w:rPr>
        <w:t>Ε</w:t>
      </w:r>
      <w:r w:rsidR="009A74A2" w:rsidRPr="009A74A2">
        <w:rPr>
          <w:rFonts w:ascii="Calibri" w:hAnsi="Calibri" w:cs="Tahoma"/>
          <w:b/>
          <w:bCs/>
          <w:sz w:val="24"/>
          <w:szCs w:val="24"/>
        </w:rPr>
        <w:t>. Υποχρεώσεις αναδόχου</w:t>
      </w:r>
    </w:p>
    <w:p w14:paraId="05CA878E" w14:textId="77777777" w:rsidR="009A74A2" w:rsidRPr="009A74A2" w:rsidRDefault="009A74A2" w:rsidP="006232A0">
      <w:pPr>
        <w:spacing w:line="360" w:lineRule="auto"/>
        <w:ind w:firstLine="720"/>
        <w:jc w:val="both"/>
        <w:rPr>
          <w:rFonts w:ascii="Calibri" w:hAnsi="Calibri"/>
          <w:bCs/>
          <w:sz w:val="24"/>
          <w:szCs w:val="24"/>
        </w:rPr>
      </w:pPr>
      <w:r w:rsidRPr="009A74A2">
        <w:rPr>
          <w:rFonts w:ascii="Calibri" w:hAnsi="Calibri" w:cs="Tahoma"/>
          <w:sz w:val="24"/>
          <w:szCs w:val="24"/>
        </w:rPr>
        <w:t>Ο ανάδοχος υποχρεούται να εξασφαλίσει την έγκαιρη και άριστη ποιότητα της προμήθειας, που συνιστά το αντικείμενο της παρούσας Πρόσκλησης.</w:t>
      </w:r>
    </w:p>
    <w:p w14:paraId="45BEFF65" w14:textId="77777777" w:rsidR="009A74A2" w:rsidRPr="009A74A2" w:rsidRDefault="009A74A2" w:rsidP="009A74A2">
      <w:pPr>
        <w:spacing w:line="360" w:lineRule="auto"/>
        <w:jc w:val="both"/>
        <w:rPr>
          <w:rFonts w:ascii="Calibri" w:hAnsi="Calibri"/>
          <w:bCs/>
          <w:sz w:val="24"/>
          <w:szCs w:val="24"/>
        </w:rPr>
      </w:pPr>
      <w:r w:rsidRPr="009A74A2">
        <w:rPr>
          <w:rFonts w:ascii="Calibri" w:hAnsi="Calibri"/>
          <w:bCs/>
          <w:sz w:val="24"/>
          <w:szCs w:val="24"/>
        </w:rPr>
        <w:t xml:space="preserve">Τα πάσης φύσεως έξοδα (κόστος μεταφοράς </w:t>
      </w:r>
      <w:proofErr w:type="spellStart"/>
      <w:r w:rsidRPr="009A74A2">
        <w:rPr>
          <w:rFonts w:ascii="Calibri" w:hAnsi="Calibri"/>
          <w:bCs/>
          <w:sz w:val="24"/>
          <w:szCs w:val="24"/>
        </w:rPr>
        <w:t>κλπ</w:t>
      </w:r>
      <w:proofErr w:type="spellEnd"/>
      <w:r w:rsidRPr="009A74A2">
        <w:rPr>
          <w:rFonts w:ascii="Calibri" w:hAnsi="Calibri"/>
          <w:bCs/>
          <w:sz w:val="24"/>
          <w:szCs w:val="24"/>
        </w:rPr>
        <w:t>) θα βαρύνουν τον προμηθευτή.</w:t>
      </w:r>
    </w:p>
    <w:p w14:paraId="7C09A903" w14:textId="77777777" w:rsidR="005248F6" w:rsidRDefault="005248F6" w:rsidP="00111136">
      <w:pPr>
        <w:ind w:left="357"/>
        <w:jc w:val="both"/>
        <w:rPr>
          <w:rFonts w:ascii="Calibri" w:hAnsi="Calibri"/>
          <w:b/>
          <w:bCs/>
          <w:color w:val="FF0000"/>
          <w:sz w:val="24"/>
          <w:szCs w:val="24"/>
        </w:rPr>
      </w:pPr>
    </w:p>
    <w:p w14:paraId="1FBF4F2B" w14:textId="70C49530" w:rsidR="009F1BA1" w:rsidRPr="00F73730" w:rsidRDefault="00F21600" w:rsidP="00ED6ED2">
      <w:pPr>
        <w:spacing w:line="360" w:lineRule="auto"/>
        <w:jc w:val="both"/>
        <w:rPr>
          <w:rFonts w:ascii="Calibri" w:hAnsi="Calibri"/>
          <w:b/>
          <w:bCs/>
          <w:sz w:val="24"/>
          <w:szCs w:val="24"/>
        </w:rPr>
      </w:pPr>
      <w:r>
        <w:rPr>
          <w:rFonts w:ascii="Calibri" w:hAnsi="Calibri"/>
          <w:b/>
          <w:bCs/>
          <w:sz w:val="24"/>
          <w:szCs w:val="24"/>
        </w:rPr>
        <w:lastRenderedPageBreak/>
        <w:t>ΣΤ</w:t>
      </w:r>
      <w:r w:rsidR="00F141C8" w:rsidRPr="00F73730">
        <w:rPr>
          <w:rFonts w:ascii="Calibri" w:hAnsi="Calibri"/>
          <w:b/>
          <w:bCs/>
          <w:sz w:val="24"/>
          <w:szCs w:val="24"/>
        </w:rPr>
        <w:t xml:space="preserve">. </w:t>
      </w:r>
      <w:r w:rsidR="002A676E" w:rsidRPr="00931C9B">
        <w:rPr>
          <w:rFonts w:ascii="Calibri" w:hAnsi="Calibri" w:cs="Tahoma"/>
          <w:b/>
          <w:bCs/>
          <w:sz w:val="24"/>
          <w:szCs w:val="24"/>
        </w:rPr>
        <w:t>Κρατήσεις – Πληρωμή</w:t>
      </w:r>
    </w:p>
    <w:p w14:paraId="714976FC" w14:textId="1E4E86DE" w:rsidR="002A676E" w:rsidRDefault="00E94332" w:rsidP="006F2708">
      <w:pPr>
        <w:spacing w:line="360" w:lineRule="auto"/>
        <w:ind w:firstLine="720"/>
        <w:jc w:val="both"/>
        <w:rPr>
          <w:rFonts w:ascii="Calibri" w:hAnsi="Calibri"/>
          <w:bCs/>
          <w:sz w:val="24"/>
          <w:szCs w:val="24"/>
        </w:rPr>
      </w:pPr>
      <w:r>
        <w:rPr>
          <w:rFonts w:ascii="Calibri" w:hAnsi="Calibri"/>
          <w:bCs/>
          <w:sz w:val="24"/>
          <w:szCs w:val="24"/>
        </w:rPr>
        <w:t xml:space="preserve">Η πληρωμή </w:t>
      </w:r>
      <w:r w:rsidR="00C31290">
        <w:rPr>
          <w:rFonts w:ascii="Calibri" w:hAnsi="Calibri"/>
          <w:bCs/>
          <w:sz w:val="24"/>
          <w:szCs w:val="24"/>
        </w:rPr>
        <w:t>του αναδόχου</w:t>
      </w:r>
      <w:r>
        <w:rPr>
          <w:rFonts w:ascii="Calibri" w:hAnsi="Calibri"/>
          <w:bCs/>
          <w:sz w:val="24"/>
          <w:szCs w:val="24"/>
        </w:rPr>
        <w:t xml:space="preserve"> θα γίνε</w:t>
      </w:r>
      <w:r w:rsidR="009E304E">
        <w:rPr>
          <w:rFonts w:ascii="Calibri" w:hAnsi="Calibri"/>
          <w:bCs/>
          <w:sz w:val="24"/>
          <w:szCs w:val="24"/>
        </w:rPr>
        <w:t xml:space="preserve">ι </w:t>
      </w:r>
      <w:r w:rsidR="009E304E" w:rsidRPr="003D63B8">
        <w:rPr>
          <w:rFonts w:ascii="Calibri" w:hAnsi="Calibri"/>
          <w:bCs/>
          <w:sz w:val="24"/>
          <w:szCs w:val="24"/>
        </w:rPr>
        <w:t>έπειτα από την έκδοση του σχετικού παραστατικού και</w:t>
      </w:r>
      <w:r w:rsidR="008449E1" w:rsidRPr="003D63B8">
        <w:rPr>
          <w:rFonts w:ascii="Calibri" w:hAnsi="Calibri"/>
          <w:bCs/>
          <w:sz w:val="24"/>
          <w:szCs w:val="24"/>
        </w:rPr>
        <w:t xml:space="preserve"> βάση </w:t>
      </w:r>
      <w:r w:rsidR="00A546B3" w:rsidRPr="003D63B8">
        <w:rPr>
          <w:rFonts w:ascii="Calibri" w:hAnsi="Calibri"/>
          <w:bCs/>
          <w:sz w:val="24"/>
          <w:szCs w:val="24"/>
        </w:rPr>
        <w:t>τ</w:t>
      </w:r>
      <w:r w:rsidR="008449E1" w:rsidRPr="003D63B8">
        <w:rPr>
          <w:rFonts w:ascii="Calibri" w:hAnsi="Calibri"/>
          <w:bCs/>
          <w:sz w:val="24"/>
          <w:szCs w:val="24"/>
        </w:rPr>
        <w:t>ων</w:t>
      </w:r>
      <w:r w:rsidR="00A546B3" w:rsidRPr="003D63B8">
        <w:rPr>
          <w:rFonts w:ascii="Calibri" w:hAnsi="Calibri"/>
          <w:bCs/>
          <w:sz w:val="24"/>
          <w:szCs w:val="24"/>
        </w:rPr>
        <w:t xml:space="preserve"> απαιτούμεν</w:t>
      </w:r>
      <w:r w:rsidR="008449E1" w:rsidRPr="003D63B8">
        <w:rPr>
          <w:rFonts w:ascii="Calibri" w:hAnsi="Calibri"/>
          <w:bCs/>
          <w:sz w:val="24"/>
          <w:szCs w:val="24"/>
        </w:rPr>
        <w:t>ων</w:t>
      </w:r>
      <w:r w:rsidR="00A546B3" w:rsidRPr="003D63B8">
        <w:rPr>
          <w:rFonts w:ascii="Calibri" w:hAnsi="Calibri"/>
          <w:bCs/>
          <w:sz w:val="24"/>
          <w:szCs w:val="24"/>
        </w:rPr>
        <w:t xml:space="preserve"> δικαιολογητικ</w:t>
      </w:r>
      <w:r w:rsidR="008449E1" w:rsidRPr="003D63B8">
        <w:rPr>
          <w:rFonts w:ascii="Calibri" w:hAnsi="Calibri"/>
          <w:bCs/>
          <w:sz w:val="24"/>
          <w:szCs w:val="24"/>
        </w:rPr>
        <w:t>ών</w:t>
      </w:r>
      <w:r w:rsidR="00A546B3" w:rsidRPr="003D63B8">
        <w:rPr>
          <w:rFonts w:ascii="Calibri" w:hAnsi="Calibri"/>
          <w:bCs/>
          <w:sz w:val="24"/>
          <w:szCs w:val="24"/>
        </w:rPr>
        <w:t>.</w:t>
      </w:r>
      <w:r w:rsidR="009170EB">
        <w:rPr>
          <w:rFonts w:ascii="Calibri" w:hAnsi="Calibri"/>
          <w:bCs/>
          <w:sz w:val="24"/>
          <w:szCs w:val="24"/>
        </w:rPr>
        <w:t xml:space="preserve"> </w:t>
      </w:r>
    </w:p>
    <w:p w14:paraId="50DCD08F" w14:textId="77777777" w:rsidR="005248F6" w:rsidRPr="005248F6" w:rsidRDefault="005248F6" w:rsidP="005248F6">
      <w:pPr>
        <w:spacing w:line="360" w:lineRule="auto"/>
        <w:rPr>
          <w:rFonts w:ascii="Calibri" w:hAnsi="Calibri"/>
          <w:bCs/>
          <w:sz w:val="24"/>
          <w:szCs w:val="24"/>
        </w:rPr>
      </w:pPr>
      <w:r w:rsidRPr="005248F6">
        <w:rPr>
          <w:rFonts w:ascii="Calibri" w:hAnsi="Calibri"/>
          <w:bCs/>
          <w:sz w:val="24"/>
          <w:szCs w:val="24"/>
        </w:rPr>
        <w:t xml:space="preserve">Ο </w:t>
      </w:r>
      <w:r w:rsidRPr="005248F6">
        <w:rPr>
          <w:rFonts w:ascii="Calibri" w:hAnsi="Calibri"/>
          <w:b/>
          <w:bCs/>
          <w:sz w:val="24"/>
          <w:szCs w:val="24"/>
        </w:rPr>
        <w:t xml:space="preserve">αριθμός Ηλεκτρονικού Τιμολογίου της Π.Ε. Λασιθίου και τα στοιχεία Ηλεκτρονικής Τιμολόγησης </w:t>
      </w:r>
      <w:r w:rsidRPr="005248F6">
        <w:rPr>
          <w:rFonts w:ascii="Calibri" w:hAnsi="Calibri"/>
          <w:bCs/>
          <w:sz w:val="24"/>
          <w:szCs w:val="24"/>
        </w:rPr>
        <w:t xml:space="preserve">είναι τα εξής: </w:t>
      </w:r>
    </w:p>
    <w:tbl>
      <w:tblPr>
        <w:tblW w:w="9525" w:type="dxa"/>
        <w:tblInd w:w="108" w:type="dxa"/>
        <w:tblLayout w:type="fixed"/>
        <w:tblCellMar>
          <w:left w:w="0" w:type="dxa"/>
          <w:right w:w="0" w:type="dxa"/>
        </w:tblCellMar>
        <w:tblLook w:val="04A0" w:firstRow="1" w:lastRow="0" w:firstColumn="1" w:lastColumn="0" w:noHBand="0" w:noVBand="1"/>
      </w:tblPr>
      <w:tblGrid>
        <w:gridCol w:w="4420"/>
        <w:gridCol w:w="5105"/>
      </w:tblGrid>
      <w:tr w:rsidR="005248F6" w:rsidRPr="005248F6" w14:paraId="2228B981" w14:textId="77777777">
        <w:tc>
          <w:tcPr>
            <w:tcW w:w="4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39EBA5"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Κωδικός ΑΑΗΤ (</w:t>
            </w:r>
            <w:r w:rsidRPr="005248F6">
              <w:rPr>
                <w:rFonts w:ascii="Calibri" w:hAnsi="Calibri"/>
                <w:bCs/>
                <w:sz w:val="24"/>
                <w:szCs w:val="24"/>
              </w:rPr>
              <w:t>Αναθετουσών Αρχών Ηλεκτρονικής Τιμολόγησης)</w:t>
            </w:r>
            <w:r w:rsidRPr="005248F6">
              <w:rPr>
                <w:rFonts w:ascii="Calibri" w:hAnsi="Calibri"/>
                <w:b/>
                <w:bCs/>
                <w:sz w:val="24"/>
                <w:szCs w:val="24"/>
              </w:rPr>
              <w:t xml:space="preserve"> </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1EFC9"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1007.F01267.0001</w:t>
            </w:r>
          </w:p>
        </w:tc>
      </w:tr>
      <w:tr w:rsidR="005248F6" w:rsidRPr="005248F6" w14:paraId="0E885539" w14:textId="77777777">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14848"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Αγοραστής/Φορέας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1EB166"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 xml:space="preserve">ΠΕΡΙΦΕΡΕΙΑ ΚΡΗΤΗΣ – ΠΕΡΙΦΕΡΕΙΑΚΗ ΕΝΟΤΗΤΑ ΛΑΣΙΘΙΟΥ. </w:t>
            </w:r>
            <w:r w:rsidRPr="005248F6">
              <w:rPr>
                <w:rFonts w:ascii="Calibri" w:hAnsi="Calibri"/>
                <w:bCs/>
                <w:sz w:val="24"/>
                <w:szCs w:val="24"/>
              </w:rPr>
              <w:t>ΑΦΜ</w:t>
            </w:r>
            <w:r w:rsidRPr="005248F6">
              <w:rPr>
                <w:rFonts w:ascii="Calibri" w:hAnsi="Calibri"/>
                <w:b/>
                <w:bCs/>
                <w:sz w:val="24"/>
                <w:szCs w:val="24"/>
              </w:rPr>
              <w:t xml:space="preserve"> 997579388</w:t>
            </w:r>
          </w:p>
        </w:tc>
      </w:tr>
      <w:tr w:rsidR="005248F6" w:rsidRPr="005248F6" w14:paraId="15E1CAE4" w14:textId="77777777">
        <w:trPr>
          <w:trHeight w:val="846"/>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A23E8"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Στοιχείο αναφοράς αγαθού/υπηρεσίας/μελέτης/έργου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54A7212A" w14:textId="77777777" w:rsidR="005248F6" w:rsidRDefault="005248F6" w:rsidP="005248F6">
            <w:pPr>
              <w:spacing w:line="360" w:lineRule="auto"/>
              <w:rPr>
                <w:rFonts w:ascii="Calibri" w:hAnsi="Calibri"/>
                <w:bCs/>
                <w:sz w:val="24"/>
                <w:szCs w:val="24"/>
              </w:rPr>
            </w:pPr>
            <w:r w:rsidRPr="005248F6">
              <w:rPr>
                <w:rFonts w:ascii="Calibri" w:hAnsi="Calibri"/>
                <w:b/>
                <w:bCs/>
                <w:sz w:val="24"/>
                <w:szCs w:val="24"/>
              </w:rPr>
              <w:t>ΑΔΑ Ανάληψης Δέσμευσης:</w:t>
            </w:r>
            <w:r w:rsidRPr="005248F6">
              <w:rPr>
                <w:rFonts w:ascii="Calibri" w:hAnsi="Calibri"/>
                <w:bCs/>
                <w:sz w:val="24"/>
                <w:szCs w:val="24"/>
              </w:rPr>
              <w:t xml:space="preserve"> </w:t>
            </w:r>
            <w:r w:rsidR="00BA16F6" w:rsidRPr="00BA16F6">
              <w:rPr>
                <w:rFonts w:ascii="Calibri" w:hAnsi="Calibri"/>
                <w:bCs/>
                <w:sz w:val="24"/>
                <w:szCs w:val="24"/>
              </w:rPr>
              <w:t>9Η867ΛΚ-ΚΞΛ</w:t>
            </w:r>
            <w:r w:rsidR="00BA16F6">
              <w:rPr>
                <w:rFonts w:ascii="Calibri" w:hAnsi="Calibri"/>
                <w:bCs/>
                <w:sz w:val="24"/>
                <w:szCs w:val="24"/>
              </w:rPr>
              <w:t>,</w:t>
            </w:r>
          </w:p>
          <w:p w14:paraId="1480379A" w14:textId="68AA72C9" w:rsidR="00BA16F6" w:rsidRPr="00BA16F6" w:rsidRDefault="00BA16F6" w:rsidP="00BA16F6">
            <w:pPr>
              <w:spacing w:line="360" w:lineRule="auto"/>
              <w:ind w:firstLine="2864"/>
              <w:rPr>
                <w:rFonts w:ascii="Calibri" w:hAnsi="Calibri"/>
                <w:bCs/>
                <w:sz w:val="24"/>
                <w:szCs w:val="24"/>
              </w:rPr>
            </w:pPr>
            <w:r>
              <w:rPr>
                <w:rFonts w:ascii="Calibri" w:hAnsi="Calibri"/>
                <w:bCs/>
                <w:sz w:val="24"/>
                <w:szCs w:val="24"/>
              </w:rPr>
              <w:t>ΨΖΦΗ7ΛΚ-ΖΚΛ</w:t>
            </w:r>
          </w:p>
        </w:tc>
      </w:tr>
      <w:tr w:rsidR="005248F6" w:rsidRPr="005248F6" w14:paraId="672DCE9F" w14:textId="77777777">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14C4C"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Στοιχείο αναφοράς σύμβασης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848AD52"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w:t>
            </w:r>
          </w:p>
        </w:tc>
      </w:tr>
      <w:tr w:rsidR="005248F6" w:rsidRPr="005248F6" w14:paraId="231B9640" w14:textId="77777777">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C8D90"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Τύπος προϋπολογισμού</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0AFCB6A"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ΛΟΙΠΟΙ</w:t>
            </w:r>
          </w:p>
        </w:tc>
      </w:tr>
      <w:tr w:rsidR="005248F6" w:rsidRPr="005248F6" w14:paraId="51007910" w14:textId="77777777">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FC8B9" w14:textId="77777777" w:rsidR="005248F6" w:rsidRPr="005248F6" w:rsidRDefault="005248F6" w:rsidP="005248F6">
            <w:pPr>
              <w:spacing w:line="360" w:lineRule="auto"/>
              <w:rPr>
                <w:rFonts w:ascii="Calibri" w:hAnsi="Calibri"/>
                <w:b/>
                <w:bCs/>
                <w:sz w:val="24"/>
                <w:szCs w:val="24"/>
                <w:lang w:val="en-US"/>
              </w:rPr>
            </w:pPr>
            <w:r w:rsidRPr="005248F6">
              <w:rPr>
                <w:rFonts w:ascii="Calibri" w:hAnsi="Calibri"/>
                <w:b/>
                <w:bCs/>
                <w:sz w:val="24"/>
                <w:szCs w:val="24"/>
                <w:lang w:val="en-US"/>
              </w:rPr>
              <w:t>CPV</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9A4593F" w14:textId="1945C7DD" w:rsidR="005248F6" w:rsidRPr="005248F6" w:rsidRDefault="00BA16F6" w:rsidP="005248F6">
            <w:pPr>
              <w:spacing w:line="360" w:lineRule="auto"/>
              <w:rPr>
                <w:rFonts w:ascii="Calibri" w:hAnsi="Calibri"/>
                <w:bCs/>
                <w:sz w:val="24"/>
                <w:szCs w:val="24"/>
                <w:lang w:val="en-US"/>
              </w:rPr>
            </w:pPr>
            <w:r w:rsidRPr="00BA16F6">
              <w:rPr>
                <w:rFonts w:ascii="Calibri" w:hAnsi="Calibri"/>
                <w:bCs/>
                <w:sz w:val="24"/>
                <w:szCs w:val="24"/>
                <w:lang w:val="en-US"/>
              </w:rPr>
              <w:t>22462000-6</w:t>
            </w:r>
          </w:p>
        </w:tc>
      </w:tr>
    </w:tbl>
    <w:p w14:paraId="1A3136FA" w14:textId="77777777" w:rsidR="005248F6" w:rsidRDefault="005248F6" w:rsidP="005248F6">
      <w:pPr>
        <w:spacing w:line="360" w:lineRule="auto"/>
        <w:rPr>
          <w:rFonts w:ascii="Calibri" w:hAnsi="Calibri"/>
          <w:bCs/>
          <w:sz w:val="24"/>
          <w:szCs w:val="24"/>
        </w:rPr>
      </w:pPr>
      <w:r w:rsidRPr="005248F6">
        <w:rPr>
          <w:rFonts w:ascii="Calibri" w:hAnsi="Calibri"/>
          <w:bCs/>
          <w:sz w:val="24"/>
          <w:szCs w:val="24"/>
        </w:rPr>
        <w:t>Τον Ανάδοχο θα βαρύνουν οι νόμιμες κρατήσεις επί της καθαρής συμβατικής αξίας.</w:t>
      </w:r>
    </w:p>
    <w:p w14:paraId="33837D4B" w14:textId="77777777" w:rsidR="009E304E" w:rsidRDefault="009E304E" w:rsidP="005248F6">
      <w:pPr>
        <w:spacing w:line="360" w:lineRule="auto"/>
        <w:rPr>
          <w:rFonts w:ascii="Calibri" w:hAnsi="Calibri"/>
          <w:bCs/>
          <w:sz w:val="24"/>
          <w:szCs w:val="24"/>
        </w:rPr>
      </w:pPr>
    </w:p>
    <w:p w14:paraId="601F7BC7" w14:textId="43E33789" w:rsidR="009A74A2" w:rsidRPr="00023A4E" w:rsidRDefault="009A74A2" w:rsidP="009A74A2">
      <w:pPr>
        <w:spacing w:line="360" w:lineRule="auto"/>
        <w:jc w:val="center"/>
        <w:rPr>
          <w:rFonts w:ascii="Calibri" w:hAnsi="Calibri"/>
          <w:b/>
          <w:bCs/>
          <w:sz w:val="24"/>
          <w:szCs w:val="24"/>
          <w:u w:val="single"/>
        </w:rPr>
      </w:pPr>
      <w:r w:rsidRPr="00023A4E">
        <w:rPr>
          <w:rFonts w:ascii="Calibri" w:hAnsi="Calibri"/>
          <w:b/>
          <w:bCs/>
          <w:sz w:val="24"/>
          <w:szCs w:val="24"/>
          <w:u w:val="single"/>
        </w:rPr>
        <w:t>ΠΑΡΑΡΤΗΜΑ Β΄</w:t>
      </w:r>
    </w:p>
    <w:p w14:paraId="07E721A7" w14:textId="77777777" w:rsidR="00023A4E" w:rsidRDefault="00023A4E" w:rsidP="00023A4E">
      <w:pPr>
        <w:spacing w:line="360" w:lineRule="auto"/>
        <w:jc w:val="center"/>
        <w:rPr>
          <w:rFonts w:asciiTheme="minorHAnsi" w:hAnsiTheme="minorHAnsi" w:cstheme="minorHAnsi"/>
          <w:b/>
          <w:bCs/>
          <w:sz w:val="24"/>
          <w:szCs w:val="24"/>
          <w:u w:val="single"/>
        </w:rPr>
      </w:pPr>
      <w:r>
        <w:rPr>
          <w:rFonts w:asciiTheme="minorHAnsi" w:hAnsiTheme="minorHAnsi" w:cstheme="minorHAnsi"/>
          <w:b/>
          <w:bCs/>
          <w:sz w:val="24"/>
          <w:szCs w:val="24"/>
          <w:u w:val="single"/>
        </w:rPr>
        <w:t>ΤΕΧΝΙΚΗ ΕΚΘΕΣΗ - ΤΕΧΝΙΚΕΣ ΠΡΟΔΙΑΓΡΑΦΕΣ</w:t>
      </w:r>
    </w:p>
    <w:p w14:paraId="09B726EB" w14:textId="77777777" w:rsidR="00023A4E" w:rsidRPr="00474F74" w:rsidRDefault="00023A4E" w:rsidP="00023A4E">
      <w:pPr>
        <w:tabs>
          <w:tab w:val="left" w:pos="2700"/>
        </w:tabs>
        <w:ind w:firstLine="720"/>
        <w:jc w:val="both"/>
        <w:rPr>
          <w:rFonts w:ascii="Calibri" w:hAnsi="Calibri"/>
          <w:bCs/>
          <w:sz w:val="24"/>
          <w:szCs w:val="24"/>
        </w:rPr>
      </w:pPr>
      <w:r w:rsidRPr="00474F74">
        <w:rPr>
          <w:rFonts w:ascii="Calibri" w:hAnsi="Calibri"/>
          <w:bCs/>
          <w:sz w:val="24"/>
          <w:szCs w:val="24"/>
        </w:rPr>
        <w:t xml:space="preserve">Ο Σύλλογος Ατόμων με Αναπηρίες Γονέων και Φίλων Ιεράπετρας «Γεώργιος </w:t>
      </w:r>
      <w:proofErr w:type="spellStart"/>
      <w:r w:rsidRPr="00474F74">
        <w:rPr>
          <w:rFonts w:ascii="Calibri" w:hAnsi="Calibri"/>
          <w:bCs/>
          <w:sz w:val="24"/>
          <w:szCs w:val="24"/>
        </w:rPr>
        <w:t>Σουργιαδάκης</w:t>
      </w:r>
      <w:proofErr w:type="spellEnd"/>
      <w:r w:rsidRPr="00474F74">
        <w:rPr>
          <w:rFonts w:ascii="Calibri" w:hAnsi="Calibri"/>
          <w:bCs/>
          <w:sz w:val="24"/>
          <w:szCs w:val="24"/>
        </w:rPr>
        <w:t>» αποτελεί πιστοποιημένο φορέα του Νομού Λασιθίου, με έδρα την Ιεράπετρα, και διαθέτει Ειδική Πιστοποίηση Πρωτοβάθμιας Κοινωνικής Φροντίδας (ΦΕΚ 1645/τ. Β’/22.04.2021).</w:t>
      </w:r>
    </w:p>
    <w:p w14:paraId="525CAD62" w14:textId="77777777" w:rsidR="00023A4E" w:rsidRPr="00474F74" w:rsidRDefault="00023A4E" w:rsidP="00023A4E">
      <w:pPr>
        <w:tabs>
          <w:tab w:val="left" w:pos="2700"/>
        </w:tabs>
        <w:ind w:firstLine="720"/>
        <w:jc w:val="both"/>
        <w:rPr>
          <w:rFonts w:ascii="Calibri" w:hAnsi="Calibri"/>
          <w:bCs/>
          <w:sz w:val="24"/>
          <w:szCs w:val="24"/>
        </w:rPr>
      </w:pPr>
      <w:r w:rsidRPr="00474F74">
        <w:rPr>
          <w:rFonts w:ascii="Calibri" w:hAnsi="Calibri"/>
          <w:bCs/>
          <w:sz w:val="24"/>
          <w:szCs w:val="24"/>
        </w:rPr>
        <w:t xml:space="preserve">Ο εν λόγω Σύλλογος πρόκειται να συνδιοργανώσει δύο (2) κοινωνικές δράσεις σε συνεργασία με το Τμήμα Κοινωνικής Αλληλεγγύης της Διεύθυνσης Δημόσιας Υγείας και Κοινωνικής Μέριμνας της Περιφερειακής Ενότητας Λασιθίου. </w:t>
      </w:r>
    </w:p>
    <w:p w14:paraId="4874624A" w14:textId="77777777" w:rsidR="00023A4E" w:rsidRDefault="00023A4E" w:rsidP="00023A4E">
      <w:pPr>
        <w:tabs>
          <w:tab w:val="left" w:pos="2700"/>
        </w:tabs>
        <w:ind w:firstLine="720"/>
        <w:jc w:val="both"/>
        <w:rPr>
          <w:rFonts w:asciiTheme="minorHAnsi" w:hAnsiTheme="minorHAnsi" w:cstheme="minorHAnsi"/>
          <w:bCs/>
          <w:sz w:val="22"/>
          <w:szCs w:val="22"/>
        </w:rPr>
      </w:pPr>
    </w:p>
    <w:p w14:paraId="33EB9AFB" w14:textId="77777777" w:rsidR="00023A4E" w:rsidRPr="00474F74" w:rsidRDefault="00023A4E" w:rsidP="00023A4E">
      <w:pPr>
        <w:tabs>
          <w:tab w:val="left" w:pos="2700"/>
        </w:tabs>
        <w:jc w:val="both"/>
        <w:rPr>
          <w:rFonts w:asciiTheme="minorHAnsi" w:hAnsiTheme="minorHAnsi" w:cstheme="minorHAnsi"/>
          <w:b/>
          <w:sz w:val="24"/>
          <w:szCs w:val="24"/>
        </w:rPr>
      </w:pPr>
      <w:r w:rsidRPr="00474F74">
        <w:rPr>
          <w:rFonts w:asciiTheme="minorHAnsi" w:hAnsiTheme="minorHAnsi" w:cstheme="minorHAnsi"/>
          <w:b/>
          <w:sz w:val="24"/>
          <w:szCs w:val="24"/>
        </w:rPr>
        <w:t>1. Περιγραφή Δράσεων</w:t>
      </w:r>
    </w:p>
    <w:p w14:paraId="70A570D0" w14:textId="77777777" w:rsidR="00023A4E" w:rsidRPr="00474F74" w:rsidRDefault="00023A4E" w:rsidP="00023A4E">
      <w:pPr>
        <w:tabs>
          <w:tab w:val="left" w:pos="2700"/>
        </w:tabs>
        <w:ind w:firstLine="720"/>
        <w:jc w:val="both"/>
        <w:rPr>
          <w:rFonts w:asciiTheme="minorHAnsi" w:hAnsiTheme="minorHAnsi" w:cstheme="minorHAnsi"/>
          <w:bCs/>
          <w:sz w:val="24"/>
          <w:szCs w:val="24"/>
        </w:rPr>
      </w:pPr>
      <w:r w:rsidRPr="00474F74">
        <w:rPr>
          <w:rFonts w:asciiTheme="minorHAnsi" w:hAnsiTheme="minorHAnsi" w:cstheme="minorHAnsi"/>
          <w:b/>
          <w:sz w:val="24"/>
          <w:szCs w:val="24"/>
        </w:rPr>
        <w:t>Α)</w:t>
      </w:r>
      <w:r w:rsidRPr="00474F74">
        <w:rPr>
          <w:rFonts w:asciiTheme="minorHAnsi" w:hAnsiTheme="minorHAnsi" w:cstheme="minorHAnsi"/>
          <w:bCs/>
          <w:sz w:val="24"/>
          <w:szCs w:val="24"/>
        </w:rPr>
        <w:t xml:space="preserve"> </w:t>
      </w:r>
      <w:r w:rsidRPr="00474F74">
        <w:rPr>
          <w:rFonts w:asciiTheme="minorHAnsi" w:hAnsiTheme="minorHAnsi" w:cstheme="minorHAnsi"/>
          <w:b/>
          <w:sz w:val="24"/>
          <w:szCs w:val="24"/>
        </w:rPr>
        <w:t>Κοινωνική Δράση: «Η μηχανή του χρόνου»</w:t>
      </w:r>
    </w:p>
    <w:p w14:paraId="15E5CF68" w14:textId="77777777" w:rsidR="00023A4E" w:rsidRPr="00474F74" w:rsidRDefault="00023A4E" w:rsidP="00023A4E">
      <w:pPr>
        <w:tabs>
          <w:tab w:val="left" w:pos="2700"/>
        </w:tabs>
        <w:ind w:firstLine="720"/>
        <w:jc w:val="both"/>
        <w:rPr>
          <w:rFonts w:ascii="Calibri" w:hAnsi="Calibri"/>
          <w:bCs/>
          <w:sz w:val="24"/>
          <w:szCs w:val="24"/>
        </w:rPr>
      </w:pPr>
      <w:r w:rsidRPr="00474F74">
        <w:rPr>
          <w:rFonts w:ascii="Calibri" w:hAnsi="Calibri"/>
          <w:bCs/>
          <w:sz w:val="24"/>
          <w:szCs w:val="24"/>
        </w:rPr>
        <w:t>Η δράση θα πραγματοποιηθεί στις 14 Μαΐου, κατά τις ώρες 10:30–13:00, στην αίθουσα «Μελίνα Μερκούρη», σε συνεργασία με τα Γυμνάσια της πόλης της Ιεράπετρας.</w:t>
      </w:r>
    </w:p>
    <w:p w14:paraId="2C52755D" w14:textId="77777777" w:rsidR="00023A4E" w:rsidRPr="00474F74" w:rsidRDefault="00023A4E" w:rsidP="00023A4E">
      <w:pPr>
        <w:tabs>
          <w:tab w:val="left" w:pos="2700"/>
        </w:tabs>
        <w:overflowPunct w:val="0"/>
        <w:autoSpaceDE w:val="0"/>
        <w:autoSpaceDN w:val="0"/>
        <w:adjustRightInd w:val="0"/>
        <w:ind w:firstLine="720"/>
        <w:jc w:val="both"/>
        <w:textAlignment w:val="baseline"/>
        <w:rPr>
          <w:rFonts w:ascii="Calibri" w:hAnsi="Calibri"/>
          <w:bCs/>
          <w:sz w:val="24"/>
          <w:szCs w:val="24"/>
        </w:rPr>
      </w:pPr>
      <w:r w:rsidRPr="00474F74">
        <w:rPr>
          <w:rFonts w:ascii="Calibri" w:hAnsi="Calibri"/>
          <w:bCs/>
          <w:sz w:val="24"/>
          <w:szCs w:val="24"/>
        </w:rPr>
        <w:t xml:space="preserve">Η δράση απευθύνεται σε μαθητές της Γ’ τάξης όλων των Γυμνασίων της Ιεράπετρας. Στο πλαίσιο της δράσης θα συμμετάσχει ως προσκεκλημένος ο κ. Μανόλης </w:t>
      </w:r>
      <w:proofErr w:type="spellStart"/>
      <w:r w:rsidRPr="00474F74">
        <w:rPr>
          <w:rFonts w:ascii="Calibri" w:hAnsi="Calibri"/>
          <w:bCs/>
          <w:sz w:val="24"/>
          <w:szCs w:val="24"/>
        </w:rPr>
        <w:t>Μαράκης</w:t>
      </w:r>
      <w:proofErr w:type="spellEnd"/>
      <w:r w:rsidRPr="00474F74">
        <w:rPr>
          <w:rFonts w:ascii="Calibri" w:hAnsi="Calibri"/>
          <w:bCs/>
          <w:sz w:val="24"/>
          <w:szCs w:val="24"/>
        </w:rPr>
        <w:t xml:space="preserve">, αθλητής με αναπηρία, ο οποίος θα παρουσιάσει την προσωπική του εμπειρία και τις αλλαγές που επήλθαν στη ζωή του κατόπιν τροχαίου ατυχήματος. Θα ακολουθήσει </w:t>
      </w:r>
      <w:proofErr w:type="spellStart"/>
      <w:r w:rsidRPr="00474F74">
        <w:rPr>
          <w:rFonts w:ascii="Calibri" w:hAnsi="Calibri"/>
          <w:bCs/>
          <w:sz w:val="24"/>
          <w:szCs w:val="24"/>
        </w:rPr>
        <w:t>διαδραστική</w:t>
      </w:r>
      <w:proofErr w:type="spellEnd"/>
      <w:r w:rsidRPr="00474F74">
        <w:rPr>
          <w:rFonts w:ascii="Calibri" w:hAnsi="Calibri"/>
          <w:bCs/>
          <w:sz w:val="24"/>
          <w:szCs w:val="24"/>
        </w:rPr>
        <w:t xml:space="preserve"> συζήτηση με τους μαθητές.</w:t>
      </w:r>
    </w:p>
    <w:p w14:paraId="726D4D8B" w14:textId="77777777" w:rsidR="00023A4E" w:rsidRPr="00474F74" w:rsidRDefault="00023A4E" w:rsidP="00023A4E">
      <w:pPr>
        <w:tabs>
          <w:tab w:val="num" w:pos="720"/>
          <w:tab w:val="left" w:pos="2700"/>
        </w:tabs>
        <w:overflowPunct w:val="0"/>
        <w:autoSpaceDE w:val="0"/>
        <w:autoSpaceDN w:val="0"/>
        <w:adjustRightInd w:val="0"/>
        <w:ind w:firstLine="720"/>
        <w:jc w:val="both"/>
        <w:textAlignment w:val="baseline"/>
        <w:rPr>
          <w:rFonts w:ascii="Calibri" w:hAnsi="Calibri"/>
          <w:bCs/>
          <w:sz w:val="24"/>
          <w:szCs w:val="24"/>
        </w:rPr>
      </w:pPr>
      <w:r w:rsidRPr="00474F74">
        <w:rPr>
          <w:rFonts w:ascii="Calibri" w:hAnsi="Calibri"/>
          <w:bCs/>
          <w:sz w:val="24"/>
          <w:szCs w:val="24"/>
        </w:rPr>
        <w:t xml:space="preserve">Ιδιαίτερη έμφαση θα δοθεί στην τήρηση του Κώδικα Οδικής Κυκλοφορίας (Κ.Ο.Κ.), στην υιοθέτηση ασφαλών συμπεριφορών κατά τη χρήση μέσων μεταφοράς και στην πρόληψη τροχαίων ατυχημάτων. </w:t>
      </w:r>
    </w:p>
    <w:p w14:paraId="6644C8C0" w14:textId="77F0B066" w:rsidR="00023A4E" w:rsidRPr="00474F74" w:rsidRDefault="00023A4E" w:rsidP="00023A4E">
      <w:pPr>
        <w:tabs>
          <w:tab w:val="num" w:pos="720"/>
          <w:tab w:val="left" w:pos="2700"/>
        </w:tabs>
        <w:overflowPunct w:val="0"/>
        <w:autoSpaceDE w:val="0"/>
        <w:autoSpaceDN w:val="0"/>
        <w:adjustRightInd w:val="0"/>
        <w:ind w:firstLine="720"/>
        <w:jc w:val="both"/>
        <w:textAlignment w:val="baseline"/>
        <w:rPr>
          <w:rFonts w:ascii="Calibri" w:hAnsi="Calibri"/>
          <w:bCs/>
          <w:sz w:val="24"/>
          <w:szCs w:val="24"/>
        </w:rPr>
      </w:pPr>
      <w:r w:rsidRPr="00474F74">
        <w:rPr>
          <w:rFonts w:ascii="Calibri" w:hAnsi="Calibri"/>
          <w:bCs/>
          <w:sz w:val="24"/>
          <w:szCs w:val="24"/>
        </w:rPr>
        <w:t>Σκοπό</w:t>
      </w:r>
      <w:r w:rsidR="004867DB">
        <w:rPr>
          <w:rFonts w:ascii="Calibri" w:hAnsi="Calibri"/>
          <w:bCs/>
          <w:sz w:val="24"/>
          <w:szCs w:val="24"/>
        </w:rPr>
        <w:t>ς</w:t>
      </w:r>
      <w:r w:rsidRPr="00474F74">
        <w:rPr>
          <w:rFonts w:ascii="Calibri" w:hAnsi="Calibri"/>
          <w:bCs/>
          <w:sz w:val="24"/>
          <w:szCs w:val="24"/>
        </w:rPr>
        <w:t xml:space="preserve"> της δράσης είναι η ευαισθητοποίηση των μαθητών ως προς τις συνέπειες της μη τήρησης των κανόνων οδικής ασφάλειας, ως προς τη σημασία της υπεύθυνης στάσης στην </w:t>
      </w:r>
      <w:r w:rsidRPr="00474F74">
        <w:rPr>
          <w:rFonts w:ascii="Calibri" w:hAnsi="Calibri"/>
          <w:bCs/>
          <w:sz w:val="24"/>
          <w:szCs w:val="24"/>
        </w:rPr>
        <w:lastRenderedPageBreak/>
        <w:t>καθημερινότητα, καθώς και η ανάδειξη της αξίας της προσαρμοστικότητας και της ψυχικής ανθεκτικότητας.</w:t>
      </w:r>
    </w:p>
    <w:p w14:paraId="77D6664E" w14:textId="77777777" w:rsidR="00023A4E" w:rsidRPr="00474F74" w:rsidRDefault="00023A4E" w:rsidP="00023A4E">
      <w:pPr>
        <w:tabs>
          <w:tab w:val="num" w:pos="720"/>
          <w:tab w:val="left" w:pos="2700"/>
        </w:tabs>
        <w:overflowPunct w:val="0"/>
        <w:autoSpaceDE w:val="0"/>
        <w:autoSpaceDN w:val="0"/>
        <w:adjustRightInd w:val="0"/>
        <w:ind w:firstLine="720"/>
        <w:jc w:val="both"/>
        <w:textAlignment w:val="baseline"/>
        <w:rPr>
          <w:rFonts w:ascii="Calibri" w:hAnsi="Calibri"/>
          <w:bCs/>
          <w:sz w:val="24"/>
          <w:szCs w:val="24"/>
        </w:rPr>
      </w:pPr>
    </w:p>
    <w:p w14:paraId="771FC880" w14:textId="77777777" w:rsidR="00023A4E" w:rsidRPr="00474F74" w:rsidRDefault="00023A4E" w:rsidP="00023A4E">
      <w:pPr>
        <w:ind w:firstLine="720"/>
        <w:jc w:val="both"/>
        <w:rPr>
          <w:rFonts w:asciiTheme="minorHAnsi" w:hAnsiTheme="minorHAnsi" w:cstheme="minorHAnsi"/>
          <w:bCs/>
          <w:sz w:val="24"/>
          <w:szCs w:val="24"/>
        </w:rPr>
      </w:pPr>
      <w:r w:rsidRPr="00474F74">
        <w:rPr>
          <w:rFonts w:asciiTheme="minorHAnsi" w:hAnsiTheme="minorHAnsi" w:cstheme="minorHAnsi"/>
          <w:b/>
          <w:sz w:val="24"/>
          <w:szCs w:val="24"/>
        </w:rPr>
        <w:t>Β) Κοινωνική Δράση: «Η κοινή μας πορεία»</w:t>
      </w:r>
    </w:p>
    <w:p w14:paraId="195BD49B" w14:textId="77777777" w:rsidR="00023A4E" w:rsidRPr="00474F74" w:rsidRDefault="00023A4E" w:rsidP="00474F74">
      <w:pPr>
        <w:tabs>
          <w:tab w:val="left" w:pos="2700"/>
        </w:tabs>
        <w:ind w:firstLine="720"/>
        <w:jc w:val="both"/>
        <w:rPr>
          <w:rFonts w:ascii="Calibri" w:hAnsi="Calibri"/>
          <w:bCs/>
          <w:sz w:val="24"/>
          <w:szCs w:val="24"/>
        </w:rPr>
      </w:pPr>
      <w:r w:rsidRPr="00474F74">
        <w:rPr>
          <w:rFonts w:ascii="Calibri" w:hAnsi="Calibri"/>
          <w:bCs/>
          <w:sz w:val="24"/>
          <w:szCs w:val="24"/>
        </w:rPr>
        <w:t>Η δράση θα πραγματοποιηθεί στις 22 Μαΐου, κατά τις ώρες 10:00–13:00, στο 3ο Δημοτικό Σχολείο Ιεράπετρας και σε συνεργασία με τη Δημοτική Αστυνομία.</w:t>
      </w:r>
    </w:p>
    <w:p w14:paraId="72F80CC1" w14:textId="77777777" w:rsidR="00023A4E" w:rsidRPr="00474F74" w:rsidRDefault="00023A4E" w:rsidP="00474F74">
      <w:pPr>
        <w:tabs>
          <w:tab w:val="left" w:pos="2700"/>
        </w:tabs>
        <w:ind w:firstLine="720"/>
        <w:jc w:val="both"/>
        <w:rPr>
          <w:rFonts w:ascii="Calibri" w:hAnsi="Calibri"/>
          <w:bCs/>
          <w:sz w:val="24"/>
          <w:szCs w:val="24"/>
        </w:rPr>
      </w:pPr>
      <w:r w:rsidRPr="00474F74">
        <w:rPr>
          <w:rFonts w:ascii="Calibri" w:hAnsi="Calibri"/>
          <w:bCs/>
          <w:sz w:val="24"/>
          <w:szCs w:val="24"/>
        </w:rPr>
        <w:t>Η δράση απευθύνεται σε μαθητές άνω των έξι (6) ετών τυπικής ανάπτυξης, καθώς και σε άτομα με αναπηρία. Στο πλαίσιο της δράσης, οι συμμετέχοντες θα πραγματοποιήσουν κοινή περιήγηση στην πόλη της Ιεράπετρας, με στόχο την αξιολόγηση της προσβασιμότητάς της για άτομα με αναπηρία. Με τη συνδρομή της Δημοτικής Αστυνομίας θα επισημανθούν και περιπτώσεις παραβάσεων που θίγουν τα δικαιώματα των ατόμων με αναπηρία.</w:t>
      </w:r>
    </w:p>
    <w:p w14:paraId="310E4F23" w14:textId="77777777" w:rsidR="00023A4E" w:rsidRPr="00474F74" w:rsidRDefault="00023A4E" w:rsidP="00474F74">
      <w:pPr>
        <w:tabs>
          <w:tab w:val="left" w:pos="2700"/>
        </w:tabs>
        <w:ind w:firstLine="720"/>
        <w:jc w:val="both"/>
        <w:rPr>
          <w:rFonts w:ascii="Calibri" w:hAnsi="Calibri"/>
          <w:bCs/>
          <w:sz w:val="24"/>
          <w:szCs w:val="24"/>
        </w:rPr>
      </w:pPr>
      <w:r w:rsidRPr="00474F74">
        <w:rPr>
          <w:rFonts w:ascii="Calibri" w:hAnsi="Calibri"/>
          <w:bCs/>
          <w:sz w:val="24"/>
          <w:szCs w:val="24"/>
        </w:rPr>
        <w:t>Κατά τη διάρκεια της δράσης θα πραγματοποιηθεί καταγραφή προβλημάτων και δυσλειτουργιών που δυσχεραίνουν την καθημερινότητα των ατόμων με αναπηρία. Τα ευρήματα θα συγκεντρωθούν σε σχετικό έγγραφο, το οποίο θα περιλαμβάνει προτάσεις και συμβουλευτικές παρεμβάσεις προς τον Δήμο, με στόχο τη βελτίωση της προσβασιμότητας και την καθολική αξιοποίηση των υποδομών.</w:t>
      </w:r>
    </w:p>
    <w:p w14:paraId="0CFEB17B" w14:textId="77777777" w:rsidR="00023A4E" w:rsidRPr="00474F74" w:rsidRDefault="00023A4E" w:rsidP="00474F74">
      <w:pPr>
        <w:tabs>
          <w:tab w:val="left" w:pos="2700"/>
        </w:tabs>
        <w:ind w:firstLine="720"/>
        <w:jc w:val="both"/>
        <w:rPr>
          <w:rFonts w:ascii="Calibri" w:hAnsi="Calibri"/>
          <w:bCs/>
          <w:sz w:val="24"/>
          <w:szCs w:val="24"/>
        </w:rPr>
      </w:pPr>
      <w:r w:rsidRPr="00474F74">
        <w:rPr>
          <w:rFonts w:ascii="Calibri" w:hAnsi="Calibri"/>
          <w:bCs/>
          <w:sz w:val="24"/>
          <w:szCs w:val="24"/>
        </w:rPr>
        <w:t xml:space="preserve">Σκοπός της δράσης είναι, μέσω βιωματικής προσέγγισης, η καλλιέργεια της </w:t>
      </w:r>
      <w:proofErr w:type="spellStart"/>
      <w:r w:rsidRPr="00474F74">
        <w:rPr>
          <w:rFonts w:ascii="Calibri" w:hAnsi="Calibri"/>
          <w:bCs/>
          <w:sz w:val="24"/>
          <w:szCs w:val="24"/>
        </w:rPr>
        <w:t>ενσυναίσθησης</w:t>
      </w:r>
      <w:proofErr w:type="spellEnd"/>
      <w:r w:rsidRPr="00474F74">
        <w:rPr>
          <w:rFonts w:ascii="Calibri" w:hAnsi="Calibri"/>
          <w:bCs/>
          <w:sz w:val="24"/>
          <w:szCs w:val="24"/>
        </w:rPr>
        <w:t xml:space="preserve"> και η ενίσχυση της αλληλεπίδρασης μεταξύ μαθητών και ατόμων με αναπηρία. Παράλληλα, επιδιώκεται η ευαισθητοποίηση ως προς την έννοια της ισότητας, με έμφαση στη διαμόρφωση συνθηκών που διασφαλίζουν ίσα δικαιώματα και ευκαιρίες για όλους, συμπεριλαμβανομένων των ατόμων με αναπηρία.</w:t>
      </w:r>
    </w:p>
    <w:p w14:paraId="21EB8544" w14:textId="77777777" w:rsidR="00023A4E" w:rsidRPr="00474F74" w:rsidRDefault="00023A4E" w:rsidP="00474F74">
      <w:pPr>
        <w:tabs>
          <w:tab w:val="left" w:pos="2700"/>
        </w:tabs>
        <w:ind w:firstLine="720"/>
        <w:jc w:val="both"/>
        <w:rPr>
          <w:rFonts w:ascii="Calibri" w:hAnsi="Calibri"/>
          <w:bCs/>
          <w:sz w:val="24"/>
          <w:szCs w:val="24"/>
        </w:rPr>
      </w:pPr>
    </w:p>
    <w:p w14:paraId="187B1ED0" w14:textId="77777777" w:rsidR="00023A4E" w:rsidRPr="00474F74" w:rsidRDefault="00023A4E" w:rsidP="00474F74">
      <w:pPr>
        <w:tabs>
          <w:tab w:val="left" w:pos="2700"/>
        </w:tabs>
        <w:ind w:firstLine="720"/>
        <w:jc w:val="both"/>
        <w:rPr>
          <w:rFonts w:ascii="Calibri" w:hAnsi="Calibri"/>
          <w:bCs/>
          <w:sz w:val="24"/>
          <w:szCs w:val="24"/>
        </w:rPr>
      </w:pPr>
      <w:r w:rsidRPr="00474F74">
        <w:rPr>
          <w:rFonts w:ascii="Calibri" w:hAnsi="Calibri"/>
          <w:bCs/>
          <w:sz w:val="24"/>
          <w:szCs w:val="24"/>
        </w:rPr>
        <w:t xml:space="preserve">Στο πλαίσιο υλοποίησης των ανωτέρω δράσεων πρόκειται να μοιραστεί αναμνηστικό υλικό στους συμμετέχοντες. Έπειτα από σχετική έρευνα αγοράς προέκυψε ότι το τοπικό κατάστημα με την επωνυμία “See you laser”, ιδιοκτησίας </w:t>
      </w:r>
      <w:proofErr w:type="spellStart"/>
      <w:r w:rsidRPr="00474F74">
        <w:rPr>
          <w:rFonts w:ascii="Calibri" w:hAnsi="Calibri"/>
          <w:bCs/>
          <w:sz w:val="24"/>
          <w:szCs w:val="24"/>
        </w:rPr>
        <w:t>Περυσινάκη</w:t>
      </w:r>
      <w:proofErr w:type="spellEnd"/>
      <w:r w:rsidRPr="00474F74">
        <w:rPr>
          <w:rFonts w:ascii="Calibri" w:hAnsi="Calibri"/>
          <w:bCs/>
          <w:sz w:val="24"/>
          <w:szCs w:val="24"/>
        </w:rPr>
        <w:t xml:space="preserve"> Ειρήνης </w:t>
      </w:r>
      <w:proofErr w:type="spellStart"/>
      <w:r w:rsidRPr="00474F74">
        <w:rPr>
          <w:rFonts w:ascii="Calibri" w:hAnsi="Calibri"/>
          <w:bCs/>
          <w:sz w:val="24"/>
          <w:szCs w:val="24"/>
        </w:rPr>
        <w:t>Χρυσοβαλάντου</w:t>
      </w:r>
      <w:proofErr w:type="spellEnd"/>
      <w:r w:rsidRPr="00474F74">
        <w:rPr>
          <w:rFonts w:ascii="Calibri" w:hAnsi="Calibri"/>
          <w:bCs/>
          <w:sz w:val="24"/>
          <w:szCs w:val="24"/>
        </w:rPr>
        <w:t xml:space="preserve">, η οποία δραστηριοποιείται στην κατασκευή εξατομικευμένων ειδών με χάραξη </w:t>
      </w:r>
      <w:proofErr w:type="spellStart"/>
      <w:r w:rsidRPr="00474F74">
        <w:rPr>
          <w:rFonts w:ascii="Calibri" w:hAnsi="Calibri"/>
          <w:bCs/>
          <w:sz w:val="24"/>
          <w:szCs w:val="24"/>
        </w:rPr>
        <w:t>laser</w:t>
      </w:r>
      <w:proofErr w:type="spellEnd"/>
      <w:r w:rsidRPr="00474F74">
        <w:rPr>
          <w:rFonts w:ascii="Calibri" w:hAnsi="Calibri"/>
          <w:bCs/>
          <w:sz w:val="24"/>
          <w:szCs w:val="24"/>
        </w:rPr>
        <w:t>, είναι σε θέση να μας  προμηθεύσει το αναμνηστικό υλικό που απαιτείται.</w:t>
      </w:r>
    </w:p>
    <w:p w14:paraId="4659DB38" w14:textId="77777777" w:rsidR="00023A4E" w:rsidRDefault="00023A4E" w:rsidP="00023A4E">
      <w:pPr>
        <w:pStyle w:val="Web"/>
        <w:spacing w:before="0" w:beforeAutospacing="0" w:after="0" w:afterAutospacing="0"/>
        <w:ind w:firstLine="720"/>
        <w:jc w:val="both"/>
        <w:rPr>
          <w:rFonts w:asciiTheme="minorHAnsi" w:hAnsiTheme="minorHAnsi" w:cstheme="minorHAnsi"/>
          <w:sz w:val="22"/>
          <w:szCs w:val="22"/>
        </w:rPr>
      </w:pPr>
    </w:p>
    <w:p w14:paraId="003BBC07" w14:textId="77777777" w:rsidR="00023A4E" w:rsidRPr="00474F74" w:rsidRDefault="00023A4E" w:rsidP="00023A4E">
      <w:pPr>
        <w:pStyle w:val="Web"/>
        <w:spacing w:before="0" w:beforeAutospacing="0" w:after="0" w:afterAutospacing="0"/>
        <w:jc w:val="both"/>
        <w:rPr>
          <w:rFonts w:asciiTheme="minorHAnsi" w:hAnsiTheme="minorHAnsi" w:cstheme="minorHAnsi"/>
          <w:b/>
          <w:bCs/>
        </w:rPr>
      </w:pPr>
      <w:r w:rsidRPr="00474F74">
        <w:rPr>
          <w:rFonts w:asciiTheme="minorHAnsi" w:hAnsiTheme="minorHAnsi" w:cstheme="minorHAnsi"/>
          <w:b/>
          <w:bCs/>
        </w:rPr>
        <w:t>2. Αναλυτικά Στοιχεία Δράσεων</w:t>
      </w:r>
    </w:p>
    <w:p w14:paraId="0758A0D2" w14:textId="4010DC99" w:rsidR="00023A4E" w:rsidRPr="00474F74" w:rsidRDefault="00023A4E" w:rsidP="00023A4E">
      <w:pPr>
        <w:tabs>
          <w:tab w:val="left" w:pos="2700"/>
        </w:tabs>
        <w:ind w:firstLine="720"/>
        <w:jc w:val="both"/>
        <w:rPr>
          <w:rFonts w:asciiTheme="minorHAnsi" w:hAnsiTheme="minorHAnsi" w:cstheme="minorHAnsi"/>
          <w:bCs/>
          <w:sz w:val="24"/>
          <w:szCs w:val="24"/>
        </w:rPr>
      </w:pPr>
      <w:r w:rsidRPr="00474F74">
        <w:rPr>
          <w:rFonts w:asciiTheme="minorHAnsi" w:hAnsiTheme="minorHAnsi" w:cstheme="minorHAnsi"/>
          <w:b/>
          <w:sz w:val="24"/>
          <w:szCs w:val="24"/>
        </w:rPr>
        <w:t>Α)</w:t>
      </w:r>
      <w:r w:rsidRPr="00474F74">
        <w:rPr>
          <w:rFonts w:asciiTheme="minorHAnsi" w:hAnsiTheme="minorHAnsi" w:cstheme="minorHAnsi"/>
          <w:bCs/>
          <w:sz w:val="24"/>
          <w:szCs w:val="24"/>
        </w:rPr>
        <w:t xml:space="preserve"> </w:t>
      </w:r>
      <w:r w:rsidRPr="00474F74">
        <w:rPr>
          <w:rFonts w:asciiTheme="minorHAnsi" w:hAnsiTheme="minorHAnsi" w:cstheme="minorHAnsi"/>
          <w:b/>
          <w:sz w:val="24"/>
          <w:szCs w:val="24"/>
        </w:rPr>
        <w:t>Κοινωνική Δράση: «Η μηχανή του χρόνου»</w:t>
      </w:r>
      <w:r w:rsidR="003D63B8">
        <w:rPr>
          <w:rFonts w:asciiTheme="minorHAnsi" w:hAnsiTheme="minorHAnsi" w:cstheme="minorHAnsi"/>
          <w:b/>
          <w:sz w:val="24"/>
          <w:szCs w:val="24"/>
        </w:rPr>
        <w:t>.</w:t>
      </w:r>
    </w:p>
    <w:p w14:paraId="3A1D647F" w14:textId="433063CC" w:rsidR="00023A4E" w:rsidRDefault="00023A4E" w:rsidP="00023A4E">
      <w:pPr>
        <w:jc w:val="both"/>
        <w:rPr>
          <w:rFonts w:ascii="Calibri" w:hAnsi="Calibri"/>
          <w:bCs/>
          <w:sz w:val="24"/>
          <w:szCs w:val="24"/>
        </w:rPr>
      </w:pPr>
      <w:r w:rsidRPr="00474F74">
        <w:rPr>
          <w:rFonts w:ascii="Calibri" w:hAnsi="Calibri"/>
          <w:bCs/>
          <w:sz w:val="24"/>
          <w:szCs w:val="24"/>
        </w:rPr>
        <w:t>Τα αναμνηστικά</w:t>
      </w:r>
      <w:r w:rsidR="003D63B8">
        <w:rPr>
          <w:rFonts w:ascii="Calibri" w:hAnsi="Calibri"/>
          <w:bCs/>
          <w:sz w:val="24"/>
          <w:szCs w:val="24"/>
        </w:rPr>
        <w:t xml:space="preserve"> </w:t>
      </w:r>
      <w:r w:rsidR="003D63B8" w:rsidRPr="00474F74">
        <w:rPr>
          <w:rFonts w:ascii="Calibri" w:hAnsi="Calibri"/>
          <w:bCs/>
          <w:sz w:val="24"/>
          <w:szCs w:val="24"/>
        </w:rPr>
        <w:t>υλικά</w:t>
      </w:r>
      <w:r w:rsidRPr="00474F74">
        <w:rPr>
          <w:rFonts w:ascii="Calibri" w:hAnsi="Calibri"/>
          <w:bCs/>
          <w:sz w:val="24"/>
          <w:szCs w:val="24"/>
        </w:rPr>
        <w:t xml:space="preserve"> </w:t>
      </w:r>
      <w:r w:rsidR="003D63B8">
        <w:rPr>
          <w:rFonts w:ascii="Calibri" w:hAnsi="Calibri"/>
          <w:bCs/>
          <w:sz w:val="24"/>
          <w:szCs w:val="24"/>
        </w:rPr>
        <w:t xml:space="preserve">της εν λόγω δράσης </w:t>
      </w:r>
      <w:r w:rsidRPr="00474F74">
        <w:rPr>
          <w:rFonts w:ascii="Calibri" w:hAnsi="Calibri"/>
          <w:bCs/>
          <w:sz w:val="24"/>
          <w:szCs w:val="24"/>
        </w:rPr>
        <w:t>αναλύονται στον παρακάτω πίνακα:</w:t>
      </w:r>
    </w:p>
    <w:p w14:paraId="1F2EBF5A" w14:textId="77777777" w:rsidR="00023A4E" w:rsidRDefault="00023A4E" w:rsidP="00023A4E">
      <w:pPr>
        <w:spacing w:after="160"/>
        <w:rPr>
          <w:rFonts w:ascii="Calibri" w:eastAsia="Calibri" w:hAnsi="Calibri" w:cs="Calibri"/>
          <w:b/>
          <w:sz w:val="22"/>
          <w:szCs w:val="22"/>
          <w:lang w:eastAsia="en-US"/>
        </w:rPr>
      </w:pPr>
      <w:r>
        <w:rPr>
          <w:rFonts w:ascii="Calibri" w:eastAsia="Calibri" w:hAnsi="Calibri" w:cs="Calibri"/>
          <w:b/>
          <w:sz w:val="22"/>
          <w:szCs w:val="22"/>
          <w:lang w:eastAsia="en-US"/>
        </w:rPr>
        <w:t>Κατηγορία 1 : Δαπάνες εξόδων αναμνηστικού υλικού (προϋπολογισμός: 2.000€ με ΦΠΑ)</w:t>
      </w:r>
    </w:p>
    <w:tbl>
      <w:tblPr>
        <w:tblW w:w="9163" w:type="dxa"/>
        <w:tblLook w:val="04A0" w:firstRow="1" w:lastRow="0" w:firstColumn="1" w:lastColumn="0" w:noHBand="0" w:noVBand="1"/>
      </w:tblPr>
      <w:tblGrid>
        <w:gridCol w:w="714"/>
        <w:gridCol w:w="2677"/>
        <w:gridCol w:w="3837"/>
        <w:gridCol w:w="1644"/>
        <w:gridCol w:w="291"/>
      </w:tblGrid>
      <w:tr w:rsidR="00647617" w14:paraId="00CC98EA" w14:textId="77777777" w:rsidTr="00647617">
        <w:trPr>
          <w:trHeight w:val="323"/>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5F6F98A4" w14:textId="77777777" w:rsidR="00647617" w:rsidRDefault="00647617" w:rsidP="00B74648">
            <w:pPr>
              <w:spacing w:after="160"/>
              <w:jc w:val="center"/>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Α/Α</w:t>
            </w:r>
          </w:p>
        </w:tc>
        <w:tc>
          <w:tcPr>
            <w:tcW w:w="2677" w:type="dxa"/>
            <w:tcBorders>
              <w:top w:val="single" w:sz="4" w:space="0" w:color="auto"/>
              <w:left w:val="nil"/>
              <w:bottom w:val="single" w:sz="4" w:space="0" w:color="auto"/>
              <w:right w:val="single" w:sz="4" w:space="0" w:color="auto"/>
            </w:tcBorders>
            <w:noWrap/>
            <w:vAlign w:val="center"/>
            <w:hideMark/>
          </w:tcPr>
          <w:p w14:paraId="573FA737" w14:textId="77777777" w:rsidR="00647617" w:rsidRDefault="00647617" w:rsidP="00B74648">
            <w:pPr>
              <w:spacing w:after="160"/>
              <w:jc w:val="center"/>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Προϊόν</w:t>
            </w:r>
          </w:p>
        </w:tc>
        <w:tc>
          <w:tcPr>
            <w:tcW w:w="3837" w:type="dxa"/>
            <w:tcBorders>
              <w:top w:val="single" w:sz="4" w:space="0" w:color="auto"/>
              <w:left w:val="nil"/>
              <w:bottom w:val="single" w:sz="4" w:space="0" w:color="auto"/>
              <w:right w:val="single" w:sz="4" w:space="0" w:color="auto"/>
            </w:tcBorders>
            <w:vAlign w:val="center"/>
            <w:hideMark/>
          </w:tcPr>
          <w:p w14:paraId="2C5C5A43" w14:textId="0F271C4C" w:rsidR="00647617" w:rsidRDefault="00647617" w:rsidP="00B74648">
            <w:pPr>
              <w:spacing w:after="160"/>
              <w:jc w:val="center"/>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Ποσότητα</w:t>
            </w:r>
          </w:p>
        </w:tc>
        <w:tc>
          <w:tcPr>
            <w:tcW w:w="1644" w:type="dxa"/>
            <w:tcBorders>
              <w:top w:val="single" w:sz="4" w:space="0" w:color="auto"/>
              <w:left w:val="nil"/>
              <w:bottom w:val="single" w:sz="4" w:space="0" w:color="auto"/>
              <w:right w:val="nil"/>
            </w:tcBorders>
            <w:vAlign w:val="center"/>
          </w:tcPr>
          <w:p w14:paraId="462FBE78" w14:textId="22FDFE15" w:rsidR="00647617" w:rsidRDefault="00647617" w:rsidP="00B74648">
            <w:pPr>
              <w:spacing w:after="160"/>
              <w:jc w:val="center"/>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Συσκευασία</w:t>
            </w:r>
          </w:p>
        </w:tc>
        <w:tc>
          <w:tcPr>
            <w:tcW w:w="291" w:type="dxa"/>
            <w:tcBorders>
              <w:top w:val="single" w:sz="4" w:space="0" w:color="auto"/>
              <w:left w:val="nil"/>
              <w:bottom w:val="single" w:sz="4" w:space="0" w:color="auto"/>
              <w:right w:val="single" w:sz="4" w:space="0" w:color="auto"/>
            </w:tcBorders>
          </w:tcPr>
          <w:p w14:paraId="52D657CD" w14:textId="4FE2ADBB" w:rsidR="00647617" w:rsidRDefault="00647617" w:rsidP="00B74648">
            <w:pPr>
              <w:spacing w:after="160"/>
              <w:jc w:val="center"/>
              <w:rPr>
                <w:rFonts w:ascii="Calibri" w:eastAsia="Calibri" w:hAnsi="Calibri" w:cs="Calibri"/>
                <w:b/>
                <w:bCs/>
                <w:color w:val="000000"/>
                <w:sz w:val="22"/>
                <w:szCs w:val="22"/>
                <w:lang w:eastAsia="en-US"/>
              </w:rPr>
            </w:pPr>
          </w:p>
        </w:tc>
      </w:tr>
      <w:tr w:rsidR="00647617" w14:paraId="15457DEF" w14:textId="77777777" w:rsidTr="00647617">
        <w:trPr>
          <w:trHeight w:val="1073"/>
        </w:trPr>
        <w:tc>
          <w:tcPr>
            <w:tcW w:w="714" w:type="dxa"/>
            <w:tcBorders>
              <w:top w:val="nil"/>
              <w:left w:val="single" w:sz="4" w:space="0" w:color="auto"/>
              <w:bottom w:val="single" w:sz="4" w:space="0" w:color="auto"/>
              <w:right w:val="single" w:sz="4" w:space="0" w:color="auto"/>
            </w:tcBorders>
            <w:noWrap/>
            <w:vAlign w:val="center"/>
            <w:hideMark/>
          </w:tcPr>
          <w:p w14:paraId="4412F2E5" w14:textId="77777777" w:rsidR="00647617" w:rsidRDefault="00647617" w:rsidP="00B74648">
            <w:pPr>
              <w:spacing w:after="160"/>
              <w:jc w:val="center"/>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1</w:t>
            </w:r>
          </w:p>
        </w:tc>
        <w:tc>
          <w:tcPr>
            <w:tcW w:w="2677" w:type="dxa"/>
            <w:tcBorders>
              <w:top w:val="nil"/>
              <w:left w:val="nil"/>
              <w:bottom w:val="single" w:sz="4" w:space="0" w:color="auto"/>
              <w:right w:val="single" w:sz="4" w:space="0" w:color="auto"/>
            </w:tcBorders>
            <w:shd w:val="clear" w:color="auto" w:fill="FFFFFF"/>
            <w:vAlign w:val="center"/>
            <w:hideMark/>
          </w:tcPr>
          <w:p w14:paraId="6564B46B" w14:textId="17AD479E" w:rsidR="00647617" w:rsidRDefault="00647617" w:rsidP="00B74648">
            <w:pPr>
              <w:spacing w:after="160"/>
              <w:jc w:val="center"/>
              <w:rPr>
                <w:rFonts w:ascii="Calibri" w:eastAsia="Calibri" w:hAnsi="Calibri" w:cs="Calibri"/>
                <w:color w:val="333333"/>
                <w:sz w:val="22"/>
                <w:szCs w:val="22"/>
                <w:lang w:eastAsia="en-US"/>
              </w:rPr>
            </w:pPr>
            <w:r>
              <w:rPr>
                <w:rFonts w:ascii="Calibri" w:eastAsia="Calibri" w:hAnsi="Calibri" w:cs="Calibri"/>
                <w:color w:val="333333"/>
                <w:sz w:val="22"/>
                <w:szCs w:val="22"/>
                <w:lang w:eastAsia="en-US"/>
              </w:rPr>
              <w:t>Ξύλινα μπρελόκ</w:t>
            </w:r>
            <w:r>
              <w:rPr>
                <w:rFonts w:ascii="Calibri" w:eastAsia="Calibri" w:hAnsi="Calibri" w:cs="Calibri"/>
                <w:color w:val="333333"/>
                <w:sz w:val="22"/>
                <w:szCs w:val="22"/>
                <w:lang w:eastAsia="en-US"/>
              </w:rPr>
              <w:t>,</w:t>
            </w:r>
          </w:p>
          <w:p w14:paraId="25FD0347" w14:textId="282D5EBC" w:rsidR="00647617" w:rsidRDefault="00647617" w:rsidP="00B74648">
            <w:pPr>
              <w:spacing w:after="160"/>
              <w:jc w:val="center"/>
              <w:rPr>
                <w:rFonts w:ascii="Calibri" w:eastAsia="Calibri" w:hAnsi="Calibri" w:cs="Calibri"/>
                <w:color w:val="222222"/>
                <w:sz w:val="22"/>
                <w:szCs w:val="22"/>
                <w:lang w:eastAsia="en-US"/>
              </w:rPr>
            </w:pPr>
            <w:r>
              <w:rPr>
                <w:rFonts w:ascii="Calibri" w:eastAsia="Calibri" w:hAnsi="Calibri" w:cs="Calibri"/>
                <w:color w:val="000000"/>
                <w:sz w:val="22"/>
                <w:szCs w:val="22"/>
                <w:lang w:eastAsia="en-US"/>
              </w:rPr>
              <w:t xml:space="preserve">11,5 </w:t>
            </w:r>
            <w:r>
              <w:rPr>
                <w:rFonts w:ascii="Calibri" w:eastAsia="Calibri" w:hAnsi="Calibri" w:cs="Calibri"/>
                <w:color w:val="000000"/>
                <w:sz w:val="22"/>
                <w:szCs w:val="22"/>
                <w:lang w:val="en-US" w:eastAsia="en-US"/>
              </w:rPr>
              <w:t>x</w:t>
            </w:r>
            <w:r>
              <w:rPr>
                <w:rFonts w:ascii="Calibri" w:eastAsia="Calibri" w:hAnsi="Calibri" w:cs="Calibri"/>
                <w:color w:val="000000"/>
                <w:sz w:val="22"/>
                <w:szCs w:val="22"/>
                <w:lang w:eastAsia="en-US"/>
              </w:rPr>
              <w:t xml:space="preserve"> 3 εκ. (με κρίκο)</w:t>
            </w:r>
            <w:r>
              <w:rPr>
                <w:rFonts w:ascii="Calibri" w:eastAsia="Calibri" w:hAnsi="Calibri" w:cs="Calibri"/>
                <w:color w:val="000000"/>
                <w:sz w:val="22"/>
                <w:szCs w:val="22"/>
                <w:lang w:eastAsia="en-US"/>
              </w:rPr>
              <w:t>.</w:t>
            </w:r>
          </w:p>
        </w:tc>
        <w:tc>
          <w:tcPr>
            <w:tcW w:w="3837" w:type="dxa"/>
            <w:tcBorders>
              <w:top w:val="nil"/>
              <w:left w:val="nil"/>
              <w:bottom w:val="single" w:sz="4" w:space="0" w:color="auto"/>
              <w:right w:val="single" w:sz="4" w:space="0" w:color="auto"/>
            </w:tcBorders>
            <w:shd w:val="clear" w:color="auto" w:fill="FFFFFF"/>
            <w:vAlign w:val="center"/>
            <w:hideMark/>
          </w:tcPr>
          <w:p w14:paraId="5C93EE0C" w14:textId="26A96044" w:rsidR="00647617" w:rsidRDefault="00647617" w:rsidP="00B74648">
            <w:pPr>
              <w:spacing w:after="160"/>
              <w:jc w:val="center"/>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35</w:t>
            </w:r>
            <w:r>
              <w:rPr>
                <w:rFonts w:ascii="Calibri" w:eastAsia="Calibri" w:hAnsi="Calibri" w:cs="Calibri"/>
                <w:color w:val="000000"/>
                <w:sz w:val="22"/>
                <w:szCs w:val="22"/>
                <w:lang w:val="en-US" w:eastAsia="en-US"/>
              </w:rPr>
              <w:t>0</w:t>
            </w:r>
            <w:r>
              <w:rPr>
                <w:rFonts w:ascii="Calibri" w:eastAsia="Calibri" w:hAnsi="Calibri" w:cs="Calibri"/>
                <w:color w:val="000000"/>
                <w:sz w:val="22"/>
                <w:szCs w:val="22"/>
                <w:lang w:eastAsia="en-US"/>
              </w:rPr>
              <w:t xml:space="preserve"> </w:t>
            </w:r>
            <w:proofErr w:type="spellStart"/>
            <w:r>
              <w:rPr>
                <w:rFonts w:ascii="Calibri" w:eastAsia="Calibri" w:hAnsi="Calibri" w:cs="Calibri"/>
                <w:color w:val="000000"/>
                <w:sz w:val="22"/>
                <w:szCs w:val="22"/>
                <w:lang w:eastAsia="en-US"/>
              </w:rPr>
              <w:t>τμχ</w:t>
            </w:r>
            <w:proofErr w:type="spellEnd"/>
          </w:p>
        </w:tc>
        <w:tc>
          <w:tcPr>
            <w:tcW w:w="1644" w:type="dxa"/>
            <w:tcBorders>
              <w:top w:val="single" w:sz="4" w:space="0" w:color="auto"/>
              <w:left w:val="nil"/>
              <w:bottom w:val="single" w:sz="4" w:space="0" w:color="auto"/>
              <w:right w:val="nil"/>
            </w:tcBorders>
            <w:shd w:val="clear" w:color="auto" w:fill="FFFFFF"/>
            <w:vAlign w:val="center"/>
          </w:tcPr>
          <w:p w14:paraId="23583E07" w14:textId="05093417" w:rsidR="00647617" w:rsidRDefault="00647617" w:rsidP="00B74648">
            <w:pPr>
              <w:spacing w:after="160"/>
              <w:jc w:val="center"/>
              <w:rPr>
                <w:rFonts w:ascii="Calibri" w:eastAsia="Calibri" w:hAnsi="Calibri" w:cs="Calibri"/>
                <w:color w:val="000000"/>
                <w:sz w:val="22"/>
                <w:szCs w:val="22"/>
                <w:lang w:eastAsia="en-US"/>
              </w:rPr>
            </w:pPr>
            <w:r>
              <w:rPr>
                <w:rFonts w:ascii="Calibri" w:eastAsia="Calibri" w:hAnsi="Calibri" w:cs="Calibri"/>
                <w:color w:val="222222"/>
                <w:sz w:val="22"/>
                <w:szCs w:val="22"/>
                <w:lang w:val="en-US" w:eastAsia="en-US"/>
              </w:rPr>
              <w:t>15 gr</w:t>
            </w:r>
          </w:p>
        </w:tc>
        <w:tc>
          <w:tcPr>
            <w:tcW w:w="291" w:type="dxa"/>
            <w:tcBorders>
              <w:top w:val="single" w:sz="4" w:space="0" w:color="auto"/>
              <w:left w:val="nil"/>
              <w:bottom w:val="single" w:sz="4" w:space="0" w:color="auto"/>
              <w:right w:val="single" w:sz="4" w:space="0" w:color="auto"/>
            </w:tcBorders>
            <w:shd w:val="clear" w:color="auto" w:fill="FFFFFF"/>
          </w:tcPr>
          <w:p w14:paraId="26EC9BE5" w14:textId="30AACBC6" w:rsidR="00647617" w:rsidRDefault="00647617" w:rsidP="00B74648">
            <w:pPr>
              <w:spacing w:after="160"/>
              <w:jc w:val="center"/>
              <w:rPr>
                <w:rFonts w:ascii="Calibri" w:eastAsia="Calibri" w:hAnsi="Calibri" w:cs="Calibri"/>
                <w:color w:val="000000"/>
                <w:sz w:val="22"/>
                <w:szCs w:val="22"/>
                <w:lang w:eastAsia="en-US"/>
              </w:rPr>
            </w:pPr>
          </w:p>
        </w:tc>
      </w:tr>
    </w:tbl>
    <w:p w14:paraId="25FCFE50" w14:textId="77777777" w:rsidR="00023A4E" w:rsidRDefault="00023A4E" w:rsidP="00023A4E">
      <w:pPr>
        <w:jc w:val="both"/>
      </w:pPr>
    </w:p>
    <w:p w14:paraId="75B4F749" w14:textId="77777777" w:rsidR="00023A4E" w:rsidRDefault="00023A4E" w:rsidP="00023A4E">
      <w:pPr>
        <w:rPr>
          <w:rFonts w:asciiTheme="minorHAnsi" w:eastAsia="Calibri" w:hAnsiTheme="minorHAnsi" w:cstheme="minorHAnsi"/>
          <w:b/>
          <w:bCs/>
          <w:sz w:val="22"/>
          <w:szCs w:val="22"/>
          <w:lang w:eastAsia="en-US"/>
        </w:rPr>
      </w:pPr>
      <w:bookmarkStart w:id="9" w:name="_Hlk213149255"/>
    </w:p>
    <w:p w14:paraId="3A7F9C83" w14:textId="77777777" w:rsidR="00023A4E" w:rsidRPr="00474F74" w:rsidRDefault="00023A4E" w:rsidP="00023A4E">
      <w:pPr>
        <w:tabs>
          <w:tab w:val="left" w:pos="2700"/>
        </w:tabs>
        <w:ind w:firstLine="720"/>
        <w:jc w:val="both"/>
        <w:rPr>
          <w:rFonts w:asciiTheme="minorHAnsi" w:hAnsiTheme="minorHAnsi" w:cstheme="minorHAnsi"/>
          <w:bCs/>
          <w:sz w:val="24"/>
          <w:szCs w:val="24"/>
        </w:rPr>
      </w:pPr>
      <w:r w:rsidRPr="00474F74">
        <w:rPr>
          <w:rFonts w:asciiTheme="minorHAnsi" w:hAnsiTheme="minorHAnsi" w:cstheme="minorHAnsi"/>
          <w:b/>
          <w:sz w:val="24"/>
          <w:szCs w:val="24"/>
        </w:rPr>
        <w:t>Β) Κοινωνική Δράση «Η κοινή μας πορεία»</w:t>
      </w:r>
    </w:p>
    <w:p w14:paraId="50CB850D" w14:textId="73D5DC3E" w:rsidR="00023A4E" w:rsidRPr="00474F74" w:rsidRDefault="00023A4E" w:rsidP="00023A4E">
      <w:pPr>
        <w:jc w:val="both"/>
        <w:rPr>
          <w:rFonts w:ascii="Calibri" w:hAnsi="Calibri"/>
          <w:bCs/>
          <w:sz w:val="24"/>
          <w:szCs w:val="24"/>
        </w:rPr>
      </w:pPr>
      <w:r w:rsidRPr="00474F74">
        <w:rPr>
          <w:rFonts w:ascii="Calibri" w:hAnsi="Calibri"/>
          <w:bCs/>
          <w:sz w:val="24"/>
          <w:szCs w:val="24"/>
        </w:rPr>
        <w:t xml:space="preserve">Τα αναμνηστικά υλικά </w:t>
      </w:r>
      <w:r w:rsidR="00B74648">
        <w:rPr>
          <w:rFonts w:ascii="Calibri" w:hAnsi="Calibri"/>
          <w:bCs/>
          <w:sz w:val="24"/>
          <w:szCs w:val="24"/>
        </w:rPr>
        <w:t>της εν λόγω</w:t>
      </w:r>
      <w:r w:rsidR="00B74648">
        <w:rPr>
          <w:rFonts w:ascii="Calibri" w:hAnsi="Calibri"/>
          <w:bCs/>
          <w:sz w:val="24"/>
          <w:szCs w:val="24"/>
        </w:rPr>
        <w:t xml:space="preserve"> </w:t>
      </w:r>
      <w:r w:rsidR="00B74648">
        <w:rPr>
          <w:rFonts w:ascii="Calibri" w:hAnsi="Calibri"/>
          <w:bCs/>
          <w:sz w:val="24"/>
          <w:szCs w:val="24"/>
        </w:rPr>
        <w:t>δράσης</w:t>
      </w:r>
      <w:r w:rsidR="00B74648">
        <w:rPr>
          <w:rFonts w:ascii="Calibri" w:hAnsi="Calibri"/>
          <w:bCs/>
          <w:sz w:val="24"/>
          <w:szCs w:val="24"/>
        </w:rPr>
        <w:t xml:space="preserve"> </w:t>
      </w:r>
      <w:r w:rsidRPr="00474F74">
        <w:rPr>
          <w:rFonts w:ascii="Calibri" w:hAnsi="Calibri"/>
          <w:bCs/>
          <w:sz w:val="24"/>
          <w:szCs w:val="24"/>
        </w:rPr>
        <w:t>αναλύονται στον παρακάτω πίνακα:</w:t>
      </w:r>
    </w:p>
    <w:p w14:paraId="0F50BD45" w14:textId="77777777" w:rsidR="00023A4E" w:rsidRPr="00474F74" w:rsidRDefault="00023A4E" w:rsidP="00023A4E">
      <w:pPr>
        <w:spacing w:after="160" w:line="360" w:lineRule="auto"/>
        <w:ind w:right="-199"/>
        <w:jc w:val="both"/>
        <w:rPr>
          <w:rFonts w:asciiTheme="minorHAnsi" w:eastAsia="Calibri" w:hAnsiTheme="minorHAnsi" w:cstheme="minorHAnsi"/>
          <w:b/>
          <w:sz w:val="24"/>
          <w:szCs w:val="24"/>
          <w:lang w:eastAsia="en-US"/>
        </w:rPr>
      </w:pPr>
      <w:r w:rsidRPr="00474F74">
        <w:rPr>
          <w:rFonts w:asciiTheme="minorHAnsi" w:eastAsia="Calibri" w:hAnsiTheme="minorHAnsi" w:cstheme="minorHAnsi"/>
          <w:b/>
          <w:bCs/>
          <w:sz w:val="24"/>
          <w:szCs w:val="24"/>
          <w:lang w:eastAsia="en-US"/>
        </w:rPr>
        <w:t xml:space="preserve">Κατηγορία 1 : </w:t>
      </w:r>
      <w:r w:rsidRPr="00474F74">
        <w:rPr>
          <w:rFonts w:ascii="Calibri" w:eastAsia="Calibri" w:hAnsi="Calibri" w:cs="Calibri"/>
          <w:b/>
          <w:sz w:val="24"/>
          <w:szCs w:val="24"/>
          <w:lang w:eastAsia="en-US"/>
        </w:rPr>
        <w:t>Δαπάνες εξόδων αναμνηστικού υλικού (προϋπολογισμός: 2.000€ με ΦΠΑ)</w:t>
      </w:r>
    </w:p>
    <w:tbl>
      <w:tblPr>
        <w:tblW w:w="9134" w:type="dxa"/>
        <w:tblInd w:w="-6" w:type="dxa"/>
        <w:tblLayout w:type="fixed"/>
        <w:tblLook w:val="04A0" w:firstRow="1" w:lastRow="0" w:firstColumn="1" w:lastColumn="0" w:noHBand="0" w:noVBand="1"/>
      </w:tblPr>
      <w:tblGrid>
        <w:gridCol w:w="710"/>
        <w:gridCol w:w="3544"/>
        <w:gridCol w:w="3136"/>
        <w:gridCol w:w="1744"/>
      </w:tblGrid>
      <w:tr w:rsidR="00647617" w14:paraId="6BE194D5" w14:textId="77777777" w:rsidTr="00647617">
        <w:trPr>
          <w:trHeight w:val="282"/>
        </w:trPr>
        <w:tc>
          <w:tcPr>
            <w:tcW w:w="710" w:type="dxa"/>
            <w:tcBorders>
              <w:top w:val="single" w:sz="4" w:space="0" w:color="auto"/>
              <w:left w:val="single" w:sz="4" w:space="0" w:color="auto"/>
              <w:bottom w:val="single" w:sz="4" w:space="0" w:color="auto"/>
              <w:right w:val="single" w:sz="4" w:space="0" w:color="auto"/>
            </w:tcBorders>
            <w:noWrap/>
            <w:vAlign w:val="center"/>
            <w:hideMark/>
          </w:tcPr>
          <w:bookmarkEnd w:id="9"/>
          <w:p w14:paraId="2779BDF6" w14:textId="77777777" w:rsidR="00647617" w:rsidRDefault="00647617" w:rsidP="00B74648">
            <w:pPr>
              <w:spacing w:after="160" w:line="256" w:lineRule="auto"/>
              <w:jc w:val="center"/>
              <w:rPr>
                <w:rFonts w:asciiTheme="minorHAnsi" w:eastAsia="Calibri" w:hAnsiTheme="minorHAnsi" w:cstheme="minorHAnsi"/>
                <w:b/>
                <w:bCs/>
                <w:color w:val="000000"/>
                <w:sz w:val="22"/>
                <w:szCs w:val="22"/>
                <w:lang w:eastAsia="en-US"/>
              </w:rPr>
            </w:pPr>
            <w:r>
              <w:rPr>
                <w:rFonts w:asciiTheme="minorHAnsi" w:eastAsia="Calibri" w:hAnsiTheme="minorHAnsi" w:cstheme="minorHAnsi"/>
                <w:b/>
                <w:bCs/>
                <w:color w:val="000000"/>
                <w:sz w:val="22"/>
                <w:szCs w:val="22"/>
                <w:lang w:eastAsia="en-US"/>
              </w:rPr>
              <w:t>Α/Α</w:t>
            </w:r>
          </w:p>
        </w:tc>
        <w:tc>
          <w:tcPr>
            <w:tcW w:w="3544" w:type="dxa"/>
            <w:tcBorders>
              <w:top w:val="single" w:sz="4" w:space="0" w:color="auto"/>
              <w:left w:val="nil"/>
              <w:bottom w:val="single" w:sz="4" w:space="0" w:color="auto"/>
              <w:right w:val="single" w:sz="4" w:space="0" w:color="auto"/>
            </w:tcBorders>
            <w:noWrap/>
            <w:vAlign w:val="center"/>
            <w:hideMark/>
          </w:tcPr>
          <w:p w14:paraId="04793B32" w14:textId="77777777" w:rsidR="00647617" w:rsidRDefault="00647617" w:rsidP="00B74648">
            <w:pPr>
              <w:spacing w:after="160" w:line="256" w:lineRule="auto"/>
              <w:jc w:val="center"/>
              <w:rPr>
                <w:rFonts w:asciiTheme="minorHAnsi" w:eastAsia="Calibri" w:hAnsiTheme="minorHAnsi" w:cstheme="minorHAnsi"/>
                <w:b/>
                <w:bCs/>
                <w:color w:val="000000"/>
                <w:sz w:val="22"/>
                <w:szCs w:val="22"/>
                <w:lang w:eastAsia="en-US"/>
              </w:rPr>
            </w:pPr>
            <w:r>
              <w:rPr>
                <w:rFonts w:asciiTheme="minorHAnsi" w:eastAsia="Calibri" w:hAnsiTheme="minorHAnsi" w:cstheme="minorHAnsi"/>
                <w:b/>
                <w:bCs/>
                <w:color w:val="000000"/>
                <w:sz w:val="22"/>
                <w:szCs w:val="22"/>
                <w:lang w:eastAsia="en-US"/>
              </w:rPr>
              <w:t>Προϊόν</w:t>
            </w:r>
          </w:p>
        </w:tc>
        <w:tc>
          <w:tcPr>
            <w:tcW w:w="3136" w:type="dxa"/>
            <w:tcBorders>
              <w:top w:val="single" w:sz="4" w:space="0" w:color="auto"/>
              <w:left w:val="nil"/>
              <w:bottom w:val="single" w:sz="4" w:space="0" w:color="auto"/>
              <w:right w:val="single" w:sz="4" w:space="0" w:color="auto"/>
            </w:tcBorders>
            <w:vAlign w:val="center"/>
            <w:hideMark/>
          </w:tcPr>
          <w:p w14:paraId="79D2E17F" w14:textId="103B715B" w:rsidR="00647617" w:rsidRDefault="00647617" w:rsidP="00B74648">
            <w:pPr>
              <w:spacing w:after="160" w:line="256" w:lineRule="auto"/>
              <w:jc w:val="center"/>
              <w:rPr>
                <w:rFonts w:asciiTheme="minorHAnsi" w:eastAsia="Calibri" w:hAnsiTheme="minorHAnsi" w:cstheme="minorHAnsi"/>
                <w:b/>
                <w:bCs/>
                <w:color w:val="000000"/>
                <w:sz w:val="22"/>
                <w:szCs w:val="22"/>
                <w:lang w:eastAsia="en-US"/>
              </w:rPr>
            </w:pPr>
            <w:r>
              <w:rPr>
                <w:rFonts w:asciiTheme="minorHAnsi" w:eastAsia="Calibri" w:hAnsiTheme="minorHAnsi" w:cstheme="minorHAnsi"/>
                <w:b/>
                <w:bCs/>
                <w:color w:val="000000"/>
                <w:sz w:val="22"/>
                <w:szCs w:val="22"/>
                <w:lang w:eastAsia="en-US"/>
              </w:rPr>
              <w:t>Ποσότητα</w:t>
            </w:r>
          </w:p>
        </w:tc>
        <w:tc>
          <w:tcPr>
            <w:tcW w:w="1744" w:type="dxa"/>
            <w:tcBorders>
              <w:top w:val="single" w:sz="4" w:space="0" w:color="auto"/>
              <w:left w:val="nil"/>
              <w:bottom w:val="single" w:sz="4" w:space="0" w:color="auto"/>
              <w:right w:val="single" w:sz="4" w:space="0" w:color="auto"/>
            </w:tcBorders>
            <w:vAlign w:val="center"/>
          </w:tcPr>
          <w:p w14:paraId="755AD397" w14:textId="08F43097" w:rsidR="00647617" w:rsidRDefault="00647617" w:rsidP="00B74648">
            <w:pPr>
              <w:spacing w:after="160" w:line="256" w:lineRule="auto"/>
              <w:jc w:val="center"/>
              <w:rPr>
                <w:rFonts w:asciiTheme="minorHAnsi" w:eastAsia="Calibri" w:hAnsiTheme="minorHAnsi" w:cstheme="minorHAnsi"/>
                <w:b/>
                <w:bCs/>
                <w:color w:val="000000"/>
                <w:sz w:val="22"/>
                <w:szCs w:val="22"/>
                <w:lang w:eastAsia="en-US"/>
              </w:rPr>
            </w:pPr>
            <w:r>
              <w:rPr>
                <w:rFonts w:asciiTheme="minorHAnsi" w:eastAsia="Calibri" w:hAnsiTheme="minorHAnsi" w:cstheme="minorHAnsi"/>
                <w:b/>
                <w:bCs/>
                <w:color w:val="000000"/>
                <w:sz w:val="22"/>
                <w:szCs w:val="22"/>
                <w:lang w:eastAsia="en-US"/>
              </w:rPr>
              <w:t>Συσκευασία</w:t>
            </w:r>
          </w:p>
        </w:tc>
      </w:tr>
      <w:tr w:rsidR="00647617" w14:paraId="498E5D88" w14:textId="77777777" w:rsidTr="00647617">
        <w:trPr>
          <w:trHeight w:val="761"/>
        </w:trPr>
        <w:tc>
          <w:tcPr>
            <w:tcW w:w="710" w:type="dxa"/>
            <w:tcBorders>
              <w:top w:val="nil"/>
              <w:left w:val="single" w:sz="4" w:space="0" w:color="auto"/>
              <w:bottom w:val="single" w:sz="4" w:space="0" w:color="auto"/>
              <w:right w:val="single" w:sz="4" w:space="0" w:color="auto"/>
            </w:tcBorders>
            <w:noWrap/>
            <w:vAlign w:val="center"/>
            <w:hideMark/>
          </w:tcPr>
          <w:p w14:paraId="48179608" w14:textId="77777777" w:rsidR="00647617" w:rsidRDefault="00647617" w:rsidP="00B74648">
            <w:pPr>
              <w:spacing w:after="160" w:line="256" w:lineRule="auto"/>
              <w:jc w:val="center"/>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1</w:t>
            </w:r>
          </w:p>
        </w:tc>
        <w:tc>
          <w:tcPr>
            <w:tcW w:w="3544" w:type="dxa"/>
            <w:tcBorders>
              <w:top w:val="nil"/>
              <w:left w:val="nil"/>
              <w:bottom w:val="single" w:sz="4" w:space="0" w:color="auto"/>
              <w:right w:val="single" w:sz="4" w:space="0" w:color="auto"/>
            </w:tcBorders>
            <w:shd w:val="clear" w:color="auto" w:fill="FFFFFF"/>
            <w:noWrap/>
            <w:vAlign w:val="center"/>
            <w:hideMark/>
          </w:tcPr>
          <w:p w14:paraId="4BE3850D" w14:textId="6F98258A" w:rsidR="00647617" w:rsidRDefault="00647617" w:rsidP="00B74648">
            <w:pPr>
              <w:spacing w:after="160" w:line="256" w:lineRule="auto"/>
              <w:jc w:val="center"/>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Αναμνηστική πλακέτα (</w:t>
            </w:r>
            <w:r>
              <w:rPr>
                <w:rFonts w:asciiTheme="minorHAnsi" w:eastAsia="Calibri" w:hAnsiTheme="minorHAnsi" w:cstheme="minorHAnsi"/>
                <w:color w:val="000000"/>
                <w:sz w:val="22"/>
                <w:szCs w:val="22"/>
                <w:lang w:val="en-US" w:eastAsia="en-US"/>
              </w:rPr>
              <w:t>plexiglass</w:t>
            </w:r>
            <w:r>
              <w:rPr>
                <w:rFonts w:asciiTheme="minorHAnsi" w:eastAsia="Calibri" w:hAnsiTheme="minorHAnsi" w:cstheme="minorHAnsi"/>
                <w:color w:val="000000"/>
                <w:sz w:val="22"/>
                <w:szCs w:val="22"/>
                <w:lang w:eastAsia="en-US"/>
              </w:rPr>
              <w:t xml:space="preserve">, σε ξύλινη βάση, φωτιζόμενη και χάραξη </w:t>
            </w:r>
            <w:r>
              <w:rPr>
                <w:rFonts w:asciiTheme="minorHAnsi" w:eastAsia="Calibri" w:hAnsiTheme="minorHAnsi" w:cstheme="minorHAnsi"/>
                <w:color w:val="000000"/>
                <w:sz w:val="22"/>
                <w:szCs w:val="22"/>
                <w:lang w:val="en-US" w:eastAsia="en-US"/>
              </w:rPr>
              <w:t>laser</w:t>
            </w:r>
            <w:r>
              <w:rPr>
                <w:rFonts w:asciiTheme="minorHAnsi" w:eastAsia="Calibri" w:hAnsiTheme="minorHAnsi" w:cstheme="minorHAnsi"/>
                <w:color w:val="000000"/>
                <w:sz w:val="22"/>
                <w:szCs w:val="22"/>
                <w:lang w:eastAsia="en-US"/>
              </w:rPr>
              <w:t>)</w:t>
            </w:r>
            <w:r>
              <w:rPr>
                <w:rFonts w:asciiTheme="minorHAnsi" w:eastAsia="Calibri" w:hAnsiTheme="minorHAnsi" w:cstheme="minorHAnsi"/>
                <w:color w:val="000000"/>
                <w:sz w:val="22"/>
                <w:szCs w:val="22"/>
                <w:lang w:eastAsia="en-US"/>
              </w:rPr>
              <w:t xml:space="preserve">, </w:t>
            </w:r>
            <w:r>
              <w:rPr>
                <w:rFonts w:asciiTheme="minorHAnsi" w:eastAsia="Calibri" w:hAnsiTheme="minorHAnsi" w:cstheme="minorHAnsi"/>
                <w:color w:val="000000"/>
                <w:sz w:val="22"/>
                <w:szCs w:val="22"/>
                <w:lang w:eastAsia="en-US"/>
              </w:rPr>
              <w:t xml:space="preserve">15 εκ. πλάτος </w:t>
            </w:r>
            <w:r>
              <w:rPr>
                <w:rFonts w:asciiTheme="minorHAnsi" w:eastAsia="Calibri" w:hAnsiTheme="minorHAnsi" w:cstheme="minorHAnsi"/>
                <w:color w:val="000000"/>
                <w:sz w:val="22"/>
                <w:szCs w:val="22"/>
                <w:lang w:val="en-US" w:eastAsia="en-US"/>
              </w:rPr>
              <w:t>x</w:t>
            </w:r>
            <w:r>
              <w:rPr>
                <w:rFonts w:asciiTheme="minorHAnsi" w:eastAsia="Calibri" w:hAnsiTheme="minorHAnsi" w:cstheme="minorHAnsi"/>
                <w:color w:val="000000"/>
                <w:sz w:val="22"/>
                <w:szCs w:val="22"/>
                <w:lang w:eastAsia="en-US"/>
              </w:rPr>
              <w:t xml:space="preserve"> 13 εκ. ύψος</w:t>
            </w:r>
            <w:r>
              <w:rPr>
                <w:rFonts w:asciiTheme="minorHAnsi" w:eastAsia="Calibri" w:hAnsiTheme="minorHAnsi" w:cstheme="minorHAnsi"/>
                <w:color w:val="000000"/>
                <w:sz w:val="22"/>
                <w:szCs w:val="22"/>
                <w:lang w:eastAsia="en-US"/>
              </w:rPr>
              <w:t>.</w:t>
            </w:r>
          </w:p>
        </w:tc>
        <w:tc>
          <w:tcPr>
            <w:tcW w:w="3136" w:type="dxa"/>
            <w:tcBorders>
              <w:top w:val="nil"/>
              <w:left w:val="nil"/>
              <w:bottom w:val="single" w:sz="4" w:space="0" w:color="auto"/>
              <w:right w:val="single" w:sz="4" w:space="0" w:color="auto"/>
            </w:tcBorders>
            <w:shd w:val="clear" w:color="auto" w:fill="FFFFFF"/>
            <w:vAlign w:val="center"/>
            <w:hideMark/>
          </w:tcPr>
          <w:p w14:paraId="6B851025" w14:textId="20E84FFD" w:rsidR="00647617" w:rsidRDefault="00647617" w:rsidP="00B74648">
            <w:pPr>
              <w:spacing w:after="160" w:line="256" w:lineRule="auto"/>
              <w:jc w:val="center"/>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65 </w:t>
            </w:r>
            <w:proofErr w:type="spellStart"/>
            <w:r>
              <w:rPr>
                <w:rFonts w:asciiTheme="minorHAnsi" w:eastAsia="Calibri" w:hAnsiTheme="minorHAnsi" w:cstheme="minorHAnsi"/>
                <w:color w:val="000000"/>
                <w:sz w:val="22"/>
                <w:szCs w:val="22"/>
                <w:lang w:eastAsia="en-US"/>
              </w:rPr>
              <w:t>τμχ</w:t>
            </w:r>
            <w:proofErr w:type="spellEnd"/>
          </w:p>
        </w:tc>
        <w:tc>
          <w:tcPr>
            <w:tcW w:w="1744" w:type="dxa"/>
            <w:tcBorders>
              <w:top w:val="single" w:sz="4" w:space="0" w:color="auto"/>
              <w:left w:val="nil"/>
              <w:bottom w:val="single" w:sz="4" w:space="0" w:color="auto"/>
              <w:right w:val="single" w:sz="4" w:space="0" w:color="auto"/>
            </w:tcBorders>
            <w:shd w:val="clear" w:color="auto" w:fill="FFFFFF"/>
            <w:vAlign w:val="center"/>
          </w:tcPr>
          <w:p w14:paraId="60AF712D" w14:textId="1AF8C8FB" w:rsidR="00647617" w:rsidRDefault="00647617" w:rsidP="00B74648">
            <w:pPr>
              <w:spacing w:after="160" w:line="256" w:lineRule="auto"/>
              <w:jc w:val="center"/>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200 </w:t>
            </w:r>
            <w:r>
              <w:rPr>
                <w:rFonts w:asciiTheme="minorHAnsi" w:eastAsia="Calibri" w:hAnsiTheme="minorHAnsi" w:cstheme="minorHAnsi"/>
                <w:color w:val="000000"/>
                <w:sz w:val="22"/>
                <w:szCs w:val="22"/>
                <w:lang w:val="en-US" w:eastAsia="en-US"/>
              </w:rPr>
              <w:t>gr</w:t>
            </w:r>
          </w:p>
        </w:tc>
      </w:tr>
    </w:tbl>
    <w:p w14:paraId="1B76C1CE" w14:textId="77777777" w:rsidR="00745B60" w:rsidRPr="009E304E" w:rsidRDefault="00745B60" w:rsidP="005B521D">
      <w:pPr>
        <w:pStyle w:val="a6"/>
        <w:spacing w:line="360" w:lineRule="auto"/>
        <w:ind w:left="0"/>
        <w:jc w:val="both"/>
        <w:rPr>
          <w:rFonts w:ascii="Calibri" w:hAnsi="Calibri"/>
          <w:bCs/>
          <w:sz w:val="24"/>
          <w:szCs w:val="24"/>
          <w:highlight w:val="yellow"/>
        </w:rPr>
      </w:pPr>
    </w:p>
    <w:p w14:paraId="1B23B884" w14:textId="6C922FE4" w:rsidR="009A74A2" w:rsidRPr="00EE2C39" w:rsidRDefault="009A74A2" w:rsidP="00EE2C39">
      <w:pPr>
        <w:spacing w:line="276" w:lineRule="auto"/>
        <w:jc w:val="center"/>
        <w:rPr>
          <w:rFonts w:ascii="Calibri" w:hAnsi="Calibri"/>
          <w:b/>
          <w:bCs/>
          <w:sz w:val="22"/>
          <w:szCs w:val="22"/>
          <w:u w:val="single"/>
        </w:rPr>
      </w:pPr>
      <w:r w:rsidRPr="00EE2C39">
        <w:rPr>
          <w:rFonts w:ascii="Calibri" w:hAnsi="Calibri"/>
          <w:b/>
          <w:bCs/>
          <w:sz w:val="22"/>
          <w:szCs w:val="22"/>
          <w:u w:val="single"/>
        </w:rPr>
        <w:lastRenderedPageBreak/>
        <w:t>ΠΑΡΑΡΤΗΜΑ Γ΄</w:t>
      </w:r>
    </w:p>
    <w:p w14:paraId="446A50A8" w14:textId="19D6A085" w:rsidR="00590038" w:rsidRPr="00EE2C39" w:rsidRDefault="00590038" w:rsidP="00EE2C39">
      <w:pPr>
        <w:spacing w:line="276" w:lineRule="auto"/>
        <w:jc w:val="center"/>
        <w:rPr>
          <w:rFonts w:ascii="Calibri" w:hAnsi="Calibri" w:cs="Tahoma"/>
          <w:b/>
          <w:sz w:val="22"/>
          <w:szCs w:val="22"/>
          <w:u w:val="single"/>
        </w:rPr>
      </w:pPr>
      <w:r w:rsidRPr="00EE2C39">
        <w:rPr>
          <w:rFonts w:ascii="Calibri" w:hAnsi="Calibri" w:cs="Tahoma"/>
          <w:b/>
          <w:sz w:val="22"/>
          <w:szCs w:val="22"/>
          <w:u w:val="single"/>
        </w:rPr>
        <w:t>ΥΠΟΔΕΙΓΜΑ ΟΙΚΟΝΟΜΙΚΗΣ ΠΡΟΣΦΟΡΑΣ</w:t>
      </w:r>
    </w:p>
    <w:p w14:paraId="59D8BBB9" w14:textId="3172588C" w:rsidR="002E2E7B" w:rsidRPr="00EE2C39" w:rsidRDefault="002E2E7B" w:rsidP="00EE2C39">
      <w:pPr>
        <w:spacing w:line="276" w:lineRule="auto"/>
        <w:jc w:val="center"/>
        <w:rPr>
          <w:rFonts w:asciiTheme="minorHAnsi" w:hAnsiTheme="minorHAnsi" w:cstheme="minorHAnsi"/>
          <w:b/>
          <w:sz w:val="22"/>
          <w:szCs w:val="22"/>
        </w:rPr>
      </w:pPr>
      <w:r w:rsidRPr="00EE2C39">
        <w:rPr>
          <w:rFonts w:asciiTheme="minorHAnsi" w:hAnsiTheme="minorHAnsi" w:cstheme="minorHAnsi"/>
          <w:b/>
          <w:sz w:val="22"/>
          <w:szCs w:val="22"/>
        </w:rPr>
        <w:t xml:space="preserve">Προϋπολογισμός : </w:t>
      </w:r>
      <w:r w:rsidR="00023A4E" w:rsidRPr="00EE2C39">
        <w:rPr>
          <w:rFonts w:asciiTheme="minorHAnsi" w:hAnsiTheme="minorHAnsi" w:cstheme="minorHAnsi"/>
          <w:b/>
          <w:sz w:val="22"/>
          <w:szCs w:val="22"/>
        </w:rPr>
        <w:t>4.000</w:t>
      </w:r>
      <w:r w:rsidRPr="00EE2C39">
        <w:rPr>
          <w:rFonts w:asciiTheme="minorHAnsi" w:hAnsiTheme="minorHAnsi" w:cstheme="minorHAnsi"/>
          <w:b/>
          <w:sz w:val="22"/>
          <w:szCs w:val="22"/>
        </w:rPr>
        <w:t>,00€ (με Φ.Π.Α.)</w:t>
      </w:r>
    </w:p>
    <w:p w14:paraId="22F83798" w14:textId="77777777" w:rsidR="00EE2C39" w:rsidRDefault="00EE2C39" w:rsidP="00EE2C39">
      <w:pPr>
        <w:spacing w:line="276" w:lineRule="auto"/>
        <w:ind w:left="-181" w:firstLine="720"/>
        <w:jc w:val="both"/>
        <w:rPr>
          <w:rFonts w:ascii="Calibri" w:hAnsi="Calibri" w:cs="Tahoma"/>
          <w:sz w:val="22"/>
          <w:szCs w:val="22"/>
        </w:rPr>
      </w:pPr>
    </w:p>
    <w:p w14:paraId="3DA5196B" w14:textId="7C033AEB" w:rsidR="00590038" w:rsidRDefault="00590038" w:rsidP="00EE2C39">
      <w:pPr>
        <w:spacing w:line="276" w:lineRule="auto"/>
        <w:ind w:left="-181" w:firstLine="720"/>
        <w:jc w:val="both"/>
        <w:rPr>
          <w:rFonts w:ascii="Calibri" w:hAnsi="Calibri" w:cs="Tahoma"/>
          <w:sz w:val="22"/>
          <w:szCs w:val="22"/>
        </w:rPr>
      </w:pPr>
      <w:r w:rsidRPr="00EE2C39">
        <w:rPr>
          <w:rFonts w:ascii="Calibri" w:hAnsi="Calibri" w:cs="Tahoma"/>
          <w:sz w:val="22"/>
          <w:szCs w:val="22"/>
        </w:rPr>
        <w:t>Ο</w:t>
      </w:r>
      <w:r w:rsidR="006232A0" w:rsidRPr="00EE2C39">
        <w:rPr>
          <w:rFonts w:ascii="Calibri" w:hAnsi="Calibri" w:cs="Tahoma"/>
          <w:sz w:val="22"/>
          <w:szCs w:val="22"/>
        </w:rPr>
        <w:t>/Η</w:t>
      </w:r>
      <w:r w:rsidRPr="00EE2C39">
        <w:rPr>
          <w:rFonts w:ascii="Calibri" w:hAnsi="Calibri" w:cs="Tahoma"/>
          <w:sz w:val="22"/>
          <w:szCs w:val="22"/>
        </w:rPr>
        <w:t xml:space="preserve"> (υποψήφιος Ανάδοχος)………………….……………………………………………………….. με έδρα  …………………………………</w:t>
      </w:r>
      <w:r w:rsidR="00924856" w:rsidRPr="00EE2C39">
        <w:rPr>
          <w:rFonts w:ascii="Calibri" w:hAnsi="Calibri" w:cs="Tahoma"/>
          <w:sz w:val="22"/>
          <w:szCs w:val="22"/>
        </w:rPr>
        <w:t>….</w:t>
      </w:r>
      <w:r w:rsidRPr="00EE2C39">
        <w:rPr>
          <w:rFonts w:ascii="Calibri" w:hAnsi="Calibri" w:cs="Tahoma"/>
          <w:sz w:val="22"/>
          <w:szCs w:val="22"/>
        </w:rPr>
        <w:t xml:space="preserve"> οδός …….………………….. αριθμός ……… Τ.Κ. …………..   </w:t>
      </w:r>
      <w:proofErr w:type="spellStart"/>
      <w:r w:rsidRPr="00EE2C39">
        <w:rPr>
          <w:rFonts w:ascii="Calibri" w:hAnsi="Calibri" w:cs="Tahoma"/>
          <w:sz w:val="22"/>
          <w:szCs w:val="22"/>
        </w:rPr>
        <w:t>τηλ</w:t>
      </w:r>
      <w:proofErr w:type="spellEnd"/>
      <w:r w:rsidRPr="00EE2C39">
        <w:rPr>
          <w:rFonts w:ascii="Calibri" w:hAnsi="Calibri" w:cs="Tahoma"/>
          <w:sz w:val="22"/>
          <w:szCs w:val="22"/>
        </w:rPr>
        <w:t>. …………………….</w:t>
      </w:r>
      <w:r w:rsidR="00924856" w:rsidRPr="00EE2C39">
        <w:rPr>
          <w:rFonts w:ascii="Calibri" w:hAnsi="Calibri" w:cs="Tahoma"/>
          <w:sz w:val="22"/>
          <w:szCs w:val="22"/>
        </w:rPr>
        <w:t xml:space="preserve">, </w:t>
      </w:r>
      <w:r w:rsidR="009A74A2" w:rsidRPr="00EE2C39">
        <w:rPr>
          <w:rFonts w:ascii="Calibri" w:hAnsi="Calibri" w:cs="Tahoma"/>
          <w:sz w:val="22"/>
          <w:szCs w:val="22"/>
        </w:rPr>
        <w:t>ΑΦΜ………………………</w:t>
      </w:r>
      <w:r w:rsidR="00924856" w:rsidRPr="00EE2C39">
        <w:rPr>
          <w:rFonts w:ascii="Calibri" w:hAnsi="Calibri" w:cs="Tahoma"/>
          <w:sz w:val="22"/>
          <w:szCs w:val="22"/>
        </w:rPr>
        <w:t>..</w:t>
      </w:r>
      <w:r w:rsidR="009A74A2" w:rsidRPr="00EE2C39">
        <w:rPr>
          <w:rFonts w:ascii="Calibri" w:hAnsi="Calibri" w:cs="Tahoma"/>
          <w:sz w:val="22"/>
          <w:szCs w:val="22"/>
        </w:rPr>
        <w:t>…</w:t>
      </w:r>
      <w:r w:rsidR="00924856" w:rsidRPr="00EE2C39">
        <w:rPr>
          <w:rFonts w:ascii="Calibri" w:hAnsi="Calibri" w:cs="Tahoma"/>
          <w:sz w:val="22"/>
          <w:szCs w:val="22"/>
        </w:rPr>
        <w:t xml:space="preserve"> </w:t>
      </w:r>
      <w:r w:rsidRPr="00EE2C39">
        <w:rPr>
          <w:rFonts w:ascii="Calibri" w:hAnsi="Calibri" w:cs="Tahoma"/>
          <w:sz w:val="22"/>
          <w:szCs w:val="22"/>
        </w:rPr>
        <w:t xml:space="preserve">αφού έλαβα γνώση της </w:t>
      </w:r>
      <w:proofErr w:type="spellStart"/>
      <w:r w:rsidRPr="00EE2C39">
        <w:rPr>
          <w:rFonts w:ascii="Calibri" w:hAnsi="Calibri" w:cs="Tahoma"/>
          <w:sz w:val="22"/>
          <w:szCs w:val="22"/>
        </w:rPr>
        <w:t>αρ</w:t>
      </w:r>
      <w:proofErr w:type="spellEnd"/>
      <w:r w:rsidRPr="00EE2C39">
        <w:rPr>
          <w:rFonts w:ascii="Calibri" w:hAnsi="Calibri" w:cs="Tahoma"/>
          <w:sz w:val="22"/>
          <w:szCs w:val="22"/>
        </w:rPr>
        <w:t xml:space="preserve">. </w:t>
      </w:r>
      <w:proofErr w:type="spellStart"/>
      <w:r w:rsidRPr="00EE2C39">
        <w:rPr>
          <w:rFonts w:ascii="Calibri" w:hAnsi="Calibri" w:cs="Tahoma"/>
          <w:sz w:val="22"/>
          <w:szCs w:val="22"/>
        </w:rPr>
        <w:t>πρωτ</w:t>
      </w:r>
      <w:proofErr w:type="spellEnd"/>
      <w:r w:rsidRPr="00EE2C39">
        <w:rPr>
          <w:rFonts w:ascii="Calibri" w:hAnsi="Calibri" w:cs="Tahoma"/>
          <w:sz w:val="22"/>
          <w:szCs w:val="22"/>
        </w:rPr>
        <w:t>. ………</w:t>
      </w:r>
      <w:r w:rsidR="00C81BFE" w:rsidRPr="00EE2C39">
        <w:rPr>
          <w:rFonts w:ascii="Calibri" w:hAnsi="Calibri" w:cs="Tahoma"/>
          <w:sz w:val="22"/>
          <w:szCs w:val="22"/>
        </w:rPr>
        <w:t>/</w:t>
      </w:r>
      <w:r w:rsidRPr="00EE2C39">
        <w:rPr>
          <w:rFonts w:ascii="Calibri" w:hAnsi="Calibri" w:cs="Tahoma"/>
          <w:sz w:val="22"/>
          <w:szCs w:val="22"/>
        </w:rPr>
        <w:t>…</w:t>
      </w:r>
      <w:r w:rsidR="00C81BFE" w:rsidRPr="00EE2C39">
        <w:rPr>
          <w:rFonts w:ascii="Calibri" w:hAnsi="Calibri" w:cs="Tahoma"/>
          <w:sz w:val="22"/>
          <w:szCs w:val="22"/>
        </w:rPr>
        <w:t>.-….-202</w:t>
      </w:r>
      <w:r w:rsidR="00D078D2" w:rsidRPr="00EE2C39">
        <w:rPr>
          <w:rFonts w:ascii="Calibri" w:hAnsi="Calibri" w:cs="Tahoma"/>
          <w:sz w:val="22"/>
          <w:szCs w:val="22"/>
        </w:rPr>
        <w:t>6</w:t>
      </w:r>
      <w:r w:rsidRPr="00EE2C39">
        <w:rPr>
          <w:rFonts w:ascii="Calibri" w:hAnsi="Calibri" w:cs="Tahoma"/>
          <w:sz w:val="22"/>
          <w:szCs w:val="22"/>
        </w:rPr>
        <w:t xml:space="preserve"> πρόσκλησης </w:t>
      </w:r>
      <w:r w:rsidRPr="00EE2C39">
        <w:rPr>
          <w:rFonts w:ascii="Calibri" w:hAnsi="Calibri"/>
          <w:bCs/>
          <w:sz w:val="22"/>
          <w:szCs w:val="22"/>
        </w:rPr>
        <w:t xml:space="preserve">για την ανάδειξη προμηθευτή για την προμήθεια </w:t>
      </w:r>
      <w:r w:rsidR="00023A4E" w:rsidRPr="00EE2C39">
        <w:rPr>
          <w:rFonts w:ascii="Calibri" w:hAnsi="Calibri"/>
          <w:bCs/>
          <w:sz w:val="22"/>
          <w:szCs w:val="22"/>
        </w:rPr>
        <w:t xml:space="preserve">αναμνηστικού υλικού στα πλαίσια </w:t>
      </w:r>
      <w:proofErr w:type="spellStart"/>
      <w:r w:rsidR="00023A4E" w:rsidRPr="00EE2C39">
        <w:rPr>
          <w:rFonts w:ascii="Calibri" w:hAnsi="Calibri"/>
          <w:bCs/>
          <w:sz w:val="22"/>
          <w:szCs w:val="22"/>
        </w:rPr>
        <w:t>Συνδιοργανώσεων</w:t>
      </w:r>
      <w:proofErr w:type="spellEnd"/>
      <w:r w:rsidR="00023A4E" w:rsidRPr="00EE2C39">
        <w:rPr>
          <w:rFonts w:ascii="Calibri" w:hAnsi="Calibri"/>
          <w:bCs/>
          <w:sz w:val="22"/>
          <w:szCs w:val="22"/>
        </w:rPr>
        <w:t xml:space="preserve"> Κοινωνικής Δράσης του Συλλόγου Ατόμων με Αναπηρίες Γονέων και Φίλων Ιεράπετρας «Γεώργιος </w:t>
      </w:r>
      <w:proofErr w:type="spellStart"/>
      <w:r w:rsidR="00023A4E" w:rsidRPr="00EE2C39">
        <w:rPr>
          <w:rFonts w:ascii="Calibri" w:hAnsi="Calibri"/>
          <w:bCs/>
          <w:sz w:val="22"/>
          <w:szCs w:val="22"/>
        </w:rPr>
        <w:t>Σουργιαδάκης</w:t>
      </w:r>
      <w:proofErr w:type="spellEnd"/>
      <w:r w:rsidR="00023A4E" w:rsidRPr="00EE2C39">
        <w:rPr>
          <w:rFonts w:ascii="Calibri" w:hAnsi="Calibri"/>
          <w:bCs/>
          <w:sz w:val="22"/>
          <w:szCs w:val="22"/>
        </w:rPr>
        <w:t>» και της Π.Ε. Λασιθίου</w:t>
      </w:r>
      <w:r w:rsidR="00023A4E" w:rsidRPr="00EE2C39">
        <w:rPr>
          <w:rFonts w:ascii="Calibri" w:hAnsi="Calibri"/>
          <w:bCs/>
          <w:sz w:val="22"/>
          <w:szCs w:val="22"/>
        </w:rPr>
        <w:t xml:space="preserve">, </w:t>
      </w:r>
      <w:r w:rsidRPr="00EE2C39">
        <w:rPr>
          <w:rFonts w:ascii="Calibri" w:hAnsi="Calibri" w:cs="Tahoma"/>
          <w:sz w:val="22"/>
          <w:szCs w:val="22"/>
        </w:rPr>
        <w:t xml:space="preserve">υποβάλλω την παρούσα προσφορά και δηλώνω ότι αποδέχομαι πλήρως και χωρίς επιφύλαξη όλους τους όρους της πρόσκλησης και αναλαμβάνω την εκτέλεσή της </w:t>
      </w:r>
      <w:r w:rsidR="00436228" w:rsidRPr="00EE2C39">
        <w:rPr>
          <w:rFonts w:ascii="Calibri" w:hAnsi="Calibri" w:cs="Tahoma"/>
          <w:sz w:val="22"/>
          <w:szCs w:val="22"/>
        </w:rPr>
        <w:t xml:space="preserve">προμήθειας </w:t>
      </w:r>
      <w:r w:rsidRPr="00EE2C39">
        <w:rPr>
          <w:rFonts w:ascii="Calibri" w:hAnsi="Calibri" w:cs="Tahoma"/>
          <w:sz w:val="22"/>
          <w:szCs w:val="22"/>
        </w:rPr>
        <w:t xml:space="preserve">στην κάτωθι τιμή: </w:t>
      </w:r>
    </w:p>
    <w:p w14:paraId="7AC47266" w14:textId="77777777" w:rsidR="00EE2C39" w:rsidRPr="00EE2C39" w:rsidRDefault="00EE2C39" w:rsidP="00EE2C39">
      <w:pPr>
        <w:spacing w:line="276" w:lineRule="auto"/>
        <w:ind w:left="-181" w:firstLine="720"/>
        <w:jc w:val="both"/>
        <w:rPr>
          <w:rFonts w:ascii="Calibri" w:hAnsi="Calibri" w:cs="Tahoma"/>
          <w:sz w:val="22"/>
          <w:szCs w:val="22"/>
        </w:rPr>
      </w:pPr>
    </w:p>
    <w:p w14:paraId="3B7168D7" w14:textId="42AC1B1E" w:rsidR="00C129D5" w:rsidRPr="00EE2C39" w:rsidRDefault="00C129D5" w:rsidP="007F5402">
      <w:pPr>
        <w:spacing w:line="360" w:lineRule="auto"/>
        <w:ind w:left="-181" w:firstLine="39"/>
        <w:jc w:val="both"/>
        <w:rPr>
          <w:rFonts w:ascii="Calibri" w:hAnsi="Calibri" w:cs="Tahoma"/>
          <w:b/>
          <w:sz w:val="22"/>
          <w:szCs w:val="22"/>
        </w:rPr>
      </w:pPr>
      <w:r w:rsidRPr="00C129D5">
        <w:rPr>
          <w:rFonts w:ascii="Calibri" w:hAnsi="Calibri" w:cs="Tahoma"/>
          <w:b/>
          <w:sz w:val="22"/>
          <w:szCs w:val="22"/>
        </w:rPr>
        <w:t>Α)</w:t>
      </w:r>
      <w:r w:rsidRPr="00C129D5">
        <w:rPr>
          <w:rFonts w:ascii="Calibri" w:hAnsi="Calibri" w:cs="Tahoma"/>
          <w:bCs/>
          <w:sz w:val="22"/>
          <w:szCs w:val="22"/>
        </w:rPr>
        <w:t xml:space="preserve"> </w:t>
      </w:r>
      <w:r w:rsidRPr="00EE2C39">
        <w:rPr>
          <w:rFonts w:ascii="Calibri" w:hAnsi="Calibri" w:cs="Tahoma"/>
          <w:bCs/>
          <w:sz w:val="22"/>
          <w:szCs w:val="22"/>
        </w:rPr>
        <w:t xml:space="preserve">Για την </w:t>
      </w:r>
      <w:r w:rsidRPr="00C129D5">
        <w:rPr>
          <w:rFonts w:ascii="Calibri" w:hAnsi="Calibri" w:cs="Tahoma"/>
          <w:b/>
          <w:sz w:val="22"/>
          <w:szCs w:val="22"/>
        </w:rPr>
        <w:t>Κοινωνική Δράση: «Η μηχανή του χρόνου»</w:t>
      </w:r>
      <w:r w:rsidR="00EC6925">
        <w:rPr>
          <w:rFonts w:ascii="Calibri" w:hAnsi="Calibri" w:cs="Tahoma"/>
          <w:b/>
          <w:sz w:val="22"/>
          <w:szCs w:val="22"/>
        </w:rPr>
        <w:t xml:space="preserve"> </w:t>
      </w:r>
      <w:r w:rsidR="00EC6925" w:rsidRPr="00474F74">
        <w:rPr>
          <w:rFonts w:ascii="Calibri" w:eastAsia="Calibri" w:hAnsi="Calibri" w:cs="Calibri"/>
          <w:b/>
          <w:sz w:val="24"/>
          <w:szCs w:val="24"/>
          <w:lang w:eastAsia="en-US"/>
        </w:rPr>
        <w:t>(προϋπολογισμός: 2.000€ με ΦΠΑ)</w:t>
      </w:r>
      <w:r w:rsidR="00EC6925">
        <w:rPr>
          <w:rFonts w:ascii="Calibri" w:eastAsia="Calibri" w:hAnsi="Calibri" w:cs="Calibri"/>
          <w:b/>
          <w:sz w:val="24"/>
          <w:szCs w:val="24"/>
          <w:lang w:eastAsia="en-US"/>
        </w:rPr>
        <w:t>.</w:t>
      </w:r>
    </w:p>
    <w:tbl>
      <w:tblPr>
        <w:tblW w:w="9839" w:type="dxa"/>
        <w:tblInd w:w="-289" w:type="dxa"/>
        <w:tblLook w:val="04A0" w:firstRow="1" w:lastRow="0" w:firstColumn="1" w:lastColumn="0" w:noHBand="0" w:noVBand="1"/>
      </w:tblPr>
      <w:tblGrid>
        <w:gridCol w:w="833"/>
        <w:gridCol w:w="2692"/>
        <w:gridCol w:w="2517"/>
        <w:gridCol w:w="1755"/>
        <w:gridCol w:w="2042"/>
      </w:tblGrid>
      <w:tr w:rsidR="00647617" w:rsidRPr="00D03B2F" w14:paraId="08743927" w14:textId="446CA2F3" w:rsidTr="00B84A01">
        <w:trPr>
          <w:trHeight w:val="850"/>
        </w:trPr>
        <w:tc>
          <w:tcPr>
            <w:tcW w:w="833" w:type="dxa"/>
            <w:tcBorders>
              <w:top w:val="single" w:sz="4" w:space="0" w:color="auto"/>
              <w:left w:val="single" w:sz="4" w:space="0" w:color="auto"/>
              <w:bottom w:val="single" w:sz="4" w:space="0" w:color="auto"/>
              <w:right w:val="single" w:sz="4" w:space="0" w:color="auto"/>
            </w:tcBorders>
            <w:noWrap/>
            <w:vAlign w:val="center"/>
            <w:hideMark/>
          </w:tcPr>
          <w:p w14:paraId="510BD587" w14:textId="77777777" w:rsidR="00647617" w:rsidRPr="00D03B2F" w:rsidRDefault="00647617" w:rsidP="007A7D5F">
            <w:pPr>
              <w:spacing w:after="160"/>
              <w:jc w:val="center"/>
              <w:rPr>
                <w:rFonts w:ascii="Calibri" w:eastAsia="Calibri" w:hAnsi="Calibri" w:cs="Calibri"/>
                <w:b/>
                <w:bCs/>
                <w:color w:val="000000"/>
                <w:sz w:val="22"/>
                <w:szCs w:val="22"/>
                <w:lang w:eastAsia="en-US"/>
              </w:rPr>
            </w:pPr>
            <w:r w:rsidRPr="00D03B2F">
              <w:rPr>
                <w:rFonts w:ascii="Calibri" w:eastAsia="Calibri" w:hAnsi="Calibri" w:cs="Calibri"/>
                <w:b/>
                <w:bCs/>
                <w:color w:val="000000"/>
                <w:sz w:val="22"/>
                <w:szCs w:val="22"/>
                <w:lang w:eastAsia="en-US"/>
              </w:rPr>
              <w:t>Α/Α</w:t>
            </w:r>
          </w:p>
        </w:tc>
        <w:tc>
          <w:tcPr>
            <w:tcW w:w="2692" w:type="dxa"/>
            <w:tcBorders>
              <w:top w:val="single" w:sz="4" w:space="0" w:color="auto"/>
              <w:left w:val="nil"/>
              <w:bottom w:val="single" w:sz="4" w:space="0" w:color="auto"/>
              <w:right w:val="single" w:sz="4" w:space="0" w:color="auto"/>
            </w:tcBorders>
            <w:noWrap/>
            <w:vAlign w:val="center"/>
            <w:hideMark/>
          </w:tcPr>
          <w:p w14:paraId="4E0B750F" w14:textId="77777777" w:rsidR="00647617" w:rsidRPr="00D03B2F" w:rsidRDefault="00647617" w:rsidP="007A7D5F">
            <w:pPr>
              <w:spacing w:after="160"/>
              <w:jc w:val="center"/>
              <w:rPr>
                <w:rFonts w:ascii="Calibri" w:eastAsia="Calibri" w:hAnsi="Calibri" w:cs="Calibri"/>
                <w:b/>
                <w:bCs/>
                <w:color w:val="000000"/>
                <w:sz w:val="22"/>
                <w:szCs w:val="22"/>
                <w:lang w:eastAsia="en-US"/>
              </w:rPr>
            </w:pPr>
            <w:r w:rsidRPr="00D03B2F">
              <w:rPr>
                <w:rFonts w:ascii="Calibri" w:eastAsia="Calibri" w:hAnsi="Calibri" w:cs="Calibri"/>
                <w:b/>
                <w:bCs/>
                <w:color w:val="000000"/>
                <w:sz w:val="22"/>
                <w:szCs w:val="22"/>
                <w:lang w:eastAsia="en-US"/>
              </w:rPr>
              <w:t>Προϊόν</w:t>
            </w:r>
          </w:p>
        </w:tc>
        <w:tc>
          <w:tcPr>
            <w:tcW w:w="2517" w:type="dxa"/>
            <w:tcBorders>
              <w:top w:val="single" w:sz="4" w:space="0" w:color="auto"/>
              <w:left w:val="nil"/>
              <w:bottom w:val="single" w:sz="4" w:space="0" w:color="auto"/>
              <w:right w:val="single" w:sz="4" w:space="0" w:color="auto"/>
            </w:tcBorders>
            <w:noWrap/>
            <w:vAlign w:val="center"/>
            <w:hideMark/>
          </w:tcPr>
          <w:p w14:paraId="28969233" w14:textId="23CA48A9" w:rsidR="00647617" w:rsidRPr="00D03B2F" w:rsidRDefault="00647617" w:rsidP="007A7D5F">
            <w:pPr>
              <w:spacing w:after="160"/>
              <w:jc w:val="center"/>
              <w:rPr>
                <w:rFonts w:ascii="Calibri" w:eastAsia="Calibri" w:hAnsi="Calibri" w:cs="Calibri"/>
                <w:b/>
                <w:bCs/>
                <w:color w:val="000000"/>
                <w:sz w:val="22"/>
                <w:szCs w:val="22"/>
                <w:lang w:eastAsia="en-US"/>
              </w:rPr>
            </w:pPr>
            <w:r w:rsidRPr="00D03B2F">
              <w:rPr>
                <w:rFonts w:ascii="Calibri" w:eastAsia="Calibri" w:hAnsi="Calibri" w:cs="Calibri"/>
                <w:b/>
                <w:bCs/>
                <w:color w:val="000000"/>
                <w:sz w:val="22"/>
                <w:szCs w:val="22"/>
                <w:lang w:eastAsia="en-US"/>
              </w:rPr>
              <w:t>Ποσότητα</w:t>
            </w:r>
          </w:p>
        </w:tc>
        <w:tc>
          <w:tcPr>
            <w:tcW w:w="1755" w:type="dxa"/>
            <w:tcBorders>
              <w:top w:val="single" w:sz="4" w:space="0" w:color="auto"/>
              <w:left w:val="nil"/>
              <w:bottom w:val="single" w:sz="4" w:space="0" w:color="auto"/>
              <w:right w:val="single" w:sz="4" w:space="0" w:color="auto"/>
            </w:tcBorders>
            <w:vAlign w:val="center"/>
            <w:hideMark/>
          </w:tcPr>
          <w:p w14:paraId="33736886" w14:textId="47AB7188" w:rsidR="00647617" w:rsidRPr="00D03B2F" w:rsidRDefault="00647617" w:rsidP="007A7D5F">
            <w:pPr>
              <w:spacing w:after="160"/>
              <w:jc w:val="center"/>
              <w:rPr>
                <w:rFonts w:ascii="Calibri" w:eastAsia="Calibri" w:hAnsi="Calibri" w:cs="Calibri"/>
                <w:b/>
                <w:bCs/>
                <w:color w:val="000000"/>
                <w:sz w:val="22"/>
                <w:szCs w:val="22"/>
                <w:lang w:eastAsia="en-US"/>
              </w:rPr>
            </w:pPr>
            <w:r w:rsidRPr="00D03B2F">
              <w:rPr>
                <w:rFonts w:ascii="Calibri" w:eastAsia="Calibri" w:hAnsi="Calibri" w:cs="Calibri"/>
                <w:b/>
                <w:bCs/>
                <w:color w:val="000000"/>
                <w:sz w:val="22"/>
                <w:szCs w:val="22"/>
                <w:lang w:eastAsia="en-US"/>
              </w:rPr>
              <w:t>Συσκευασία</w:t>
            </w:r>
          </w:p>
        </w:tc>
        <w:tc>
          <w:tcPr>
            <w:tcW w:w="2042" w:type="dxa"/>
            <w:tcBorders>
              <w:top w:val="single" w:sz="4" w:space="0" w:color="auto"/>
              <w:left w:val="nil"/>
              <w:bottom w:val="single" w:sz="4" w:space="0" w:color="auto"/>
              <w:right w:val="single" w:sz="4" w:space="0" w:color="auto"/>
            </w:tcBorders>
            <w:vAlign w:val="center"/>
            <w:hideMark/>
          </w:tcPr>
          <w:p w14:paraId="6D7DA6C8" w14:textId="526B8F70" w:rsidR="00647617" w:rsidRPr="00D03B2F" w:rsidRDefault="00647617" w:rsidP="007A7D5F">
            <w:pPr>
              <w:spacing w:after="160"/>
              <w:jc w:val="center"/>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 xml:space="preserve">Συνολική </w:t>
            </w:r>
            <w:r w:rsidRPr="007F5402">
              <w:rPr>
                <w:rFonts w:ascii="Calibri" w:eastAsia="Calibri" w:hAnsi="Calibri" w:cs="Calibri"/>
                <w:b/>
                <w:bCs/>
                <w:color w:val="000000"/>
                <w:sz w:val="22"/>
                <w:szCs w:val="22"/>
                <w:lang w:eastAsia="en-US"/>
              </w:rPr>
              <w:t>Π</w:t>
            </w:r>
            <w:r>
              <w:rPr>
                <w:rFonts w:ascii="Calibri" w:eastAsia="Calibri" w:hAnsi="Calibri" w:cs="Calibri"/>
                <w:b/>
                <w:bCs/>
                <w:color w:val="000000"/>
                <w:sz w:val="22"/>
                <w:szCs w:val="22"/>
                <w:lang w:eastAsia="en-US"/>
              </w:rPr>
              <w:t>ροσφερόμενη</w:t>
            </w:r>
            <w:r w:rsidRPr="007F5402">
              <w:rPr>
                <w:rFonts w:ascii="Calibri" w:eastAsia="Calibri" w:hAnsi="Calibri" w:cs="Calibri"/>
                <w:b/>
                <w:bCs/>
                <w:color w:val="000000"/>
                <w:sz w:val="22"/>
                <w:szCs w:val="22"/>
                <w:lang w:eastAsia="en-US"/>
              </w:rPr>
              <w:t xml:space="preserve"> Τ</w:t>
            </w:r>
            <w:r>
              <w:rPr>
                <w:rFonts w:ascii="Calibri" w:eastAsia="Calibri" w:hAnsi="Calibri" w:cs="Calibri"/>
                <w:b/>
                <w:bCs/>
                <w:color w:val="000000"/>
                <w:sz w:val="22"/>
                <w:szCs w:val="22"/>
                <w:lang w:eastAsia="en-US"/>
              </w:rPr>
              <w:t>ιμή</w:t>
            </w:r>
            <w:r w:rsidRPr="007F5402">
              <w:rPr>
                <w:rFonts w:ascii="Calibri" w:eastAsia="Calibri" w:hAnsi="Calibri" w:cs="Calibri"/>
                <w:b/>
                <w:bCs/>
                <w:color w:val="000000"/>
                <w:sz w:val="22"/>
                <w:szCs w:val="22"/>
                <w:lang w:eastAsia="en-US"/>
              </w:rPr>
              <w:t xml:space="preserve"> </w:t>
            </w:r>
            <w:r w:rsidRPr="007F5402">
              <w:rPr>
                <w:rFonts w:ascii="Calibri" w:eastAsia="Calibri" w:hAnsi="Calibri" w:cs="Calibri"/>
                <w:b/>
                <w:bCs/>
                <w:color w:val="000000"/>
                <w:sz w:val="22"/>
                <w:szCs w:val="22"/>
                <w:u w:val="single"/>
                <w:lang w:eastAsia="en-US"/>
              </w:rPr>
              <w:t>Χ</w:t>
            </w:r>
            <w:r>
              <w:rPr>
                <w:rFonts w:ascii="Calibri" w:eastAsia="Calibri" w:hAnsi="Calibri" w:cs="Calibri"/>
                <w:b/>
                <w:bCs/>
                <w:color w:val="000000"/>
                <w:sz w:val="22"/>
                <w:szCs w:val="22"/>
                <w:u w:val="single"/>
                <w:lang w:eastAsia="en-US"/>
              </w:rPr>
              <w:t>ωρίς</w:t>
            </w:r>
            <w:r w:rsidRPr="007F5402">
              <w:rPr>
                <w:rFonts w:ascii="Calibri" w:eastAsia="Calibri" w:hAnsi="Calibri" w:cs="Calibri"/>
                <w:b/>
                <w:bCs/>
                <w:color w:val="000000"/>
                <w:sz w:val="22"/>
                <w:szCs w:val="22"/>
                <w:lang w:eastAsia="en-US"/>
              </w:rPr>
              <w:t xml:space="preserve"> Φ.Π.Α.</w:t>
            </w:r>
          </w:p>
        </w:tc>
      </w:tr>
      <w:tr w:rsidR="00647617" w:rsidRPr="00D03B2F" w14:paraId="7C67D321" w14:textId="1461F430" w:rsidTr="00B84A01">
        <w:trPr>
          <w:trHeight w:val="606"/>
        </w:trPr>
        <w:tc>
          <w:tcPr>
            <w:tcW w:w="833" w:type="dxa"/>
            <w:tcBorders>
              <w:top w:val="nil"/>
              <w:left w:val="single" w:sz="4" w:space="0" w:color="auto"/>
              <w:bottom w:val="single" w:sz="4" w:space="0" w:color="auto"/>
              <w:right w:val="single" w:sz="4" w:space="0" w:color="auto"/>
            </w:tcBorders>
            <w:noWrap/>
            <w:vAlign w:val="center"/>
            <w:hideMark/>
          </w:tcPr>
          <w:p w14:paraId="6DC12F42" w14:textId="77777777" w:rsidR="00647617" w:rsidRPr="00D03B2F" w:rsidRDefault="00647617" w:rsidP="007A7D5F">
            <w:pPr>
              <w:spacing w:after="160"/>
              <w:jc w:val="center"/>
              <w:rPr>
                <w:rFonts w:ascii="Calibri" w:eastAsia="Calibri" w:hAnsi="Calibri" w:cs="Calibri"/>
                <w:color w:val="000000"/>
                <w:sz w:val="22"/>
                <w:szCs w:val="22"/>
                <w:lang w:eastAsia="en-US"/>
              </w:rPr>
            </w:pPr>
            <w:r w:rsidRPr="00D03B2F">
              <w:rPr>
                <w:rFonts w:ascii="Calibri" w:eastAsia="Calibri" w:hAnsi="Calibri" w:cs="Calibri"/>
                <w:color w:val="000000"/>
                <w:sz w:val="22"/>
                <w:szCs w:val="22"/>
                <w:lang w:eastAsia="en-US"/>
              </w:rPr>
              <w:t>1</w:t>
            </w:r>
          </w:p>
        </w:tc>
        <w:tc>
          <w:tcPr>
            <w:tcW w:w="2692" w:type="dxa"/>
            <w:tcBorders>
              <w:top w:val="nil"/>
              <w:left w:val="nil"/>
              <w:bottom w:val="single" w:sz="4" w:space="0" w:color="auto"/>
              <w:right w:val="single" w:sz="4" w:space="0" w:color="auto"/>
            </w:tcBorders>
            <w:shd w:val="clear" w:color="000000" w:fill="FFFFFF"/>
            <w:vAlign w:val="center"/>
          </w:tcPr>
          <w:p w14:paraId="273EE99E" w14:textId="78FE8195" w:rsidR="00647617" w:rsidRPr="00D03B2F" w:rsidRDefault="00647617" w:rsidP="007A7D5F">
            <w:pPr>
              <w:spacing w:after="160"/>
              <w:jc w:val="center"/>
              <w:rPr>
                <w:rFonts w:ascii="Calibri" w:eastAsia="Calibri" w:hAnsi="Calibri" w:cs="Calibri"/>
                <w:color w:val="222222"/>
                <w:sz w:val="22"/>
                <w:szCs w:val="22"/>
                <w:lang w:eastAsia="en-US"/>
              </w:rPr>
            </w:pPr>
            <w:r w:rsidRPr="00D03B2F">
              <w:rPr>
                <w:rFonts w:ascii="Calibri" w:eastAsia="Calibri" w:hAnsi="Calibri" w:cs="Calibri"/>
                <w:color w:val="333333"/>
                <w:sz w:val="22"/>
                <w:szCs w:val="22"/>
                <w:lang w:eastAsia="en-US"/>
              </w:rPr>
              <w:t>Ξύλινα μπρελόκ</w:t>
            </w:r>
            <w:r>
              <w:rPr>
                <w:rFonts w:ascii="Calibri" w:eastAsia="Calibri" w:hAnsi="Calibri" w:cs="Calibri"/>
                <w:color w:val="333333"/>
                <w:sz w:val="22"/>
                <w:szCs w:val="22"/>
                <w:lang w:eastAsia="en-US"/>
              </w:rPr>
              <w:t xml:space="preserve">, </w:t>
            </w:r>
            <w:r w:rsidRPr="00D03B2F">
              <w:rPr>
                <w:rFonts w:ascii="Calibri" w:eastAsia="Calibri" w:hAnsi="Calibri" w:cs="Calibri"/>
                <w:color w:val="000000"/>
                <w:sz w:val="22"/>
                <w:szCs w:val="22"/>
                <w:lang w:eastAsia="en-US"/>
              </w:rPr>
              <w:t xml:space="preserve">11,5 </w:t>
            </w:r>
            <w:r w:rsidRPr="00D03B2F">
              <w:rPr>
                <w:rFonts w:ascii="Calibri" w:eastAsia="Calibri" w:hAnsi="Calibri" w:cs="Calibri"/>
                <w:color w:val="000000"/>
                <w:sz w:val="22"/>
                <w:szCs w:val="22"/>
                <w:lang w:val="en-US" w:eastAsia="en-US"/>
              </w:rPr>
              <w:t>x</w:t>
            </w:r>
            <w:r w:rsidRPr="00D03B2F">
              <w:rPr>
                <w:rFonts w:ascii="Calibri" w:eastAsia="Calibri" w:hAnsi="Calibri" w:cs="Calibri"/>
                <w:color w:val="000000"/>
                <w:sz w:val="22"/>
                <w:szCs w:val="22"/>
                <w:lang w:eastAsia="en-US"/>
              </w:rPr>
              <w:t xml:space="preserve"> 3 εκ. (με κρίκο)</w:t>
            </w:r>
            <w:r>
              <w:rPr>
                <w:rFonts w:ascii="Calibri" w:eastAsia="Calibri" w:hAnsi="Calibri" w:cs="Calibri"/>
                <w:color w:val="000000"/>
                <w:sz w:val="22"/>
                <w:szCs w:val="22"/>
                <w:lang w:eastAsia="en-US"/>
              </w:rPr>
              <w:t>.</w:t>
            </w:r>
          </w:p>
        </w:tc>
        <w:tc>
          <w:tcPr>
            <w:tcW w:w="2517" w:type="dxa"/>
            <w:tcBorders>
              <w:top w:val="nil"/>
              <w:left w:val="nil"/>
              <w:bottom w:val="single" w:sz="4" w:space="0" w:color="auto"/>
              <w:right w:val="single" w:sz="4" w:space="0" w:color="auto"/>
            </w:tcBorders>
            <w:shd w:val="clear" w:color="000000" w:fill="FFFFFF"/>
            <w:noWrap/>
            <w:vAlign w:val="center"/>
          </w:tcPr>
          <w:p w14:paraId="339528F1" w14:textId="7CE0A06C" w:rsidR="00647617" w:rsidRPr="00647617" w:rsidRDefault="00647617" w:rsidP="00DC6F6C">
            <w:pPr>
              <w:spacing w:after="160"/>
              <w:jc w:val="center"/>
              <w:rPr>
                <w:rFonts w:ascii="Calibri" w:eastAsia="Calibri" w:hAnsi="Calibri" w:cs="Calibri"/>
                <w:color w:val="222222"/>
                <w:sz w:val="22"/>
                <w:szCs w:val="22"/>
                <w:lang w:eastAsia="en-US"/>
              </w:rPr>
            </w:pPr>
            <w:r w:rsidRPr="00D03B2F">
              <w:rPr>
                <w:rFonts w:ascii="Calibri" w:eastAsia="Calibri" w:hAnsi="Calibri" w:cs="Calibri"/>
                <w:color w:val="000000"/>
                <w:sz w:val="22"/>
                <w:szCs w:val="22"/>
                <w:lang w:eastAsia="en-US"/>
              </w:rPr>
              <w:t>35</w:t>
            </w:r>
            <w:r w:rsidRPr="00D03B2F">
              <w:rPr>
                <w:rFonts w:ascii="Calibri" w:eastAsia="Calibri" w:hAnsi="Calibri" w:cs="Calibri"/>
                <w:color w:val="000000"/>
                <w:sz w:val="22"/>
                <w:szCs w:val="22"/>
                <w:lang w:val="en-US" w:eastAsia="en-US"/>
              </w:rPr>
              <w:t>0</w:t>
            </w:r>
            <w:r>
              <w:rPr>
                <w:rFonts w:ascii="Calibri" w:eastAsia="Calibri" w:hAnsi="Calibri" w:cs="Calibri"/>
                <w:color w:val="000000"/>
                <w:sz w:val="22"/>
                <w:szCs w:val="22"/>
                <w:lang w:eastAsia="en-US"/>
              </w:rPr>
              <w:t xml:space="preserve"> </w:t>
            </w:r>
            <w:proofErr w:type="spellStart"/>
            <w:r>
              <w:rPr>
                <w:rFonts w:ascii="Calibri" w:eastAsia="Calibri" w:hAnsi="Calibri" w:cs="Calibri"/>
                <w:color w:val="000000"/>
                <w:sz w:val="22"/>
                <w:szCs w:val="22"/>
                <w:lang w:eastAsia="en-US"/>
              </w:rPr>
              <w:t>τμχ</w:t>
            </w:r>
            <w:proofErr w:type="spellEnd"/>
          </w:p>
        </w:tc>
        <w:tc>
          <w:tcPr>
            <w:tcW w:w="1755" w:type="dxa"/>
            <w:tcBorders>
              <w:top w:val="nil"/>
              <w:left w:val="nil"/>
              <w:bottom w:val="single" w:sz="4" w:space="0" w:color="auto"/>
              <w:right w:val="single" w:sz="4" w:space="0" w:color="auto"/>
            </w:tcBorders>
            <w:shd w:val="clear" w:color="000000" w:fill="FFFFFF"/>
            <w:vAlign w:val="center"/>
          </w:tcPr>
          <w:p w14:paraId="36061E95" w14:textId="2E2F5096" w:rsidR="00647617" w:rsidRPr="00D03B2F" w:rsidRDefault="00647617" w:rsidP="007A7D5F">
            <w:pPr>
              <w:spacing w:after="160"/>
              <w:jc w:val="center"/>
              <w:rPr>
                <w:rFonts w:ascii="Calibri" w:eastAsia="Calibri" w:hAnsi="Calibri" w:cs="Calibri"/>
                <w:color w:val="000000"/>
                <w:sz w:val="22"/>
                <w:szCs w:val="22"/>
                <w:lang w:eastAsia="en-US"/>
              </w:rPr>
            </w:pPr>
            <w:r w:rsidRPr="00D03B2F">
              <w:rPr>
                <w:rFonts w:ascii="Calibri" w:eastAsia="Calibri" w:hAnsi="Calibri" w:cs="Calibri"/>
                <w:color w:val="222222"/>
                <w:sz w:val="22"/>
                <w:szCs w:val="22"/>
                <w:lang w:val="en-US" w:eastAsia="en-US"/>
              </w:rPr>
              <w:t>15</w:t>
            </w:r>
            <w:r w:rsidRPr="00D03B2F">
              <w:rPr>
                <w:rFonts w:ascii="Calibri" w:eastAsia="Calibri" w:hAnsi="Calibri" w:cs="Calibri"/>
                <w:color w:val="222222"/>
                <w:sz w:val="22"/>
                <w:szCs w:val="22"/>
                <w:lang w:eastAsia="en-US"/>
              </w:rPr>
              <w:t xml:space="preserve"> </w:t>
            </w:r>
            <w:r w:rsidRPr="00D03B2F">
              <w:rPr>
                <w:rFonts w:ascii="Calibri" w:eastAsia="Calibri" w:hAnsi="Calibri" w:cs="Calibri"/>
                <w:color w:val="222222"/>
                <w:sz w:val="22"/>
                <w:szCs w:val="22"/>
                <w:lang w:val="en-US" w:eastAsia="en-US"/>
              </w:rPr>
              <w:t>gr</w:t>
            </w:r>
            <w:r w:rsidRPr="00D03B2F">
              <w:rPr>
                <w:rFonts w:ascii="Calibri" w:eastAsia="Calibri" w:hAnsi="Calibri" w:cs="Calibri"/>
                <w:color w:val="000000"/>
                <w:sz w:val="22"/>
                <w:szCs w:val="22"/>
                <w:lang w:eastAsia="en-US"/>
              </w:rPr>
              <w:t xml:space="preserve"> </w:t>
            </w:r>
          </w:p>
        </w:tc>
        <w:tc>
          <w:tcPr>
            <w:tcW w:w="2042" w:type="dxa"/>
            <w:tcBorders>
              <w:top w:val="nil"/>
              <w:left w:val="nil"/>
              <w:bottom w:val="single" w:sz="4" w:space="0" w:color="auto"/>
              <w:right w:val="single" w:sz="4" w:space="0" w:color="auto"/>
            </w:tcBorders>
            <w:shd w:val="clear" w:color="000000" w:fill="FFFFFF"/>
            <w:noWrap/>
            <w:vAlign w:val="center"/>
          </w:tcPr>
          <w:p w14:paraId="23CFF7F2" w14:textId="03194E61" w:rsidR="00647617" w:rsidRPr="00D03B2F" w:rsidRDefault="00647617" w:rsidP="007A7D5F">
            <w:pPr>
              <w:spacing w:after="160"/>
              <w:jc w:val="center"/>
              <w:rPr>
                <w:rFonts w:ascii="Calibri" w:eastAsia="Calibri" w:hAnsi="Calibri" w:cs="Calibri"/>
                <w:color w:val="000000"/>
                <w:sz w:val="22"/>
                <w:szCs w:val="22"/>
                <w:lang w:eastAsia="en-US"/>
              </w:rPr>
            </w:pPr>
          </w:p>
        </w:tc>
      </w:tr>
    </w:tbl>
    <w:tbl>
      <w:tblPr>
        <w:tblW w:w="9845" w:type="dxa"/>
        <w:tblInd w:w="-289" w:type="dxa"/>
        <w:tblLayout w:type="fixed"/>
        <w:tblLook w:val="04A0" w:firstRow="1" w:lastRow="0" w:firstColumn="1" w:lastColumn="0" w:noHBand="0" w:noVBand="1"/>
      </w:tblPr>
      <w:tblGrid>
        <w:gridCol w:w="7797"/>
        <w:gridCol w:w="2048"/>
      </w:tblGrid>
      <w:tr w:rsidR="00647617" w:rsidRPr="00EF65BA" w14:paraId="3D129462" w14:textId="77777777" w:rsidTr="00B84A01">
        <w:trPr>
          <w:trHeight w:val="856"/>
        </w:trPr>
        <w:tc>
          <w:tcPr>
            <w:tcW w:w="7797" w:type="dxa"/>
            <w:tcBorders>
              <w:left w:val="single" w:sz="4" w:space="0" w:color="auto"/>
              <w:bottom w:val="single" w:sz="4" w:space="0" w:color="auto"/>
              <w:right w:val="single" w:sz="4" w:space="0" w:color="auto"/>
            </w:tcBorders>
            <w:noWrap/>
            <w:vAlign w:val="center"/>
          </w:tcPr>
          <w:p w14:paraId="0003E158" w14:textId="77777777" w:rsidR="00647617" w:rsidRPr="007F5402" w:rsidRDefault="00647617" w:rsidP="007A7D5F">
            <w:pPr>
              <w:spacing w:after="160"/>
              <w:rPr>
                <w:rFonts w:ascii="Calibri" w:eastAsia="Calibri" w:hAnsi="Calibri" w:cs="Calibri"/>
                <w:b/>
                <w:bCs/>
                <w:color w:val="000000"/>
                <w:sz w:val="22"/>
                <w:szCs w:val="22"/>
                <w:lang w:eastAsia="en-US"/>
              </w:rPr>
            </w:pPr>
            <w:r w:rsidRPr="007F5402">
              <w:rPr>
                <w:rFonts w:ascii="Calibri" w:eastAsia="Calibri" w:hAnsi="Calibri" w:cs="Calibri"/>
                <w:b/>
                <w:bCs/>
                <w:color w:val="000000"/>
                <w:sz w:val="22"/>
                <w:szCs w:val="22"/>
                <w:lang w:eastAsia="en-US"/>
              </w:rPr>
              <w:t>ΣΥΝΟΛΙΚΗ ΑΞΙΑ ΣΥΜΠΕΡΙΛΑΜΒΑΝΟΜΕΝΟΥ ΦΠΑ 24%</w:t>
            </w:r>
          </w:p>
          <w:p w14:paraId="2FE88BC4" w14:textId="77777777" w:rsidR="00647617" w:rsidRPr="00EF65BA" w:rsidRDefault="00647617" w:rsidP="007A7D5F">
            <w:pPr>
              <w:spacing w:after="160" w:line="259" w:lineRule="auto"/>
              <w:rPr>
                <w:rFonts w:asciiTheme="minorHAnsi" w:eastAsia="Calibri" w:hAnsiTheme="minorHAnsi" w:cstheme="minorHAnsi"/>
                <w:color w:val="000000"/>
                <w:sz w:val="22"/>
                <w:szCs w:val="22"/>
                <w:lang w:eastAsia="en-US"/>
              </w:rPr>
            </w:pPr>
          </w:p>
        </w:tc>
        <w:tc>
          <w:tcPr>
            <w:tcW w:w="2048" w:type="dxa"/>
            <w:tcBorders>
              <w:left w:val="single" w:sz="4" w:space="0" w:color="auto"/>
              <w:bottom w:val="single" w:sz="4" w:space="0" w:color="auto"/>
              <w:right w:val="single" w:sz="4" w:space="0" w:color="auto"/>
            </w:tcBorders>
            <w:shd w:val="clear" w:color="000000" w:fill="FFFFFF"/>
          </w:tcPr>
          <w:p w14:paraId="0746AAC9" w14:textId="77777777" w:rsidR="00647617" w:rsidRPr="00EF65BA" w:rsidRDefault="00647617" w:rsidP="007A7D5F">
            <w:pPr>
              <w:spacing w:after="160" w:line="259" w:lineRule="auto"/>
              <w:jc w:val="center"/>
              <w:rPr>
                <w:rFonts w:asciiTheme="minorHAnsi" w:eastAsia="Calibri" w:hAnsiTheme="minorHAnsi" w:cstheme="minorHAnsi"/>
                <w:color w:val="000000"/>
                <w:sz w:val="22"/>
                <w:szCs w:val="22"/>
                <w:lang w:eastAsia="en-US"/>
              </w:rPr>
            </w:pPr>
          </w:p>
        </w:tc>
      </w:tr>
      <w:tr w:rsidR="00647617" w:rsidRPr="00EF65BA" w14:paraId="1F4951B7" w14:textId="77777777" w:rsidTr="00B84A01">
        <w:trPr>
          <w:trHeight w:val="856"/>
        </w:trPr>
        <w:tc>
          <w:tcPr>
            <w:tcW w:w="9845" w:type="dxa"/>
            <w:gridSpan w:val="2"/>
            <w:tcBorders>
              <w:top w:val="single" w:sz="4" w:space="0" w:color="auto"/>
              <w:left w:val="single" w:sz="4" w:space="0" w:color="auto"/>
              <w:bottom w:val="single" w:sz="4" w:space="0" w:color="auto"/>
              <w:right w:val="single" w:sz="4" w:space="0" w:color="auto"/>
            </w:tcBorders>
            <w:noWrap/>
            <w:vAlign w:val="center"/>
          </w:tcPr>
          <w:p w14:paraId="0CD34E02" w14:textId="77777777" w:rsidR="00647617" w:rsidRPr="00EF65BA" w:rsidRDefault="00647617" w:rsidP="007A7D5F">
            <w:pPr>
              <w:spacing w:after="160" w:line="259" w:lineRule="auto"/>
              <w:jc w:val="center"/>
              <w:rPr>
                <w:rFonts w:ascii="Calibri" w:eastAsia="Calibri" w:hAnsi="Calibri" w:cs="Calibri"/>
                <w:b/>
                <w:bCs/>
                <w:color w:val="000000"/>
                <w:sz w:val="22"/>
                <w:szCs w:val="22"/>
                <w:lang w:eastAsia="en-US"/>
              </w:rPr>
            </w:pPr>
            <w:r w:rsidRPr="00EF65BA">
              <w:rPr>
                <w:rFonts w:ascii="Calibri" w:eastAsia="Calibri" w:hAnsi="Calibri" w:cs="Calibri"/>
                <w:b/>
                <w:bCs/>
                <w:color w:val="000000"/>
                <w:sz w:val="22"/>
                <w:szCs w:val="22"/>
                <w:lang w:eastAsia="en-US"/>
              </w:rPr>
              <w:t>(Συνολική αξία συμπεριλαμβανομένου ΦΠΑ ολογράφως)</w:t>
            </w:r>
          </w:p>
          <w:p w14:paraId="216448CB" w14:textId="77777777" w:rsidR="00647617" w:rsidRPr="00EF65BA" w:rsidRDefault="00647617" w:rsidP="007A7D5F">
            <w:pPr>
              <w:spacing w:after="160" w:line="259" w:lineRule="auto"/>
              <w:jc w:val="center"/>
              <w:rPr>
                <w:rFonts w:asciiTheme="minorHAnsi" w:eastAsia="Calibri" w:hAnsiTheme="minorHAnsi" w:cstheme="minorHAnsi"/>
                <w:color w:val="000000"/>
                <w:sz w:val="22"/>
                <w:szCs w:val="22"/>
                <w:lang w:eastAsia="en-US"/>
              </w:rPr>
            </w:pPr>
          </w:p>
        </w:tc>
      </w:tr>
    </w:tbl>
    <w:p w14:paraId="5D4BB8F1" w14:textId="77777777" w:rsidR="00C129D5" w:rsidRPr="00C129D5" w:rsidRDefault="00C129D5" w:rsidP="00647617">
      <w:pPr>
        <w:spacing w:line="360" w:lineRule="auto"/>
        <w:ind w:left="-181" w:firstLine="720"/>
        <w:jc w:val="both"/>
        <w:rPr>
          <w:rFonts w:ascii="Calibri" w:hAnsi="Calibri" w:cs="Tahoma"/>
          <w:bCs/>
          <w:sz w:val="24"/>
          <w:szCs w:val="24"/>
          <w:highlight w:val="yellow"/>
        </w:rPr>
      </w:pPr>
    </w:p>
    <w:p w14:paraId="71E9ED96" w14:textId="5F993273" w:rsidR="00474F74" w:rsidRPr="00EF65BA" w:rsidRDefault="00474F74" w:rsidP="007F5402">
      <w:pPr>
        <w:spacing w:line="360" w:lineRule="auto"/>
        <w:ind w:left="-181" w:firstLine="39"/>
        <w:jc w:val="both"/>
        <w:rPr>
          <w:rFonts w:ascii="Calibri" w:hAnsi="Calibri" w:cs="Tahoma"/>
          <w:b/>
          <w:sz w:val="22"/>
          <w:szCs w:val="22"/>
        </w:rPr>
      </w:pPr>
      <w:r w:rsidRPr="00EF65BA">
        <w:rPr>
          <w:rFonts w:ascii="Calibri" w:hAnsi="Calibri" w:cs="Tahoma"/>
          <w:b/>
          <w:sz w:val="22"/>
          <w:szCs w:val="22"/>
        </w:rPr>
        <w:t xml:space="preserve">Β) </w:t>
      </w:r>
      <w:r w:rsidRPr="00EF65BA">
        <w:rPr>
          <w:rFonts w:ascii="Calibri" w:hAnsi="Calibri" w:cs="Tahoma"/>
          <w:bCs/>
          <w:sz w:val="22"/>
          <w:szCs w:val="22"/>
        </w:rPr>
        <w:t xml:space="preserve">Για την </w:t>
      </w:r>
      <w:r w:rsidRPr="00EF65BA">
        <w:rPr>
          <w:rFonts w:ascii="Calibri" w:hAnsi="Calibri" w:cs="Tahoma"/>
          <w:b/>
          <w:sz w:val="22"/>
          <w:szCs w:val="22"/>
        </w:rPr>
        <w:t>Κοινωνική Δράση «Η κοινή μας πορεία»</w:t>
      </w:r>
      <w:r w:rsidR="00EC6925">
        <w:rPr>
          <w:rFonts w:ascii="Calibri" w:hAnsi="Calibri" w:cs="Tahoma"/>
          <w:b/>
          <w:sz w:val="22"/>
          <w:szCs w:val="22"/>
        </w:rPr>
        <w:t xml:space="preserve"> </w:t>
      </w:r>
      <w:r w:rsidR="00EC6925" w:rsidRPr="00474F74">
        <w:rPr>
          <w:rFonts w:ascii="Calibri" w:eastAsia="Calibri" w:hAnsi="Calibri" w:cs="Calibri"/>
          <w:b/>
          <w:sz w:val="24"/>
          <w:szCs w:val="24"/>
          <w:lang w:eastAsia="en-US"/>
        </w:rPr>
        <w:t>(προϋπολογισμός: 2.000€ με ΦΠΑ)</w:t>
      </w:r>
      <w:r w:rsidR="00EC6925">
        <w:rPr>
          <w:rFonts w:ascii="Calibri" w:eastAsia="Calibri" w:hAnsi="Calibri" w:cs="Calibri"/>
          <w:b/>
          <w:sz w:val="24"/>
          <w:szCs w:val="24"/>
          <w:lang w:eastAsia="en-US"/>
        </w:rPr>
        <w:t>.</w:t>
      </w:r>
    </w:p>
    <w:tbl>
      <w:tblPr>
        <w:tblW w:w="9782" w:type="dxa"/>
        <w:tblInd w:w="-289" w:type="dxa"/>
        <w:tblLayout w:type="fixed"/>
        <w:tblLook w:val="04A0" w:firstRow="1" w:lastRow="0" w:firstColumn="1" w:lastColumn="0" w:noHBand="0" w:noVBand="1"/>
      </w:tblPr>
      <w:tblGrid>
        <w:gridCol w:w="861"/>
        <w:gridCol w:w="3095"/>
        <w:gridCol w:w="1719"/>
        <w:gridCol w:w="2122"/>
        <w:gridCol w:w="1985"/>
      </w:tblGrid>
      <w:tr w:rsidR="00647617" w:rsidRPr="00EF65BA" w14:paraId="76AE5533" w14:textId="40C4647E" w:rsidTr="00B84A01">
        <w:trPr>
          <w:trHeight w:val="289"/>
        </w:trPr>
        <w:tc>
          <w:tcPr>
            <w:tcW w:w="861" w:type="dxa"/>
            <w:tcBorders>
              <w:top w:val="single" w:sz="4" w:space="0" w:color="auto"/>
              <w:left w:val="single" w:sz="4" w:space="0" w:color="auto"/>
              <w:bottom w:val="single" w:sz="4" w:space="0" w:color="auto"/>
              <w:right w:val="single" w:sz="4" w:space="0" w:color="auto"/>
            </w:tcBorders>
            <w:noWrap/>
            <w:vAlign w:val="center"/>
            <w:hideMark/>
          </w:tcPr>
          <w:p w14:paraId="5878ACA9" w14:textId="77777777" w:rsidR="00647617" w:rsidRPr="00EF65BA" w:rsidRDefault="00647617" w:rsidP="007A7D5F">
            <w:pPr>
              <w:spacing w:after="160" w:line="259" w:lineRule="auto"/>
              <w:jc w:val="center"/>
              <w:rPr>
                <w:rFonts w:asciiTheme="minorHAnsi" w:eastAsia="Calibri" w:hAnsiTheme="minorHAnsi" w:cstheme="minorHAnsi"/>
                <w:b/>
                <w:bCs/>
                <w:color w:val="000000"/>
                <w:sz w:val="22"/>
                <w:szCs w:val="22"/>
                <w:lang w:eastAsia="en-US"/>
              </w:rPr>
            </w:pPr>
            <w:r w:rsidRPr="00EF65BA">
              <w:rPr>
                <w:rFonts w:asciiTheme="minorHAnsi" w:eastAsia="Calibri" w:hAnsiTheme="minorHAnsi" w:cstheme="minorHAnsi"/>
                <w:b/>
                <w:bCs/>
                <w:color w:val="000000"/>
                <w:sz w:val="22"/>
                <w:szCs w:val="22"/>
                <w:lang w:eastAsia="en-US"/>
              </w:rPr>
              <w:t>Α/Α</w:t>
            </w:r>
          </w:p>
        </w:tc>
        <w:tc>
          <w:tcPr>
            <w:tcW w:w="3095" w:type="dxa"/>
            <w:tcBorders>
              <w:top w:val="single" w:sz="4" w:space="0" w:color="auto"/>
              <w:left w:val="nil"/>
              <w:bottom w:val="single" w:sz="4" w:space="0" w:color="auto"/>
              <w:right w:val="single" w:sz="4" w:space="0" w:color="auto"/>
            </w:tcBorders>
            <w:noWrap/>
            <w:vAlign w:val="center"/>
            <w:hideMark/>
          </w:tcPr>
          <w:p w14:paraId="2884C795" w14:textId="77777777" w:rsidR="00647617" w:rsidRPr="00EF65BA" w:rsidRDefault="00647617" w:rsidP="007A7D5F">
            <w:pPr>
              <w:spacing w:after="160" w:line="259" w:lineRule="auto"/>
              <w:jc w:val="center"/>
              <w:rPr>
                <w:rFonts w:asciiTheme="minorHAnsi" w:eastAsia="Calibri" w:hAnsiTheme="minorHAnsi" w:cstheme="minorHAnsi"/>
                <w:b/>
                <w:bCs/>
                <w:color w:val="000000"/>
                <w:sz w:val="22"/>
                <w:szCs w:val="22"/>
                <w:lang w:eastAsia="en-US"/>
              </w:rPr>
            </w:pPr>
            <w:r w:rsidRPr="00EF65BA">
              <w:rPr>
                <w:rFonts w:asciiTheme="minorHAnsi" w:eastAsia="Calibri" w:hAnsiTheme="minorHAnsi" w:cstheme="minorHAnsi"/>
                <w:b/>
                <w:bCs/>
                <w:color w:val="000000"/>
                <w:sz w:val="22"/>
                <w:szCs w:val="22"/>
                <w:lang w:eastAsia="en-US"/>
              </w:rPr>
              <w:t>Προϊόν</w:t>
            </w:r>
          </w:p>
        </w:tc>
        <w:tc>
          <w:tcPr>
            <w:tcW w:w="1719" w:type="dxa"/>
            <w:tcBorders>
              <w:top w:val="single" w:sz="4" w:space="0" w:color="auto"/>
              <w:left w:val="nil"/>
              <w:bottom w:val="single" w:sz="4" w:space="0" w:color="auto"/>
              <w:right w:val="single" w:sz="4" w:space="0" w:color="auto"/>
            </w:tcBorders>
            <w:noWrap/>
            <w:vAlign w:val="center"/>
            <w:hideMark/>
          </w:tcPr>
          <w:p w14:paraId="08E96018" w14:textId="6D27EEBC" w:rsidR="00647617" w:rsidRPr="00EF65BA" w:rsidRDefault="00647617" w:rsidP="007A7D5F">
            <w:pPr>
              <w:spacing w:after="160" w:line="259" w:lineRule="auto"/>
              <w:jc w:val="center"/>
              <w:rPr>
                <w:rFonts w:asciiTheme="minorHAnsi" w:eastAsia="Calibri" w:hAnsiTheme="minorHAnsi" w:cstheme="minorHAnsi"/>
                <w:b/>
                <w:bCs/>
                <w:color w:val="000000"/>
                <w:sz w:val="22"/>
                <w:szCs w:val="22"/>
                <w:lang w:eastAsia="en-US"/>
              </w:rPr>
            </w:pPr>
            <w:r w:rsidRPr="00EF65BA">
              <w:rPr>
                <w:rFonts w:asciiTheme="minorHAnsi" w:eastAsia="Calibri" w:hAnsiTheme="minorHAnsi" w:cstheme="minorHAnsi"/>
                <w:b/>
                <w:bCs/>
                <w:color w:val="000000"/>
                <w:sz w:val="22"/>
                <w:szCs w:val="22"/>
                <w:lang w:eastAsia="en-US"/>
              </w:rPr>
              <w:t>Ποσότητα</w:t>
            </w:r>
          </w:p>
        </w:tc>
        <w:tc>
          <w:tcPr>
            <w:tcW w:w="2122" w:type="dxa"/>
            <w:tcBorders>
              <w:top w:val="single" w:sz="4" w:space="0" w:color="auto"/>
              <w:left w:val="nil"/>
              <w:bottom w:val="single" w:sz="4" w:space="0" w:color="auto"/>
              <w:right w:val="single" w:sz="4" w:space="0" w:color="auto"/>
            </w:tcBorders>
            <w:vAlign w:val="center"/>
            <w:hideMark/>
          </w:tcPr>
          <w:p w14:paraId="7C183EB3" w14:textId="6C4CE8B4" w:rsidR="00647617" w:rsidRPr="00EF65BA" w:rsidRDefault="00647617" w:rsidP="007A7D5F">
            <w:pPr>
              <w:spacing w:after="160" w:line="259" w:lineRule="auto"/>
              <w:jc w:val="center"/>
              <w:rPr>
                <w:rFonts w:asciiTheme="minorHAnsi" w:eastAsia="Calibri" w:hAnsiTheme="minorHAnsi" w:cstheme="minorHAnsi"/>
                <w:b/>
                <w:bCs/>
                <w:color w:val="000000"/>
                <w:sz w:val="22"/>
                <w:szCs w:val="22"/>
                <w:lang w:eastAsia="en-US"/>
              </w:rPr>
            </w:pPr>
            <w:r w:rsidRPr="00EF65BA">
              <w:rPr>
                <w:rFonts w:asciiTheme="minorHAnsi" w:eastAsia="Calibri" w:hAnsiTheme="minorHAnsi" w:cstheme="minorHAnsi"/>
                <w:b/>
                <w:bCs/>
                <w:color w:val="000000"/>
                <w:sz w:val="22"/>
                <w:szCs w:val="22"/>
                <w:lang w:eastAsia="en-US"/>
              </w:rPr>
              <w:t>Συσκευασία</w:t>
            </w:r>
          </w:p>
        </w:tc>
        <w:tc>
          <w:tcPr>
            <w:tcW w:w="1985" w:type="dxa"/>
            <w:tcBorders>
              <w:top w:val="single" w:sz="4" w:space="0" w:color="auto"/>
              <w:left w:val="nil"/>
              <w:bottom w:val="single" w:sz="4" w:space="0" w:color="auto"/>
              <w:right w:val="single" w:sz="4" w:space="0" w:color="auto"/>
            </w:tcBorders>
            <w:vAlign w:val="center"/>
            <w:hideMark/>
          </w:tcPr>
          <w:p w14:paraId="492A4BE4" w14:textId="1849FBA6" w:rsidR="00647617" w:rsidRPr="00EF65BA" w:rsidRDefault="00647617" w:rsidP="007A7D5F">
            <w:pPr>
              <w:spacing w:after="160" w:line="259" w:lineRule="auto"/>
              <w:jc w:val="center"/>
              <w:rPr>
                <w:rFonts w:asciiTheme="minorHAnsi" w:eastAsia="Calibri" w:hAnsiTheme="minorHAnsi" w:cstheme="minorHAnsi"/>
                <w:b/>
                <w:bCs/>
                <w:color w:val="000000"/>
                <w:sz w:val="22"/>
                <w:szCs w:val="22"/>
                <w:lang w:eastAsia="en-US"/>
              </w:rPr>
            </w:pPr>
            <w:r w:rsidRPr="00EF65BA">
              <w:rPr>
                <w:rFonts w:ascii="Calibri" w:eastAsia="Calibri" w:hAnsi="Calibri" w:cs="Calibri"/>
                <w:b/>
                <w:bCs/>
                <w:color w:val="000000"/>
                <w:sz w:val="22"/>
                <w:szCs w:val="22"/>
                <w:lang w:eastAsia="en-US"/>
              </w:rPr>
              <w:t xml:space="preserve">Συνολική Προσφερόμενη Τιμή </w:t>
            </w:r>
            <w:r w:rsidRPr="00EF65BA">
              <w:rPr>
                <w:rFonts w:ascii="Calibri" w:eastAsia="Calibri" w:hAnsi="Calibri" w:cs="Calibri"/>
                <w:b/>
                <w:bCs/>
                <w:color w:val="000000"/>
                <w:sz w:val="22"/>
                <w:szCs w:val="22"/>
                <w:u w:val="single"/>
                <w:lang w:eastAsia="en-US"/>
              </w:rPr>
              <w:t>Χωρίς</w:t>
            </w:r>
            <w:r w:rsidRPr="00EF65BA">
              <w:rPr>
                <w:rFonts w:ascii="Calibri" w:eastAsia="Calibri" w:hAnsi="Calibri" w:cs="Calibri"/>
                <w:b/>
                <w:bCs/>
                <w:color w:val="000000"/>
                <w:sz w:val="22"/>
                <w:szCs w:val="22"/>
                <w:lang w:eastAsia="en-US"/>
              </w:rPr>
              <w:t xml:space="preserve"> Φ.Π.Α.</w:t>
            </w:r>
          </w:p>
        </w:tc>
      </w:tr>
      <w:tr w:rsidR="00647617" w:rsidRPr="00EF65BA" w14:paraId="46A13816" w14:textId="1D548427" w:rsidTr="00B84A01">
        <w:trPr>
          <w:trHeight w:val="780"/>
        </w:trPr>
        <w:tc>
          <w:tcPr>
            <w:tcW w:w="861" w:type="dxa"/>
            <w:tcBorders>
              <w:top w:val="nil"/>
              <w:left w:val="single" w:sz="4" w:space="0" w:color="auto"/>
              <w:bottom w:val="single" w:sz="4" w:space="0" w:color="auto"/>
              <w:right w:val="single" w:sz="4" w:space="0" w:color="auto"/>
            </w:tcBorders>
            <w:noWrap/>
            <w:vAlign w:val="center"/>
            <w:hideMark/>
          </w:tcPr>
          <w:p w14:paraId="19076A89" w14:textId="77777777" w:rsidR="00647617" w:rsidRPr="00EF65BA" w:rsidRDefault="00647617" w:rsidP="007A7D5F">
            <w:pPr>
              <w:spacing w:after="160" w:line="259" w:lineRule="auto"/>
              <w:jc w:val="center"/>
              <w:rPr>
                <w:rFonts w:asciiTheme="minorHAnsi" w:eastAsia="Calibri" w:hAnsiTheme="minorHAnsi" w:cstheme="minorHAnsi"/>
                <w:color w:val="000000"/>
                <w:sz w:val="22"/>
                <w:szCs w:val="22"/>
                <w:lang w:eastAsia="en-US"/>
              </w:rPr>
            </w:pPr>
            <w:r w:rsidRPr="00EF65BA">
              <w:rPr>
                <w:rFonts w:asciiTheme="minorHAnsi" w:eastAsia="Calibri" w:hAnsiTheme="minorHAnsi" w:cstheme="minorHAnsi"/>
                <w:color w:val="000000"/>
                <w:sz w:val="22"/>
                <w:szCs w:val="22"/>
                <w:lang w:eastAsia="en-US"/>
              </w:rPr>
              <w:t>1</w:t>
            </w:r>
          </w:p>
        </w:tc>
        <w:tc>
          <w:tcPr>
            <w:tcW w:w="3095" w:type="dxa"/>
            <w:tcBorders>
              <w:top w:val="nil"/>
              <w:left w:val="nil"/>
              <w:bottom w:val="single" w:sz="4" w:space="0" w:color="auto"/>
              <w:right w:val="single" w:sz="4" w:space="0" w:color="auto"/>
            </w:tcBorders>
            <w:shd w:val="clear" w:color="000000" w:fill="FFFFFF"/>
            <w:noWrap/>
            <w:vAlign w:val="center"/>
            <w:hideMark/>
          </w:tcPr>
          <w:p w14:paraId="4C8EB78D" w14:textId="215DB1F6" w:rsidR="00647617" w:rsidRPr="00EF65BA" w:rsidRDefault="00647617" w:rsidP="007A7D5F">
            <w:pPr>
              <w:spacing w:after="160" w:line="259" w:lineRule="auto"/>
              <w:jc w:val="center"/>
              <w:rPr>
                <w:rFonts w:asciiTheme="minorHAnsi" w:eastAsia="Calibri" w:hAnsiTheme="minorHAnsi" w:cstheme="minorHAnsi"/>
                <w:color w:val="000000"/>
                <w:sz w:val="22"/>
                <w:szCs w:val="22"/>
                <w:lang w:eastAsia="en-US"/>
              </w:rPr>
            </w:pPr>
            <w:r w:rsidRPr="00EF65BA">
              <w:rPr>
                <w:rFonts w:asciiTheme="minorHAnsi" w:eastAsia="Calibri" w:hAnsiTheme="minorHAnsi" w:cstheme="minorHAnsi"/>
                <w:color w:val="000000"/>
                <w:sz w:val="22"/>
                <w:szCs w:val="22"/>
                <w:lang w:eastAsia="en-US"/>
              </w:rPr>
              <w:t>Αναμνηστική πλακέτα (</w:t>
            </w:r>
            <w:r w:rsidRPr="00EF65BA">
              <w:rPr>
                <w:rFonts w:asciiTheme="minorHAnsi" w:eastAsia="Calibri" w:hAnsiTheme="minorHAnsi" w:cstheme="minorHAnsi"/>
                <w:color w:val="000000"/>
                <w:sz w:val="22"/>
                <w:szCs w:val="22"/>
                <w:lang w:val="en-US" w:eastAsia="en-US"/>
              </w:rPr>
              <w:t>plexiglass</w:t>
            </w:r>
            <w:r w:rsidRPr="00EF65BA">
              <w:rPr>
                <w:rFonts w:asciiTheme="minorHAnsi" w:eastAsia="Calibri" w:hAnsiTheme="minorHAnsi" w:cstheme="minorHAnsi"/>
                <w:color w:val="000000"/>
                <w:sz w:val="22"/>
                <w:szCs w:val="22"/>
                <w:lang w:eastAsia="en-US"/>
              </w:rPr>
              <w:t xml:space="preserve">, σε ξύλινη βάση, φωτιζόμενη και χάραξη </w:t>
            </w:r>
            <w:r w:rsidRPr="00EF65BA">
              <w:rPr>
                <w:rFonts w:asciiTheme="minorHAnsi" w:eastAsia="Calibri" w:hAnsiTheme="minorHAnsi" w:cstheme="minorHAnsi"/>
                <w:color w:val="000000"/>
                <w:sz w:val="22"/>
                <w:szCs w:val="22"/>
                <w:lang w:val="en-US" w:eastAsia="en-US"/>
              </w:rPr>
              <w:t>laser</w:t>
            </w:r>
            <w:r w:rsidRPr="00EF65BA">
              <w:rPr>
                <w:rFonts w:asciiTheme="minorHAnsi" w:eastAsia="Calibri" w:hAnsiTheme="minorHAnsi" w:cstheme="minorHAnsi"/>
                <w:color w:val="000000"/>
                <w:sz w:val="22"/>
                <w:szCs w:val="22"/>
                <w:lang w:eastAsia="en-US"/>
              </w:rPr>
              <w:t>)</w:t>
            </w:r>
            <w:r>
              <w:rPr>
                <w:rFonts w:asciiTheme="minorHAnsi" w:eastAsia="Calibri" w:hAnsiTheme="minorHAnsi" w:cstheme="minorHAnsi"/>
                <w:color w:val="000000"/>
                <w:sz w:val="22"/>
                <w:szCs w:val="22"/>
                <w:lang w:eastAsia="en-US"/>
              </w:rPr>
              <w:t xml:space="preserve">, </w:t>
            </w:r>
            <w:r w:rsidRPr="00EF65BA">
              <w:rPr>
                <w:rFonts w:asciiTheme="minorHAnsi" w:eastAsia="Calibri" w:hAnsiTheme="minorHAnsi" w:cstheme="minorHAnsi"/>
                <w:color w:val="000000"/>
                <w:sz w:val="22"/>
                <w:szCs w:val="22"/>
                <w:lang w:eastAsia="en-US"/>
              </w:rPr>
              <w:t xml:space="preserve">15 εκ. πλάτος </w:t>
            </w:r>
            <w:r w:rsidRPr="00EF65BA">
              <w:rPr>
                <w:rFonts w:asciiTheme="minorHAnsi" w:eastAsia="Calibri" w:hAnsiTheme="minorHAnsi" w:cstheme="minorHAnsi"/>
                <w:color w:val="000000"/>
                <w:sz w:val="22"/>
                <w:szCs w:val="22"/>
                <w:lang w:val="en-US" w:eastAsia="en-US"/>
              </w:rPr>
              <w:t>x</w:t>
            </w:r>
            <w:r w:rsidRPr="00EF65BA">
              <w:rPr>
                <w:rFonts w:asciiTheme="minorHAnsi" w:eastAsia="Calibri" w:hAnsiTheme="minorHAnsi" w:cstheme="minorHAnsi"/>
                <w:color w:val="000000"/>
                <w:sz w:val="22"/>
                <w:szCs w:val="22"/>
                <w:lang w:eastAsia="en-US"/>
              </w:rPr>
              <w:t xml:space="preserve"> 13 εκ. ύψος</w:t>
            </w:r>
            <w:r>
              <w:rPr>
                <w:rFonts w:asciiTheme="minorHAnsi" w:eastAsia="Calibri" w:hAnsiTheme="minorHAnsi" w:cstheme="minorHAnsi"/>
                <w:color w:val="000000"/>
                <w:sz w:val="22"/>
                <w:szCs w:val="22"/>
                <w:lang w:eastAsia="en-US"/>
              </w:rPr>
              <w:t>.</w:t>
            </w:r>
          </w:p>
        </w:tc>
        <w:tc>
          <w:tcPr>
            <w:tcW w:w="1719" w:type="dxa"/>
            <w:tcBorders>
              <w:top w:val="nil"/>
              <w:left w:val="nil"/>
              <w:bottom w:val="single" w:sz="4" w:space="0" w:color="auto"/>
              <w:right w:val="single" w:sz="4" w:space="0" w:color="auto"/>
            </w:tcBorders>
            <w:shd w:val="clear" w:color="000000" w:fill="FFFFFF"/>
            <w:noWrap/>
            <w:vAlign w:val="center"/>
          </w:tcPr>
          <w:p w14:paraId="1A247564" w14:textId="4A8190EA" w:rsidR="00647617" w:rsidRPr="00EF65BA" w:rsidRDefault="00647617" w:rsidP="007A7D5F">
            <w:pPr>
              <w:spacing w:after="160" w:line="259" w:lineRule="auto"/>
              <w:jc w:val="center"/>
              <w:rPr>
                <w:rFonts w:asciiTheme="minorHAnsi" w:eastAsia="Calibri" w:hAnsiTheme="minorHAnsi" w:cstheme="minorHAnsi"/>
                <w:color w:val="000000"/>
                <w:sz w:val="22"/>
                <w:szCs w:val="22"/>
                <w:lang w:eastAsia="en-US"/>
              </w:rPr>
            </w:pPr>
            <w:r w:rsidRPr="00EF65BA">
              <w:rPr>
                <w:rFonts w:asciiTheme="minorHAnsi" w:eastAsia="Calibri" w:hAnsiTheme="minorHAnsi" w:cstheme="minorHAnsi"/>
                <w:color w:val="000000"/>
                <w:sz w:val="22"/>
                <w:szCs w:val="22"/>
                <w:lang w:eastAsia="en-US"/>
              </w:rPr>
              <w:t xml:space="preserve">65 </w:t>
            </w:r>
            <w:proofErr w:type="spellStart"/>
            <w:r w:rsidRPr="00EF65BA">
              <w:rPr>
                <w:rFonts w:asciiTheme="minorHAnsi" w:eastAsia="Calibri" w:hAnsiTheme="minorHAnsi" w:cstheme="minorHAnsi"/>
                <w:color w:val="000000"/>
                <w:sz w:val="22"/>
                <w:szCs w:val="22"/>
                <w:lang w:eastAsia="en-US"/>
              </w:rPr>
              <w:t>τμχ</w:t>
            </w:r>
            <w:proofErr w:type="spellEnd"/>
          </w:p>
        </w:tc>
        <w:tc>
          <w:tcPr>
            <w:tcW w:w="2122" w:type="dxa"/>
            <w:tcBorders>
              <w:top w:val="nil"/>
              <w:left w:val="nil"/>
              <w:bottom w:val="single" w:sz="4" w:space="0" w:color="auto"/>
              <w:right w:val="single" w:sz="4" w:space="0" w:color="auto"/>
            </w:tcBorders>
            <w:shd w:val="clear" w:color="000000" w:fill="FFFFFF"/>
            <w:vAlign w:val="center"/>
          </w:tcPr>
          <w:p w14:paraId="03B836A7" w14:textId="2725CB3A" w:rsidR="00647617" w:rsidRPr="00EF65BA" w:rsidRDefault="00647617" w:rsidP="007A7D5F">
            <w:pPr>
              <w:spacing w:after="160" w:line="259" w:lineRule="auto"/>
              <w:jc w:val="center"/>
              <w:rPr>
                <w:rFonts w:asciiTheme="minorHAnsi" w:eastAsia="Calibri" w:hAnsiTheme="minorHAnsi" w:cstheme="minorHAnsi"/>
                <w:color w:val="000000"/>
                <w:sz w:val="22"/>
                <w:szCs w:val="22"/>
                <w:lang w:eastAsia="en-US"/>
              </w:rPr>
            </w:pPr>
            <w:r w:rsidRPr="00EF65BA">
              <w:rPr>
                <w:rFonts w:asciiTheme="minorHAnsi" w:eastAsia="Calibri" w:hAnsiTheme="minorHAnsi" w:cstheme="minorHAnsi"/>
                <w:color w:val="000000"/>
                <w:sz w:val="22"/>
                <w:szCs w:val="22"/>
                <w:lang w:eastAsia="en-US"/>
              </w:rPr>
              <w:t xml:space="preserve">200 </w:t>
            </w:r>
            <w:r w:rsidRPr="00EF65BA">
              <w:rPr>
                <w:rFonts w:asciiTheme="minorHAnsi" w:eastAsia="Calibri" w:hAnsiTheme="minorHAnsi" w:cstheme="minorHAnsi"/>
                <w:color w:val="000000"/>
                <w:sz w:val="22"/>
                <w:szCs w:val="22"/>
                <w:lang w:val="en-US" w:eastAsia="en-US"/>
              </w:rPr>
              <w:t>gr</w:t>
            </w:r>
          </w:p>
        </w:tc>
        <w:tc>
          <w:tcPr>
            <w:tcW w:w="1985" w:type="dxa"/>
            <w:tcBorders>
              <w:top w:val="nil"/>
              <w:left w:val="nil"/>
              <w:bottom w:val="single" w:sz="4" w:space="0" w:color="auto"/>
              <w:right w:val="single" w:sz="4" w:space="0" w:color="auto"/>
            </w:tcBorders>
            <w:shd w:val="clear" w:color="000000" w:fill="FFFFFF"/>
            <w:noWrap/>
            <w:vAlign w:val="center"/>
          </w:tcPr>
          <w:p w14:paraId="4D15566B" w14:textId="75AB5FA7" w:rsidR="00647617" w:rsidRPr="00EF65BA" w:rsidRDefault="00647617" w:rsidP="007A7D5F">
            <w:pPr>
              <w:spacing w:after="160" w:line="259" w:lineRule="auto"/>
              <w:jc w:val="center"/>
              <w:rPr>
                <w:rFonts w:asciiTheme="minorHAnsi" w:eastAsia="Calibri" w:hAnsiTheme="minorHAnsi" w:cstheme="minorHAnsi"/>
                <w:color w:val="000000"/>
                <w:sz w:val="22"/>
                <w:szCs w:val="22"/>
                <w:lang w:eastAsia="en-US"/>
              </w:rPr>
            </w:pPr>
          </w:p>
        </w:tc>
      </w:tr>
      <w:tr w:rsidR="00647617" w:rsidRPr="00EF65BA" w14:paraId="1D5A6F48" w14:textId="77777777" w:rsidTr="00B84A01">
        <w:trPr>
          <w:trHeight w:val="856"/>
        </w:trPr>
        <w:tc>
          <w:tcPr>
            <w:tcW w:w="7797" w:type="dxa"/>
            <w:gridSpan w:val="4"/>
            <w:tcBorders>
              <w:top w:val="single" w:sz="4" w:space="0" w:color="auto"/>
              <w:left w:val="single" w:sz="4" w:space="0" w:color="auto"/>
              <w:bottom w:val="single" w:sz="4" w:space="0" w:color="auto"/>
              <w:right w:val="single" w:sz="4" w:space="0" w:color="auto"/>
            </w:tcBorders>
            <w:noWrap/>
            <w:vAlign w:val="center"/>
          </w:tcPr>
          <w:p w14:paraId="32B2C616" w14:textId="77777777" w:rsidR="00647617" w:rsidRPr="007F5402" w:rsidRDefault="00647617" w:rsidP="007A7D5F">
            <w:pPr>
              <w:spacing w:after="160"/>
              <w:rPr>
                <w:rFonts w:ascii="Calibri" w:eastAsia="Calibri" w:hAnsi="Calibri" w:cs="Calibri"/>
                <w:b/>
                <w:bCs/>
                <w:color w:val="000000"/>
                <w:sz w:val="22"/>
                <w:szCs w:val="22"/>
                <w:lang w:eastAsia="en-US"/>
              </w:rPr>
            </w:pPr>
            <w:r w:rsidRPr="007F5402">
              <w:rPr>
                <w:rFonts w:ascii="Calibri" w:eastAsia="Calibri" w:hAnsi="Calibri" w:cs="Calibri"/>
                <w:b/>
                <w:bCs/>
                <w:color w:val="000000"/>
                <w:sz w:val="22"/>
                <w:szCs w:val="22"/>
                <w:lang w:eastAsia="en-US"/>
              </w:rPr>
              <w:t>ΣΥΝΟΛΙΚΗ ΑΞΙΑ ΣΥΜΠΕΡΙΛΑΜΒΑΝΟΜΕΝΟΥ ΦΠΑ 24%</w:t>
            </w:r>
          </w:p>
          <w:p w14:paraId="0F660812" w14:textId="77777777" w:rsidR="00647617" w:rsidRPr="00EF65BA" w:rsidRDefault="00647617" w:rsidP="007A7D5F">
            <w:pPr>
              <w:spacing w:after="160" w:line="259" w:lineRule="auto"/>
              <w:rPr>
                <w:rFonts w:asciiTheme="minorHAnsi" w:eastAsia="Calibri" w:hAnsiTheme="minorHAnsi" w:cstheme="minorHAnsi"/>
                <w:color w:val="000000"/>
                <w:sz w:val="22"/>
                <w:szCs w:val="22"/>
                <w:lang w:eastAsia="en-US"/>
              </w:rPr>
            </w:pPr>
          </w:p>
        </w:tc>
        <w:tc>
          <w:tcPr>
            <w:tcW w:w="1985" w:type="dxa"/>
            <w:tcBorders>
              <w:top w:val="single" w:sz="4" w:space="0" w:color="auto"/>
              <w:left w:val="nil"/>
              <w:bottom w:val="single" w:sz="4" w:space="0" w:color="auto"/>
              <w:right w:val="single" w:sz="4" w:space="0" w:color="auto"/>
            </w:tcBorders>
            <w:shd w:val="clear" w:color="000000" w:fill="FFFFFF"/>
          </w:tcPr>
          <w:p w14:paraId="5850585B" w14:textId="77777777" w:rsidR="00647617" w:rsidRPr="00EF65BA" w:rsidRDefault="00647617" w:rsidP="007A7D5F">
            <w:pPr>
              <w:spacing w:after="160" w:line="259" w:lineRule="auto"/>
              <w:jc w:val="center"/>
              <w:rPr>
                <w:rFonts w:asciiTheme="minorHAnsi" w:eastAsia="Calibri" w:hAnsiTheme="minorHAnsi" w:cstheme="minorHAnsi"/>
                <w:color w:val="000000"/>
                <w:sz w:val="22"/>
                <w:szCs w:val="22"/>
                <w:lang w:eastAsia="en-US"/>
              </w:rPr>
            </w:pPr>
          </w:p>
        </w:tc>
      </w:tr>
      <w:tr w:rsidR="00647617" w:rsidRPr="00EF65BA" w14:paraId="3E7BB4E3" w14:textId="77777777" w:rsidTr="00B84A01">
        <w:trPr>
          <w:trHeight w:val="856"/>
        </w:trPr>
        <w:tc>
          <w:tcPr>
            <w:tcW w:w="9782" w:type="dxa"/>
            <w:gridSpan w:val="5"/>
            <w:tcBorders>
              <w:top w:val="single" w:sz="4" w:space="0" w:color="auto"/>
              <w:left w:val="single" w:sz="4" w:space="0" w:color="auto"/>
              <w:bottom w:val="single" w:sz="4" w:space="0" w:color="auto"/>
              <w:right w:val="single" w:sz="4" w:space="0" w:color="auto"/>
            </w:tcBorders>
            <w:noWrap/>
            <w:vAlign w:val="center"/>
          </w:tcPr>
          <w:p w14:paraId="316BD6ED" w14:textId="77777777" w:rsidR="00647617" w:rsidRPr="00EF65BA" w:rsidRDefault="00647617" w:rsidP="007A7D5F">
            <w:pPr>
              <w:spacing w:after="160" w:line="259" w:lineRule="auto"/>
              <w:jc w:val="center"/>
              <w:rPr>
                <w:rFonts w:ascii="Calibri" w:eastAsia="Calibri" w:hAnsi="Calibri" w:cs="Calibri"/>
                <w:b/>
                <w:bCs/>
                <w:color w:val="000000"/>
                <w:sz w:val="22"/>
                <w:szCs w:val="22"/>
                <w:lang w:eastAsia="en-US"/>
              </w:rPr>
            </w:pPr>
            <w:r w:rsidRPr="00EF65BA">
              <w:rPr>
                <w:rFonts w:ascii="Calibri" w:eastAsia="Calibri" w:hAnsi="Calibri" w:cs="Calibri"/>
                <w:b/>
                <w:bCs/>
                <w:color w:val="000000"/>
                <w:sz w:val="22"/>
                <w:szCs w:val="22"/>
                <w:lang w:eastAsia="en-US"/>
              </w:rPr>
              <w:t>(Συνολική αξία συμπεριλαμβανομένου ΦΠΑ ολογράφως)</w:t>
            </w:r>
          </w:p>
          <w:p w14:paraId="11211DAA" w14:textId="77777777" w:rsidR="00647617" w:rsidRPr="00EF65BA" w:rsidRDefault="00647617" w:rsidP="007A7D5F">
            <w:pPr>
              <w:spacing w:after="160" w:line="259" w:lineRule="auto"/>
              <w:jc w:val="center"/>
              <w:rPr>
                <w:rFonts w:asciiTheme="minorHAnsi" w:eastAsia="Calibri" w:hAnsiTheme="minorHAnsi" w:cstheme="minorHAnsi"/>
                <w:color w:val="000000"/>
                <w:sz w:val="22"/>
                <w:szCs w:val="22"/>
                <w:lang w:eastAsia="en-US"/>
              </w:rPr>
            </w:pPr>
          </w:p>
        </w:tc>
      </w:tr>
    </w:tbl>
    <w:p w14:paraId="2189CF20" w14:textId="77777777" w:rsidR="00C129D5" w:rsidRPr="00EF65BA" w:rsidRDefault="00C129D5" w:rsidP="00590038">
      <w:pPr>
        <w:spacing w:line="360" w:lineRule="auto"/>
        <w:ind w:left="-181" w:firstLine="720"/>
        <w:jc w:val="both"/>
        <w:rPr>
          <w:rFonts w:ascii="Calibri" w:hAnsi="Calibri" w:cs="Tahoma"/>
          <w:sz w:val="24"/>
          <w:szCs w:val="24"/>
        </w:rPr>
      </w:pPr>
    </w:p>
    <w:p w14:paraId="01085915" w14:textId="32490BD0" w:rsidR="004D7FEE" w:rsidRPr="00EF65BA" w:rsidRDefault="004D7FEE" w:rsidP="004D7FEE">
      <w:pPr>
        <w:spacing w:line="360" w:lineRule="auto"/>
        <w:ind w:left="-181"/>
        <w:jc w:val="center"/>
        <w:rPr>
          <w:rFonts w:ascii="Calibri" w:hAnsi="Calibri" w:cs="Calibri"/>
          <w:b/>
          <w:bCs/>
        </w:rPr>
      </w:pPr>
      <w:r w:rsidRPr="00EF65BA">
        <w:rPr>
          <w:rFonts w:ascii="Calibri" w:hAnsi="Calibri" w:cs="Calibri"/>
          <w:b/>
          <w:bCs/>
        </w:rPr>
        <w:t>Ημερομηνία</w:t>
      </w:r>
      <w:r w:rsidR="0055307D" w:rsidRPr="00EF65BA">
        <w:rPr>
          <w:rFonts w:ascii="Calibri" w:hAnsi="Calibri" w:cs="Calibri"/>
          <w:b/>
          <w:bCs/>
        </w:rPr>
        <w:t>,</w:t>
      </w:r>
      <w:r w:rsidR="0055307D" w:rsidRPr="00EF65BA">
        <w:rPr>
          <w:rFonts w:ascii="Calibri" w:hAnsi="Calibri"/>
          <w:b/>
          <w:bCs/>
        </w:rPr>
        <w:t xml:space="preserve"> …../…../202</w:t>
      </w:r>
      <w:r w:rsidR="00E643C9" w:rsidRPr="00EF65BA">
        <w:rPr>
          <w:rFonts w:ascii="Calibri" w:hAnsi="Calibri"/>
          <w:b/>
          <w:bCs/>
        </w:rPr>
        <w:t>6</w:t>
      </w:r>
    </w:p>
    <w:p w14:paraId="384E3BE4" w14:textId="77777777" w:rsidR="004D7FEE" w:rsidRPr="00EF65BA" w:rsidRDefault="004D7FEE" w:rsidP="004D7FEE">
      <w:pPr>
        <w:spacing w:line="360" w:lineRule="auto"/>
        <w:ind w:left="-181"/>
        <w:jc w:val="center"/>
        <w:rPr>
          <w:rFonts w:ascii="Calibri" w:hAnsi="Calibri" w:cs="Calibri"/>
          <w:b/>
          <w:bCs/>
        </w:rPr>
      </w:pPr>
      <w:r w:rsidRPr="00EF65BA">
        <w:rPr>
          <w:rFonts w:ascii="Calibri" w:hAnsi="Calibri" w:cs="Calibri"/>
          <w:b/>
          <w:bCs/>
        </w:rPr>
        <w:t>Ο  Προσφέρων</w:t>
      </w:r>
    </w:p>
    <w:p w14:paraId="2C5C7BB0" w14:textId="77777777" w:rsidR="004D7FEE" w:rsidRPr="00EF65BA" w:rsidRDefault="004D7FEE" w:rsidP="004D7FEE">
      <w:pPr>
        <w:spacing w:line="360" w:lineRule="auto"/>
        <w:jc w:val="center"/>
        <w:rPr>
          <w:rFonts w:ascii="Calibri" w:hAnsi="Calibri" w:cs="Calibri"/>
          <w:b/>
          <w:bCs/>
        </w:rPr>
      </w:pPr>
    </w:p>
    <w:p w14:paraId="1541D6B5" w14:textId="014509AD" w:rsidR="002E2E7B" w:rsidRPr="00EE2C39" w:rsidRDefault="004D7FEE" w:rsidP="00F759E3">
      <w:pPr>
        <w:spacing w:line="360" w:lineRule="auto"/>
        <w:ind w:left="-181"/>
        <w:jc w:val="center"/>
        <w:rPr>
          <w:rFonts w:ascii="Calibri" w:hAnsi="Calibri" w:cs="Calibri"/>
        </w:rPr>
      </w:pPr>
      <w:r w:rsidRPr="00EF65BA">
        <w:rPr>
          <w:rFonts w:ascii="Calibri" w:hAnsi="Calibri" w:cs="Calibri"/>
          <w:b/>
          <w:bCs/>
        </w:rPr>
        <w:t>(Ονοματεπώνυμο-Υπογραφή-Σφραγίδα)</w:t>
      </w:r>
    </w:p>
    <w:sectPr w:rsidR="002E2E7B" w:rsidRPr="00EE2C39" w:rsidSect="00B74648">
      <w:pgSz w:w="11906" w:h="16838"/>
      <w:pgMar w:top="993" w:right="127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B11A" w14:textId="77777777" w:rsidR="00937231" w:rsidRDefault="00937231">
      <w:r>
        <w:separator/>
      </w:r>
    </w:p>
  </w:endnote>
  <w:endnote w:type="continuationSeparator" w:id="0">
    <w:p w14:paraId="09D1F2A1" w14:textId="77777777" w:rsidR="00937231" w:rsidRDefault="0093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1980" w14:textId="77777777" w:rsidR="00937231" w:rsidRDefault="00937231">
      <w:r>
        <w:separator/>
      </w:r>
    </w:p>
  </w:footnote>
  <w:footnote w:type="continuationSeparator" w:id="0">
    <w:p w14:paraId="3984EF07" w14:textId="77777777" w:rsidR="00937231" w:rsidRDefault="0093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744"/>
    <w:multiLevelType w:val="hybridMultilevel"/>
    <w:tmpl w:val="D09C773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 w15:restartNumberingAfterBreak="0">
    <w:nsid w:val="0C4850C6"/>
    <w:multiLevelType w:val="hybridMultilevel"/>
    <w:tmpl w:val="18026EE0"/>
    <w:lvl w:ilvl="0" w:tplc="2B6C4BF8">
      <w:start w:val="1"/>
      <w:numFmt w:val="decimal"/>
      <w:lvlText w:val="%1."/>
      <w:lvlJc w:val="left"/>
      <w:pPr>
        <w:ind w:left="1146"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15:restartNumberingAfterBreak="0">
    <w:nsid w:val="0CF7219D"/>
    <w:multiLevelType w:val="hybridMultilevel"/>
    <w:tmpl w:val="9E3A96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8D34FC"/>
    <w:multiLevelType w:val="hybridMultilevel"/>
    <w:tmpl w:val="665417D8"/>
    <w:lvl w:ilvl="0" w:tplc="B43E3B06">
      <w:numFmt w:val="decimal"/>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numFmt w:val="decimal"/>
      <w:lvlText w:val=""/>
      <w:lvlJc w:val="left"/>
      <w:pPr>
        <w:tabs>
          <w:tab w:val="num" w:pos="2160"/>
        </w:tabs>
        <w:ind w:left="2160" w:hanging="360"/>
      </w:pPr>
      <w:rPr>
        <w:rFonts w:ascii="Wingdings" w:hAnsi="Wingdings" w:hint="default"/>
      </w:rPr>
    </w:lvl>
    <w:lvl w:ilvl="3" w:tplc="04080001">
      <w:numFmt w:val="decimal"/>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7731D7"/>
    <w:multiLevelType w:val="hybridMultilevel"/>
    <w:tmpl w:val="B3D234F8"/>
    <w:lvl w:ilvl="0" w:tplc="825A19C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C2456F"/>
    <w:multiLevelType w:val="hybridMultilevel"/>
    <w:tmpl w:val="3C76F8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E274B2A"/>
    <w:multiLevelType w:val="hybridMultilevel"/>
    <w:tmpl w:val="86F260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4132A697"/>
    <w:multiLevelType w:val="hybridMultilevel"/>
    <w:tmpl w:val="ED8E291C"/>
    <w:lvl w:ilvl="0" w:tplc="9C169684">
      <w:start w:val="1"/>
      <w:numFmt w:val="decimal"/>
      <w:lvlText w:val="%1."/>
      <w:lvlJc w:val="left"/>
      <w:rPr>
        <w:strike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5BE489B"/>
    <w:multiLevelType w:val="hybridMultilevel"/>
    <w:tmpl w:val="4768F67A"/>
    <w:lvl w:ilvl="0" w:tplc="30BC2D7E">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E7C1F4F"/>
    <w:multiLevelType w:val="hybridMultilevel"/>
    <w:tmpl w:val="42F659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9" w15:restartNumberingAfterBreak="0">
    <w:nsid w:val="53DC6456"/>
    <w:multiLevelType w:val="hybridMultilevel"/>
    <w:tmpl w:val="571079B6"/>
    <w:lvl w:ilvl="0" w:tplc="0CD47134">
      <w:start w:val="1"/>
      <w:numFmt w:val="decimal"/>
      <w:lvlText w:val="%1)"/>
      <w:lvlJc w:val="left"/>
      <w:pPr>
        <w:ind w:left="967" w:hanging="360"/>
      </w:pPr>
      <w:rPr>
        <w:rFonts w:hint="default"/>
        <w:b/>
      </w:rPr>
    </w:lvl>
    <w:lvl w:ilvl="1" w:tplc="04080019" w:tentative="1">
      <w:start w:val="1"/>
      <w:numFmt w:val="lowerLetter"/>
      <w:lvlText w:val="%2."/>
      <w:lvlJc w:val="left"/>
      <w:pPr>
        <w:ind w:left="1687" w:hanging="360"/>
      </w:pPr>
    </w:lvl>
    <w:lvl w:ilvl="2" w:tplc="0408001B" w:tentative="1">
      <w:start w:val="1"/>
      <w:numFmt w:val="lowerRoman"/>
      <w:lvlText w:val="%3."/>
      <w:lvlJc w:val="right"/>
      <w:pPr>
        <w:ind w:left="2407" w:hanging="180"/>
      </w:pPr>
    </w:lvl>
    <w:lvl w:ilvl="3" w:tplc="0408000F" w:tentative="1">
      <w:start w:val="1"/>
      <w:numFmt w:val="decimal"/>
      <w:lvlText w:val="%4."/>
      <w:lvlJc w:val="left"/>
      <w:pPr>
        <w:ind w:left="3127" w:hanging="360"/>
      </w:pPr>
    </w:lvl>
    <w:lvl w:ilvl="4" w:tplc="04080019" w:tentative="1">
      <w:start w:val="1"/>
      <w:numFmt w:val="lowerLetter"/>
      <w:lvlText w:val="%5."/>
      <w:lvlJc w:val="left"/>
      <w:pPr>
        <w:ind w:left="3847" w:hanging="360"/>
      </w:pPr>
    </w:lvl>
    <w:lvl w:ilvl="5" w:tplc="0408001B" w:tentative="1">
      <w:start w:val="1"/>
      <w:numFmt w:val="lowerRoman"/>
      <w:lvlText w:val="%6."/>
      <w:lvlJc w:val="right"/>
      <w:pPr>
        <w:ind w:left="4567" w:hanging="180"/>
      </w:pPr>
    </w:lvl>
    <w:lvl w:ilvl="6" w:tplc="0408000F" w:tentative="1">
      <w:start w:val="1"/>
      <w:numFmt w:val="decimal"/>
      <w:lvlText w:val="%7."/>
      <w:lvlJc w:val="left"/>
      <w:pPr>
        <w:ind w:left="5287" w:hanging="360"/>
      </w:pPr>
    </w:lvl>
    <w:lvl w:ilvl="7" w:tplc="04080019" w:tentative="1">
      <w:start w:val="1"/>
      <w:numFmt w:val="lowerLetter"/>
      <w:lvlText w:val="%8."/>
      <w:lvlJc w:val="left"/>
      <w:pPr>
        <w:ind w:left="6007" w:hanging="360"/>
      </w:pPr>
    </w:lvl>
    <w:lvl w:ilvl="8" w:tplc="0408001B" w:tentative="1">
      <w:start w:val="1"/>
      <w:numFmt w:val="lowerRoman"/>
      <w:lvlText w:val="%9."/>
      <w:lvlJc w:val="right"/>
      <w:pPr>
        <w:ind w:left="6727" w:hanging="180"/>
      </w:pPr>
    </w:lvl>
  </w:abstractNum>
  <w:abstractNum w:abstractNumId="20" w15:restartNumberingAfterBreak="0">
    <w:nsid w:val="58AB65F9"/>
    <w:multiLevelType w:val="hybridMultilevel"/>
    <w:tmpl w:val="A64AD17E"/>
    <w:lvl w:ilvl="0" w:tplc="D34A3996">
      <w:start w:val="1"/>
      <w:numFmt w:val="decimal"/>
      <w:lvlText w:val="%1."/>
      <w:lvlJc w:val="center"/>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1"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3"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14017149">
    <w:abstractNumId w:val="9"/>
  </w:num>
  <w:num w:numId="2" w16cid:durableId="1581980929">
    <w:abstractNumId w:val="14"/>
  </w:num>
  <w:num w:numId="3" w16cid:durableId="940260445">
    <w:abstractNumId w:val="10"/>
  </w:num>
  <w:num w:numId="4" w16cid:durableId="1972907109">
    <w:abstractNumId w:val="18"/>
  </w:num>
  <w:num w:numId="5" w16cid:durableId="235170159">
    <w:abstractNumId w:val="11"/>
  </w:num>
  <w:num w:numId="6" w16cid:durableId="1309282251">
    <w:abstractNumId w:val="16"/>
  </w:num>
  <w:num w:numId="7" w16cid:durableId="1349872031">
    <w:abstractNumId w:val="7"/>
  </w:num>
  <w:num w:numId="8" w16cid:durableId="1203406">
    <w:abstractNumId w:val="23"/>
  </w:num>
  <w:num w:numId="9" w16cid:durableId="1117217149">
    <w:abstractNumId w:val="4"/>
  </w:num>
  <w:num w:numId="10" w16cid:durableId="1396398036">
    <w:abstractNumId w:val="5"/>
  </w:num>
  <w:num w:numId="11" w16cid:durableId="1757702568">
    <w:abstractNumId w:val="8"/>
  </w:num>
  <w:num w:numId="12" w16cid:durableId="581527825">
    <w:abstractNumId w:val="1"/>
  </w:num>
  <w:num w:numId="13" w16cid:durableId="746535721">
    <w:abstractNumId w:val="1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2053263">
    <w:abstractNumId w:val="12"/>
  </w:num>
  <w:num w:numId="15" w16cid:durableId="1789349173">
    <w:abstractNumId w:val="21"/>
  </w:num>
  <w:num w:numId="16" w16cid:durableId="1059745569">
    <w:abstractNumId w:val="3"/>
  </w:num>
  <w:num w:numId="17" w16cid:durableId="1315794795">
    <w:abstractNumId w:val="6"/>
  </w:num>
  <w:num w:numId="18" w16cid:durableId="1708287260">
    <w:abstractNumId w:val="15"/>
  </w:num>
  <w:num w:numId="19" w16cid:durableId="693580661">
    <w:abstractNumId w:val="22"/>
  </w:num>
  <w:num w:numId="20" w16cid:durableId="742609201">
    <w:abstractNumId w:val="0"/>
  </w:num>
  <w:num w:numId="21" w16cid:durableId="681321537">
    <w:abstractNumId w:val="15"/>
    <w:lvlOverride w:ilvl="0">
      <w:startOverride w:val="1"/>
    </w:lvlOverride>
    <w:lvlOverride w:ilvl="1"/>
    <w:lvlOverride w:ilvl="2"/>
    <w:lvlOverride w:ilvl="3"/>
    <w:lvlOverride w:ilvl="4"/>
    <w:lvlOverride w:ilvl="5"/>
    <w:lvlOverride w:ilvl="6"/>
    <w:lvlOverride w:ilvl="7"/>
    <w:lvlOverride w:ilvl="8"/>
  </w:num>
  <w:num w:numId="22" w16cid:durableId="237520515">
    <w:abstractNumId w:val="20"/>
  </w:num>
  <w:num w:numId="23" w16cid:durableId="2070493479">
    <w:abstractNumId w:val="17"/>
  </w:num>
  <w:num w:numId="24" w16cid:durableId="764106547">
    <w:abstractNumId w:val="2"/>
  </w:num>
  <w:num w:numId="25" w16cid:durableId="18774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5FE"/>
    <w:rsid w:val="00002779"/>
    <w:rsid w:val="000032F9"/>
    <w:rsid w:val="00003CD1"/>
    <w:rsid w:val="00003E4F"/>
    <w:rsid w:val="00004316"/>
    <w:rsid w:val="00010AF8"/>
    <w:rsid w:val="000117D0"/>
    <w:rsid w:val="00013BD4"/>
    <w:rsid w:val="00014E92"/>
    <w:rsid w:val="00014E93"/>
    <w:rsid w:val="00015C88"/>
    <w:rsid w:val="00022025"/>
    <w:rsid w:val="000220E8"/>
    <w:rsid w:val="00023A4E"/>
    <w:rsid w:val="0002535B"/>
    <w:rsid w:val="00025DBA"/>
    <w:rsid w:val="00026B7A"/>
    <w:rsid w:val="00027272"/>
    <w:rsid w:val="000340F1"/>
    <w:rsid w:val="00034423"/>
    <w:rsid w:val="0003465F"/>
    <w:rsid w:val="00034CF2"/>
    <w:rsid w:val="00035FF5"/>
    <w:rsid w:val="000375B2"/>
    <w:rsid w:val="00040ADC"/>
    <w:rsid w:val="00041E5E"/>
    <w:rsid w:val="00041FE7"/>
    <w:rsid w:val="0004214F"/>
    <w:rsid w:val="000422B3"/>
    <w:rsid w:val="000427E8"/>
    <w:rsid w:val="00042A6A"/>
    <w:rsid w:val="00045352"/>
    <w:rsid w:val="00050E45"/>
    <w:rsid w:val="00051606"/>
    <w:rsid w:val="0005167D"/>
    <w:rsid w:val="000528AD"/>
    <w:rsid w:val="00052D20"/>
    <w:rsid w:val="000531B9"/>
    <w:rsid w:val="00056FD9"/>
    <w:rsid w:val="0005762E"/>
    <w:rsid w:val="00057FF0"/>
    <w:rsid w:val="00060558"/>
    <w:rsid w:val="00063510"/>
    <w:rsid w:val="00071843"/>
    <w:rsid w:val="000723EB"/>
    <w:rsid w:val="00072A24"/>
    <w:rsid w:val="00073212"/>
    <w:rsid w:val="00076075"/>
    <w:rsid w:val="0008164C"/>
    <w:rsid w:val="00081FCD"/>
    <w:rsid w:val="000825AA"/>
    <w:rsid w:val="0008468D"/>
    <w:rsid w:val="00086EB9"/>
    <w:rsid w:val="000874ED"/>
    <w:rsid w:val="00090A45"/>
    <w:rsid w:val="00092942"/>
    <w:rsid w:val="0009454B"/>
    <w:rsid w:val="000963A0"/>
    <w:rsid w:val="000A0FD1"/>
    <w:rsid w:val="000A1CF3"/>
    <w:rsid w:val="000A229D"/>
    <w:rsid w:val="000A3F66"/>
    <w:rsid w:val="000A4CC7"/>
    <w:rsid w:val="000A6DDF"/>
    <w:rsid w:val="000B53C5"/>
    <w:rsid w:val="000B5540"/>
    <w:rsid w:val="000B63D9"/>
    <w:rsid w:val="000C0C22"/>
    <w:rsid w:val="000C183A"/>
    <w:rsid w:val="000C66DF"/>
    <w:rsid w:val="000D20AB"/>
    <w:rsid w:val="000D2802"/>
    <w:rsid w:val="000D5847"/>
    <w:rsid w:val="000E0876"/>
    <w:rsid w:val="000E0E03"/>
    <w:rsid w:val="000E130B"/>
    <w:rsid w:val="000E4492"/>
    <w:rsid w:val="000E5A23"/>
    <w:rsid w:val="000E5A36"/>
    <w:rsid w:val="000E7F19"/>
    <w:rsid w:val="000F46A4"/>
    <w:rsid w:val="001008AB"/>
    <w:rsid w:val="00102AE2"/>
    <w:rsid w:val="0010387C"/>
    <w:rsid w:val="00107815"/>
    <w:rsid w:val="00107EC3"/>
    <w:rsid w:val="00111136"/>
    <w:rsid w:val="001116BF"/>
    <w:rsid w:val="00111842"/>
    <w:rsid w:val="00112A52"/>
    <w:rsid w:val="0011544F"/>
    <w:rsid w:val="00115FD6"/>
    <w:rsid w:val="00116A9D"/>
    <w:rsid w:val="00125493"/>
    <w:rsid w:val="00126F48"/>
    <w:rsid w:val="00130817"/>
    <w:rsid w:val="00132A45"/>
    <w:rsid w:val="001360A0"/>
    <w:rsid w:val="00136140"/>
    <w:rsid w:val="0013754A"/>
    <w:rsid w:val="00137F4E"/>
    <w:rsid w:val="00140016"/>
    <w:rsid w:val="00140A3B"/>
    <w:rsid w:val="0014400F"/>
    <w:rsid w:val="0014520B"/>
    <w:rsid w:val="00147F60"/>
    <w:rsid w:val="00150600"/>
    <w:rsid w:val="00150B7D"/>
    <w:rsid w:val="00151123"/>
    <w:rsid w:val="0015319A"/>
    <w:rsid w:val="00154326"/>
    <w:rsid w:val="00154457"/>
    <w:rsid w:val="00155DCF"/>
    <w:rsid w:val="00160A50"/>
    <w:rsid w:val="0016259D"/>
    <w:rsid w:val="00170F21"/>
    <w:rsid w:val="00171609"/>
    <w:rsid w:val="00173C57"/>
    <w:rsid w:val="00174098"/>
    <w:rsid w:val="001757C8"/>
    <w:rsid w:val="00177FB4"/>
    <w:rsid w:val="001800D5"/>
    <w:rsid w:val="001804C9"/>
    <w:rsid w:val="00182386"/>
    <w:rsid w:val="00182F9E"/>
    <w:rsid w:val="00187A72"/>
    <w:rsid w:val="00187B9D"/>
    <w:rsid w:val="00191C5F"/>
    <w:rsid w:val="001941ED"/>
    <w:rsid w:val="001961E9"/>
    <w:rsid w:val="00197B8A"/>
    <w:rsid w:val="001A19AA"/>
    <w:rsid w:val="001A453E"/>
    <w:rsid w:val="001A46D6"/>
    <w:rsid w:val="001A5979"/>
    <w:rsid w:val="001A6857"/>
    <w:rsid w:val="001A6B6E"/>
    <w:rsid w:val="001A798A"/>
    <w:rsid w:val="001A7A6E"/>
    <w:rsid w:val="001B3856"/>
    <w:rsid w:val="001B4F67"/>
    <w:rsid w:val="001B7457"/>
    <w:rsid w:val="001C3D2C"/>
    <w:rsid w:val="001C475B"/>
    <w:rsid w:val="001D0086"/>
    <w:rsid w:val="001D5E2D"/>
    <w:rsid w:val="001D7BE1"/>
    <w:rsid w:val="001E5E76"/>
    <w:rsid w:val="001F164A"/>
    <w:rsid w:val="001F21A7"/>
    <w:rsid w:val="001F3892"/>
    <w:rsid w:val="001F46F2"/>
    <w:rsid w:val="001F7FCE"/>
    <w:rsid w:val="0020034F"/>
    <w:rsid w:val="00200DEE"/>
    <w:rsid w:val="002054DD"/>
    <w:rsid w:val="002113DD"/>
    <w:rsid w:val="002160E2"/>
    <w:rsid w:val="00222763"/>
    <w:rsid w:val="0022683D"/>
    <w:rsid w:val="00231676"/>
    <w:rsid w:val="00231A7B"/>
    <w:rsid w:val="00232D2C"/>
    <w:rsid w:val="002371CF"/>
    <w:rsid w:val="00237DD1"/>
    <w:rsid w:val="00237F99"/>
    <w:rsid w:val="00241671"/>
    <w:rsid w:val="00242A64"/>
    <w:rsid w:val="0024457E"/>
    <w:rsid w:val="0024487B"/>
    <w:rsid w:val="002457F4"/>
    <w:rsid w:val="002501CB"/>
    <w:rsid w:val="002508D8"/>
    <w:rsid w:val="00252167"/>
    <w:rsid w:val="00252DAE"/>
    <w:rsid w:val="002548D3"/>
    <w:rsid w:val="002553A9"/>
    <w:rsid w:val="002576BC"/>
    <w:rsid w:val="00260F1D"/>
    <w:rsid w:val="00262134"/>
    <w:rsid w:val="00262FD4"/>
    <w:rsid w:val="00265007"/>
    <w:rsid w:val="00265047"/>
    <w:rsid w:val="00265863"/>
    <w:rsid w:val="00271020"/>
    <w:rsid w:val="00272D85"/>
    <w:rsid w:val="002739A0"/>
    <w:rsid w:val="00274C3B"/>
    <w:rsid w:val="00275EDF"/>
    <w:rsid w:val="0027728E"/>
    <w:rsid w:val="00277A59"/>
    <w:rsid w:val="00277C02"/>
    <w:rsid w:val="00277E92"/>
    <w:rsid w:val="00287144"/>
    <w:rsid w:val="002979FC"/>
    <w:rsid w:val="002A1103"/>
    <w:rsid w:val="002A3996"/>
    <w:rsid w:val="002A4A12"/>
    <w:rsid w:val="002A676E"/>
    <w:rsid w:val="002A7CCC"/>
    <w:rsid w:val="002B2376"/>
    <w:rsid w:val="002B2EB4"/>
    <w:rsid w:val="002B3DEC"/>
    <w:rsid w:val="002B4B5E"/>
    <w:rsid w:val="002B56ED"/>
    <w:rsid w:val="002B7640"/>
    <w:rsid w:val="002C01D1"/>
    <w:rsid w:val="002C24A0"/>
    <w:rsid w:val="002C50E8"/>
    <w:rsid w:val="002C63B4"/>
    <w:rsid w:val="002D4D68"/>
    <w:rsid w:val="002D7C36"/>
    <w:rsid w:val="002E0CC2"/>
    <w:rsid w:val="002E2CF6"/>
    <w:rsid w:val="002E2E7B"/>
    <w:rsid w:val="002E4D8C"/>
    <w:rsid w:val="002E5123"/>
    <w:rsid w:val="002E540C"/>
    <w:rsid w:val="002E7A96"/>
    <w:rsid w:val="002F3565"/>
    <w:rsid w:val="002F5FA9"/>
    <w:rsid w:val="002F60E3"/>
    <w:rsid w:val="00300375"/>
    <w:rsid w:val="00314D09"/>
    <w:rsid w:val="00315E89"/>
    <w:rsid w:val="00316AC1"/>
    <w:rsid w:val="00317D32"/>
    <w:rsid w:val="0032135E"/>
    <w:rsid w:val="0032301A"/>
    <w:rsid w:val="00323682"/>
    <w:rsid w:val="0032371C"/>
    <w:rsid w:val="00323FFA"/>
    <w:rsid w:val="00324961"/>
    <w:rsid w:val="00324ECA"/>
    <w:rsid w:val="00327D93"/>
    <w:rsid w:val="00332EB5"/>
    <w:rsid w:val="003366D4"/>
    <w:rsid w:val="00336D39"/>
    <w:rsid w:val="00337C4F"/>
    <w:rsid w:val="003405F8"/>
    <w:rsid w:val="00340699"/>
    <w:rsid w:val="00346A4A"/>
    <w:rsid w:val="0035384E"/>
    <w:rsid w:val="003546A1"/>
    <w:rsid w:val="0036101F"/>
    <w:rsid w:val="003612CE"/>
    <w:rsid w:val="00361668"/>
    <w:rsid w:val="00361850"/>
    <w:rsid w:val="00362AD7"/>
    <w:rsid w:val="00362E94"/>
    <w:rsid w:val="003637D4"/>
    <w:rsid w:val="00364E88"/>
    <w:rsid w:val="0037768C"/>
    <w:rsid w:val="0038445F"/>
    <w:rsid w:val="00384718"/>
    <w:rsid w:val="00385281"/>
    <w:rsid w:val="00385563"/>
    <w:rsid w:val="00386064"/>
    <w:rsid w:val="003861C7"/>
    <w:rsid w:val="003911E0"/>
    <w:rsid w:val="00391A62"/>
    <w:rsid w:val="00391A9D"/>
    <w:rsid w:val="00392C41"/>
    <w:rsid w:val="00393C7F"/>
    <w:rsid w:val="00394632"/>
    <w:rsid w:val="00396C4A"/>
    <w:rsid w:val="00397EAB"/>
    <w:rsid w:val="003A0919"/>
    <w:rsid w:val="003A3504"/>
    <w:rsid w:val="003A5C2D"/>
    <w:rsid w:val="003A5E7C"/>
    <w:rsid w:val="003B2D22"/>
    <w:rsid w:val="003B4D75"/>
    <w:rsid w:val="003B4FDA"/>
    <w:rsid w:val="003B654D"/>
    <w:rsid w:val="003B6597"/>
    <w:rsid w:val="003C0E28"/>
    <w:rsid w:val="003C16EE"/>
    <w:rsid w:val="003C21CF"/>
    <w:rsid w:val="003C3560"/>
    <w:rsid w:val="003C4AC2"/>
    <w:rsid w:val="003D0A5D"/>
    <w:rsid w:val="003D19FB"/>
    <w:rsid w:val="003D1DB7"/>
    <w:rsid w:val="003D48E2"/>
    <w:rsid w:val="003D5CF4"/>
    <w:rsid w:val="003D63B8"/>
    <w:rsid w:val="003E0788"/>
    <w:rsid w:val="003E4F07"/>
    <w:rsid w:val="003E4F63"/>
    <w:rsid w:val="003E5C87"/>
    <w:rsid w:val="003E6B1A"/>
    <w:rsid w:val="003F079A"/>
    <w:rsid w:val="003F57F8"/>
    <w:rsid w:val="003F7022"/>
    <w:rsid w:val="004018D3"/>
    <w:rsid w:val="00403A37"/>
    <w:rsid w:val="00403A7B"/>
    <w:rsid w:val="004065B9"/>
    <w:rsid w:val="00411D25"/>
    <w:rsid w:val="00413AAB"/>
    <w:rsid w:val="004142D9"/>
    <w:rsid w:val="00415D5C"/>
    <w:rsid w:val="00417EB6"/>
    <w:rsid w:val="00420F86"/>
    <w:rsid w:val="00421F9C"/>
    <w:rsid w:val="004220E3"/>
    <w:rsid w:val="00422DBB"/>
    <w:rsid w:val="00424E1B"/>
    <w:rsid w:val="00433205"/>
    <w:rsid w:val="00434B77"/>
    <w:rsid w:val="00436228"/>
    <w:rsid w:val="00441AEA"/>
    <w:rsid w:val="00443CBC"/>
    <w:rsid w:val="00444A70"/>
    <w:rsid w:val="004466A7"/>
    <w:rsid w:val="00454D02"/>
    <w:rsid w:val="00454E7D"/>
    <w:rsid w:val="00455593"/>
    <w:rsid w:val="00455BD9"/>
    <w:rsid w:val="00460880"/>
    <w:rsid w:val="004660C6"/>
    <w:rsid w:val="00470E55"/>
    <w:rsid w:val="00471887"/>
    <w:rsid w:val="0047233E"/>
    <w:rsid w:val="004728CA"/>
    <w:rsid w:val="00473918"/>
    <w:rsid w:val="00474F74"/>
    <w:rsid w:val="00480902"/>
    <w:rsid w:val="00481910"/>
    <w:rsid w:val="004845D4"/>
    <w:rsid w:val="004867DB"/>
    <w:rsid w:val="004875B0"/>
    <w:rsid w:val="00490241"/>
    <w:rsid w:val="0049123F"/>
    <w:rsid w:val="00491C57"/>
    <w:rsid w:val="00492CB0"/>
    <w:rsid w:val="0049345D"/>
    <w:rsid w:val="004967D6"/>
    <w:rsid w:val="00497684"/>
    <w:rsid w:val="004A056D"/>
    <w:rsid w:val="004A22A8"/>
    <w:rsid w:val="004A2DFA"/>
    <w:rsid w:val="004A55EB"/>
    <w:rsid w:val="004A6279"/>
    <w:rsid w:val="004C0394"/>
    <w:rsid w:val="004C06EE"/>
    <w:rsid w:val="004C273E"/>
    <w:rsid w:val="004D1802"/>
    <w:rsid w:val="004D33D9"/>
    <w:rsid w:val="004D65DF"/>
    <w:rsid w:val="004D7FEE"/>
    <w:rsid w:val="004E1E25"/>
    <w:rsid w:val="004E25A1"/>
    <w:rsid w:val="004E3FE4"/>
    <w:rsid w:val="004E5C1A"/>
    <w:rsid w:val="004E7D35"/>
    <w:rsid w:val="004F1A7D"/>
    <w:rsid w:val="004F3037"/>
    <w:rsid w:val="004F49B1"/>
    <w:rsid w:val="004F79DB"/>
    <w:rsid w:val="00500F1B"/>
    <w:rsid w:val="00501B60"/>
    <w:rsid w:val="00503D8E"/>
    <w:rsid w:val="00504D21"/>
    <w:rsid w:val="005067EE"/>
    <w:rsid w:val="0050716B"/>
    <w:rsid w:val="005139B3"/>
    <w:rsid w:val="00514633"/>
    <w:rsid w:val="005147A3"/>
    <w:rsid w:val="00516745"/>
    <w:rsid w:val="005175AF"/>
    <w:rsid w:val="00517EAC"/>
    <w:rsid w:val="0052096D"/>
    <w:rsid w:val="00521BE9"/>
    <w:rsid w:val="00522BE5"/>
    <w:rsid w:val="005248F6"/>
    <w:rsid w:val="00526E59"/>
    <w:rsid w:val="0053327C"/>
    <w:rsid w:val="00540E14"/>
    <w:rsid w:val="00541187"/>
    <w:rsid w:val="00543418"/>
    <w:rsid w:val="005438D8"/>
    <w:rsid w:val="0055067F"/>
    <w:rsid w:val="0055307D"/>
    <w:rsid w:val="0055382D"/>
    <w:rsid w:val="00555EB3"/>
    <w:rsid w:val="00560BD7"/>
    <w:rsid w:val="00564A03"/>
    <w:rsid w:val="005746E1"/>
    <w:rsid w:val="005753D7"/>
    <w:rsid w:val="005766D0"/>
    <w:rsid w:val="00576BA9"/>
    <w:rsid w:val="00581F3A"/>
    <w:rsid w:val="00583116"/>
    <w:rsid w:val="00583B77"/>
    <w:rsid w:val="00585956"/>
    <w:rsid w:val="005878D8"/>
    <w:rsid w:val="00590038"/>
    <w:rsid w:val="0059085A"/>
    <w:rsid w:val="00591889"/>
    <w:rsid w:val="00594CDB"/>
    <w:rsid w:val="005968F8"/>
    <w:rsid w:val="005A0927"/>
    <w:rsid w:val="005A4D54"/>
    <w:rsid w:val="005A6BD0"/>
    <w:rsid w:val="005A7B7E"/>
    <w:rsid w:val="005A7C8E"/>
    <w:rsid w:val="005A7DFE"/>
    <w:rsid w:val="005B0AF2"/>
    <w:rsid w:val="005B2522"/>
    <w:rsid w:val="005B521D"/>
    <w:rsid w:val="005B603D"/>
    <w:rsid w:val="005C3131"/>
    <w:rsid w:val="005C31E0"/>
    <w:rsid w:val="005C3391"/>
    <w:rsid w:val="005C6A98"/>
    <w:rsid w:val="005C6E09"/>
    <w:rsid w:val="005C76DF"/>
    <w:rsid w:val="005D02EB"/>
    <w:rsid w:val="005D2FF8"/>
    <w:rsid w:val="005D3DA2"/>
    <w:rsid w:val="005D4B26"/>
    <w:rsid w:val="005D723D"/>
    <w:rsid w:val="005E00DB"/>
    <w:rsid w:val="005E1DD1"/>
    <w:rsid w:val="005E1EFC"/>
    <w:rsid w:val="005E5F94"/>
    <w:rsid w:val="005E62BB"/>
    <w:rsid w:val="005F2D73"/>
    <w:rsid w:val="005F60E5"/>
    <w:rsid w:val="00601083"/>
    <w:rsid w:val="0060281C"/>
    <w:rsid w:val="006030D8"/>
    <w:rsid w:val="006074CD"/>
    <w:rsid w:val="00607806"/>
    <w:rsid w:val="006129A0"/>
    <w:rsid w:val="00612F71"/>
    <w:rsid w:val="006133F1"/>
    <w:rsid w:val="00614C8C"/>
    <w:rsid w:val="006162A8"/>
    <w:rsid w:val="00616B79"/>
    <w:rsid w:val="0061755E"/>
    <w:rsid w:val="00621D1E"/>
    <w:rsid w:val="006232A0"/>
    <w:rsid w:val="00626190"/>
    <w:rsid w:val="00627A22"/>
    <w:rsid w:val="00631200"/>
    <w:rsid w:val="0063239D"/>
    <w:rsid w:val="00632489"/>
    <w:rsid w:val="006335F3"/>
    <w:rsid w:val="0063473E"/>
    <w:rsid w:val="00635FF9"/>
    <w:rsid w:val="00636147"/>
    <w:rsid w:val="006459EE"/>
    <w:rsid w:val="00647617"/>
    <w:rsid w:val="00651ABD"/>
    <w:rsid w:val="00656A27"/>
    <w:rsid w:val="00656F20"/>
    <w:rsid w:val="00657F70"/>
    <w:rsid w:val="00661EA9"/>
    <w:rsid w:val="00663EAD"/>
    <w:rsid w:val="006645E8"/>
    <w:rsid w:val="00665C51"/>
    <w:rsid w:val="0066636B"/>
    <w:rsid w:val="00666725"/>
    <w:rsid w:val="0067004F"/>
    <w:rsid w:val="00670985"/>
    <w:rsid w:val="00673DB5"/>
    <w:rsid w:val="0067715A"/>
    <w:rsid w:val="0068093D"/>
    <w:rsid w:val="00681F7C"/>
    <w:rsid w:val="006844A5"/>
    <w:rsid w:val="00684F94"/>
    <w:rsid w:val="00686EA3"/>
    <w:rsid w:val="00691026"/>
    <w:rsid w:val="00691A19"/>
    <w:rsid w:val="00691D22"/>
    <w:rsid w:val="00693A07"/>
    <w:rsid w:val="006973B4"/>
    <w:rsid w:val="006A1B88"/>
    <w:rsid w:val="006A225A"/>
    <w:rsid w:val="006A2278"/>
    <w:rsid w:val="006A309A"/>
    <w:rsid w:val="006A3FF7"/>
    <w:rsid w:val="006A463A"/>
    <w:rsid w:val="006A4DCC"/>
    <w:rsid w:val="006B00AD"/>
    <w:rsid w:val="006B083B"/>
    <w:rsid w:val="006B144E"/>
    <w:rsid w:val="006B25B6"/>
    <w:rsid w:val="006B4F50"/>
    <w:rsid w:val="006B6B63"/>
    <w:rsid w:val="006C5C27"/>
    <w:rsid w:val="006C6667"/>
    <w:rsid w:val="006C666A"/>
    <w:rsid w:val="006C6A99"/>
    <w:rsid w:val="006D1264"/>
    <w:rsid w:val="006D449F"/>
    <w:rsid w:val="006D7684"/>
    <w:rsid w:val="006E0D88"/>
    <w:rsid w:val="006E1731"/>
    <w:rsid w:val="006E1F7B"/>
    <w:rsid w:val="006E2E41"/>
    <w:rsid w:val="006E3F64"/>
    <w:rsid w:val="006E44E7"/>
    <w:rsid w:val="006E772A"/>
    <w:rsid w:val="006E7C98"/>
    <w:rsid w:val="006F0A6A"/>
    <w:rsid w:val="006F2708"/>
    <w:rsid w:val="006F7225"/>
    <w:rsid w:val="006F73D5"/>
    <w:rsid w:val="0070141F"/>
    <w:rsid w:val="0070303D"/>
    <w:rsid w:val="007034F0"/>
    <w:rsid w:val="00703FCD"/>
    <w:rsid w:val="00706FD4"/>
    <w:rsid w:val="0071010A"/>
    <w:rsid w:val="00715C4E"/>
    <w:rsid w:val="00716C0D"/>
    <w:rsid w:val="00716F3A"/>
    <w:rsid w:val="00721037"/>
    <w:rsid w:val="007214F6"/>
    <w:rsid w:val="0072578D"/>
    <w:rsid w:val="00727A09"/>
    <w:rsid w:val="00727DBA"/>
    <w:rsid w:val="00727F71"/>
    <w:rsid w:val="0073092A"/>
    <w:rsid w:val="00731454"/>
    <w:rsid w:val="00733D00"/>
    <w:rsid w:val="00736A85"/>
    <w:rsid w:val="00740027"/>
    <w:rsid w:val="0074042C"/>
    <w:rsid w:val="0074175C"/>
    <w:rsid w:val="007420AD"/>
    <w:rsid w:val="00744923"/>
    <w:rsid w:val="00745B60"/>
    <w:rsid w:val="007473C9"/>
    <w:rsid w:val="007527C9"/>
    <w:rsid w:val="00752EDE"/>
    <w:rsid w:val="0075564D"/>
    <w:rsid w:val="00761112"/>
    <w:rsid w:val="0076222C"/>
    <w:rsid w:val="00765BEF"/>
    <w:rsid w:val="00773774"/>
    <w:rsid w:val="0077617F"/>
    <w:rsid w:val="00780B8B"/>
    <w:rsid w:val="00782F8C"/>
    <w:rsid w:val="00783FDE"/>
    <w:rsid w:val="00785339"/>
    <w:rsid w:val="007856F0"/>
    <w:rsid w:val="007865C2"/>
    <w:rsid w:val="00787CC9"/>
    <w:rsid w:val="0079094C"/>
    <w:rsid w:val="0079104A"/>
    <w:rsid w:val="007925F7"/>
    <w:rsid w:val="00794139"/>
    <w:rsid w:val="0079550E"/>
    <w:rsid w:val="00796CC3"/>
    <w:rsid w:val="00797B0A"/>
    <w:rsid w:val="007A053D"/>
    <w:rsid w:val="007A0B02"/>
    <w:rsid w:val="007A0DAF"/>
    <w:rsid w:val="007A0E91"/>
    <w:rsid w:val="007A3D3B"/>
    <w:rsid w:val="007A466C"/>
    <w:rsid w:val="007A55E0"/>
    <w:rsid w:val="007B0E53"/>
    <w:rsid w:val="007B1CB7"/>
    <w:rsid w:val="007B1D3A"/>
    <w:rsid w:val="007B2238"/>
    <w:rsid w:val="007B2270"/>
    <w:rsid w:val="007B3247"/>
    <w:rsid w:val="007B579D"/>
    <w:rsid w:val="007B5CAC"/>
    <w:rsid w:val="007B740F"/>
    <w:rsid w:val="007C0344"/>
    <w:rsid w:val="007C3A95"/>
    <w:rsid w:val="007C43ED"/>
    <w:rsid w:val="007C4FDD"/>
    <w:rsid w:val="007C6E5A"/>
    <w:rsid w:val="007D1C2F"/>
    <w:rsid w:val="007D2015"/>
    <w:rsid w:val="007D3FCF"/>
    <w:rsid w:val="007D49C3"/>
    <w:rsid w:val="007D6C45"/>
    <w:rsid w:val="007E35DA"/>
    <w:rsid w:val="007E38E3"/>
    <w:rsid w:val="007E56D9"/>
    <w:rsid w:val="007E5CA2"/>
    <w:rsid w:val="007E74D5"/>
    <w:rsid w:val="007F1213"/>
    <w:rsid w:val="007F448A"/>
    <w:rsid w:val="007F5402"/>
    <w:rsid w:val="007F7237"/>
    <w:rsid w:val="007F7975"/>
    <w:rsid w:val="008002FA"/>
    <w:rsid w:val="00800FFB"/>
    <w:rsid w:val="00803793"/>
    <w:rsid w:val="008048A8"/>
    <w:rsid w:val="00804955"/>
    <w:rsid w:val="00806411"/>
    <w:rsid w:val="00806A15"/>
    <w:rsid w:val="008243EC"/>
    <w:rsid w:val="00825C92"/>
    <w:rsid w:val="00825F3E"/>
    <w:rsid w:val="00832237"/>
    <w:rsid w:val="0083362D"/>
    <w:rsid w:val="00833B19"/>
    <w:rsid w:val="00833B52"/>
    <w:rsid w:val="00836041"/>
    <w:rsid w:val="00836848"/>
    <w:rsid w:val="00836E93"/>
    <w:rsid w:val="00840994"/>
    <w:rsid w:val="0084219E"/>
    <w:rsid w:val="008449E1"/>
    <w:rsid w:val="00847D3A"/>
    <w:rsid w:val="00847FB4"/>
    <w:rsid w:val="00850887"/>
    <w:rsid w:val="00851D99"/>
    <w:rsid w:val="00852999"/>
    <w:rsid w:val="00853392"/>
    <w:rsid w:val="00853494"/>
    <w:rsid w:val="00854D50"/>
    <w:rsid w:val="00857D89"/>
    <w:rsid w:val="008629F8"/>
    <w:rsid w:val="00864DE8"/>
    <w:rsid w:val="00870267"/>
    <w:rsid w:val="008709CF"/>
    <w:rsid w:val="0087312D"/>
    <w:rsid w:val="00874FBE"/>
    <w:rsid w:val="00876488"/>
    <w:rsid w:val="00877A6A"/>
    <w:rsid w:val="00877C70"/>
    <w:rsid w:val="00881EB9"/>
    <w:rsid w:val="00882BF2"/>
    <w:rsid w:val="00884050"/>
    <w:rsid w:val="0088506E"/>
    <w:rsid w:val="00885B12"/>
    <w:rsid w:val="00885F7A"/>
    <w:rsid w:val="0088696C"/>
    <w:rsid w:val="008869D1"/>
    <w:rsid w:val="0088771C"/>
    <w:rsid w:val="00891786"/>
    <w:rsid w:val="00892A1F"/>
    <w:rsid w:val="00892F43"/>
    <w:rsid w:val="00895271"/>
    <w:rsid w:val="00895769"/>
    <w:rsid w:val="008A0196"/>
    <w:rsid w:val="008A05AB"/>
    <w:rsid w:val="008A22AB"/>
    <w:rsid w:val="008A51A7"/>
    <w:rsid w:val="008A62FC"/>
    <w:rsid w:val="008A6AF9"/>
    <w:rsid w:val="008A7268"/>
    <w:rsid w:val="008B4FC2"/>
    <w:rsid w:val="008C3F1A"/>
    <w:rsid w:val="008C4509"/>
    <w:rsid w:val="008C7AF0"/>
    <w:rsid w:val="008D1195"/>
    <w:rsid w:val="008D352D"/>
    <w:rsid w:val="008D3B10"/>
    <w:rsid w:val="008D42F4"/>
    <w:rsid w:val="008D5FE7"/>
    <w:rsid w:val="008D7282"/>
    <w:rsid w:val="008D7420"/>
    <w:rsid w:val="008D7753"/>
    <w:rsid w:val="008D7B44"/>
    <w:rsid w:val="008E263A"/>
    <w:rsid w:val="008E3367"/>
    <w:rsid w:val="008E531A"/>
    <w:rsid w:val="008E6BA5"/>
    <w:rsid w:val="008F2461"/>
    <w:rsid w:val="008F429C"/>
    <w:rsid w:val="008F53C1"/>
    <w:rsid w:val="008F560B"/>
    <w:rsid w:val="008F5683"/>
    <w:rsid w:val="008F5CB6"/>
    <w:rsid w:val="008F5FDE"/>
    <w:rsid w:val="008F78CF"/>
    <w:rsid w:val="008F7E9F"/>
    <w:rsid w:val="009005F9"/>
    <w:rsid w:val="00903ABF"/>
    <w:rsid w:val="00905E8D"/>
    <w:rsid w:val="00906568"/>
    <w:rsid w:val="009119E0"/>
    <w:rsid w:val="00916203"/>
    <w:rsid w:val="009170EB"/>
    <w:rsid w:val="00920167"/>
    <w:rsid w:val="00920602"/>
    <w:rsid w:val="009211E5"/>
    <w:rsid w:val="009235F5"/>
    <w:rsid w:val="00924856"/>
    <w:rsid w:val="00924D13"/>
    <w:rsid w:val="00925794"/>
    <w:rsid w:val="009352B6"/>
    <w:rsid w:val="00937231"/>
    <w:rsid w:val="00937D0C"/>
    <w:rsid w:val="00940017"/>
    <w:rsid w:val="00945061"/>
    <w:rsid w:val="009456AA"/>
    <w:rsid w:val="00945831"/>
    <w:rsid w:val="00950836"/>
    <w:rsid w:val="00950CF4"/>
    <w:rsid w:val="00952FE5"/>
    <w:rsid w:val="0095376A"/>
    <w:rsid w:val="00956A7B"/>
    <w:rsid w:val="00956D02"/>
    <w:rsid w:val="00956EEB"/>
    <w:rsid w:val="009601A7"/>
    <w:rsid w:val="0096039C"/>
    <w:rsid w:val="00960642"/>
    <w:rsid w:val="009638E6"/>
    <w:rsid w:val="00963BEB"/>
    <w:rsid w:val="009657BC"/>
    <w:rsid w:val="009746F4"/>
    <w:rsid w:val="00974805"/>
    <w:rsid w:val="00976CCE"/>
    <w:rsid w:val="009777B9"/>
    <w:rsid w:val="009826B8"/>
    <w:rsid w:val="0098672C"/>
    <w:rsid w:val="009921A7"/>
    <w:rsid w:val="00994D29"/>
    <w:rsid w:val="00994EDE"/>
    <w:rsid w:val="00997802"/>
    <w:rsid w:val="00997DDB"/>
    <w:rsid w:val="009A0119"/>
    <w:rsid w:val="009A2125"/>
    <w:rsid w:val="009A3216"/>
    <w:rsid w:val="009A3365"/>
    <w:rsid w:val="009A3A60"/>
    <w:rsid w:val="009A3CA4"/>
    <w:rsid w:val="009A48B7"/>
    <w:rsid w:val="009A6080"/>
    <w:rsid w:val="009A74A2"/>
    <w:rsid w:val="009B2766"/>
    <w:rsid w:val="009B2BB4"/>
    <w:rsid w:val="009B2BEA"/>
    <w:rsid w:val="009B4C7C"/>
    <w:rsid w:val="009B4F10"/>
    <w:rsid w:val="009B71BD"/>
    <w:rsid w:val="009B7678"/>
    <w:rsid w:val="009B7F0C"/>
    <w:rsid w:val="009C41AD"/>
    <w:rsid w:val="009C49C1"/>
    <w:rsid w:val="009D15F5"/>
    <w:rsid w:val="009D2267"/>
    <w:rsid w:val="009D24ED"/>
    <w:rsid w:val="009D301C"/>
    <w:rsid w:val="009D30BB"/>
    <w:rsid w:val="009D30F9"/>
    <w:rsid w:val="009D64B4"/>
    <w:rsid w:val="009E13F5"/>
    <w:rsid w:val="009E2392"/>
    <w:rsid w:val="009E2CB4"/>
    <w:rsid w:val="009E304E"/>
    <w:rsid w:val="009E5049"/>
    <w:rsid w:val="009E526E"/>
    <w:rsid w:val="009E5C1D"/>
    <w:rsid w:val="009E7E52"/>
    <w:rsid w:val="009F0214"/>
    <w:rsid w:val="009F178C"/>
    <w:rsid w:val="009F1BA1"/>
    <w:rsid w:val="009F48A4"/>
    <w:rsid w:val="009F57B5"/>
    <w:rsid w:val="009F6A2D"/>
    <w:rsid w:val="00A02AAA"/>
    <w:rsid w:val="00A10EFB"/>
    <w:rsid w:val="00A12256"/>
    <w:rsid w:val="00A15E63"/>
    <w:rsid w:val="00A17C5C"/>
    <w:rsid w:val="00A213DE"/>
    <w:rsid w:val="00A21ADA"/>
    <w:rsid w:val="00A23C3A"/>
    <w:rsid w:val="00A32F92"/>
    <w:rsid w:val="00A33A58"/>
    <w:rsid w:val="00A36478"/>
    <w:rsid w:val="00A365B7"/>
    <w:rsid w:val="00A36FBF"/>
    <w:rsid w:val="00A377F3"/>
    <w:rsid w:val="00A44979"/>
    <w:rsid w:val="00A45E5D"/>
    <w:rsid w:val="00A472B4"/>
    <w:rsid w:val="00A47F6B"/>
    <w:rsid w:val="00A537FE"/>
    <w:rsid w:val="00A546B3"/>
    <w:rsid w:val="00A56591"/>
    <w:rsid w:val="00A62BFA"/>
    <w:rsid w:val="00A62E80"/>
    <w:rsid w:val="00A6568E"/>
    <w:rsid w:val="00A66CAD"/>
    <w:rsid w:val="00A6705B"/>
    <w:rsid w:val="00A70568"/>
    <w:rsid w:val="00A721E1"/>
    <w:rsid w:val="00A7612A"/>
    <w:rsid w:val="00A76E74"/>
    <w:rsid w:val="00A7785F"/>
    <w:rsid w:val="00A80580"/>
    <w:rsid w:val="00A80EFB"/>
    <w:rsid w:val="00A823FA"/>
    <w:rsid w:val="00A82A56"/>
    <w:rsid w:val="00A860B0"/>
    <w:rsid w:val="00A8610F"/>
    <w:rsid w:val="00A92104"/>
    <w:rsid w:val="00A9239C"/>
    <w:rsid w:val="00A933F4"/>
    <w:rsid w:val="00A93627"/>
    <w:rsid w:val="00A93ECD"/>
    <w:rsid w:val="00A94501"/>
    <w:rsid w:val="00AA216D"/>
    <w:rsid w:val="00AA253F"/>
    <w:rsid w:val="00AA311E"/>
    <w:rsid w:val="00AA3794"/>
    <w:rsid w:val="00AA5D67"/>
    <w:rsid w:val="00AA73E8"/>
    <w:rsid w:val="00AB06A8"/>
    <w:rsid w:val="00AB11BE"/>
    <w:rsid w:val="00AB35E2"/>
    <w:rsid w:val="00AB3677"/>
    <w:rsid w:val="00AB640E"/>
    <w:rsid w:val="00AB788C"/>
    <w:rsid w:val="00AB7BA2"/>
    <w:rsid w:val="00AC0786"/>
    <w:rsid w:val="00AC0B8A"/>
    <w:rsid w:val="00AC3A26"/>
    <w:rsid w:val="00AC7099"/>
    <w:rsid w:val="00AD095E"/>
    <w:rsid w:val="00AD1EE3"/>
    <w:rsid w:val="00AD247C"/>
    <w:rsid w:val="00AD3173"/>
    <w:rsid w:val="00AD324D"/>
    <w:rsid w:val="00AD4B1E"/>
    <w:rsid w:val="00AD76B5"/>
    <w:rsid w:val="00AE02FE"/>
    <w:rsid w:val="00AE09D5"/>
    <w:rsid w:val="00AE0C63"/>
    <w:rsid w:val="00AE24AF"/>
    <w:rsid w:val="00AE4C28"/>
    <w:rsid w:val="00AE5017"/>
    <w:rsid w:val="00AE5417"/>
    <w:rsid w:val="00AE7F23"/>
    <w:rsid w:val="00AF05DF"/>
    <w:rsid w:val="00AF3FD4"/>
    <w:rsid w:val="00AF5FB9"/>
    <w:rsid w:val="00AF750B"/>
    <w:rsid w:val="00B01673"/>
    <w:rsid w:val="00B02310"/>
    <w:rsid w:val="00B0691B"/>
    <w:rsid w:val="00B07517"/>
    <w:rsid w:val="00B079FD"/>
    <w:rsid w:val="00B114D4"/>
    <w:rsid w:val="00B11B2C"/>
    <w:rsid w:val="00B1240A"/>
    <w:rsid w:val="00B1410E"/>
    <w:rsid w:val="00B15CA3"/>
    <w:rsid w:val="00B175D8"/>
    <w:rsid w:val="00B17F2A"/>
    <w:rsid w:val="00B27CE8"/>
    <w:rsid w:val="00B32B9B"/>
    <w:rsid w:val="00B35A23"/>
    <w:rsid w:val="00B403D5"/>
    <w:rsid w:val="00B41130"/>
    <w:rsid w:val="00B4161D"/>
    <w:rsid w:val="00B420D3"/>
    <w:rsid w:val="00B428C4"/>
    <w:rsid w:val="00B4328A"/>
    <w:rsid w:val="00B4405D"/>
    <w:rsid w:val="00B448BD"/>
    <w:rsid w:val="00B54FB6"/>
    <w:rsid w:val="00B56CE9"/>
    <w:rsid w:val="00B57B17"/>
    <w:rsid w:val="00B6289A"/>
    <w:rsid w:val="00B642FC"/>
    <w:rsid w:val="00B67AC3"/>
    <w:rsid w:val="00B74648"/>
    <w:rsid w:val="00B81C32"/>
    <w:rsid w:val="00B83054"/>
    <w:rsid w:val="00B84A01"/>
    <w:rsid w:val="00B8589C"/>
    <w:rsid w:val="00B86D1C"/>
    <w:rsid w:val="00B8716B"/>
    <w:rsid w:val="00B87BAC"/>
    <w:rsid w:val="00B940CC"/>
    <w:rsid w:val="00BA003B"/>
    <w:rsid w:val="00BA1612"/>
    <w:rsid w:val="00BA16F6"/>
    <w:rsid w:val="00BA3411"/>
    <w:rsid w:val="00BA3665"/>
    <w:rsid w:val="00BA39BC"/>
    <w:rsid w:val="00BA477F"/>
    <w:rsid w:val="00BB3909"/>
    <w:rsid w:val="00BB7C3D"/>
    <w:rsid w:val="00BC0997"/>
    <w:rsid w:val="00BC0D67"/>
    <w:rsid w:val="00BC506B"/>
    <w:rsid w:val="00BC6FFE"/>
    <w:rsid w:val="00BC777C"/>
    <w:rsid w:val="00BD27C5"/>
    <w:rsid w:val="00BD4B35"/>
    <w:rsid w:val="00BD7F05"/>
    <w:rsid w:val="00BE1951"/>
    <w:rsid w:val="00BE346C"/>
    <w:rsid w:val="00BE379A"/>
    <w:rsid w:val="00BE5E38"/>
    <w:rsid w:val="00BE65A3"/>
    <w:rsid w:val="00BE7074"/>
    <w:rsid w:val="00BE7095"/>
    <w:rsid w:val="00BF0562"/>
    <w:rsid w:val="00BF2915"/>
    <w:rsid w:val="00BF3438"/>
    <w:rsid w:val="00BF3BA5"/>
    <w:rsid w:val="00BF5E3C"/>
    <w:rsid w:val="00C02BE6"/>
    <w:rsid w:val="00C03C19"/>
    <w:rsid w:val="00C041DC"/>
    <w:rsid w:val="00C044F5"/>
    <w:rsid w:val="00C06FD2"/>
    <w:rsid w:val="00C126F0"/>
    <w:rsid w:val="00C129D5"/>
    <w:rsid w:val="00C13480"/>
    <w:rsid w:val="00C143A6"/>
    <w:rsid w:val="00C17CC8"/>
    <w:rsid w:val="00C21BF3"/>
    <w:rsid w:val="00C243D6"/>
    <w:rsid w:val="00C25265"/>
    <w:rsid w:val="00C31290"/>
    <w:rsid w:val="00C357EF"/>
    <w:rsid w:val="00C35B1C"/>
    <w:rsid w:val="00C40DEE"/>
    <w:rsid w:val="00C41FA5"/>
    <w:rsid w:val="00C4201D"/>
    <w:rsid w:val="00C42E1C"/>
    <w:rsid w:val="00C43D5A"/>
    <w:rsid w:val="00C43EA3"/>
    <w:rsid w:val="00C47743"/>
    <w:rsid w:val="00C47835"/>
    <w:rsid w:val="00C47A65"/>
    <w:rsid w:val="00C52021"/>
    <w:rsid w:val="00C53523"/>
    <w:rsid w:val="00C55892"/>
    <w:rsid w:val="00C57819"/>
    <w:rsid w:val="00C61DB0"/>
    <w:rsid w:val="00C621E2"/>
    <w:rsid w:val="00C62942"/>
    <w:rsid w:val="00C62CE5"/>
    <w:rsid w:val="00C63743"/>
    <w:rsid w:val="00C63783"/>
    <w:rsid w:val="00C700B4"/>
    <w:rsid w:val="00C73E42"/>
    <w:rsid w:val="00C75EC8"/>
    <w:rsid w:val="00C8147E"/>
    <w:rsid w:val="00C81BFE"/>
    <w:rsid w:val="00C8379C"/>
    <w:rsid w:val="00C853E8"/>
    <w:rsid w:val="00C85892"/>
    <w:rsid w:val="00C85FA4"/>
    <w:rsid w:val="00C86AC1"/>
    <w:rsid w:val="00C91905"/>
    <w:rsid w:val="00C9278B"/>
    <w:rsid w:val="00C9295D"/>
    <w:rsid w:val="00C96700"/>
    <w:rsid w:val="00C97C1A"/>
    <w:rsid w:val="00CA7695"/>
    <w:rsid w:val="00CB0C47"/>
    <w:rsid w:val="00CB26C6"/>
    <w:rsid w:val="00CB4D4C"/>
    <w:rsid w:val="00CB519F"/>
    <w:rsid w:val="00CB67A4"/>
    <w:rsid w:val="00CB6E1B"/>
    <w:rsid w:val="00CB6EA2"/>
    <w:rsid w:val="00CB72A0"/>
    <w:rsid w:val="00CB7B5A"/>
    <w:rsid w:val="00CB7C43"/>
    <w:rsid w:val="00CC3B27"/>
    <w:rsid w:val="00CC44BD"/>
    <w:rsid w:val="00CC4A21"/>
    <w:rsid w:val="00CC59E2"/>
    <w:rsid w:val="00CD64CE"/>
    <w:rsid w:val="00CD7739"/>
    <w:rsid w:val="00CE4A56"/>
    <w:rsid w:val="00CF20AF"/>
    <w:rsid w:val="00CF4A1C"/>
    <w:rsid w:val="00CF5844"/>
    <w:rsid w:val="00CF5BEF"/>
    <w:rsid w:val="00D008D9"/>
    <w:rsid w:val="00D03034"/>
    <w:rsid w:val="00D04CB7"/>
    <w:rsid w:val="00D05796"/>
    <w:rsid w:val="00D05C90"/>
    <w:rsid w:val="00D0614D"/>
    <w:rsid w:val="00D07587"/>
    <w:rsid w:val="00D078D2"/>
    <w:rsid w:val="00D07FC5"/>
    <w:rsid w:val="00D10A12"/>
    <w:rsid w:val="00D13770"/>
    <w:rsid w:val="00D14E2E"/>
    <w:rsid w:val="00D205A7"/>
    <w:rsid w:val="00D20C76"/>
    <w:rsid w:val="00D2101F"/>
    <w:rsid w:val="00D23C8B"/>
    <w:rsid w:val="00D23FEF"/>
    <w:rsid w:val="00D253FC"/>
    <w:rsid w:val="00D27290"/>
    <w:rsid w:val="00D27C29"/>
    <w:rsid w:val="00D300DA"/>
    <w:rsid w:val="00D307CC"/>
    <w:rsid w:val="00D31E94"/>
    <w:rsid w:val="00D31EAA"/>
    <w:rsid w:val="00D3317E"/>
    <w:rsid w:val="00D353C4"/>
    <w:rsid w:val="00D40A2D"/>
    <w:rsid w:val="00D42AA6"/>
    <w:rsid w:val="00D42F7B"/>
    <w:rsid w:val="00D4503E"/>
    <w:rsid w:val="00D4528F"/>
    <w:rsid w:val="00D45306"/>
    <w:rsid w:val="00D46ABF"/>
    <w:rsid w:val="00D47267"/>
    <w:rsid w:val="00D500D3"/>
    <w:rsid w:val="00D52930"/>
    <w:rsid w:val="00D54190"/>
    <w:rsid w:val="00D5491B"/>
    <w:rsid w:val="00D56862"/>
    <w:rsid w:val="00D57755"/>
    <w:rsid w:val="00D609C0"/>
    <w:rsid w:val="00D61574"/>
    <w:rsid w:val="00D6464C"/>
    <w:rsid w:val="00D65426"/>
    <w:rsid w:val="00D66543"/>
    <w:rsid w:val="00D67219"/>
    <w:rsid w:val="00D7032D"/>
    <w:rsid w:val="00D71B88"/>
    <w:rsid w:val="00D71D04"/>
    <w:rsid w:val="00D746D6"/>
    <w:rsid w:val="00D74E3F"/>
    <w:rsid w:val="00D76411"/>
    <w:rsid w:val="00D806CE"/>
    <w:rsid w:val="00D8603B"/>
    <w:rsid w:val="00D864A1"/>
    <w:rsid w:val="00D8728A"/>
    <w:rsid w:val="00D91FAA"/>
    <w:rsid w:val="00D943E4"/>
    <w:rsid w:val="00D96EE4"/>
    <w:rsid w:val="00DA2A4D"/>
    <w:rsid w:val="00DA6601"/>
    <w:rsid w:val="00DA7246"/>
    <w:rsid w:val="00DB5890"/>
    <w:rsid w:val="00DB5AEB"/>
    <w:rsid w:val="00DC14D7"/>
    <w:rsid w:val="00DC28B5"/>
    <w:rsid w:val="00DC2D31"/>
    <w:rsid w:val="00DC2FAB"/>
    <w:rsid w:val="00DC302E"/>
    <w:rsid w:val="00DC5538"/>
    <w:rsid w:val="00DC6F6C"/>
    <w:rsid w:val="00DD1009"/>
    <w:rsid w:val="00DD2A4C"/>
    <w:rsid w:val="00DD550C"/>
    <w:rsid w:val="00DD7277"/>
    <w:rsid w:val="00DE1D49"/>
    <w:rsid w:val="00DE4067"/>
    <w:rsid w:val="00DE5FCB"/>
    <w:rsid w:val="00DF1A7C"/>
    <w:rsid w:val="00DF46EB"/>
    <w:rsid w:val="00DF4B43"/>
    <w:rsid w:val="00E020BE"/>
    <w:rsid w:val="00E047CF"/>
    <w:rsid w:val="00E0500E"/>
    <w:rsid w:val="00E0655A"/>
    <w:rsid w:val="00E07AAB"/>
    <w:rsid w:val="00E10696"/>
    <w:rsid w:val="00E10BFD"/>
    <w:rsid w:val="00E10C6B"/>
    <w:rsid w:val="00E1212B"/>
    <w:rsid w:val="00E13501"/>
    <w:rsid w:val="00E17BF7"/>
    <w:rsid w:val="00E17EB4"/>
    <w:rsid w:val="00E2031B"/>
    <w:rsid w:val="00E21B45"/>
    <w:rsid w:val="00E221BB"/>
    <w:rsid w:val="00E23867"/>
    <w:rsid w:val="00E278EE"/>
    <w:rsid w:val="00E30011"/>
    <w:rsid w:val="00E31263"/>
    <w:rsid w:val="00E32661"/>
    <w:rsid w:val="00E328F1"/>
    <w:rsid w:val="00E3481C"/>
    <w:rsid w:val="00E3485B"/>
    <w:rsid w:val="00E34A61"/>
    <w:rsid w:val="00E4008F"/>
    <w:rsid w:val="00E4185F"/>
    <w:rsid w:val="00E4322B"/>
    <w:rsid w:val="00E43B1E"/>
    <w:rsid w:val="00E441DE"/>
    <w:rsid w:val="00E459A1"/>
    <w:rsid w:val="00E47998"/>
    <w:rsid w:val="00E524E0"/>
    <w:rsid w:val="00E55124"/>
    <w:rsid w:val="00E55F4E"/>
    <w:rsid w:val="00E60D8B"/>
    <w:rsid w:val="00E614C8"/>
    <w:rsid w:val="00E643C9"/>
    <w:rsid w:val="00E64705"/>
    <w:rsid w:val="00E65F48"/>
    <w:rsid w:val="00E670E7"/>
    <w:rsid w:val="00E747D6"/>
    <w:rsid w:val="00E77107"/>
    <w:rsid w:val="00E77FE4"/>
    <w:rsid w:val="00E8077C"/>
    <w:rsid w:val="00E80A10"/>
    <w:rsid w:val="00E83768"/>
    <w:rsid w:val="00E84142"/>
    <w:rsid w:val="00E90F44"/>
    <w:rsid w:val="00E91D50"/>
    <w:rsid w:val="00E94332"/>
    <w:rsid w:val="00E9461E"/>
    <w:rsid w:val="00E94D5F"/>
    <w:rsid w:val="00E955E8"/>
    <w:rsid w:val="00E97CEE"/>
    <w:rsid w:val="00EA0391"/>
    <w:rsid w:val="00EA28D2"/>
    <w:rsid w:val="00EA3BC7"/>
    <w:rsid w:val="00EA3EA5"/>
    <w:rsid w:val="00EA6A62"/>
    <w:rsid w:val="00EB7490"/>
    <w:rsid w:val="00EB790C"/>
    <w:rsid w:val="00EC128F"/>
    <w:rsid w:val="00EC1465"/>
    <w:rsid w:val="00EC19D3"/>
    <w:rsid w:val="00EC40DE"/>
    <w:rsid w:val="00EC4814"/>
    <w:rsid w:val="00EC4C3E"/>
    <w:rsid w:val="00EC5711"/>
    <w:rsid w:val="00EC5B1D"/>
    <w:rsid w:val="00EC6925"/>
    <w:rsid w:val="00EC7355"/>
    <w:rsid w:val="00EC7D29"/>
    <w:rsid w:val="00ED36E7"/>
    <w:rsid w:val="00ED37F8"/>
    <w:rsid w:val="00ED4101"/>
    <w:rsid w:val="00ED6ED2"/>
    <w:rsid w:val="00EE16B2"/>
    <w:rsid w:val="00EE2C39"/>
    <w:rsid w:val="00EE52A5"/>
    <w:rsid w:val="00EF3087"/>
    <w:rsid w:val="00EF40C2"/>
    <w:rsid w:val="00EF50AF"/>
    <w:rsid w:val="00EF5BC7"/>
    <w:rsid w:val="00EF65BA"/>
    <w:rsid w:val="00F02BBF"/>
    <w:rsid w:val="00F0374A"/>
    <w:rsid w:val="00F03A4D"/>
    <w:rsid w:val="00F05703"/>
    <w:rsid w:val="00F059D6"/>
    <w:rsid w:val="00F10839"/>
    <w:rsid w:val="00F13793"/>
    <w:rsid w:val="00F141C8"/>
    <w:rsid w:val="00F16225"/>
    <w:rsid w:val="00F21532"/>
    <w:rsid w:val="00F21600"/>
    <w:rsid w:val="00F23D60"/>
    <w:rsid w:val="00F23FCE"/>
    <w:rsid w:val="00F255FD"/>
    <w:rsid w:val="00F2682B"/>
    <w:rsid w:val="00F32D68"/>
    <w:rsid w:val="00F362A9"/>
    <w:rsid w:val="00F36D1D"/>
    <w:rsid w:val="00F40B8B"/>
    <w:rsid w:val="00F40BED"/>
    <w:rsid w:val="00F40E85"/>
    <w:rsid w:val="00F421E5"/>
    <w:rsid w:val="00F42C7B"/>
    <w:rsid w:val="00F44C28"/>
    <w:rsid w:val="00F4750F"/>
    <w:rsid w:val="00F47B5F"/>
    <w:rsid w:val="00F47B9A"/>
    <w:rsid w:val="00F50146"/>
    <w:rsid w:val="00F50EFD"/>
    <w:rsid w:val="00F52DFF"/>
    <w:rsid w:val="00F6076B"/>
    <w:rsid w:val="00F66F74"/>
    <w:rsid w:val="00F67F98"/>
    <w:rsid w:val="00F71EDD"/>
    <w:rsid w:val="00F73730"/>
    <w:rsid w:val="00F759E3"/>
    <w:rsid w:val="00F76B0C"/>
    <w:rsid w:val="00F76D6E"/>
    <w:rsid w:val="00F8782E"/>
    <w:rsid w:val="00F9083D"/>
    <w:rsid w:val="00F94484"/>
    <w:rsid w:val="00F96BE3"/>
    <w:rsid w:val="00FA01CE"/>
    <w:rsid w:val="00FA214A"/>
    <w:rsid w:val="00FA28E7"/>
    <w:rsid w:val="00FA2E25"/>
    <w:rsid w:val="00FA52EC"/>
    <w:rsid w:val="00FA6025"/>
    <w:rsid w:val="00FA6E29"/>
    <w:rsid w:val="00FA7DB1"/>
    <w:rsid w:val="00FA7EDD"/>
    <w:rsid w:val="00FB0CBF"/>
    <w:rsid w:val="00FB32C7"/>
    <w:rsid w:val="00FB5BDA"/>
    <w:rsid w:val="00FC5422"/>
    <w:rsid w:val="00FC5730"/>
    <w:rsid w:val="00FC5EAF"/>
    <w:rsid w:val="00FD0FAB"/>
    <w:rsid w:val="00FD20E1"/>
    <w:rsid w:val="00FD2647"/>
    <w:rsid w:val="00FD2D90"/>
    <w:rsid w:val="00FD3B7C"/>
    <w:rsid w:val="00FD47E4"/>
    <w:rsid w:val="00FD521E"/>
    <w:rsid w:val="00FD6025"/>
    <w:rsid w:val="00FD62CE"/>
    <w:rsid w:val="00FD6DF7"/>
    <w:rsid w:val="00FD6FD8"/>
    <w:rsid w:val="00FD7B99"/>
    <w:rsid w:val="00FD7E1A"/>
    <w:rsid w:val="00FE2857"/>
    <w:rsid w:val="00FE304D"/>
    <w:rsid w:val="00FE3349"/>
    <w:rsid w:val="00FE365F"/>
    <w:rsid w:val="00FE3742"/>
    <w:rsid w:val="00FE6DC5"/>
    <w:rsid w:val="00FF1573"/>
    <w:rsid w:val="00FF6423"/>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A768FB"/>
  <w15:docId w15:val="{029EC399-C9FF-4F11-868E-5ED92C3E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59E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5B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5B521D"/>
    <w:rPr>
      <w:rFonts w:ascii="Courier New" w:hAnsi="Courier New" w:cs="Courier New"/>
    </w:rPr>
  </w:style>
  <w:style w:type="character" w:customStyle="1" w:styleId="apple-converted-space">
    <w:name w:val="apple-converted-space"/>
    <w:rsid w:val="005B521D"/>
  </w:style>
  <w:style w:type="character" w:styleId="a9">
    <w:name w:val="Unresolved Mention"/>
    <w:basedOn w:val="a0"/>
    <w:uiPriority w:val="99"/>
    <w:semiHidden/>
    <w:unhideWhenUsed/>
    <w:rsid w:val="008B4FC2"/>
    <w:rPr>
      <w:color w:val="605E5C"/>
      <w:shd w:val="clear" w:color="auto" w:fill="E1DFDD"/>
    </w:rPr>
  </w:style>
  <w:style w:type="paragraph" w:customStyle="1" w:styleId="21">
    <w:name w:val="Σώμα κείμενου 21"/>
    <w:basedOn w:val="a"/>
    <w:rsid w:val="00F255FD"/>
    <w:pPr>
      <w:overflowPunct w:val="0"/>
      <w:autoSpaceDE w:val="0"/>
      <w:autoSpaceDN w:val="0"/>
      <w:adjustRightInd w:val="0"/>
      <w:jc w:val="both"/>
      <w:textAlignment w:val="baseline"/>
    </w:pPr>
    <w:rPr>
      <w:rFonts w:ascii="Arial" w:hAnsi="Arial"/>
      <w:spacing w:val="6"/>
      <w:sz w:val="24"/>
    </w:rPr>
  </w:style>
  <w:style w:type="table" w:customStyle="1" w:styleId="2">
    <w:name w:val="Πλέγμα πίνακα2"/>
    <w:basedOn w:val="a1"/>
    <w:next w:val="a5"/>
    <w:uiPriority w:val="39"/>
    <w:rsid w:val="007E74D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A46D6"/>
    <w:rPr>
      <w:sz w:val="16"/>
      <w:szCs w:val="16"/>
    </w:rPr>
  </w:style>
  <w:style w:type="paragraph" w:styleId="ab">
    <w:name w:val="annotation text"/>
    <w:basedOn w:val="a"/>
    <w:link w:val="Char1"/>
    <w:unhideWhenUsed/>
    <w:rsid w:val="001A46D6"/>
  </w:style>
  <w:style w:type="character" w:customStyle="1" w:styleId="Char1">
    <w:name w:val="Κείμενο σχολίου Char"/>
    <w:basedOn w:val="a0"/>
    <w:link w:val="ab"/>
    <w:rsid w:val="001A46D6"/>
  </w:style>
  <w:style w:type="paragraph" w:styleId="ac">
    <w:name w:val="annotation subject"/>
    <w:basedOn w:val="ab"/>
    <w:next w:val="ab"/>
    <w:link w:val="Char2"/>
    <w:semiHidden/>
    <w:unhideWhenUsed/>
    <w:rsid w:val="001A46D6"/>
    <w:rPr>
      <w:b/>
      <w:bCs/>
    </w:rPr>
  </w:style>
  <w:style w:type="character" w:customStyle="1" w:styleId="Char2">
    <w:name w:val="Θέμα σχολίου Char"/>
    <w:basedOn w:val="Char1"/>
    <w:link w:val="ac"/>
    <w:semiHidden/>
    <w:rsid w:val="001A46D6"/>
    <w:rPr>
      <w:b/>
      <w:bCs/>
    </w:rPr>
  </w:style>
  <w:style w:type="paragraph" w:styleId="Web">
    <w:name w:val="Normal (Web)"/>
    <w:basedOn w:val="a"/>
    <w:uiPriority w:val="99"/>
    <w:semiHidden/>
    <w:unhideWhenUsed/>
    <w:rsid w:val="00023A4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1273">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1431462170">
      <w:bodyDiv w:val="1"/>
      <w:marLeft w:val="0"/>
      <w:marRight w:val="0"/>
      <w:marTop w:val="0"/>
      <w:marBottom w:val="0"/>
      <w:divBdr>
        <w:top w:val="none" w:sz="0" w:space="0" w:color="auto"/>
        <w:left w:val="none" w:sz="0" w:space="0" w:color="auto"/>
        <w:bottom w:val="none" w:sz="0" w:space="0" w:color="auto"/>
        <w:right w:val="none" w:sz="0" w:space="0" w:color="auto"/>
      </w:divBdr>
    </w:div>
    <w:div w:id="1456173597">
      <w:bodyDiv w:val="1"/>
      <w:marLeft w:val="0"/>
      <w:marRight w:val="0"/>
      <w:marTop w:val="0"/>
      <w:marBottom w:val="0"/>
      <w:divBdr>
        <w:top w:val="none" w:sz="0" w:space="0" w:color="auto"/>
        <w:left w:val="none" w:sz="0" w:space="0" w:color="auto"/>
        <w:bottom w:val="none" w:sz="0" w:space="0" w:color="auto"/>
        <w:right w:val="none" w:sz="0" w:space="0" w:color="auto"/>
      </w:divBdr>
    </w:div>
    <w:div w:id="1597593410">
      <w:bodyDiv w:val="1"/>
      <w:marLeft w:val="0"/>
      <w:marRight w:val="0"/>
      <w:marTop w:val="0"/>
      <w:marBottom w:val="0"/>
      <w:divBdr>
        <w:top w:val="none" w:sz="0" w:space="0" w:color="auto"/>
        <w:left w:val="none" w:sz="0" w:space="0" w:color="auto"/>
        <w:bottom w:val="none" w:sz="0" w:space="0" w:color="auto"/>
        <w:right w:val="none" w:sz="0" w:space="0" w:color="auto"/>
      </w:divBdr>
    </w:div>
    <w:div w:id="1985356817">
      <w:bodyDiv w:val="1"/>
      <w:marLeft w:val="0"/>
      <w:marRight w:val="0"/>
      <w:marTop w:val="0"/>
      <w:marBottom w:val="0"/>
      <w:divBdr>
        <w:top w:val="none" w:sz="0" w:space="0" w:color="auto"/>
        <w:left w:val="none" w:sz="0" w:space="0" w:color="auto"/>
        <w:bottom w:val="none" w:sz="0" w:space="0" w:color="auto"/>
        <w:right w:val="none" w:sz="0" w:space="0" w:color="auto"/>
      </w:divBdr>
    </w:div>
    <w:div w:id="20486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asadakis@crete.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DD45E-2A2A-4C30-8417-0F9397BF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1340</TotalTime>
  <Pages>8</Pages>
  <Words>2177</Words>
  <Characters>13946</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16091</CharactersWithSpaces>
  <SharedDoc>false</SharedDoc>
  <HLinks>
    <vt:vector size="6" baseType="variant">
      <vt:variant>
        <vt:i4>3080276</vt:i4>
      </vt:variant>
      <vt:variant>
        <vt:i4>3</vt:i4>
      </vt:variant>
      <vt:variant>
        <vt:i4>0</vt:i4>
      </vt:variant>
      <vt:variant>
        <vt:i4>5</vt:i4>
      </vt:variant>
      <vt:variant>
        <vt:lpwstr>mailto:voulgari@crete.gov.gr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Φουντοραδάκης Αριστείδης</cp:lastModifiedBy>
  <cp:revision>97</cp:revision>
  <cp:lastPrinted>2026-04-30T10:34:00Z</cp:lastPrinted>
  <dcterms:created xsi:type="dcterms:W3CDTF">2024-02-12T08:08:00Z</dcterms:created>
  <dcterms:modified xsi:type="dcterms:W3CDTF">2026-04-30T11:12:00Z</dcterms:modified>
</cp:coreProperties>
</file>