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459E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before="42" w:after="0"/>
        <w:ind w:left="-1" w:right="421"/>
        <w:jc w:val="center"/>
        <w:outlineLvl w:val="0"/>
        <w:rPr>
          <w:rFonts w:eastAsia="Calibri"/>
          <w:b/>
          <w:bCs/>
          <w:szCs w:val="22"/>
          <w:lang w:val="el-GR" w:eastAsia="en-US"/>
        </w:rPr>
      </w:pPr>
      <w:r w:rsidRPr="00DB48CD">
        <w:rPr>
          <w:rFonts w:eastAsia="Calibri"/>
          <w:b/>
          <w:bCs/>
          <w:szCs w:val="22"/>
          <w:lang w:val="el-GR" w:eastAsia="en-US"/>
        </w:rPr>
        <w:t>ΠΙΝΑΚΑΣ</w:t>
      </w:r>
      <w:r w:rsidRPr="00DB48CD">
        <w:rPr>
          <w:rFonts w:eastAsia="Calibri"/>
          <w:b/>
          <w:bCs/>
          <w:spacing w:val="-5"/>
          <w:szCs w:val="22"/>
          <w:lang w:val="el-GR" w:eastAsia="en-US"/>
        </w:rPr>
        <w:t xml:space="preserve"> ΙΙ</w:t>
      </w:r>
    </w:p>
    <w:p w14:paraId="2622A1FB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/>
        <w:ind w:left="-1" w:right="423"/>
        <w:jc w:val="center"/>
        <w:rPr>
          <w:rFonts w:eastAsia="Calibri"/>
          <w:szCs w:val="22"/>
          <w:lang w:val="el-GR" w:eastAsia="en-US"/>
        </w:rPr>
      </w:pPr>
      <w:r w:rsidRPr="00DB48CD">
        <w:rPr>
          <w:rFonts w:eastAsia="Calibri"/>
          <w:szCs w:val="22"/>
          <w:lang w:val="el-GR" w:eastAsia="en-US"/>
        </w:rPr>
        <w:t>ΤΕΧΝΙΚΗ</w:t>
      </w:r>
      <w:r w:rsidRPr="00DB48CD">
        <w:rPr>
          <w:rFonts w:eastAsia="Calibri"/>
          <w:spacing w:val="-6"/>
          <w:szCs w:val="22"/>
          <w:lang w:val="el-GR" w:eastAsia="en-US"/>
        </w:rPr>
        <w:t xml:space="preserve"> </w:t>
      </w:r>
      <w:r w:rsidRPr="00DB48CD">
        <w:rPr>
          <w:rFonts w:eastAsia="Calibri"/>
          <w:spacing w:val="-2"/>
          <w:szCs w:val="22"/>
          <w:lang w:val="el-GR" w:eastAsia="en-US"/>
        </w:rPr>
        <w:t>ΠΡΟΣΦΟΡΑ</w:t>
      </w:r>
    </w:p>
    <w:p w14:paraId="19ACDD06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before="241" w:after="0"/>
        <w:jc w:val="left"/>
        <w:rPr>
          <w:rFonts w:eastAsia="Calibri"/>
          <w:szCs w:val="22"/>
          <w:lang w:val="el-GR" w:eastAsia="en-US"/>
        </w:rPr>
      </w:pPr>
    </w:p>
    <w:p w14:paraId="17A7E38F" w14:textId="2EEA8C37" w:rsidR="00EC4F3E" w:rsidRPr="00DB48CD" w:rsidRDefault="00EC4F3E" w:rsidP="00EC4F3E">
      <w:pPr>
        <w:widowControl w:val="0"/>
        <w:tabs>
          <w:tab w:val="left" w:pos="1509"/>
          <w:tab w:val="left" w:pos="2825"/>
          <w:tab w:val="left" w:pos="4092"/>
          <w:tab w:val="left" w:pos="5670"/>
          <w:tab w:val="left" w:pos="6303"/>
          <w:tab w:val="left" w:leader="dot" w:pos="9484"/>
        </w:tabs>
        <w:suppressAutoHyphens w:val="0"/>
        <w:autoSpaceDE w:val="0"/>
        <w:autoSpaceDN w:val="0"/>
        <w:spacing w:after="0"/>
        <w:ind w:left="140"/>
        <w:jc w:val="left"/>
        <w:rPr>
          <w:rFonts w:eastAsia="Calibri"/>
          <w:szCs w:val="22"/>
          <w:lang w:val="el-GR" w:eastAsia="en-US"/>
        </w:rPr>
      </w:pPr>
      <w:r w:rsidRPr="00DB48CD">
        <w:rPr>
          <w:rFonts w:eastAsia="Calibri"/>
          <w:spacing w:val="-2"/>
          <w:szCs w:val="22"/>
          <w:lang w:val="el-GR" w:eastAsia="en-US"/>
        </w:rPr>
        <w:t>Υποψήφιου</w:t>
      </w:r>
      <w:r w:rsidRPr="00DB48CD">
        <w:rPr>
          <w:rFonts w:eastAsia="Calibri"/>
          <w:szCs w:val="22"/>
          <w:lang w:val="el-GR" w:eastAsia="en-US"/>
        </w:rPr>
        <w:tab/>
      </w:r>
      <w:r w:rsidRPr="00DB48CD">
        <w:rPr>
          <w:rFonts w:eastAsia="Calibri"/>
          <w:spacing w:val="-2"/>
          <w:szCs w:val="22"/>
          <w:lang w:val="el-GR" w:eastAsia="en-US"/>
        </w:rPr>
        <w:t>εργολάβου</w:t>
      </w:r>
      <w:r w:rsidRPr="00DB48CD">
        <w:rPr>
          <w:rFonts w:eastAsia="Calibri"/>
          <w:szCs w:val="22"/>
          <w:lang w:val="el-GR" w:eastAsia="en-US"/>
        </w:rPr>
        <w:tab/>
      </w:r>
      <w:r w:rsidRPr="00DB48CD">
        <w:rPr>
          <w:rFonts w:eastAsia="Calibri"/>
          <w:spacing w:val="-2"/>
          <w:szCs w:val="22"/>
          <w:lang w:val="el-GR" w:eastAsia="en-US"/>
        </w:rPr>
        <w:t>ψεκασμού</w:t>
      </w:r>
      <w:r w:rsidRPr="00DB48CD">
        <w:rPr>
          <w:rFonts w:eastAsia="Calibri"/>
          <w:szCs w:val="22"/>
          <w:lang w:val="el-GR" w:eastAsia="en-US"/>
        </w:rPr>
        <w:tab/>
      </w:r>
      <w:r w:rsidRPr="00DB48CD">
        <w:rPr>
          <w:rFonts w:eastAsia="Calibri"/>
          <w:spacing w:val="-2"/>
          <w:szCs w:val="22"/>
          <w:lang w:val="el-GR" w:eastAsia="en-US"/>
        </w:rPr>
        <w:t>ελαιόδεντρων</w:t>
      </w:r>
      <w:r w:rsidRPr="00DB48CD">
        <w:rPr>
          <w:rFonts w:eastAsia="Calibri"/>
          <w:szCs w:val="22"/>
          <w:lang w:val="el-GR" w:eastAsia="en-US"/>
        </w:rPr>
        <w:tab/>
      </w:r>
      <w:r w:rsidRPr="00DB48CD">
        <w:rPr>
          <w:rFonts w:eastAsia="Calibri"/>
          <w:spacing w:val="-5"/>
          <w:szCs w:val="22"/>
          <w:lang w:val="el-GR" w:eastAsia="en-US"/>
        </w:rPr>
        <w:t>του</w:t>
      </w:r>
      <w:r w:rsidRPr="00DB48CD">
        <w:rPr>
          <w:rFonts w:eastAsia="Calibri"/>
          <w:szCs w:val="22"/>
          <w:lang w:val="el-GR" w:eastAsia="en-US"/>
        </w:rPr>
        <w:tab/>
      </w:r>
      <w:r w:rsidRPr="00DB48CD">
        <w:rPr>
          <w:rFonts w:eastAsia="Calibri"/>
          <w:spacing w:val="-2"/>
          <w:szCs w:val="22"/>
          <w:lang w:val="el-GR" w:eastAsia="en-US"/>
        </w:rPr>
        <w:t>Τμήματος</w:t>
      </w:r>
      <w:r w:rsidR="00724FD7">
        <w:rPr>
          <w:rFonts w:eastAsia="Calibri"/>
          <w:spacing w:val="-2"/>
          <w:szCs w:val="22"/>
          <w:lang w:val="el-GR" w:eastAsia="en-US"/>
        </w:rPr>
        <w:t xml:space="preserve"> ……………………..</w:t>
      </w:r>
      <w:r w:rsidRPr="00DB48CD">
        <w:rPr>
          <w:rFonts w:eastAsia="Calibri"/>
          <w:spacing w:val="-5"/>
          <w:szCs w:val="22"/>
          <w:lang w:val="el-GR" w:eastAsia="en-US"/>
        </w:rPr>
        <w:t>της</w:t>
      </w:r>
    </w:p>
    <w:p w14:paraId="1ED19727" w14:textId="0BB4FA16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/>
        <w:ind w:left="140"/>
        <w:jc w:val="left"/>
        <w:rPr>
          <w:rFonts w:eastAsia="Calibri"/>
          <w:szCs w:val="22"/>
          <w:lang w:val="el-GR" w:eastAsia="en-US"/>
        </w:rPr>
      </w:pPr>
      <w:r w:rsidRPr="00DB48CD">
        <w:rPr>
          <w:rFonts w:eastAsia="Calibri"/>
          <w:spacing w:val="-2"/>
          <w:szCs w:val="22"/>
          <w:lang w:val="el-GR" w:eastAsia="en-US"/>
        </w:rPr>
        <w:t>Π.Ε:…………………………………………………................</w:t>
      </w:r>
      <w:r w:rsidR="00724FD7">
        <w:rPr>
          <w:rFonts w:eastAsia="Calibri"/>
          <w:spacing w:val="-2"/>
          <w:szCs w:val="22"/>
          <w:lang w:val="el-GR" w:eastAsia="en-US"/>
        </w:rPr>
        <w:t>..................................................................................</w:t>
      </w:r>
      <w:r w:rsidRPr="00DB48CD">
        <w:rPr>
          <w:rFonts w:eastAsia="Calibri"/>
          <w:spacing w:val="-2"/>
          <w:szCs w:val="22"/>
          <w:lang w:val="el-GR" w:eastAsia="en-US"/>
        </w:rPr>
        <w:t>...</w:t>
      </w:r>
      <w:r w:rsidR="00724FD7">
        <w:rPr>
          <w:rFonts w:eastAsia="Calibri"/>
          <w:spacing w:val="-2"/>
          <w:szCs w:val="22"/>
          <w:lang w:val="el-GR" w:eastAsia="en-US"/>
        </w:rPr>
        <w:t>.</w:t>
      </w:r>
    </w:p>
    <w:p w14:paraId="69A08177" w14:textId="3791591A" w:rsidR="00EC4F3E" w:rsidRPr="00DB48CD" w:rsidRDefault="00EC4F3E" w:rsidP="00EC4F3E">
      <w:pPr>
        <w:widowControl w:val="0"/>
        <w:suppressAutoHyphens w:val="0"/>
        <w:autoSpaceDE w:val="0"/>
        <w:autoSpaceDN w:val="0"/>
        <w:spacing w:before="120" w:after="0"/>
        <w:ind w:left="140"/>
        <w:jc w:val="left"/>
        <w:rPr>
          <w:rFonts w:eastAsia="Calibri"/>
          <w:szCs w:val="22"/>
          <w:lang w:val="el-GR" w:eastAsia="en-US"/>
        </w:rPr>
      </w:pPr>
      <w:r w:rsidRPr="00DB48CD">
        <w:rPr>
          <w:rFonts w:eastAsia="Calibri"/>
          <w:szCs w:val="22"/>
          <w:lang w:val="el-GR" w:eastAsia="en-US"/>
        </w:rPr>
        <w:t>Επωνυμία</w:t>
      </w:r>
      <w:r w:rsidRPr="00DB48CD">
        <w:rPr>
          <w:rFonts w:eastAsia="Calibri"/>
          <w:spacing w:val="9"/>
          <w:szCs w:val="22"/>
          <w:lang w:val="el-GR" w:eastAsia="en-US"/>
        </w:rPr>
        <w:t xml:space="preserve"> </w:t>
      </w:r>
      <w:r w:rsidRPr="00DB48CD">
        <w:rPr>
          <w:rFonts w:eastAsia="Calibri"/>
          <w:spacing w:val="-2"/>
          <w:szCs w:val="22"/>
          <w:lang w:val="el-GR" w:eastAsia="en-US"/>
        </w:rPr>
        <w:t>Ονοματεπώνυμο............................................................……………</w:t>
      </w:r>
      <w:r w:rsidR="00724FD7">
        <w:rPr>
          <w:rFonts w:eastAsia="Calibri"/>
          <w:spacing w:val="-2"/>
          <w:szCs w:val="22"/>
          <w:lang w:val="el-GR" w:eastAsia="en-US"/>
        </w:rPr>
        <w:t>……………………………………</w:t>
      </w:r>
    </w:p>
    <w:p w14:paraId="4D93AB50" w14:textId="22CA59F9" w:rsidR="00EC4F3E" w:rsidRPr="00DB48CD" w:rsidRDefault="00EC4F3E" w:rsidP="00EC4F3E">
      <w:pPr>
        <w:widowControl w:val="0"/>
        <w:suppressAutoHyphens w:val="0"/>
        <w:autoSpaceDE w:val="0"/>
        <w:autoSpaceDN w:val="0"/>
        <w:spacing w:before="121" w:after="0"/>
        <w:ind w:left="140"/>
        <w:jc w:val="left"/>
        <w:rPr>
          <w:rFonts w:eastAsia="Calibri"/>
          <w:szCs w:val="22"/>
          <w:lang w:val="el-GR" w:eastAsia="en-US"/>
        </w:rPr>
      </w:pPr>
      <w:r w:rsidRPr="00DB48CD">
        <w:rPr>
          <w:rFonts w:eastAsia="Calibri"/>
          <w:szCs w:val="22"/>
          <w:lang w:val="el-GR" w:eastAsia="en-US"/>
        </w:rPr>
        <w:t>Ιδιότητα:</w:t>
      </w:r>
      <w:r w:rsidRPr="00DB48CD">
        <w:rPr>
          <w:rFonts w:eastAsia="Calibri"/>
          <w:spacing w:val="-14"/>
          <w:szCs w:val="22"/>
          <w:lang w:val="el-GR" w:eastAsia="en-US"/>
        </w:rPr>
        <w:t xml:space="preserve"> </w:t>
      </w:r>
      <w:r w:rsidRPr="00DB48CD">
        <w:rPr>
          <w:rFonts w:eastAsia="Calibri"/>
          <w:szCs w:val="22"/>
          <w:lang w:val="el-GR" w:eastAsia="en-US"/>
        </w:rPr>
        <w:t>(Ιδιώτης</w:t>
      </w:r>
      <w:r w:rsidRPr="00DB48CD">
        <w:rPr>
          <w:rFonts w:eastAsia="Calibri"/>
          <w:spacing w:val="-9"/>
          <w:szCs w:val="22"/>
          <w:lang w:val="el-GR" w:eastAsia="en-US"/>
        </w:rPr>
        <w:t xml:space="preserve"> </w:t>
      </w:r>
      <w:r w:rsidRPr="00DB48CD">
        <w:rPr>
          <w:rFonts w:eastAsia="Calibri"/>
          <w:szCs w:val="22"/>
          <w:lang w:val="el-GR" w:eastAsia="en-US"/>
        </w:rPr>
        <w:t>ή</w:t>
      </w:r>
      <w:r w:rsidRPr="00DB48CD">
        <w:rPr>
          <w:rFonts w:eastAsia="Calibri"/>
          <w:spacing w:val="-13"/>
          <w:szCs w:val="22"/>
          <w:lang w:val="el-GR" w:eastAsia="en-US"/>
        </w:rPr>
        <w:t xml:space="preserve"> </w:t>
      </w:r>
      <w:r w:rsidRPr="00DB48CD">
        <w:rPr>
          <w:rFonts w:eastAsia="Calibri"/>
          <w:szCs w:val="22"/>
          <w:lang w:val="el-GR" w:eastAsia="en-US"/>
        </w:rPr>
        <w:t>εκπρόσωπος</w:t>
      </w:r>
      <w:r w:rsidRPr="00DB48CD">
        <w:rPr>
          <w:rFonts w:eastAsia="Calibri"/>
          <w:spacing w:val="-9"/>
          <w:szCs w:val="22"/>
          <w:lang w:val="el-GR" w:eastAsia="en-US"/>
        </w:rPr>
        <w:t xml:space="preserve"> </w:t>
      </w:r>
      <w:r w:rsidRPr="00DB48CD">
        <w:rPr>
          <w:rFonts w:eastAsia="Calibri"/>
          <w:szCs w:val="22"/>
          <w:lang w:val="el-GR" w:eastAsia="en-US"/>
        </w:rPr>
        <w:t>Ν.Π.):</w:t>
      </w:r>
      <w:r w:rsidRPr="00DB48CD">
        <w:rPr>
          <w:rFonts w:eastAsia="Calibri"/>
          <w:spacing w:val="-9"/>
          <w:szCs w:val="22"/>
          <w:lang w:val="el-GR" w:eastAsia="en-US"/>
        </w:rPr>
        <w:t xml:space="preserve"> </w:t>
      </w:r>
      <w:r w:rsidRPr="00DB48CD">
        <w:rPr>
          <w:rFonts w:eastAsia="Calibri"/>
          <w:spacing w:val="-2"/>
          <w:szCs w:val="22"/>
          <w:lang w:val="el-GR" w:eastAsia="en-US"/>
        </w:rPr>
        <w:t>..................................................................................</w:t>
      </w:r>
      <w:r w:rsidR="00724FD7">
        <w:rPr>
          <w:rFonts w:eastAsia="Calibri"/>
          <w:spacing w:val="-2"/>
          <w:szCs w:val="22"/>
          <w:lang w:val="el-GR" w:eastAsia="en-US"/>
        </w:rPr>
        <w:t>............</w:t>
      </w:r>
    </w:p>
    <w:p w14:paraId="35200A48" w14:textId="171BDBC2" w:rsidR="00EC4F3E" w:rsidRPr="00DB48CD" w:rsidRDefault="00EC4F3E" w:rsidP="00EC4F3E">
      <w:pPr>
        <w:widowControl w:val="0"/>
        <w:suppressAutoHyphens w:val="0"/>
        <w:autoSpaceDE w:val="0"/>
        <w:autoSpaceDN w:val="0"/>
        <w:spacing w:before="4" w:after="0" w:line="268" w:lineRule="exact"/>
        <w:ind w:left="140"/>
        <w:jc w:val="left"/>
        <w:rPr>
          <w:rFonts w:eastAsia="Calibri"/>
          <w:szCs w:val="22"/>
          <w:lang w:val="el-GR" w:eastAsia="en-US"/>
        </w:rPr>
      </w:pPr>
      <w:r w:rsidRPr="00DB48CD">
        <w:rPr>
          <w:rFonts w:eastAsia="Calibri"/>
          <w:szCs w:val="22"/>
          <w:lang w:val="el-GR" w:eastAsia="en-US"/>
        </w:rPr>
        <w:t>Επάγγελμα:</w:t>
      </w:r>
      <w:r w:rsidRPr="00DB48CD">
        <w:rPr>
          <w:rFonts w:eastAsia="Calibri"/>
          <w:spacing w:val="5"/>
          <w:szCs w:val="22"/>
          <w:lang w:val="el-GR" w:eastAsia="en-US"/>
        </w:rPr>
        <w:t xml:space="preserve"> </w:t>
      </w:r>
      <w:r w:rsidRPr="00DB48CD">
        <w:rPr>
          <w:rFonts w:eastAsia="Calibri"/>
          <w:spacing w:val="-2"/>
          <w:szCs w:val="22"/>
          <w:lang w:val="el-GR" w:eastAsia="en-US"/>
        </w:rPr>
        <w:t>...................................................……………………………..….……………………</w:t>
      </w:r>
      <w:r w:rsidR="00724FD7">
        <w:rPr>
          <w:rFonts w:eastAsia="Calibri"/>
          <w:spacing w:val="-2"/>
          <w:szCs w:val="22"/>
          <w:lang w:val="el-GR" w:eastAsia="en-US"/>
        </w:rPr>
        <w:t>………………………….</w:t>
      </w:r>
    </w:p>
    <w:p w14:paraId="29374D6A" w14:textId="7722EA06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 w:line="265" w:lineRule="exact"/>
        <w:ind w:left="140"/>
        <w:jc w:val="left"/>
        <w:rPr>
          <w:rFonts w:eastAsia="Calibri"/>
          <w:szCs w:val="22"/>
          <w:lang w:val="el-GR" w:eastAsia="en-US"/>
        </w:rPr>
      </w:pPr>
      <w:r w:rsidRPr="00DB48CD">
        <w:rPr>
          <w:rFonts w:eastAsia="Calibri"/>
          <w:spacing w:val="-2"/>
          <w:szCs w:val="22"/>
          <w:lang w:val="el-GR" w:eastAsia="en-US"/>
        </w:rPr>
        <w:t>Έδρα</w:t>
      </w:r>
      <w:r w:rsidRPr="00DB48CD">
        <w:rPr>
          <w:rFonts w:eastAsia="Calibri"/>
          <w:spacing w:val="-3"/>
          <w:szCs w:val="22"/>
          <w:lang w:val="el-GR" w:eastAsia="en-US"/>
        </w:rPr>
        <w:t xml:space="preserve"> </w:t>
      </w:r>
      <w:r w:rsidRPr="00DB48CD">
        <w:rPr>
          <w:rFonts w:eastAsia="Calibri"/>
          <w:spacing w:val="-2"/>
          <w:szCs w:val="22"/>
          <w:lang w:val="el-GR" w:eastAsia="en-US"/>
        </w:rPr>
        <w:t>/</w:t>
      </w:r>
      <w:r w:rsidRPr="00DB48CD">
        <w:rPr>
          <w:rFonts w:eastAsia="Calibri"/>
          <w:spacing w:val="-1"/>
          <w:szCs w:val="22"/>
          <w:lang w:val="el-GR" w:eastAsia="en-US"/>
        </w:rPr>
        <w:t xml:space="preserve"> </w:t>
      </w:r>
      <w:r w:rsidRPr="00DB48CD">
        <w:rPr>
          <w:rFonts w:eastAsia="Calibri"/>
          <w:spacing w:val="-2"/>
          <w:szCs w:val="22"/>
          <w:lang w:val="el-GR" w:eastAsia="en-US"/>
        </w:rPr>
        <w:t>Διεύθυνση</w:t>
      </w:r>
      <w:r w:rsidRPr="00DB48CD">
        <w:rPr>
          <w:rFonts w:eastAsia="Calibri"/>
          <w:spacing w:val="-3"/>
          <w:szCs w:val="22"/>
          <w:lang w:val="el-GR" w:eastAsia="en-US"/>
        </w:rPr>
        <w:t xml:space="preserve"> </w:t>
      </w:r>
      <w:r w:rsidRPr="00DB48CD">
        <w:rPr>
          <w:rFonts w:eastAsia="Calibri"/>
          <w:spacing w:val="-2"/>
          <w:szCs w:val="22"/>
          <w:lang w:val="el-GR" w:eastAsia="en-US"/>
        </w:rPr>
        <w:t>κατοικίας:</w:t>
      </w:r>
      <w:r w:rsidRPr="00DB48CD">
        <w:rPr>
          <w:rFonts w:eastAsia="Calibri"/>
          <w:spacing w:val="3"/>
          <w:szCs w:val="22"/>
          <w:lang w:val="el-GR" w:eastAsia="en-US"/>
        </w:rPr>
        <w:t xml:space="preserve"> </w:t>
      </w:r>
      <w:r w:rsidRPr="00DB48CD">
        <w:rPr>
          <w:rFonts w:eastAsia="Calibri"/>
          <w:spacing w:val="-2"/>
          <w:szCs w:val="22"/>
          <w:lang w:val="el-GR" w:eastAsia="en-US"/>
        </w:rPr>
        <w:t>.........................................…........................................................</w:t>
      </w:r>
      <w:r w:rsidR="00724FD7">
        <w:rPr>
          <w:rFonts w:eastAsia="Calibri"/>
          <w:spacing w:val="-2"/>
          <w:szCs w:val="22"/>
          <w:lang w:val="el-GR" w:eastAsia="en-US"/>
        </w:rPr>
        <w:t>...........</w:t>
      </w:r>
    </w:p>
    <w:p w14:paraId="49A1AC81" w14:textId="73E28378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 w:line="266" w:lineRule="exact"/>
        <w:ind w:left="140"/>
        <w:jc w:val="left"/>
        <w:rPr>
          <w:rFonts w:eastAsia="Calibri"/>
          <w:szCs w:val="22"/>
          <w:lang w:val="el-GR" w:eastAsia="en-US"/>
        </w:rPr>
      </w:pPr>
      <w:r w:rsidRPr="00DB48CD">
        <w:rPr>
          <w:rFonts w:eastAsia="Calibri"/>
          <w:spacing w:val="-2"/>
          <w:szCs w:val="22"/>
          <w:lang w:val="el-GR" w:eastAsia="en-US"/>
        </w:rPr>
        <w:t>Σταθερό</w:t>
      </w:r>
      <w:r w:rsidRPr="00DB48CD">
        <w:rPr>
          <w:rFonts w:eastAsia="Calibri"/>
          <w:spacing w:val="5"/>
          <w:szCs w:val="22"/>
          <w:lang w:val="el-GR" w:eastAsia="en-US"/>
        </w:rPr>
        <w:t xml:space="preserve"> </w:t>
      </w:r>
      <w:r w:rsidRPr="00DB48CD">
        <w:rPr>
          <w:rFonts w:eastAsia="Calibri"/>
          <w:spacing w:val="-2"/>
          <w:szCs w:val="22"/>
          <w:lang w:val="el-GR" w:eastAsia="en-US"/>
        </w:rPr>
        <w:t>Τηλέφωνο:</w:t>
      </w:r>
      <w:r w:rsidRPr="00DB48CD">
        <w:rPr>
          <w:rFonts w:eastAsia="Calibri"/>
          <w:spacing w:val="11"/>
          <w:szCs w:val="22"/>
          <w:lang w:val="el-GR" w:eastAsia="en-US"/>
        </w:rPr>
        <w:t xml:space="preserve"> </w:t>
      </w:r>
      <w:r w:rsidRPr="00DB48CD">
        <w:rPr>
          <w:rFonts w:eastAsia="Calibri"/>
          <w:spacing w:val="-2"/>
          <w:szCs w:val="22"/>
          <w:lang w:val="el-GR" w:eastAsia="en-US"/>
        </w:rPr>
        <w:t>.......................</w:t>
      </w:r>
      <w:r w:rsidRPr="00DB48CD">
        <w:rPr>
          <w:rFonts w:eastAsia="Calibri"/>
          <w:spacing w:val="10"/>
          <w:szCs w:val="22"/>
          <w:lang w:val="el-GR" w:eastAsia="en-US"/>
        </w:rPr>
        <w:t xml:space="preserve"> </w:t>
      </w:r>
      <w:r w:rsidRPr="00DB48CD">
        <w:rPr>
          <w:rFonts w:eastAsia="Calibri"/>
          <w:spacing w:val="-2"/>
          <w:szCs w:val="22"/>
          <w:lang w:val="el-GR" w:eastAsia="en-US"/>
        </w:rPr>
        <w:t>Κινητό</w:t>
      </w:r>
      <w:r w:rsidRPr="00DB48CD">
        <w:rPr>
          <w:rFonts w:eastAsia="Calibri"/>
          <w:spacing w:val="11"/>
          <w:szCs w:val="22"/>
          <w:lang w:val="el-GR" w:eastAsia="en-US"/>
        </w:rPr>
        <w:t xml:space="preserve"> </w:t>
      </w:r>
      <w:r w:rsidRPr="00DB48CD">
        <w:rPr>
          <w:rFonts w:eastAsia="Calibri"/>
          <w:spacing w:val="-2"/>
          <w:szCs w:val="22"/>
          <w:lang w:val="el-GR" w:eastAsia="en-US"/>
        </w:rPr>
        <w:t>τηλέφωνο:.............................……</w:t>
      </w:r>
      <w:r w:rsidR="00724FD7">
        <w:rPr>
          <w:rFonts w:eastAsia="Calibri"/>
          <w:spacing w:val="-2"/>
          <w:szCs w:val="22"/>
          <w:lang w:val="el-GR" w:eastAsia="en-US"/>
        </w:rPr>
        <w:t>………………………………..</w:t>
      </w:r>
    </w:p>
    <w:p w14:paraId="5A63B843" w14:textId="29ED3272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/>
        <w:ind w:left="140"/>
        <w:jc w:val="left"/>
        <w:rPr>
          <w:rFonts w:eastAsia="Calibri"/>
          <w:szCs w:val="22"/>
          <w:lang w:val="el-GR" w:eastAsia="en-US"/>
        </w:rPr>
      </w:pPr>
      <w:r w:rsidRPr="00DB48CD">
        <w:rPr>
          <w:rFonts w:eastAsia="Calibri"/>
          <w:szCs w:val="22"/>
          <w:lang w:val="el-GR" w:eastAsia="en-US"/>
        </w:rPr>
        <w:t>E-MAIL:</w:t>
      </w:r>
      <w:r w:rsidRPr="00DB48CD">
        <w:rPr>
          <w:rFonts w:eastAsia="Calibri"/>
          <w:spacing w:val="-7"/>
          <w:szCs w:val="22"/>
          <w:lang w:val="el-GR" w:eastAsia="en-US"/>
        </w:rPr>
        <w:t xml:space="preserve"> </w:t>
      </w:r>
      <w:r w:rsidRPr="00DB48CD">
        <w:rPr>
          <w:rFonts w:eastAsia="Calibri"/>
          <w:spacing w:val="-2"/>
          <w:szCs w:val="22"/>
          <w:lang w:val="el-GR" w:eastAsia="en-US"/>
        </w:rPr>
        <w:t>……………………………..…………</w:t>
      </w:r>
      <w:r w:rsidR="00724FD7">
        <w:rPr>
          <w:rFonts w:eastAsia="Calibri"/>
          <w:spacing w:val="-2"/>
          <w:szCs w:val="22"/>
          <w:lang w:val="el-GR" w:eastAsia="en-US"/>
        </w:rPr>
        <w:t>………………………………………………………………………………………………</w:t>
      </w:r>
    </w:p>
    <w:p w14:paraId="3EA0D5A8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before="1" w:after="0"/>
        <w:ind w:left="140"/>
        <w:jc w:val="left"/>
        <w:rPr>
          <w:rFonts w:eastAsia="Calibri"/>
          <w:b/>
          <w:szCs w:val="22"/>
          <w:lang w:val="el-GR" w:eastAsia="en-US"/>
        </w:rPr>
      </w:pPr>
      <w:r w:rsidRPr="00DB48CD">
        <w:rPr>
          <w:rFonts w:eastAsia="Calibri"/>
          <w:b/>
          <w:szCs w:val="22"/>
          <w:lang w:val="el-GR" w:eastAsia="en-US"/>
        </w:rPr>
        <w:t>Για</w:t>
      </w:r>
      <w:r w:rsidRPr="00DB48CD">
        <w:rPr>
          <w:rFonts w:eastAsia="Calibri"/>
          <w:b/>
          <w:spacing w:val="-8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τη</w:t>
      </w:r>
      <w:r w:rsidRPr="00DB48CD">
        <w:rPr>
          <w:rFonts w:eastAsia="Calibri"/>
          <w:b/>
          <w:spacing w:val="-4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σωστή</w:t>
      </w:r>
      <w:r w:rsidRPr="00DB48CD">
        <w:rPr>
          <w:rFonts w:eastAsia="Calibri"/>
          <w:b/>
          <w:spacing w:val="-5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εκτέλεση</w:t>
      </w:r>
      <w:r w:rsidRPr="00DB48CD">
        <w:rPr>
          <w:rFonts w:eastAsia="Calibri"/>
          <w:b/>
          <w:spacing w:val="-5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του</w:t>
      </w:r>
      <w:r w:rsidRPr="00DB48CD">
        <w:rPr>
          <w:rFonts w:eastAsia="Calibri"/>
          <w:b/>
          <w:spacing w:val="-4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έργου</w:t>
      </w:r>
      <w:r w:rsidRPr="00DB48CD">
        <w:rPr>
          <w:rFonts w:eastAsia="Calibri"/>
          <w:b/>
          <w:spacing w:val="-4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θα</w:t>
      </w:r>
      <w:r w:rsidRPr="00DB48CD">
        <w:rPr>
          <w:rFonts w:eastAsia="Calibri"/>
          <w:b/>
          <w:spacing w:val="-5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χρησιμοποιήσω</w:t>
      </w:r>
      <w:r w:rsidRPr="00DB48CD">
        <w:rPr>
          <w:rFonts w:eastAsia="Calibri"/>
          <w:b/>
          <w:spacing w:val="-2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τα</w:t>
      </w:r>
      <w:r w:rsidRPr="00DB48CD">
        <w:rPr>
          <w:rFonts w:eastAsia="Calibri"/>
          <w:b/>
          <w:spacing w:val="-5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παρακάτω</w:t>
      </w:r>
      <w:r w:rsidRPr="00DB48CD">
        <w:rPr>
          <w:rFonts w:eastAsia="Calibri"/>
          <w:b/>
          <w:spacing w:val="-3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pacing w:val="-2"/>
          <w:szCs w:val="22"/>
          <w:lang w:val="el-GR" w:eastAsia="en-US"/>
        </w:rPr>
        <w:t>μέσα:</w:t>
      </w:r>
    </w:p>
    <w:p w14:paraId="3B31566A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/>
        <w:jc w:val="left"/>
        <w:rPr>
          <w:rFonts w:eastAsia="Calibri"/>
          <w:b/>
          <w:szCs w:val="22"/>
          <w:lang w:val="el-GR" w:eastAsia="en-US"/>
        </w:rPr>
      </w:pPr>
    </w:p>
    <w:p w14:paraId="45995D70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before="118" w:after="0"/>
        <w:jc w:val="left"/>
        <w:rPr>
          <w:rFonts w:eastAsia="Calibri"/>
          <w:b/>
          <w:szCs w:val="22"/>
          <w:lang w:val="el-GR" w:eastAsia="en-US"/>
        </w:rPr>
      </w:pPr>
    </w:p>
    <w:p w14:paraId="27A27BB6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/>
        <w:ind w:right="422"/>
        <w:jc w:val="center"/>
        <w:rPr>
          <w:rFonts w:eastAsia="Calibri"/>
          <w:b/>
          <w:szCs w:val="22"/>
          <w:lang w:val="el-GR" w:eastAsia="en-US"/>
        </w:rPr>
      </w:pPr>
      <w:r w:rsidRPr="00DB48CD">
        <w:rPr>
          <w:rFonts w:eastAsia="Calibri"/>
          <w:b/>
          <w:szCs w:val="22"/>
          <w:lang w:val="el-GR" w:eastAsia="en-US"/>
        </w:rPr>
        <w:t>Α.</w:t>
      </w:r>
      <w:r w:rsidRPr="00DB48CD">
        <w:rPr>
          <w:rFonts w:eastAsia="Calibri"/>
          <w:b/>
          <w:spacing w:val="37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ΑΡΧΙΕΡΓΑΤΕΣ</w:t>
      </w:r>
      <w:r w:rsidRPr="00DB48CD">
        <w:rPr>
          <w:rFonts w:eastAsia="Calibri"/>
          <w:b/>
          <w:spacing w:val="-6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(όπου</w:t>
      </w:r>
      <w:r w:rsidRPr="00DB48CD">
        <w:rPr>
          <w:rFonts w:eastAsia="Calibri"/>
          <w:b/>
          <w:spacing w:val="-7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απαιτούνται)</w:t>
      </w:r>
      <w:r w:rsidRPr="00DB48CD">
        <w:rPr>
          <w:rFonts w:eastAsia="Calibri"/>
          <w:b/>
          <w:spacing w:val="-5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ή</w:t>
      </w:r>
      <w:r w:rsidRPr="00DB48CD">
        <w:rPr>
          <w:rFonts w:eastAsia="Calibri"/>
          <w:b/>
          <w:spacing w:val="-6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ΜΕΤΑΓΩΓΙΚΟΙ</w:t>
      </w:r>
      <w:r w:rsidRPr="00DB48CD">
        <w:rPr>
          <w:rFonts w:eastAsia="Calibri"/>
          <w:b/>
          <w:spacing w:val="-5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(απουσία</w:t>
      </w:r>
      <w:r w:rsidRPr="00DB48CD">
        <w:rPr>
          <w:rFonts w:eastAsia="Calibri"/>
          <w:b/>
          <w:spacing w:val="-7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pacing w:val="-2"/>
          <w:szCs w:val="22"/>
          <w:lang w:val="el-GR" w:eastAsia="en-US"/>
        </w:rPr>
        <w:t>αρχιεργάτη)</w:t>
      </w:r>
    </w:p>
    <w:tbl>
      <w:tblPr>
        <w:tblStyle w:val="TableNormal"/>
        <w:tblW w:w="0" w:type="auto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9"/>
        <w:gridCol w:w="1922"/>
        <w:gridCol w:w="2308"/>
        <w:gridCol w:w="2303"/>
      </w:tblGrid>
      <w:tr w:rsidR="00EC4F3E" w:rsidRPr="00DB48CD" w14:paraId="36D08368" w14:textId="77777777" w:rsidTr="00632268">
        <w:trPr>
          <w:trHeight w:val="1608"/>
        </w:trPr>
        <w:tc>
          <w:tcPr>
            <w:tcW w:w="3319" w:type="dxa"/>
            <w:tcBorders>
              <w:bottom w:val="single" w:sz="4" w:space="0" w:color="000000"/>
            </w:tcBorders>
          </w:tcPr>
          <w:p w14:paraId="1F70CFC8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b/>
                <w:szCs w:val="22"/>
                <w:lang w:val="el-GR" w:eastAsia="en-US"/>
              </w:rPr>
            </w:pPr>
          </w:p>
          <w:p w14:paraId="45DFFD41" w14:textId="77777777" w:rsidR="00EC4F3E" w:rsidRPr="00DB48CD" w:rsidRDefault="00EC4F3E" w:rsidP="00632268">
            <w:pPr>
              <w:suppressAutoHyphens w:val="0"/>
              <w:spacing w:before="131" w:after="0"/>
              <w:jc w:val="left"/>
              <w:rPr>
                <w:b/>
                <w:szCs w:val="22"/>
                <w:lang w:val="el-GR" w:eastAsia="en-US"/>
              </w:rPr>
            </w:pPr>
          </w:p>
          <w:p w14:paraId="3D037909" w14:textId="77777777" w:rsidR="00EC4F3E" w:rsidRPr="00DB48CD" w:rsidRDefault="00EC4F3E" w:rsidP="00632268">
            <w:pPr>
              <w:suppressAutoHyphens w:val="0"/>
              <w:spacing w:after="0"/>
              <w:ind w:left="117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2"/>
                <w:szCs w:val="22"/>
                <w:lang w:val="el-GR" w:eastAsia="en-US"/>
              </w:rPr>
              <w:t>Ονοματεπώνυμο</w:t>
            </w:r>
          </w:p>
        </w:tc>
        <w:tc>
          <w:tcPr>
            <w:tcW w:w="1922" w:type="dxa"/>
          </w:tcPr>
          <w:p w14:paraId="4947209E" w14:textId="77777777" w:rsidR="00EC4F3E" w:rsidRPr="00DB48CD" w:rsidRDefault="00EC4F3E" w:rsidP="00632268">
            <w:pPr>
              <w:suppressAutoHyphens w:val="0"/>
              <w:spacing w:before="265" w:after="0"/>
              <w:jc w:val="left"/>
              <w:rPr>
                <w:b/>
                <w:szCs w:val="22"/>
                <w:lang w:val="el-GR" w:eastAsia="en-US"/>
              </w:rPr>
            </w:pPr>
          </w:p>
          <w:p w14:paraId="48BB18C7" w14:textId="77777777" w:rsidR="00EC4F3E" w:rsidRPr="00DB48CD" w:rsidRDefault="00EC4F3E" w:rsidP="00632268">
            <w:pPr>
              <w:suppressAutoHyphens w:val="0"/>
              <w:spacing w:after="0"/>
              <w:ind w:left="114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5"/>
                <w:szCs w:val="22"/>
                <w:lang w:val="el-GR" w:eastAsia="en-US"/>
              </w:rPr>
              <w:t>ΑΦΜ</w:t>
            </w:r>
          </w:p>
        </w:tc>
        <w:tc>
          <w:tcPr>
            <w:tcW w:w="2308" w:type="dxa"/>
          </w:tcPr>
          <w:p w14:paraId="4CB259CB" w14:textId="77777777" w:rsidR="00EC4F3E" w:rsidRPr="00DB48CD" w:rsidRDefault="00EC4F3E" w:rsidP="00632268">
            <w:pPr>
              <w:suppressAutoHyphens w:val="0"/>
              <w:spacing w:after="0"/>
              <w:ind w:left="123" w:right="153" w:hanging="2"/>
              <w:jc w:val="center"/>
              <w:rPr>
                <w:szCs w:val="22"/>
                <w:lang w:val="el-GR" w:eastAsia="en-US"/>
              </w:rPr>
            </w:pPr>
            <w:r w:rsidRPr="00DB48CD">
              <w:rPr>
                <w:spacing w:val="-2"/>
                <w:szCs w:val="22"/>
                <w:lang w:val="el-GR" w:eastAsia="en-US"/>
              </w:rPr>
              <w:t xml:space="preserve">Ύπαρξη Πιστοποιητικού </w:t>
            </w:r>
            <w:r w:rsidRPr="00DB48CD">
              <w:rPr>
                <w:szCs w:val="22"/>
                <w:lang w:val="el-GR" w:eastAsia="en-US"/>
              </w:rPr>
              <w:t>γνώσεων</w:t>
            </w:r>
            <w:r w:rsidRPr="00DB48CD">
              <w:rPr>
                <w:spacing w:val="-13"/>
                <w:szCs w:val="22"/>
                <w:lang w:val="el-GR" w:eastAsia="en-US"/>
              </w:rPr>
              <w:t xml:space="preserve"> </w:t>
            </w:r>
            <w:r w:rsidRPr="00DB48CD">
              <w:rPr>
                <w:szCs w:val="22"/>
                <w:lang w:val="el-GR" w:eastAsia="en-US"/>
              </w:rPr>
              <w:t xml:space="preserve">ορθολογικής χρήσης γεωργικών </w:t>
            </w:r>
            <w:r w:rsidRPr="00DB48CD">
              <w:rPr>
                <w:spacing w:val="-2"/>
                <w:szCs w:val="22"/>
                <w:lang w:val="el-GR" w:eastAsia="en-US"/>
              </w:rPr>
              <w:t>φαρμάκων</w:t>
            </w:r>
          </w:p>
          <w:p w14:paraId="712B8FDE" w14:textId="77777777" w:rsidR="00EC4F3E" w:rsidRPr="00DB48CD" w:rsidRDefault="00EC4F3E" w:rsidP="00632268">
            <w:pPr>
              <w:suppressAutoHyphens w:val="0"/>
              <w:spacing w:after="0" w:line="246" w:lineRule="exact"/>
              <w:ind w:right="87"/>
              <w:jc w:val="center"/>
              <w:rPr>
                <w:szCs w:val="22"/>
                <w:lang w:val="el-GR" w:eastAsia="en-US"/>
              </w:rPr>
            </w:pPr>
            <w:r w:rsidRPr="00DB48CD">
              <w:rPr>
                <w:spacing w:val="-2"/>
                <w:szCs w:val="22"/>
                <w:lang w:val="el-GR" w:eastAsia="en-US"/>
              </w:rPr>
              <w:t>(ΝΑΙ/ΟΧΙ)</w:t>
            </w:r>
          </w:p>
        </w:tc>
        <w:tc>
          <w:tcPr>
            <w:tcW w:w="2303" w:type="dxa"/>
            <w:tcBorders>
              <w:right w:val="single" w:sz="4" w:space="0" w:color="000000"/>
            </w:tcBorders>
          </w:tcPr>
          <w:p w14:paraId="2F3B30A9" w14:textId="77777777" w:rsidR="00EC4F3E" w:rsidRPr="00DB48CD" w:rsidRDefault="00EC4F3E" w:rsidP="00632268">
            <w:pPr>
              <w:suppressAutoHyphens w:val="0"/>
              <w:spacing w:before="265" w:after="0"/>
              <w:jc w:val="left"/>
              <w:rPr>
                <w:b/>
                <w:szCs w:val="22"/>
                <w:lang w:val="el-GR" w:eastAsia="en-US"/>
              </w:rPr>
            </w:pPr>
          </w:p>
          <w:p w14:paraId="0CC6845C" w14:textId="77777777" w:rsidR="00EC4F3E" w:rsidRPr="00DB48CD" w:rsidRDefault="00EC4F3E" w:rsidP="00632268">
            <w:pPr>
              <w:suppressAutoHyphens w:val="0"/>
              <w:spacing w:after="0"/>
              <w:ind w:left="116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2"/>
                <w:szCs w:val="22"/>
                <w:lang w:val="el-GR" w:eastAsia="en-US"/>
              </w:rPr>
              <w:t>Υπογραφή</w:t>
            </w:r>
          </w:p>
        </w:tc>
      </w:tr>
      <w:tr w:rsidR="00EC4F3E" w:rsidRPr="00DB48CD" w14:paraId="2C3BEFD4" w14:textId="77777777" w:rsidTr="00632268">
        <w:trPr>
          <w:trHeight w:val="536"/>
        </w:trPr>
        <w:tc>
          <w:tcPr>
            <w:tcW w:w="3319" w:type="dxa"/>
            <w:tcBorders>
              <w:top w:val="single" w:sz="4" w:space="0" w:color="000000"/>
              <w:bottom w:val="single" w:sz="4" w:space="0" w:color="000000"/>
            </w:tcBorders>
          </w:tcPr>
          <w:p w14:paraId="784DF948" w14:textId="77777777" w:rsidR="00EC4F3E" w:rsidRPr="00DB48CD" w:rsidRDefault="00EC4F3E" w:rsidP="00632268">
            <w:pPr>
              <w:suppressAutoHyphens w:val="0"/>
              <w:spacing w:before="5" w:after="0"/>
              <w:ind w:left="117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5"/>
                <w:szCs w:val="22"/>
                <w:lang w:val="el-GR" w:eastAsia="en-US"/>
              </w:rPr>
              <w:t>1.</w:t>
            </w:r>
          </w:p>
        </w:tc>
        <w:tc>
          <w:tcPr>
            <w:tcW w:w="1922" w:type="dxa"/>
          </w:tcPr>
          <w:p w14:paraId="62612A74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2308" w:type="dxa"/>
          </w:tcPr>
          <w:p w14:paraId="44A6822D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2303" w:type="dxa"/>
            <w:tcBorders>
              <w:right w:val="single" w:sz="4" w:space="0" w:color="000000"/>
            </w:tcBorders>
          </w:tcPr>
          <w:p w14:paraId="42DCD09D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</w:tr>
      <w:tr w:rsidR="00EC4F3E" w:rsidRPr="00DB48CD" w14:paraId="7866CBB0" w14:textId="77777777" w:rsidTr="00632268">
        <w:trPr>
          <w:trHeight w:val="536"/>
        </w:trPr>
        <w:tc>
          <w:tcPr>
            <w:tcW w:w="3319" w:type="dxa"/>
            <w:tcBorders>
              <w:top w:val="single" w:sz="4" w:space="0" w:color="000000"/>
              <w:bottom w:val="single" w:sz="4" w:space="0" w:color="000000"/>
            </w:tcBorders>
          </w:tcPr>
          <w:p w14:paraId="126C54DC" w14:textId="77777777" w:rsidR="00EC4F3E" w:rsidRPr="00DB48CD" w:rsidRDefault="00EC4F3E" w:rsidP="00632268">
            <w:pPr>
              <w:suppressAutoHyphens w:val="0"/>
              <w:spacing w:before="5" w:after="0"/>
              <w:ind w:left="117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5"/>
                <w:szCs w:val="22"/>
                <w:lang w:val="el-GR" w:eastAsia="en-US"/>
              </w:rPr>
              <w:t>2.</w:t>
            </w:r>
          </w:p>
        </w:tc>
        <w:tc>
          <w:tcPr>
            <w:tcW w:w="1922" w:type="dxa"/>
          </w:tcPr>
          <w:p w14:paraId="61004247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2308" w:type="dxa"/>
          </w:tcPr>
          <w:p w14:paraId="61FB8D22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2303" w:type="dxa"/>
            <w:tcBorders>
              <w:right w:val="single" w:sz="4" w:space="0" w:color="000000"/>
            </w:tcBorders>
          </w:tcPr>
          <w:p w14:paraId="0A624E69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</w:tr>
    </w:tbl>
    <w:p w14:paraId="1AA10BF6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/>
        <w:jc w:val="left"/>
        <w:rPr>
          <w:rFonts w:eastAsia="Calibri"/>
          <w:b/>
          <w:szCs w:val="22"/>
          <w:lang w:val="el-GR" w:eastAsia="en-US"/>
        </w:rPr>
      </w:pPr>
    </w:p>
    <w:p w14:paraId="2F549AEF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/>
        <w:jc w:val="left"/>
        <w:rPr>
          <w:rFonts w:eastAsia="Calibri"/>
          <w:b/>
          <w:szCs w:val="22"/>
          <w:lang w:val="el-GR" w:eastAsia="en-US"/>
        </w:rPr>
      </w:pPr>
    </w:p>
    <w:p w14:paraId="6A5B28D3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before="118" w:after="0"/>
        <w:jc w:val="left"/>
        <w:rPr>
          <w:rFonts w:eastAsia="Calibri"/>
          <w:b/>
          <w:szCs w:val="22"/>
          <w:lang w:val="el-GR" w:eastAsia="en-US"/>
        </w:rPr>
      </w:pPr>
    </w:p>
    <w:p w14:paraId="463A28A7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before="1" w:after="4"/>
        <w:ind w:left="-1" w:right="422"/>
        <w:jc w:val="center"/>
        <w:rPr>
          <w:rFonts w:eastAsia="Calibri"/>
          <w:b/>
          <w:szCs w:val="22"/>
          <w:lang w:val="el-GR" w:eastAsia="en-US"/>
        </w:rPr>
      </w:pPr>
      <w:r w:rsidRPr="00DB48CD">
        <w:rPr>
          <w:rFonts w:eastAsia="Calibri"/>
          <w:b/>
          <w:szCs w:val="22"/>
          <w:lang w:val="el-GR" w:eastAsia="en-US"/>
        </w:rPr>
        <w:t>Β.</w:t>
      </w:r>
      <w:r w:rsidRPr="00DB48CD">
        <w:rPr>
          <w:rFonts w:eastAsia="Calibri"/>
          <w:b/>
          <w:spacing w:val="-7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ΣΥΝΕΡΓΕΙΑ</w:t>
      </w:r>
      <w:r w:rsidRPr="00DB48CD">
        <w:rPr>
          <w:rFonts w:eastAsia="Calibri"/>
          <w:b/>
          <w:spacing w:val="-4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ΨΕΚΑΣΤΩΝ</w:t>
      </w:r>
      <w:r w:rsidRPr="00DB48CD">
        <w:rPr>
          <w:rFonts w:eastAsia="Calibri"/>
          <w:b/>
          <w:spacing w:val="-5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(με</w:t>
      </w:r>
      <w:r w:rsidRPr="00DB48CD">
        <w:rPr>
          <w:rFonts w:eastAsia="Calibri"/>
          <w:b/>
          <w:spacing w:val="-5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ψεκαστήρες</w:t>
      </w:r>
      <w:r w:rsidRPr="00DB48CD">
        <w:rPr>
          <w:rFonts w:eastAsia="Calibri"/>
          <w:b/>
          <w:spacing w:val="-5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pacing w:val="-2"/>
          <w:szCs w:val="22"/>
          <w:lang w:val="el-GR" w:eastAsia="en-US"/>
        </w:rPr>
        <w:t>πλάτης)</w:t>
      </w: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816"/>
        <w:gridCol w:w="5352"/>
      </w:tblGrid>
      <w:tr w:rsidR="00EC4F3E" w:rsidRPr="00DB48CD" w14:paraId="4B645559" w14:textId="77777777" w:rsidTr="00632268">
        <w:trPr>
          <w:trHeight w:val="397"/>
        </w:trPr>
        <w:tc>
          <w:tcPr>
            <w:tcW w:w="686" w:type="dxa"/>
          </w:tcPr>
          <w:p w14:paraId="40366E20" w14:textId="77777777" w:rsidR="00EC4F3E" w:rsidRPr="00DB48CD" w:rsidRDefault="00EC4F3E" w:rsidP="00632268">
            <w:pPr>
              <w:suppressAutoHyphens w:val="0"/>
              <w:spacing w:before="61" w:after="0"/>
              <w:ind w:left="111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10"/>
                <w:szCs w:val="22"/>
                <w:lang w:val="el-GR" w:eastAsia="en-US"/>
              </w:rPr>
              <w:t>1</w:t>
            </w:r>
          </w:p>
        </w:tc>
        <w:tc>
          <w:tcPr>
            <w:tcW w:w="3816" w:type="dxa"/>
          </w:tcPr>
          <w:p w14:paraId="032BAB34" w14:textId="77777777" w:rsidR="00EC4F3E" w:rsidRPr="00DB48CD" w:rsidRDefault="00EC4F3E" w:rsidP="00632268">
            <w:pPr>
              <w:suppressAutoHyphens w:val="0"/>
              <w:spacing w:before="61" w:after="0"/>
              <w:ind w:left="112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zCs w:val="22"/>
                <w:lang w:val="el-GR" w:eastAsia="en-US"/>
              </w:rPr>
              <w:t>Αριθ.</w:t>
            </w:r>
            <w:r w:rsidRPr="00DB48CD">
              <w:rPr>
                <w:spacing w:val="-6"/>
                <w:szCs w:val="22"/>
                <w:lang w:val="el-GR" w:eastAsia="en-US"/>
              </w:rPr>
              <w:t xml:space="preserve"> </w:t>
            </w:r>
            <w:r w:rsidRPr="00DB48CD">
              <w:rPr>
                <w:spacing w:val="-2"/>
                <w:szCs w:val="22"/>
                <w:lang w:val="el-GR" w:eastAsia="en-US"/>
              </w:rPr>
              <w:t>συνεργείων</w:t>
            </w:r>
          </w:p>
        </w:tc>
        <w:tc>
          <w:tcPr>
            <w:tcW w:w="5352" w:type="dxa"/>
          </w:tcPr>
          <w:p w14:paraId="3D539ABF" w14:textId="77777777" w:rsidR="00EC4F3E" w:rsidRPr="00DB48CD" w:rsidRDefault="00EC4F3E" w:rsidP="00632268">
            <w:pPr>
              <w:suppressAutoHyphens w:val="0"/>
              <w:spacing w:before="118" w:after="0" w:line="259" w:lineRule="exact"/>
              <w:ind w:left="115"/>
              <w:jc w:val="left"/>
              <w:rPr>
                <w:b/>
                <w:szCs w:val="22"/>
                <w:lang w:val="el-GR" w:eastAsia="en-US"/>
              </w:rPr>
            </w:pPr>
            <w:r w:rsidRPr="00DB48CD">
              <w:rPr>
                <w:b/>
                <w:spacing w:val="-2"/>
                <w:szCs w:val="22"/>
                <w:lang w:val="el-GR" w:eastAsia="en-US"/>
              </w:rPr>
              <w:t>……………</w:t>
            </w:r>
          </w:p>
        </w:tc>
      </w:tr>
      <w:tr w:rsidR="00EC4F3E" w:rsidRPr="00DB48CD" w14:paraId="6DC2B58D" w14:textId="77777777" w:rsidTr="00632268">
        <w:trPr>
          <w:trHeight w:val="397"/>
        </w:trPr>
        <w:tc>
          <w:tcPr>
            <w:tcW w:w="686" w:type="dxa"/>
          </w:tcPr>
          <w:p w14:paraId="632B1E82" w14:textId="77777777" w:rsidR="00EC4F3E" w:rsidRPr="00DB48CD" w:rsidRDefault="00EC4F3E" w:rsidP="00632268">
            <w:pPr>
              <w:suppressAutoHyphens w:val="0"/>
              <w:spacing w:before="61" w:after="0"/>
              <w:ind w:left="111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10"/>
                <w:szCs w:val="22"/>
                <w:lang w:val="el-GR" w:eastAsia="en-US"/>
              </w:rPr>
              <w:t>2</w:t>
            </w:r>
          </w:p>
        </w:tc>
        <w:tc>
          <w:tcPr>
            <w:tcW w:w="3816" w:type="dxa"/>
          </w:tcPr>
          <w:p w14:paraId="083E3FA4" w14:textId="77777777" w:rsidR="00EC4F3E" w:rsidRPr="00DB48CD" w:rsidRDefault="00EC4F3E" w:rsidP="00632268">
            <w:pPr>
              <w:suppressAutoHyphens w:val="0"/>
              <w:spacing w:before="61" w:after="0"/>
              <w:ind w:left="112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zCs w:val="22"/>
                <w:lang w:val="el-GR" w:eastAsia="en-US"/>
              </w:rPr>
              <w:t>Αριθ.</w:t>
            </w:r>
            <w:r w:rsidRPr="00DB48CD">
              <w:rPr>
                <w:spacing w:val="-6"/>
                <w:szCs w:val="22"/>
                <w:lang w:val="el-GR" w:eastAsia="en-US"/>
              </w:rPr>
              <w:t xml:space="preserve"> </w:t>
            </w:r>
            <w:proofErr w:type="spellStart"/>
            <w:r w:rsidRPr="00DB48CD">
              <w:rPr>
                <w:szCs w:val="22"/>
                <w:lang w:val="el-GR" w:eastAsia="en-US"/>
              </w:rPr>
              <w:t>Ψεκαστών</w:t>
            </w:r>
            <w:proofErr w:type="spellEnd"/>
            <w:r w:rsidRPr="00DB48CD">
              <w:rPr>
                <w:spacing w:val="-3"/>
                <w:szCs w:val="22"/>
                <w:lang w:val="el-GR" w:eastAsia="en-US"/>
              </w:rPr>
              <w:t xml:space="preserve"> </w:t>
            </w:r>
            <w:r w:rsidRPr="00DB48CD">
              <w:rPr>
                <w:szCs w:val="22"/>
                <w:lang w:val="el-GR" w:eastAsia="en-US"/>
              </w:rPr>
              <w:t>ανά</w:t>
            </w:r>
            <w:r w:rsidRPr="00DB48CD">
              <w:rPr>
                <w:spacing w:val="-6"/>
                <w:szCs w:val="22"/>
                <w:lang w:val="el-GR" w:eastAsia="en-US"/>
              </w:rPr>
              <w:t xml:space="preserve"> </w:t>
            </w:r>
            <w:r w:rsidRPr="00DB48CD">
              <w:rPr>
                <w:spacing w:val="-2"/>
                <w:szCs w:val="22"/>
                <w:lang w:val="el-GR" w:eastAsia="en-US"/>
              </w:rPr>
              <w:t>συνεργείο</w:t>
            </w:r>
          </w:p>
        </w:tc>
        <w:tc>
          <w:tcPr>
            <w:tcW w:w="5352" w:type="dxa"/>
          </w:tcPr>
          <w:p w14:paraId="571C24F5" w14:textId="77777777" w:rsidR="00EC4F3E" w:rsidRPr="00DB48CD" w:rsidRDefault="00EC4F3E" w:rsidP="00632268">
            <w:pPr>
              <w:suppressAutoHyphens w:val="0"/>
              <w:spacing w:before="118" w:after="0" w:line="259" w:lineRule="exact"/>
              <w:ind w:left="115"/>
              <w:jc w:val="left"/>
              <w:rPr>
                <w:b/>
                <w:szCs w:val="22"/>
                <w:lang w:val="el-GR" w:eastAsia="en-US"/>
              </w:rPr>
            </w:pPr>
            <w:r w:rsidRPr="00DB48CD">
              <w:rPr>
                <w:b/>
                <w:spacing w:val="-2"/>
                <w:szCs w:val="22"/>
                <w:lang w:val="el-GR" w:eastAsia="en-US"/>
              </w:rPr>
              <w:t>……………</w:t>
            </w:r>
          </w:p>
        </w:tc>
      </w:tr>
      <w:tr w:rsidR="00EC4F3E" w:rsidRPr="00DB48CD" w14:paraId="07F1D039" w14:textId="77777777" w:rsidTr="00632268">
        <w:trPr>
          <w:trHeight w:val="400"/>
        </w:trPr>
        <w:tc>
          <w:tcPr>
            <w:tcW w:w="686" w:type="dxa"/>
          </w:tcPr>
          <w:p w14:paraId="61BBC74D" w14:textId="77777777" w:rsidR="00EC4F3E" w:rsidRPr="00DB48CD" w:rsidRDefault="00EC4F3E" w:rsidP="00632268">
            <w:pPr>
              <w:suppressAutoHyphens w:val="0"/>
              <w:spacing w:before="64" w:after="0"/>
              <w:ind w:left="111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10"/>
                <w:szCs w:val="22"/>
                <w:lang w:val="el-GR" w:eastAsia="en-US"/>
              </w:rPr>
              <w:t>3</w:t>
            </w:r>
          </w:p>
        </w:tc>
        <w:tc>
          <w:tcPr>
            <w:tcW w:w="3816" w:type="dxa"/>
          </w:tcPr>
          <w:p w14:paraId="7BD9B028" w14:textId="77777777" w:rsidR="00EC4F3E" w:rsidRPr="00DB48CD" w:rsidRDefault="00EC4F3E" w:rsidP="00632268">
            <w:pPr>
              <w:suppressAutoHyphens w:val="0"/>
              <w:spacing w:before="64" w:after="0"/>
              <w:ind w:left="112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zCs w:val="22"/>
                <w:lang w:val="el-GR" w:eastAsia="en-US"/>
              </w:rPr>
              <w:t>Αριθ.</w:t>
            </w:r>
            <w:r w:rsidRPr="00DB48CD">
              <w:rPr>
                <w:spacing w:val="-7"/>
                <w:szCs w:val="22"/>
                <w:lang w:val="el-GR" w:eastAsia="en-US"/>
              </w:rPr>
              <w:t xml:space="preserve"> </w:t>
            </w:r>
            <w:r w:rsidRPr="00DB48CD">
              <w:rPr>
                <w:szCs w:val="22"/>
                <w:lang w:val="el-GR" w:eastAsia="en-US"/>
              </w:rPr>
              <w:t>Αρχιεργατών</w:t>
            </w:r>
            <w:r w:rsidRPr="00DB48CD">
              <w:rPr>
                <w:spacing w:val="-7"/>
                <w:szCs w:val="22"/>
                <w:lang w:val="el-GR" w:eastAsia="en-US"/>
              </w:rPr>
              <w:t xml:space="preserve"> </w:t>
            </w:r>
            <w:r w:rsidRPr="00DB48CD">
              <w:rPr>
                <w:szCs w:val="22"/>
                <w:lang w:val="el-GR" w:eastAsia="en-US"/>
              </w:rPr>
              <w:t>ανά</w:t>
            </w:r>
            <w:r w:rsidRPr="00DB48CD">
              <w:rPr>
                <w:spacing w:val="-5"/>
                <w:szCs w:val="22"/>
                <w:lang w:val="el-GR" w:eastAsia="en-US"/>
              </w:rPr>
              <w:t xml:space="preserve"> </w:t>
            </w:r>
            <w:r w:rsidRPr="00DB48CD">
              <w:rPr>
                <w:spacing w:val="-2"/>
                <w:szCs w:val="22"/>
                <w:lang w:val="el-GR" w:eastAsia="en-US"/>
              </w:rPr>
              <w:t>συνεργείο</w:t>
            </w:r>
          </w:p>
        </w:tc>
        <w:tc>
          <w:tcPr>
            <w:tcW w:w="5352" w:type="dxa"/>
          </w:tcPr>
          <w:p w14:paraId="6947F0E7" w14:textId="77777777" w:rsidR="00EC4F3E" w:rsidRPr="00DB48CD" w:rsidRDefault="00EC4F3E" w:rsidP="00632268">
            <w:pPr>
              <w:suppressAutoHyphens w:val="0"/>
              <w:spacing w:before="120" w:after="0" w:line="260" w:lineRule="exact"/>
              <w:ind w:left="115"/>
              <w:jc w:val="left"/>
              <w:rPr>
                <w:b/>
                <w:szCs w:val="22"/>
                <w:lang w:val="el-GR" w:eastAsia="en-US"/>
              </w:rPr>
            </w:pPr>
            <w:r w:rsidRPr="00DB48CD">
              <w:rPr>
                <w:b/>
                <w:spacing w:val="-2"/>
                <w:szCs w:val="22"/>
                <w:lang w:val="el-GR" w:eastAsia="en-US"/>
              </w:rPr>
              <w:t>……………</w:t>
            </w:r>
          </w:p>
        </w:tc>
      </w:tr>
      <w:tr w:rsidR="00EC4F3E" w:rsidRPr="00DB48CD" w14:paraId="5BA39D56" w14:textId="77777777" w:rsidTr="00632268">
        <w:trPr>
          <w:trHeight w:val="397"/>
        </w:trPr>
        <w:tc>
          <w:tcPr>
            <w:tcW w:w="686" w:type="dxa"/>
          </w:tcPr>
          <w:p w14:paraId="62CDC950" w14:textId="77777777" w:rsidR="00EC4F3E" w:rsidRPr="00DB48CD" w:rsidRDefault="00EC4F3E" w:rsidP="00632268">
            <w:pPr>
              <w:suppressAutoHyphens w:val="0"/>
              <w:spacing w:before="61" w:after="0"/>
              <w:ind w:left="111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10"/>
                <w:szCs w:val="22"/>
                <w:lang w:val="el-GR" w:eastAsia="en-US"/>
              </w:rPr>
              <w:t>4</w:t>
            </w:r>
          </w:p>
        </w:tc>
        <w:tc>
          <w:tcPr>
            <w:tcW w:w="3816" w:type="dxa"/>
          </w:tcPr>
          <w:p w14:paraId="0BB0DB28" w14:textId="77777777" w:rsidR="00EC4F3E" w:rsidRPr="00DB48CD" w:rsidRDefault="00EC4F3E" w:rsidP="00632268">
            <w:pPr>
              <w:suppressAutoHyphens w:val="0"/>
              <w:spacing w:before="61" w:after="0"/>
              <w:ind w:left="112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zCs w:val="22"/>
                <w:lang w:val="el-GR" w:eastAsia="en-US"/>
              </w:rPr>
              <w:t>Αριθ.</w:t>
            </w:r>
            <w:r w:rsidRPr="00DB48CD">
              <w:rPr>
                <w:spacing w:val="-8"/>
                <w:szCs w:val="22"/>
                <w:lang w:val="el-GR" w:eastAsia="en-US"/>
              </w:rPr>
              <w:t xml:space="preserve"> </w:t>
            </w:r>
            <w:r w:rsidRPr="00DB48CD">
              <w:rPr>
                <w:szCs w:val="22"/>
                <w:lang w:val="el-GR" w:eastAsia="en-US"/>
              </w:rPr>
              <w:t>Μεταγωγικών</w:t>
            </w:r>
            <w:r w:rsidRPr="00DB48CD">
              <w:rPr>
                <w:spacing w:val="-6"/>
                <w:szCs w:val="22"/>
                <w:lang w:val="el-GR" w:eastAsia="en-US"/>
              </w:rPr>
              <w:t xml:space="preserve"> </w:t>
            </w:r>
            <w:r w:rsidRPr="00DB48CD">
              <w:rPr>
                <w:szCs w:val="22"/>
                <w:lang w:val="el-GR" w:eastAsia="en-US"/>
              </w:rPr>
              <w:t>ανά</w:t>
            </w:r>
            <w:r w:rsidRPr="00DB48CD">
              <w:rPr>
                <w:spacing w:val="-5"/>
                <w:szCs w:val="22"/>
                <w:lang w:val="el-GR" w:eastAsia="en-US"/>
              </w:rPr>
              <w:t xml:space="preserve"> </w:t>
            </w:r>
            <w:r w:rsidRPr="00DB48CD">
              <w:rPr>
                <w:spacing w:val="-2"/>
                <w:szCs w:val="22"/>
                <w:lang w:val="el-GR" w:eastAsia="en-US"/>
              </w:rPr>
              <w:t>συνεργείο</w:t>
            </w:r>
          </w:p>
        </w:tc>
        <w:tc>
          <w:tcPr>
            <w:tcW w:w="5352" w:type="dxa"/>
          </w:tcPr>
          <w:p w14:paraId="1AD43FE3" w14:textId="77777777" w:rsidR="00EC4F3E" w:rsidRPr="00DB48CD" w:rsidRDefault="00EC4F3E" w:rsidP="00632268">
            <w:pPr>
              <w:suppressAutoHyphens w:val="0"/>
              <w:spacing w:before="118" w:after="0" w:line="259" w:lineRule="exact"/>
              <w:ind w:left="115"/>
              <w:jc w:val="left"/>
              <w:rPr>
                <w:b/>
                <w:szCs w:val="22"/>
                <w:lang w:val="el-GR" w:eastAsia="en-US"/>
              </w:rPr>
            </w:pPr>
            <w:r w:rsidRPr="00DB48CD">
              <w:rPr>
                <w:b/>
                <w:spacing w:val="-2"/>
                <w:szCs w:val="22"/>
                <w:lang w:val="el-GR" w:eastAsia="en-US"/>
              </w:rPr>
              <w:t>……………</w:t>
            </w:r>
          </w:p>
        </w:tc>
      </w:tr>
    </w:tbl>
    <w:p w14:paraId="2ED7DD16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 w:line="259" w:lineRule="exact"/>
        <w:jc w:val="left"/>
        <w:rPr>
          <w:rFonts w:eastAsia="Calibri"/>
          <w:b/>
          <w:szCs w:val="22"/>
          <w:lang w:val="el-GR" w:eastAsia="en-US"/>
        </w:rPr>
        <w:sectPr w:rsidR="00EC4F3E" w:rsidRPr="00DB48CD" w:rsidSect="00EC4F3E">
          <w:pgSz w:w="11910" w:h="16840"/>
          <w:pgMar w:top="900" w:right="566" w:bottom="280" w:left="992" w:header="720" w:footer="720" w:gutter="0"/>
          <w:cols w:space="720"/>
        </w:sectPr>
      </w:pPr>
    </w:p>
    <w:p w14:paraId="2A495D99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before="33" w:after="0"/>
        <w:ind w:left="-1" w:right="283"/>
        <w:jc w:val="center"/>
        <w:outlineLvl w:val="0"/>
        <w:rPr>
          <w:rFonts w:eastAsia="Calibri"/>
          <w:b/>
          <w:bCs/>
          <w:szCs w:val="22"/>
          <w:lang w:val="el-GR" w:eastAsia="en-US"/>
        </w:rPr>
      </w:pPr>
      <w:r w:rsidRPr="00DB48CD">
        <w:rPr>
          <w:rFonts w:eastAsia="Calibri"/>
          <w:b/>
          <w:bCs/>
          <w:szCs w:val="22"/>
          <w:lang w:val="el-GR" w:eastAsia="en-US"/>
        </w:rPr>
        <w:lastRenderedPageBreak/>
        <w:t>Γ.</w:t>
      </w:r>
      <w:r w:rsidRPr="00DB48CD">
        <w:rPr>
          <w:rFonts w:eastAsia="Calibri"/>
          <w:b/>
          <w:bCs/>
          <w:spacing w:val="-6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bCs/>
          <w:szCs w:val="22"/>
          <w:lang w:val="el-GR" w:eastAsia="en-US"/>
        </w:rPr>
        <w:t>ΜΗΧΑΝΟΚΙΝΗΤΑ</w:t>
      </w:r>
      <w:r w:rsidRPr="00DB48CD">
        <w:rPr>
          <w:rFonts w:eastAsia="Calibri"/>
          <w:b/>
          <w:bCs/>
          <w:spacing w:val="-4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bCs/>
          <w:szCs w:val="22"/>
          <w:lang w:val="el-GR" w:eastAsia="en-US"/>
        </w:rPr>
        <w:t>ΨΕΚΑΣΤΙΚΑ</w:t>
      </w:r>
      <w:r w:rsidRPr="00DB48CD">
        <w:rPr>
          <w:rFonts w:eastAsia="Calibri"/>
          <w:b/>
          <w:bCs/>
          <w:spacing w:val="-7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bCs/>
          <w:spacing w:val="-2"/>
          <w:szCs w:val="22"/>
          <w:lang w:val="el-GR" w:eastAsia="en-US"/>
        </w:rPr>
        <w:t>ΣΥΓΚΡΟΤΗΜΑΤΑ</w:t>
      </w:r>
    </w:p>
    <w:p w14:paraId="5B9890CB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/>
        <w:ind w:left="140"/>
        <w:jc w:val="left"/>
        <w:rPr>
          <w:rFonts w:eastAsia="Calibri"/>
          <w:b/>
          <w:szCs w:val="22"/>
          <w:lang w:val="el-GR" w:eastAsia="en-US"/>
        </w:rPr>
      </w:pPr>
      <w:r w:rsidRPr="00DB48CD">
        <w:rPr>
          <w:rFonts w:eastAsia="Calibri"/>
          <w:b/>
          <w:szCs w:val="22"/>
          <w:lang w:val="el-GR" w:eastAsia="en-US"/>
        </w:rPr>
        <w:t>Συνολικός</w:t>
      </w:r>
      <w:r w:rsidRPr="00DB48CD">
        <w:rPr>
          <w:rFonts w:eastAsia="Calibri"/>
          <w:b/>
          <w:spacing w:val="-13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αριθμός</w:t>
      </w:r>
      <w:r w:rsidRPr="00DB48CD">
        <w:rPr>
          <w:rFonts w:eastAsia="Calibri"/>
          <w:b/>
          <w:spacing w:val="-11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μηχανοκίνητων</w:t>
      </w:r>
      <w:r w:rsidRPr="00DB48CD">
        <w:rPr>
          <w:rFonts w:eastAsia="Calibri"/>
          <w:b/>
          <w:spacing w:val="-10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zCs w:val="22"/>
          <w:lang w:val="el-GR" w:eastAsia="en-US"/>
        </w:rPr>
        <w:t>συγκροτημάτων:</w:t>
      </w:r>
      <w:r w:rsidRPr="00DB48CD">
        <w:rPr>
          <w:rFonts w:eastAsia="Calibri"/>
          <w:b/>
          <w:spacing w:val="-10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pacing w:val="-2"/>
          <w:szCs w:val="22"/>
          <w:lang w:val="el-GR" w:eastAsia="en-US"/>
        </w:rPr>
        <w:t>…………………….</w:t>
      </w:r>
    </w:p>
    <w:p w14:paraId="06F7B043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/>
        <w:ind w:left="140"/>
        <w:jc w:val="left"/>
        <w:rPr>
          <w:rFonts w:eastAsia="Calibri"/>
          <w:szCs w:val="22"/>
          <w:lang w:val="el-GR" w:eastAsia="en-US"/>
        </w:rPr>
      </w:pPr>
      <w:r w:rsidRPr="00DB48CD">
        <w:rPr>
          <w:rFonts w:eastAsia="Calibri"/>
          <w:szCs w:val="22"/>
          <w:u w:val="single"/>
          <w:lang w:val="el-GR" w:eastAsia="en-US"/>
        </w:rPr>
        <w:t>Αναλυτικότερα</w:t>
      </w:r>
      <w:r w:rsidRPr="00DB48CD">
        <w:rPr>
          <w:rFonts w:eastAsia="Calibri"/>
          <w:spacing w:val="-10"/>
          <w:szCs w:val="22"/>
          <w:lang w:val="el-GR" w:eastAsia="en-US"/>
        </w:rPr>
        <w:t xml:space="preserve"> :</w:t>
      </w:r>
    </w:p>
    <w:p w14:paraId="6731BF1F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before="28" w:after="0"/>
        <w:jc w:val="left"/>
        <w:rPr>
          <w:rFonts w:eastAsia="Calibri"/>
          <w:sz w:val="20"/>
          <w:szCs w:val="22"/>
          <w:lang w:val="el-GR" w:eastAsia="en-US"/>
        </w:rPr>
      </w:pPr>
    </w:p>
    <w:tbl>
      <w:tblPr>
        <w:tblStyle w:val="TableNormal"/>
        <w:tblW w:w="0" w:type="auto"/>
        <w:tblInd w:w="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704"/>
        <w:gridCol w:w="1970"/>
        <w:gridCol w:w="1192"/>
        <w:gridCol w:w="2704"/>
        <w:gridCol w:w="1305"/>
      </w:tblGrid>
      <w:tr w:rsidR="00EC4F3E" w:rsidRPr="00DB48CD" w14:paraId="48B1CBFC" w14:textId="77777777" w:rsidTr="00EC4F3E">
        <w:trPr>
          <w:trHeight w:val="1986"/>
        </w:trPr>
        <w:tc>
          <w:tcPr>
            <w:tcW w:w="679" w:type="dxa"/>
            <w:tcBorders>
              <w:bottom w:val="single" w:sz="4" w:space="0" w:color="000000"/>
            </w:tcBorders>
          </w:tcPr>
          <w:p w14:paraId="7A7DFEB8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szCs w:val="22"/>
                <w:lang w:val="el-GR" w:eastAsia="en-US"/>
              </w:rPr>
            </w:pPr>
          </w:p>
          <w:p w14:paraId="4EA1DFB7" w14:textId="77777777" w:rsidR="00EC4F3E" w:rsidRPr="00DB48CD" w:rsidRDefault="00EC4F3E" w:rsidP="00632268">
            <w:pPr>
              <w:suppressAutoHyphens w:val="0"/>
              <w:spacing w:before="265" w:after="0"/>
              <w:jc w:val="left"/>
              <w:rPr>
                <w:szCs w:val="22"/>
                <w:lang w:val="el-GR" w:eastAsia="en-US"/>
              </w:rPr>
            </w:pPr>
          </w:p>
          <w:p w14:paraId="33104786" w14:textId="77777777" w:rsidR="00EC4F3E" w:rsidRPr="00DB48CD" w:rsidRDefault="00EC4F3E" w:rsidP="00632268">
            <w:pPr>
              <w:suppressAutoHyphens w:val="0"/>
              <w:spacing w:after="0"/>
              <w:ind w:left="181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5"/>
                <w:szCs w:val="22"/>
                <w:lang w:val="el-GR" w:eastAsia="en-US"/>
              </w:rPr>
              <w:t>α/α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</w:tcPr>
          <w:p w14:paraId="1294A391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szCs w:val="22"/>
                <w:lang w:val="el-GR" w:eastAsia="en-US"/>
              </w:rPr>
            </w:pPr>
          </w:p>
          <w:p w14:paraId="6B53BAE1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szCs w:val="22"/>
                <w:lang w:val="el-GR" w:eastAsia="en-US"/>
              </w:rPr>
            </w:pPr>
          </w:p>
          <w:p w14:paraId="06353557" w14:textId="77777777" w:rsidR="00EC4F3E" w:rsidRPr="00DB48CD" w:rsidRDefault="00EC4F3E" w:rsidP="00632268">
            <w:pPr>
              <w:suppressAutoHyphens w:val="0"/>
              <w:spacing w:before="131" w:after="0"/>
              <w:jc w:val="left"/>
              <w:rPr>
                <w:szCs w:val="22"/>
                <w:lang w:val="el-GR" w:eastAsia="en-US"/>
              </w:rPr>
            </w:pPr>
          </w:p>
          <w:p w14:paraId="424BF7CA" w14:textId="77777777" w:rsidR="00EC4F3E" w:rsidRPr="00DB48CD" w:rsidRDefault="00EC4F3E" w:rsidP="00632268">
            <w:pPr>
              <w:suppressAutoHyphens w:val="0"/>
              <w:spacing w:after="0"/>
              <w:ind w:left="114" w:right="75"/>
              <w:rPr>
                <w:szCs w:val="22"/>
                <w:lang w:val="el-GR" w:eastAsia="en-US"/>
              </w:rPr>
            </w:pPr>
            <w:proofErr w:type="spellStart"/>
            <w:r w:rsidRPr="00DB48CD">
              <w:rPr>
                <w:szCs w:val="22"/>
                <w:lang w:val="el-GR" w:eastAsia="en-US"/>
              </w:rPr>
              <w:t>Αριθμ</w:t>
            </w:r>
            <w:proofErr w:type="spellEnd"/>
            <w:r w:rsidRPr="00DB48CD">
              <w:rPr>
                <w:szCs w:val="22"/>
                <w:lang w:val="el-GR" w:eastAsia="en-US"/>
              </w:rPr>
              <w:t xml:space="preserve">. </w:t>
            </w:r>
            <w:proofErr w:type="spellStart"/>
            <w:r w:rsidRPr="00DB48CD">
              <w:rPr>
                <w:szCs w:val="22"/>
                <w:lang w:val="el-GR" w:eastAsia="en-US"/>
              </w:rPr>
              <w:t>Κυκλοφ</w:t>
            </w:r>
            <w:proofErr w:type="spellEnd"/>
            <w:r w:rsidRPr="00DB48CD">
              <w:rPr>
                <w:szCs w:val="22"/>
                <w:lang w:val="el-GR" w:eastAsia="en-US"/>
              </w:rPr>
              <w:t xml:space="preserve">. </w:t>
            </w:r>
            <w:r w:rsidRPr="00DB48CD">
              <w:rPr>
                <w:spacing w:val="-2"/>
                <w:szCs w:val="22"/>
                <w:lang w:val="el-GR" w:eastAsia="en-US"/>
              </w:rPr>
              <w:t xml:space="preserve">Μηχανοκίνητου </w:t>
            </w:r>
            <w:proofErr w:type="spellStart"/>
            <w:r w:rsidRPr="00DB48CD">
              <w:rPr>
                <w:spacing w:val="-2"/>
                <w:szCs w:val="22"/>
                <w:lang w:val="el-GR" w:eastAsia="en-US"/>
              </w:rPr>
              <w:t>ψεκαστικού</w:t>
            </w:r>
            <w:proofErr w:type="spellEnd"/>
          </w:p>
        </w:tc>
        <w:tc>
          <w:tcPr>
            <w:tcW w:w="1970" w:type="dxa"/>
          </w:tcPr>
          <w:p w14:paraId="776DC829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szCs w:val="22"/>
                <w:lang w:val="el-GR" w:eastAsia="en-US"/>
              </w:rPr>
            </w:pPr>
          </w:p>
          <w:p w14:paraId="49A4CD8C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szCs w:val="22"/>
                <w:lang w:val="el-GR" w:eastAsia="en-US"/>
              </w:rPr>
            </w:pPr>
          </w:p>
          <w:p w14:paraId="526E490D" w14:textId="77777777" w:rsidR="00EC4F3E" w:rsidRPr="00DB48CD" w:rsidRDefault="00EC4F3E" w:rsidP="00632268">
            <w:pPr>
              <w:suppressAutoHyphens w:val="0"/>
              <w:spacing w:before="266" w:after="0"/>
              <w:jc w:val="left"/>
              <w:rPr>
                <w:szCs w:val="22"/>
                <w:lang w:val="el-GR" w:eastAsia="en-US"/>
              </w:rPr>
            </w:pPr>
          </w:p>
          <w:p w14:paraId="6BF565B7" w14:textId="77777777" w:rsidR="00EC4F3E" w:rsidRPr="00DB48CD" w:rsidRDefault="00EC4F3E" w:rsidP="00632268">
            <w:pPr>
              <w:suppressAutoHyphens w:val="0"/>
              <w:spacing w:after="0"/>
              <w:ind w:left="599" w:right="236" w:hanging="404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2"/>
                <w:szCs w:val="22"/>
                <w:lang w:val="el-GR" w:eastAsia="en-US"/>
              </w:rPr>
              <w:t>Ονοματεπώνυμο Οδηγού</w:t>
            </w:r>
          </w:p>
        </w:tc>
        <w:tc>
          <w:tcPr>
            <w:tcW w:w="1192" w:type="dxa"/>
          </w:tcPr>
          <w:p w14:paraId="404C1032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szCs w:val="22"/>
                <w:lang w:val="el-GR" w:eastAsia="en-US"/>
              </w:rPr>
            </w:pPr>
          </w:p>
          <w:p w14:paraId="41162B9A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szCs w:val="22"/>
                <w:lang w:val="el-GR" w:eastAsia="en-US"/>
              </w:rPr>
            </w:pPr>
          </w:p>
          <w:p w14:paraId="0A9379D5" w14:textId="77777777" w:rsidR="00EC4F3E" w:rsidRPr="00DB48CD" w:rsidRDefault="00EC4F3E" w:rsidP="00632268">
            <w:pPr>
              <w:suppressAutoHyphens w:val="0"/>
              <w:spacing w:before="131" w:after="0"/>
              <w:jc w:val="left"/>
              <w:rPr>
                <w:szCs w:val="22"/>
                <w:lang w:val="el-GR" w:eastAsia="en-US"/>
              </w:rPr>
            </w:pPr>
          </w:p>
          <w:p w14:paraId="56B58D69" w14:textId="77777777" w:rsidR="00EC4F3E" w:rsidRPr="00DB48CD" w:rsidRDefault="00EC4F3E" w:rsidP="00632268">
            <w:pPr>
              <w:suppressAutoHyphens w:val="0"/>
              <w:spacing w:after="0"/>
              <w:ind w:left="143" w:right="110" w:firstLine="2"/>
              <w:jc w:val="center"/>
              <w:rPr>
                <w:szCs w:val="22"/>
                <w:lang w:val="el-GR" w:eastAsia="en-US"/>
              </w:rPr>
            </w:pPr>
            <w:r w:rsidRPr="00DB48CD">
              <w:rPr>
                <w:spacing w:val="-2"/>
                <w:szCs w:val="22"/>
                <w:lang w:val="el-GR" w:eastAsia="en-US"/>
              </w:rPr>
              <w:t>Αριθ. Αδείας Οδήγησης</w:t>
            </w:r>
          </w:p>
        </w:tc>
        <w:tc>
          <w:tcPr>
            <w:tcW w:w="2704" w:type="dxa"/>
          </w:tcPr>
          <w:p w14:paraId="0DFED55B" w14:textId="77777777" w:rsidR="00EC4F3E" w:rsidRPr="00DB48CD" w:rsidRDefault="00EC4F3E" w:rsidP="00632268">
            <w:pPr>
              <w:suppressAutoHyphens w:val="0"/>
              <w:spacing w:before="265" w:after="0"/>
              <w:ind w:left="31" w:right="62"/>
              <w:jc w:val="center"/>
              <w:rPr>
                <w:szCs w:val="22"/>
                <w:lang w:val="el-GR" w:eastAsia="en-US"/>
              </w:rPr>
            </w:pPr>
            <w:r w:rsidRPr="00DB48CD">
              <w:rPr>
                <w:szCs w:val="22"/>
                <w:lang w:val="el-GR" w:eastAsia="en-US"/>
              </w:rPr>
              <w:t>Ύπαρξη</w:t>
            </w:r>
            <w:r w:rsidRPr="00DB48CD">
              <w:rPr>
                <w:spacing w:val="-13"/>
                <w:szCs w:val="22"/>
                <w:lang w:val="el-GR" w:eastAsia="en-US"/>
              </w:rPr>
              <w:t xml:space="preserve"> </w:t>
            </w:r>
            <w:r w:rsidRPr="00DB48CD">
              <w:rPr>
                <w:szCs w:val="22"/>
                <w:lang w:val="el-GR" w:eastAsia="en-US"/>
              </w:rPr>
              <w:t xml:space="preserve">Πιστοποιητικού γνώσεων ορθολογικής χρήσης γεωργικών </w:t>
            </w:r>
            <w:r w:rsidRPr="00DB48CD">
              <w:rPr>
                <w:spacing w:val="-2"/>
                <w:szCs w:val="22"/>
                <w:lang w:val="el-GR" w:eastAsia="en-US"/>
              </w:rPr>
              <w:t>φαρμάκων</w:t>
            </w:r>
          </w:p>
          <w:p w14:paraId="044BC03B" w14:textId="77777777" w:rsidR="00EC4F3E" w:rsidRPr="00DB48CD" w:rsidRDefault="00EC4F3E" w:rsidP="00632268">
            <w:pPr>
              <w:suppressAutoHyphens w:val="0"/>
              <w:spacing w:before="1" w:after="0"/>
              <w:jc w:val="left"/>
              <w:rPr>
                <w:szCs w:val="22"/>
                <w:lang w:val="el-GR" w:eastAsia="en-US"/>
              </w:rPr>
            </w:pPr>
          </w:p>
          <w:p w14:paraId="691A4570" w14:textId="77777777" w:rsidR="00EC4F3E" w:rsidRPr="00DB48CD" w:rsidRDefault="00EC4F3E" w:rsidP="00632268">
            <w:pPr>
              <w:suppressAutoHyphens w:val="0"/>
              <w:spacing w:after="0"/>
              <w:ind w:left="76" w:right="62"/>
              <w:jc w:val="center"/>
              <w:rPr>
                <w:szCs w:val="22"/>
                <w:lang w:val="el-GR" w:eastAsia="en-US"/>
              </w:rPr>
            </w:pPr>
            <w:r w:rsidRPr="00DB48CD">
              <w:rPr>
                <w:spacing w:val="-2"/>
                <w:szCs w:val="22"/>
                <w:lang w:val="el-GR" w:eastAsia="en-US"/>
              </w:rPr>
              <w:t>(οδηγού)</w:t>
            </w:r>
          </w:p>
        </w:tc>
        <w:tc>
          <w:tcPr>
            <w:tcW w:w="1305" w:type="dxa"/>
          </w:tcPr>
          <w:p w14:paraId="2FE6C7C2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szCs w:val="22"/>
                <w:lang w:val="el-GR" w:eastAsia="en-US"/>
              </w:rPr>
            </w:pPr>
          </w:p>
          <w:p w14:paraId="438A30CC" w14:textId="77777777" w:rsidR="00EC4F3E" w:rsidRPr="00DB48CD" w:rsidRDefault="00EC4F3E" w:rsidP="00632268">
            <w:pPr>
              <w:suppressAutoHyphens w:val="0"/>
              <w:spacing w:before="265" w:after="0"/>
              <w:jc w:val="left"/>
              <w:rPr>
                <w:szCs w:val="22"/>
                <w:lang w:val="el-GR" w:eastAsia="en-US"/>
              </w:rPr>
            </w:pPr>
          </w:p>
          <w:p w14:paraId="277EDB5A" w14:textId="77777777" w:rsidR="00EC4F3E" w:rsidRPr="00DB48CD" w:rsidRDefault="00EC4F3E" w:rsidP="00632268">
            <w:pPr>
              <w:suppressAutoHyphens w:val="0"/>
              <w:spacing w:after="0"/>
              <w:ind w:left="270" w:right="192" w:hanging="116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2"/>
                <w:szCs w:val="22"/>
                <w:lang w:val="el-GR" w:eastAsia="en-US"/>
              </w:rPr>
              <w:t>Υπογραφή Οδηγού</w:t>
            </w:r>
          </w:p>
        </w:tc>
      </w:tr>
      <w:tr w:rsidR="00EC4F3E" w:rsidRPr="00DB48CD" w14:paraId="4C88C5A6" w14:textId="77777777" w:rsidTr="00632268">
        <w:trPr>
          <w:trHeight w:val="340"/>
        </w:trPr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 w14:paraId="67EB568A" w14:textId="77777777" w:rsidR="00EC4F3E" w:rsidRPr="00DB48CD" w:rsidRDefault="00EC4F3E" w:rsidP="00632268">
            <w:pPr>
              <w:suppressAutoHyphens w:val="0"/>
              <w:spacing w:before="5" w:after="0"/>
              <w:ind w:left="117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10"/>
                <w:szCs w:val="22"/>
                <w:lang w:val="el-GR"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4A63DDB9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1970" w:type="dxa"/>
          </w:tcPr>
          <w:p w14:paraId="743DEA21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1192" w:type="dxa"/>
          </w:tcPr>
          <w:p w14:paraId="064BF1B9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2704" w:type="dxa"/>
          </w:tcPr>
          <w:p w14:paraId="2A84F1E4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1305" w:type="dxa"/>
          </w:tcPr>
          <w:p w14:paraId="49408DB2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</w:tr>
      <w:tr w:rsidR="00EC4F3E" w:rsidRPr="00DB48CD" w14:paraId="48C615AF" w14:textId="77777777" w:rsidTr="00632268">
        <w:trPr>
          <w:trHeight w:val="340"/>
        </w:trPr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 w14:paraId="36133EEE" w14:textId="77777777" w:rsidR="00EC4F3E" w:rsidRPr="00DB48CD" w:rsidRDefault="00EC4F3E" w:rsidP="00632268">
            <w:pPr>
              <w:suppressAutoHyphens w:val="0"/>
              <w:spacing w:before="2" w:after="0"/>
              <w:ind w:left="117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10"/>
                <w:szCs w:val="22"/>
                <w:lang w:val="el-GR" w:eastAsia="en-US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1B621132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1970" w:type="dxa"/>
          </w:tcPr>
          <w:p w14:paraId="1C3A71C0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1192" w:type="dxa"/>
          </w:tcPr>
          <w:p w14:paraId="092A8A47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2704" w:type="dxa"/>
          </w:tcPr>
          <w:p w14:paraId="400769C2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1305" w:type="dxa"/>
          </w:tcPr>
          <w:p w14:paraId="77711881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</w:tr>
      <w:tr w:rsidR="00EC4F3E" w:rsidRPr="00DB48CD" w14:paraId="6D303BDF" w14:textId="77777777" w:rsidTr="00632268">
        <w:trPr>
          <w:trHeight w:val="340"/>
        </w:trPr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 w14:paraId="723AA81F" w14:textId="77777777" w:rsidR="00EC4F3E" w:rsidRPr="00DB48CD" w:rsidRDefault="00EC4F3E" w:rsidP="00632268">
            <w:pPr>
              <w:suppressAutoHyphens w:val="0"/>
              <w:spacing w:before="2" w:after="0"/>
              <w:ind w:left="117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10"/>
                <w:szCs w:val="22"/>
                <w:lang w:val="el-GR" w:eastAsia="en-US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4F50AD63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1970" w:type="dxa"/>
          </w:tcPr>
          <w:p w14:paraId="6518A02E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1192" w:type="dxa"/>
          </w:tcPr>
          <w:p w14:paraId="7CC5F028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2704" w:type="dxa"/>
          </w:tcPr>
          <w:p w14:paraId="509B1A81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1305" w:type="dxa"/>
          </w:tcPr>
          <w:p w14:paraId="695496F6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</w:tr>
      <w:tr w:rsidR="00EC4F3E" w:rsidRPr="00DB48CD" w14:paraId="2E4A1E30" w14:textId="77777777" w:rsidTr="00632268">
        <w:trPr>
          <w:trHeight w:val="340"/>
        </w:trPr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 w14:paraId="6E75D86A" w14:textId="77777777" w:rsidR="00EC4F3E" w:rsidRPr="00DB48CD" w:rsidRDefault="00EC4F3E" w:rsidP="00632268">
            <w:pPr>
              <w:suppressAutoHyphens w:val="0"/>
              <w:spacing w:before="2" w:after="0"/>
              <w:ind w:left="117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10"/>
                <w:szCs w:val="22"/>
                <w:lang w:val="el-GR" w:eastAsia="en-US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39FC44D5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1970" w:type="dxa"/>
          </w:tcPr>
          <w:p w14:paraId="1DE96FA1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1192" w:type="dxa"/>
          </w:tcPr>
          <w:p w14:paraId="1F6C3B92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2704" w:type="dxa"/>
          </w:tcPr>
          <w:p w14:paraId="16361FD7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1305" w:type="dxa"/>
          </w:tcPr>
          <w:p w14:paraId="35703FBE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</w:tr>
      <w:tr w:rsidR="00EC4F3E" w:rsidRPr="00DB48CD" w14:paraId="3F700F13" w14:textId="77777777" w:rsidTr="00632268">
        <w:trPr>
          <w:trHeight w:val="340"/>
        </w:trPr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 w14:paraId="6C74D9D2" w14:textId="77777777" w:rsidR="00EC4F3E" w:rsidRPr="00DB48CD" w:rsidRDefault="00EC4F3E" w:rsidP="00632268">
            <w:pPr>
              <w:suppressAutoHyphens w:val="0"/>
              <w:spacing w:before="2" w:after="0"/>
              <w:ind w:left="117"/>
              <w:jc w:val="left"/>
              <w:rPr>
                <w:szCs w:val="22"/>
                <w:lang w:val="el-GR" w:eastAsia="en-US"/>
              </w:rPr>
            </w:pPr>
            <w:r w:rsidRPr="00DB48CD">
              <w:rPr>
                <w:spacing w:val="-10"/>
                <w:szCs w:val="22"/>
                <w:lang w:val="el-GR" w:eastAsia="en-US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59D54AF1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1970" w:type="dxa"/>
          </w:tcPr>
          <w:p w14:paraId="66A8F0EA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1192" w:type="dxa"/>
          </w:tcPr>
          <w:p w14:paraId="7A2F3A63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2704" w:type="dxa"/>
          </w:tcPr>
          <w:p w14:paraId="00DFF210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  <w:tc>
          <w:tcPr>
            <w:tcW w:w="1305" w:type="dxa"/>
          </w:tcPr>
          <w:p w14:paraId="2A55FA4C" w14:textId="77777777" w:rsidR="00EC4F3E" w:rsidRPr="00DB48CD" w:rsidRDefault="00EC4F3E" w:rsidP="00632268">
            <w:pPr>
              <w:suppressAutoHyphens w:val="0"/>
              <w:spacing w:after="0"/>
              <w:jc w:val="left"/>
              <w:rPr>
                <w:rFonts w:ascii="Times New Roman"/>
                <w:szCs w:val="22"/>
                <w:lang w:val="el-GR" w:eastAsia="en-US"/>
              </w:rPr>
            </w:pPr>
          </w:p>
        </w:tc>
      </w:tr>
    </w:tbl>
    <w:p w14:paraId="48FF2C99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before="266" w:after="0"/>
        <w:ind w:left="241"/>
        <w:jc w:val="left"/>
        <w:rPr>
          <w:rFonts w:eastAsia="Calibri"/>
          <w:b/>
          <w:szCs w:val="22"/>
          <w:lang w:val="el-GR" w:eastAsia="en-US"/>
        </w:rPr>
      </w:pPr>
      <w:r w:rsidRPr="00DB48CD">
        <w:rPr>
          <w:rFonts w:eastAsia="Calibri"/>
          <w:b/>
          <w:szCs w:val="22"/>
          <w:lang w:val="el-GR" w:eastAsia="en-US"/>
        </w:rPr>
        <w:t>Δηλώνω</w:t>
      </w:r>
      <w:r w:rsidRPr="00DB48CD">
        <w:rPr>
          <w:rFonts w:eastAsia="Calibri"/>
          <w:b/>
          <w:spacing w:val="-6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pacing w:val="-4"/>
          <w:szCs w:val="22"/>
          <w:lang w:val="el-GR" w:eastAsia="en-US"/>
        </w:rPr>
        <w:t>ότι:</w:t>
      </w:r>
    </w:p>
    <w:p w14:paraId="005EBFE7" w14:textId="7932E01D" w:rsidR="00EC4F3E" w:rsidRPr="00EC4F3E" w:rsidRDefault="00EC4F3E" w:rsidP="00EC4F3E">
      <w:pPr>
        <w:pStyle w:val="a6"/>
        <w:widowControl w:val="0"/>
        <w:numPr>
          <w:ilvl w:val="0"/>
          <w:numId w:val="2"/>
        </w:numPr>
        <w:suppressAutoHyphens w:val="0"/>
        <w:autoSpaceDE w:val="0"/>
        <w:autoSpaceDN w:val="0"/>
        <w:spacing w:after="0"/>
        <w:ind w:right="558"/>
        <w:rPr>
          <w:rFonts w:eastAsia="Calibri"/>
          <w:iCs/>
          <w:szCs w:val="22"/>
          <w:lang w:val="el-GR" w:eastAsia="en-US"/>
        </w:rPr>
      </w:pPr>
      <w:r w:rsidRPr="00EC4F3E">
        <w:rPr>
          <w:rFonts w:eastAsia="Calibri"/>
          <w:iCs/>
          <w:szCs w:val="22"/>
          <w:lang w:val="el-GR" w:eastAsia="en-US"/>
        </w:rPr>
        <w:t xml:space="preserve">Θα χρησιμοποιήσω συμπληρωματικά </w:t>
      </w:r>
      <w:proofErr w:type="spellStart"/>
      <w:r w:rsidRPr="00EC4F3E">
        <w:rPr>
          <w:rFonts w:eastAsia="Calibri"/>
          <w:iCs/>
          <w:szCs w:val="22"/>
          <w:lang w:val="el-GR" w:eastAsia="en-US"/>
        </w:rPr>
        <w:t>ψεκαστές</w:t>
      </w:r>
      <w:proofErr w:type="spellEnd"/>
      <w:r w:rsidRPr="00EC4F3E">
        <w:rPr>
          <w:rFonts w:eastAsia="Calibri"/>
          <w:iCs/>
          <w:szCs w:val="22"/>
          <w:lang w:val="el-GR" w:eastAsia="en-US"/>
        </w:rPr>
        <w:t xml:space="preserve"> με ψεκαστήρες πλάτης, σύμφωνα με τις ανάγκες και τις υποδείξεις της Υπηρεσίας.</w:t>
      </w:r>
    </w:p>
    <w:p w14:paraId="4DF4BDFC" w14:textId="77777777" w:rsidR="00EC4F3E" w:rsidRPr="00EC4F3E" w:rsidRDefault="00EC4F3E" w:rsidP="00EC4F3E">
      <w:pPr>
        <w:pStyle w:val="a6"/>
        <w:widowControl w:val="0"/>
        <w:numPr>
          <w:ilvl w:val="0"/>
          <w:numId w:val="2"/>
        </w:numPr>
        <w:suppressAutoHyphens w:val="0"/>
        <w:autoSpaceDE w:val="0"/>
        <w:autoSpaceDN w:val="0"/>
        <w:spacing w:after="0"/>
        <w:ind w:right="558"/>
        <w:rPr>
          <w:rFonts w:eastAsia="Calibri"/>
          <w:iCs/>
          <w:szCs w:val="22"/>
          <w:lang w:val="el-GR" w:eastAsia="en-US"/>
        </w:rPr>
      </w:pPr>
      <w:r w:rsidRPr="00EC4F3E">
        <w:rPr>
          <w:rFonts w:eastAsia="Calibri"/>
          <w:iCs/>
          <w:szCs w:val="22"/>
          <w:lang w:val="el-GR" w:eastAsia="en-US"/>
        </w:rPr>
        <w:t>Η προσφορά μου ισχύει έως την ημερομηνία λήξης της Σύμβασης</w:t>
      </w:r>
    </w:p>
    <w:p w14:paraId="412947D0" w14:textId="77777777" w:rsidR="00EC4F3E" w:rsidRPr="00EC4F3E" w:rsidRDefault="00EC4F3E" w:rsidP="00EC4F3E">
      <w:pPr>
        <w:pStyle w:val="a6"/>
        <w:widowControl w:val="0"/>
        <w:numPr>
          <w:ilvl w:val="0"/>
          <w:numId w:val="2"/>
        </w:numPr>
        <w:suppressAutoHyphens w:val="0"/>
        <w:autoSpaceDE w:val="0"/>
        <w:autoSpaceDN w:val="0"/>
        <w:spacing w:after="0"/>
        <w:ind w:right="558"/>
        <w:rPr>
          <w:rFonts w:eastAsia="Calibri"/>
          <w:iCs/>
          <w:szCs w:val="22"/>
          <w:lang w:val="el-GR" w:eastAsia="en-US"/>
        </w:rPr>
      </w:pPr>
      <w:r w:rsidRPr="00EC4F3E">
        <w:rPr>
          <w:rFonts w:eastAsia="Calibri"/>
          <w:iCs/>
          <w:szCs w:val="22"/>
          <w:lang w:val="el-GR" w:eastAsia="en-US"/>
        </w:rPr>
        <w:t>Έλαβα γνώση των όρων της διακήρυξης του διαγωνισμού, τους οποίους και δέχομαι ανεπιφύλακτα.</w:t>
      </w:r>
    </w:p>
    <w:p w14:paraId="67B4C190" w14:textId="77777777" w:rsidR="00EC4F3E" w:rsidRPr="00DB48CD" w:rsidRDefault="00EC4F3E" w:rsidP="00EC4F3E">
      <w:pPr>
        <w:widowControl w:val="0"/>
        <w:tabs>
          <w:tab w:val="right" w:leader="dot" w:pos="2657"/>
        </w:tabs>
        <w:suppressAutoHyphens w:val="0"/>
        <w:autoSpaceDE w:val="0"/>
        <w:autoSpaceDN w:val="0"/>
        <w:spacing w:before="266" w:after="0"/>
        <w:ind w:left="-1" w:right="424"/>
        <w:jc w:val="center"/>
        <w:rPr>
          <w:rFonts w:eastAsia="Calibri"/>
          <w:b/>
          <w:szCs w:val="22"/>
          <w:lang w:val="el-GR" w:eastAsia="en-US"/>
        </w:rPr>
      </w:pPr>
      <w:r w:rsidRPr="00DB48CD">
        <w:rPr>
          <w:rFonts w:eastAsia="Calibri"/>
          <w:b/>
          <w:spacing w:val="-2"/>
          <w:szCs w:val="22"/>
          <w:lang w:val="el-GR" w:eastAsia="en-US"/>
        </w:rPr>
        <w:t>Ημερομηνία</w:t>
      </w:r>
      <w:r w:rsidRPr="00DB48CD">
        <w:rPr>
          <w:rFonts w:ascii="Times New Roman" w:eastAsia="Calibri" w:hAnsi="Times New Roman"/>
          <w:szCs w:val="22"/>
          <w:lang w:val="el-GR" w:eastAsia="en-US"/>
        </w:rPr>
        <w:tab/>
      </w:r>
      <w:r w:rsidRPr="00DB48CD">
        <w:rPr>
          <w:rFonts w:eastAsia="Calibri"/>
          <w:b/>
          <w:spacing w:val="-4"/>
          <w:szCs w:val="22"/>
          <w:lang w:val="el-GR" w:eastAsia="en-US"/>
        </w:rPr>
        <w:t>2026</w:t>
      </w:r>
    </w:p>
    <w:p w14:paraId="1C72AAB3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before="1" w:after="0"/>
        <w:jc w:val="left"/>
        <w:rPr>
          <w:rFonts w:eastAsia="Calibri"/>
          <w:b/>
          <w:szCs w:val="22"/>
          <w:lang w:val="el-GR" w:eastAsia="en-US"/>
        </w:rPr>
      </w:pPr>
    </w:p>
    <w:p w14:paraId="760B5264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/>
        <w:ind w:left="-1" w:right="424"/>
        <w:jc w:val="center"/>
        <w:rPr>
          <w:rFonts w:eastAsia="Calibri"/>
          <w:b/>
          <w:szCs w:val="22"/>
          <w:lang w:val="el-GR" w:eastAsia="en-US"/>
        </w:rPr>
      </w:pPr>
      <w:r w:rsidRPr="00DB48CD">
        <w:rPr>
          <w:rFonts w:eastAsia="Calibri"/>
          <w:b/>
          <w:szCs w:val="22"/>
          <w:lang w:val="el-GR" w:eastAsia="en-US"/>
        </w:rPr>
        <w:t>Ο</w:t>
      </w:r>
      <w:r w:rsidRPr="00DB48CD">
        <w:rPr>
          <w:rFonts w:eastAsia="Calibri"/>
          <w:b/>
          <w:spacing w:val="-5"/>
          <w:szCs w:val="22"/>
          <w:lang w:val="el-GR" w:eastAsia="en-US"/>
        </w:rPr>
        <w:t xml:space="preserve"> </w:t>
      </w:r>
      <w:r w:rsidRPr="00DB48CD">
        <w:rPr>
          <w:rFonts w:eastAsia="Calibri"/>
          <w:b/>
          <w:spacing w:val="-2"/>
          <w:szCs w:val="22"/>
          <w:lang w:val="el-GR" w:eastAsia="en-US"/>
        </w:rPr>
        <w:t>προσφέρων</w:t>
      </w:r>
    </w:p>
    <w:p w14:paraId="2B64BD77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/>
        <w:jc w:val="left"/>
        <w:rPr>
          <w:rFonts w:eastAsia="Calibri"/>
          <w:b/>
          <w:szCs w:val="22"/>
          <w:lang w:val="el-GR" w:eastAsia="en-US"/>
        </w:rPr>
      </w:pPr>
    </w:p>
    <w:p w14:paraId="76BC88A0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/>
        <w:ind w:left="-1" w:right="427"/>
        <w:jc w:val="center"/>
        <w:rPr>
          <w:rFonts w:eastAsia="Calibri"/>
          <w:b/>
          <w:szCs w:val="22"/>
          <w:lang w:val="el-GR" w:eastAsia="en-US"/>
        </w:rPr>
      </w:pPr>
      <w:r w:rsidRPr="00DB48CD">
        <w:rPr>
          <w:rFonts w:eastAsia="Calibri"/>
          <w:b/>
          <w:spacing w:val="-2"/>
          <w:szCs w:val="22"/>
          <w:lang w:val="el-GR" w:eastAsia="en-US"/>
        </w:rPr>
        <w:t>…………………………………….</w:t>
      </w:r>
    </w:p>
    <w:p w14:paraId="39D24781" w14:textId="77777777" w:rsidR="00EC4F3E" w:rsidRPr="00DB48CD" w:rsidRDefault="00EC4F3E" w:rsidP="00EC4F3E">
      <w:pPr>
        <w:widowControl w:val="0"/>
        <w:suppressAutoHyphens w:val="0"/>
        <w:autoSpaceDE w:val="0"/>
        <w:autoSpaceDN w:val="0"/>
        <w:spacing w:after="0"/>
        <w:jc w:val="left"/>
        <w:rPr>
          <w:rFonts w:eastAsia="Calibri"/>
          <w:b/>
          <w:szCs w:val="22"/>
          <w:lang w:val="el-GR" w:eastAsia="en-US"/>
        </w:rPr>
      </w:pPr>
    </w:p>
    <w:p w14:paraId="530DF08F" w14:textId="77777777" w:rsidR="00EC4F3E" w:rsidRPr="00EC4F3E" w:rsidRDefault="00EC4F3E" w:rsidP="00EC4F3E">
      <w:pPr>
        <w:widowControl w:val="0"/>
        <w:suppressAutoHyphens w:val="0"/>
        <w:autoSpaceDE w:val="0"/>
        <w:autoSpaceDN w:val="0"/>
        <w:spacing w:after="0"/>
        <w:ind w:left="140" w:right="558"/>
        <w:rPr>
          <w:rFonts w:eastAsia="Calibri"/>
          <w:iCs/>
          <w:szCs w:val="22"/>
          <w:lang w:val="el-GR" w:eastAsia="en-US"/>
        </w:rPr>
      </w:pPr>
      <w:r w:rsidRPr="00EC4F3E">
        <w:rPr>
          <w:rFonts w:eastAsia="Calibri"/>
          <w:iCs/>
          <w:szCs w:val="22"/>
          <w:lang w:val="el-GR" w:eastAsia="en-US"/>
        </w:rPr>
        <w:t xml:space="preserve">Ο πίνακας ΙΙ θα πρέπει να είναι πλήρως συμπληρωμένος και υπογεγραμμένος όπου απαιτείται από τους οδηγούς μηχανοκίνητων </w:t>
      </w:r>
      <w:proofErr w:type="spellStart"/>
      <w:r w:rsidRPr="00EC4F3E">
        <w:rPr>
          <w:rFonts w:eastAsia="Calibri"/>
          <w:iCs/>
          <w:szCs w:val="22"/>
          <w:lang w:val="el-GR" w:eastAsia="en-US"/>
        </w:rPr>
        <w:t>ψεκαστικών</w:t>
      </w:r>
      <w:proofErr w:type="spellEnd"/>
      <w:r w:rsidRPr="00EC4F3E">
        <w:rPr>
          <w:rFonts w:eastAsia="Calibri"/>
          <w:iCs/>
          <w:szCs w:val="22"/>
          <w:lang w:val="el-GR" w:eastAsia="en-US"/>
        </w:rPr>
        <w:t xml:space="preserve"> συγκροτημάτων και τον υποψήφιο εργολάβο και να υποβληθεί στο σύστημα ψηφιακά υπογεγραμμένος. Σε αντίθετη περίπτωση δεν θα λαμβάνεται υπόψη και θα αποτελεί αιτία αποκλεισμού από το διαγωνισμό.</w:t>
      </w:r>
    </w:p>
    <w:p w14:paraId="58D28FD7" w14:textId="77777777" w:rsidR="00EC4F3E" w:rsidRPr="00EC4F3E" w:rsidRDefault="00EC4F3E" w:rsidP="00EC4F3E">
      <w:pPr>
        <w:widowControl w:val="0"/>
        <w:suppressAutoHyphens w:val="0"/>
        <w:autoSpaceDE w:val="0"/>
        <w:autoSpaceDN w:val="0"/>
        <w:spacing w:before="268" w:after="0"/>
        <w:ind w:left="140" w:right="558"/>
        <w:rPr>
          <w:rFonts w:eastAsia="Calibri"/>
          <w:iCs/>
          <w:szCs w:val="22"/>
          <w:lang w:val="el-GR" w:eastAsia="en-US"/>
        </w:rPr>
      </w:pPr>
      <w:r w:rsidRPr="00EC4F3E">
        <w:rPr>
          <w:rFonts w:eastAsia="Calibri"/>
          <w:iCs/>
          <w:szCs w:val="22"/>
          <w:lang w:val="el-GR" w:eastAsia="en-US"/>
        </w:rPr>
        <w:t>Τα</w:t>
      </w:r>
      <w:r w:rsidRPr="00EC4F3E">
        <w:rPr>
          <w:rFonts w:eastAsia="Calibri"/>
          <w:iCs/>
          <w:spacing w:val="-9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μηχανοκίνητα</w:t>
      </w:r>
      <w:r w:rsidRPr="00EC4F3E">
        <w:rPr>
          <w:rFonts w:eastAsia="Calibri"/>
          <w:iCs/>
          <w:spacing w:val="-9"/>
          <w:szCs w:val="22"/>
          <w:lang w:val="el-GR" w:eastAsia="en-US"/>
        </w:rPr>
        <w:t xml:space="preserve"> </w:t>
      </w:r>
      <w:proofErr w:type="spellStart"/>
      <w:r w:rsidRPr="00EC4F3E">
        <w:rPr>
          <w:rFonts w:eastAsia="Calibri"/>
          <w:iCs/>
          <w:szCs w:val="22"/>
          <w:lang w:val="el-GR" w:eastAsia="en-US"/>
        </w:rPr>
        <w:t>ψεκαστικά</w:t>
      </w:r>
      <w:proofErr w:type="spellEnd"/>
      <w:r w:rsidRPr="00EC4F3E">
        <w:rPr>
          <w:rFonts w:eastAsia="Calibri"/>
          <w:iCs/>
          <w:spacing w:val="-9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συγκροτήματα</w:t>
      </w:r>
      <w:r w:rsidRPr="00EC4F3E">
        <w:rPr>
          <w:rFonts w:eastAsia="Calibri"/>
          <w:iCs/>
          <w:spacing w:val="-9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και</w:t>
      </w:r>
      <w:r w:rsidRPr="00EC4F3E">
        <w:rPr>
          <w:rFonts w:eastAsia="Calibri"/>
          <w:iCs/>
          <w:spacing w:val="-9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το</w:t>
      </w:r>
      <w:r w:rsidRPr="00EC4F3E">
        <w:rPr>
          <w:rFonts w:eastAsia="Calibri"/>
          <w:iCs/>
          <w:spacing w:val="-9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προσωπικό</w:t>
      </w:r>
      <w:r w:rsidRPr="00EC4F3E">
        <w:rPr>
          <w:rFonts w:eastAsia="Calibri"/>
          <w:iCs/>
          <w:spacing w:val="-9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που</w:t>
      </w:r>
      <w:r w:rsidRPr="00EC4F3E">
        <w:rPr>
          <w:rFonts w:eastAsia="Calibri"/>
          <w:iCs/>
          <w:spacing w:val="-9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προσφέρονται</w:t>
      </w:r>
      <w:r w:rsidRPr="00EC4F3E">
        <w:rPr>
          <w:rFonts w:eastAsia="Calibri"/>
          <w:iCs/>
          <w:spacing w:val="-9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σε</w:t>
      </w:r>
      <w:r w:rsidRPr="00EC4F3E">
        <w:rPr>
          <w:rFonts w:eastAsia="Calibri"/>
          <w:iCs/>
          <w:spacing w:val="-9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μία</w:t>
      </w:r>
      <w:r w:rsidRPr="00EC4F3E">
        <w:rPr>
          <w:rFonts w:eastAsia="Calibri"/>
          <w:iCs/>
          <w:spacing w:val="31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Δημοτική</w:t>
      </w:r>
      <w:r w:rsidRPr="00EC4F3E">
        <w:rPr>
          <w:rFonts w:eastAsia="Calibri"/>
          <w:iCs/>
          <w:spacing w:val="31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ή</w:t>
      </w:r>
      <w:r w:rsidRPr="00EC4F3E">
        <w:rPr>
          <w:rFonts w:eastAsia="Calibri"/>
          <w:iCs/>
          <w:spacing w:val="-9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 xml:space="preserve">Τοπική Κοινότητα δεν θα πρέπει να προσφέρονται και σε άλλη Δημοτική ή Τοπική Κοινότητα από τον ίδιο ή διαφορετικό υποψήφιο εργολάβο. Εντοπισμός ίδιων μηχανοκίνητων </w:t>
      </w:r>
      <w:proofErr w:type="spellStart"/>
      <w:r w:rsidRPr="00EC4F3E">
        <w:rPr>
          <w:rFonts w:eastAsia="Calibri"/>
          <w:iCs/>
          <w:szCs w:val="22"/>
          <w:lang w:val="el-GR" w:eastAsia="en-US"/>
        </w:rPr>
        <w:t>ψεκαστικών</w:t>
      </w:r>
      <w:proofErr w:type="spellEnd"/>
      <w:r w:rsidRPr="00EC4F3E">
        <w:rPr>
          <w:rFonts w:eastAsia="Calibri"/>
          <w:iCs/>
          <w:szCs w:val="22"/>
          <w:lang w:val="el-GR" w:eastAsia="en-US"/>
        </w:rPr>
        <w:t xml:space="preserve"> συγκροτημάτων σε περισσότερες</w:t>
      </w:r>
      <w:r w:rsidRPr="00EC4F3E">
        <w:rPr>
          <w:rFonts w:eastAsia="Calibri"/>
          <w:iCs/>
          <w:spacing w:val="-8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από</w:t>
      </w:r>
      <w:r w:rsidRPr="00EC4F3E">
        <w:rPr>
          <w:rFonts w:eastAsia="Calibri"/>
          <w:iCs/>
          <w:spacing w:val="-8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μία</w:t>
      </w:r>
      <w:r w:rsidRPr="00EC4F3E">
        <w:rPr>
          <w:rFonts w:eastAsia="Calibri"/>
          <w:iCs/>
          <w:spacing w:val="-8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περιοχές,</w:t>
      </w:r>
      <w:r w:rsidRPr="00EC4F3E">
        <w:rPr>
          <w:rFonts w:eastAsia="Calibri"/>
          <w:iCs/>
          <w:spacing w:val="-7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σημαίνει</w:t>
      </w:r>
      <w:r w:rsidRPr="00EC4F3E">
        <w:rPr>
          <w:rFonts w:eastAsia="Calibri"/>
          <w:iCs/>
          <w:spacing w:val="-8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και</w:t>
      </w:r>
      <w:r w:rsidRPr="00EC4F3E">
        <w:rPr>
          <w:rFonts w:eastAsia="Calibri"/>
          <w:iCs/>
          <w:spacing w:val="-8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τον</w:t>
      </w:r>
      <w:r w:rsidRPr="00EC4F3E">
        <w:rPr>
          <w:rFonts w:eastAsia="Calibri"/>
          <w:iCs/>
          <w:spacing w:val="-8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αποκλεισμό</w:t>
      </w:r>
      <w:r w:rsidRPr="00EC4F3E">
        <w:rPr>
          <w:rFonts w:eastAsia="Calibri"/>
          <w:iCs/>
          <w:spacing w:val="-8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του/των</w:t>
      </w:r>
      <w:r w:rsidRPr="00EC4F3E">
        <w:rPr>
          <w:rFonts w:eastAsia="Calibri"/>
          <w:iCs/>
          <w:spacing w:val="-8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εργολάβων</w:t>
      </w:r>
      <w:r w:rsidRPr="00EC4F3E">
        <w:rPr>
          <w:rFonts w:eastAsia="Calibri"/>
          <w:iCs/>
          <w:spacing w:val="32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σε</w:t>
      </w:r>
      <w:r w:rsidRPr="00EC4F3E">
        <w:rPr>
          <w:rFonts w:eastAsia="Calibri"/>
          <w:iCs/>
          <w:spacing w:val="33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όλες</w:t>
      </w:r>
      <w:r w:rsidRPr="00EC4F3E">
        <w:rPr>
          <w:rFonts w:eastAsia="Calibri"/>
          <w:iCs/>
          <w:spacing w:val="-8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τις</w:t>
      </w:r>
      <w:r w:rsidRPr="00EC4F3E">
        <w:rPr>
          <w:rFonts w:eastAsia="Calibri"/>
          <w:iCs/>
          <w:spacing w:val="-8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περιοχές</w:t>
      </w:r>
      <w:r w:rsidRPr="00EC4F3E">
        <w:rPr>
          <w:rFonts w:eastAsia="Calibri"/>
          <w:iCs/>
          <w:spacing w:val="-7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 xml:space="preserve">που συμμετέχουν τα κοινά μηχανοκίνητα </w:t>
      </w:r>
      <w:proofErr w:type="spellStart"/>
      <w:r w:rsidRPr="00EC4F3E">
        <w:rPr>
          <w:rFonts w:eastAsia="Calibri"/>
          <w:iCs/>
          <w:szCs w:val="22"/>
          <w:lang w:val="el-GR" w:eastAsia="en-US"/>
        </w:rPr>
        <w:t>ψεκαστικά</w:t>
      </w:r>
      <w:proofErr w:type="spellEnd"/>
      <w:r w:rsidRPr="00EC4F3E">
        <w:rPr>
          <w:rFonts w:eastAsia="Calibri"/>
          <w:iCs/>
          <w:szCs w:val="22"/>
          <w:lang w:val="el-GR" w:eastAsia="en-US"/>
        </w:rPr>
        <w:t xml:space="preserve"> συγκροτήματα. Δηλαδή επιτρέπεται να χρησιμοποιηθούν σε</w:t>
      </w:r>
      <w:r w:rsidRPr="00EC4F3E">
        <w:rPr>
          <w:rFonts w:eastAsia="Calibri"/>
          <w:iCs/>
          <w:spacing w:val="-4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περισσότερες</w:t>
      </w:r>
      <w:r w:rsidRPr="00EC4F3E">
        <w:rPr>
          <w:rFonts w:eastAsia="Calibri"/>
          <w:iCs/>
          <w:spacing w:val="-4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από</w:t>
      </w:r>
      <w:r w:rsidRPr="00EC4F3E">
        <w:rPr>
          <w:rFonts w:eastAsia="Calibri"/>
          <w:iCs/>
          <w:spacing w:val="-4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μία</w:t>
      </w:r>
      <w:r w:rsidRPr="00EC4F3E">
        <w:rPr>
          <w:rFonts w:eastAsia="Calibri"/>
          <w:iCs/>
          <w:spacing w:val="-4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τεχνικές</w:t>
      </w:r>
      <w:r w:rsidRPr="00EC4F3E">
        <w:rPr>
          <w:rFonts w:eastAsia="Calibri"/>
          <w:iCs/>
          <w:spacing w:val="-4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προσφορές,</w:t>
      </w:r>
      <w:r w:rsidRPr="00EC4F3E">
        <w:rPr>
          <w:rFonts w:eastAsia="Calibri"/>
          <w:iCs/>
          <w:spacing w:val="-4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για</w:t>
      </w:r>
      <w:r w:rsidRPr="00EC4F3E">
        <w:rPr>
          <w:rFonts w:eastAsia="Calibri"/>
          <w:iCs/>
          <w:spacing w:val="-4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την</w:t>
      </w:r>
      <w:r w:rsidRPr="00EC4F3E">
        <w:rPr>
          <w:rFonts w:eastAsia="Calibri"/>
          <w:iCs/>
          <w:spacing w:val="-4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ίδια</w:t>
      </w:r>
      <w:r w:rsidRPr="00EC4F3E">
        <w:rPr>
          <w:rFonts w:eastAsia="Calibri"/>
          <w:iCs/>
          <w:spacing w:val="-4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περιοχή,</w:t>
      </w:r>
      <w:r w:rsidRPr="00EC4F3E">
        <w:rPr>
          <w:rFonts w:eastAsia="Calibri"/>
          <w:iCs/>
          <w:spacing w:val="-4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το</w:t>
      </w:r>
      <w:r w:rsidRPr="00EC4F3E">
        <w:rPr>
          <w:rFonts w:eastAsia="Calibri"/>
          <w:iCs/>
          <w:spacing w:val="-4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ίδιο</w:t>
      </w:r>
      <w:r w:rsidRPr="00EC4F3E">
        <w:rPr>
          <w:rFonts w:eastAsia="Calibri"/>
          <w:iCs/>
          <w:spacing w:val="-4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προσωπικό</w:t>
      </w:r>
      <w:r w:rsidRPr="00EC4F3E">
        <w:rPr>
          <w:rFonts w:eastAsia="Calibri"/>
          <w:iCs/>
          <w:spacing w:val="-3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και</w:t>
      </w:r>
      <w:r w:rsidRPr="00EC4F3E">
        <w:rPr>
          <w:rFonts w:eastAsia="Calibri"/>
          <w:iCs/>
          <w:spacing w:val="-5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>τα</w:t>
      </w:r>
      <w:r w:rsidRPr="00EC4F3E">
        <w:rPr>
          <w:rFonts w:eastAsia="Calibri"/>
          <w:iCs/>
          <w:spacing w:val="-6"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 xml:space="preserve">μηχανοκίνητα </w:t>
      </w:r>
      <w:proofErr w:type="spellStart"/>
      <w:r w:rsidRPr="00EC4F3E">
        <w:rPr>
          <w:rFonts w:eastAsia="Calibri"/>
          <w:iCs/>
          <w:szCs w:val="22"/>
          <w:lang w:val="el-GR" w:eastAsia="en-US"/>
        </w:rPr>
        <w:t>ψεκαστικά</w:t>
      </w:r>
      <w:proofErr w:type="spellEnd"/>
      <w:r w:rsidRPr="00EC4F3E">
        <w:rPr>
          <w:rFonts w:eastAsia="Calibri"/>
          <w:iCs/>
          <w:szCs w:val="22"/>
          <w:lang w:val="el-GR" w:eastAsia="en-US"/>
        </w:rPr>
        <w:t xml:space="preserve"> συγκροτήματα.</w:t>
      </w:r>
    </w:p>
    <w:p w14:paraId="32DFEC0B" w14:textId="01CF7101" w:rsidR="00962614" w:rsidRPr="00EC4F3E" w:rsidRDefault="00EC4F3E" w:rsidP="00EC4F3E">
      <w:pPr>
        <w:widowControl w:val="0"/>
        <w:suppressAutoHyphens w:val="0"/>
        <w:autoSpaceDE w:val="0"/>
        <w:autoSpaceDN w:val="0"/>
        <w:spacing w:before="268" w:after="0"/>
        <w:ind w:left="140" w:right="558"/>
        <w:rPr>
          <w:lang w:val="el-GR"/>
        </w:rPr>
      </w:pPr>
      <w:r w:rsidRPr="00EC4F3E">
        <w:rPr>
          <w:rFonts w:eastAsia="Calibri"/>
          <w:b/>
          <w:bCs/>
          <w:iCs/>
          <w:szCs w:val="22"/>
          <w:lang w:val="el-GR" w:eastAsia="en-US"/>
        </w:rPr>
        <w:t>Σε περίπτωση αδυναμίας συγκρότησης συνεργείων ψεκασμού</w:t>
      </w:r>
      <w:r w:rsidRPr="00EC4F3E">
        <w:rPr>
          <w:rFonts w:eastAsia="Calibri"/>
          <w:iCs/>
          <w:szCs w:val="22"/>
          <w:lang w:val="el-GR" w:eastAsia="en-US"/>
        </w:rPr>
        <w:t xml:space="preserve"> όπως αυτά δηλώθηκαν στην τεχνική προσφορά που υποβλήθηκε, ο εργολάβος θα υποστεί τις συνέπειες της ψευδούς δηλώσεως, και θα εκπέσει η εγγύηση καλής</w:t>
      </w:r>
      <w:r>
        <w:rPr>
          <w:rFonts w:eastAsia="Calibri"/>
          <w:iCs/>
          <w:szCs w:val="22"/>
          <w:lang w:val="el-GR" w:eastAsia="en-US"/>
        </w:rPr>
        <w:t xml:space="preserve"> </w:t>
      </w:r>
      <w:r w:rsidRPr="00EC4F3E">
        <w:rPr>
          <w:rFonts w:eastAsia="Calibri"/>
          <w:iCs/>
          <w:szCs w:val="22"/>
          <w:lang w:val="el-GR" w:eastAsia="en-US"/>
        </w:rPr>
        <w:t xml:space="preserve">εκτέλεσης </w:t>
      </w:r>
      <w:r>
        <w:rPr>
          <w:rFonts w:eastAsia="Calibri"/>
          <w:iCs/>
          <w:szCs w:val="22"/>
          <w:lang w:val="el-GR" w:eastAsia="en-US"/>
        </w:rPr>
        <w:t xml:space="preserve">της </w:t>
      </w:r>
      <w:r w:rsidRPr="00EC4F3E">
        <w:rPr>
          <w:rFonts w:eastAsia="Calibri"/>
          <w:iCs/>
          <w:szCs w:val="22"/>
          <w:lang w:val="el-GR" w:eastAsia="en-US"/>
        </w:rPr>
        <w:t>σύμβασης.</w:t>
      </w:r>
    </w:p>
    <w:sectPr w:rsidR="00962614" w:rsidRPr="00EC4F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6150B"/>
    <w:multiLevelType w:val="hybridMultilevel"/>
    <w:tmpl w:val="F8AA1F02"/>
    <w:lvl w:ilvl="0" w:tplc="F9FAAED6">
      <w:start w:val="1"/>
      <w:numFmt w:val="decimal"/>
      <w:lvlText w:val="%1."/>
      <w:lvlJc w:val="left"/>
      <w:pPr>
        <w:ind w:left="140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EB187AC8">
      <w:numFmt w:val="bullet"/>
      <w:lvlText w:val="•"/>
      <w:lvlJc w:val="left"/>
      <w:pPr>
        <w:ind w:left="1161" w:hanging="270"/>
      </w:pPr>
      <w:rPr>
        <w:rFonts w:hint="default"/>
        <w:lang w:val="el-GR" w:eastAsia="en-US" w:bidi="ar-SA"/>
      </w:rPr>
    </w:lvl>
    <w:lvl w:ilvl="2" w:tplc="D24E86AC">
      <w:numFmt w:val="bullet"/>
      <w:lvlText w:val="•"/>
      <w:lvlJc w:val="left"/>
      <w:pPr>
        <w:ind w:left="2182" w:hanging="270"/>
      </w:pPr>
      <w:rPr>
        <w:rFonts w:hint="default"/>
        <w:lang w:val="el-GR" w:eastAsia="en-US" w:bidi="ar-SA"/>
      </w:rPr>
    </w:lvl>
    <w:lvl w:ilvl="3" w:tplc="E2E04F94">
      <w:numFmt w:val="bullet"/>
      <w:lvlText w:val="•"/>
      <w:lvlJc w:val="left"/>
      <w:pPr>
        <w:ind w:left="3203" w:hanging="270"/>
      </w:pPr>
      <w:rPr>
        <w:rFonts w:hint="default"/>
        <w:lang w:val="el-GR" w:eastAsia="en-US" w:bidi="ar-SA"/>
      </w:rPr>
    </w:lvl>
    <w:lvl w:ilvl="4" w:tplc="6A78E5F4">
      <w:numFmt w:val="bullet"/>
      <w:lvlText w:val="•"/>
      <w:lvlJc w:val="left"/>
      <w:pPr>
        <w:ind w:left="4224" w:hanging="270"/>
      </w:pPr>
      <w:rPr>
        <w:rFonts w:hint="default"/>
        <w:lang w:val="el-GR" w:eastAsia="en-US" w:bidi="ar-SA"/>
      </w:rPr>
    </w:lvl>
    <w:lvl w:ilvl="5" w:tplc="4C9EA5E8">
      <w:numFmt w:val="bullet"/>
      <w:lvlText w:val="•"/>
      <w:lvlJc w:val="left"/>
      <w:pPr>
        <w:ind w:left="5246" w:hanging="270"/>
      </w:pPr>
      <w:rPr>
        <w:rFonts w:hint="default"/>
        <w:lang w:val="el-GR" w:eastAsia="en-US" w:bidi="ar-SA"/>
      </w:rPr>
    </w:lvl>
    <w:lvl w:ilvl="6" w:tplc="27AEC20E">
      <w:numFmt w:val="bullet"/>
      <w:lvlText w:val="•"/>
      <w:lvlJc w:val="left"/>
      <w:pPr>
        <w:ind w:left="6267" w:hanging="270"/>
      </w:pPr>
      <w:rPr>
        <w:rFonts w:hint="default"/>
        <w:lang w:val="el-GR" w:eastAsia="en-US" w:bidi="ar-SA"/>
      </w:rPr>
    </w:lvl>
    <w:lvl w:ilvl="7" w:tplc="167295E2">
      <w:numFmt w:val="bullet"/>
      <w:lvlText w:val="•"/>
      <w:lvlJc w:val="left"/>
      <w:pPr>
        <w:ind w:left="7288" w:hanging="270"/>
      </w:pPr>
      <w:rPr>
        <w:rFonts w:hint="default"/>
        <w:lang w:val="el-GR" w:eastAsia="en-US" w:bidi="ar-SA"/>
      </w:rPr>
    </w:lvl>
    <w:lvl w:ilvl="8" w:tplc="673CF5D2">
      <w:numFmt w:val="bullet"/>
      <w:lvlText w:val="•"/>
      <w:lvlJc w:val="left"/>
      <w:pPr>
        <w:ind w:left="8309" w:hanging="270"/>
      </w:pPr>
      <w:rPr>
        <w:rFonts w:hint="default"/>
        <w:lang w:val="el-GR" w:eastAsia="en-US" w:bidi="ar-SA"/>
      </w:rPr>
    </w:lvl>
  </w:abstractNum>
  <w:abstractNum w:abstractNumId="1" w15:restartNumberingAfterBreak="0">
    <w:nsid w:val="3A01669C"/>
    <w:multiLevelType w:val="hybridMultilevel"/>
    <w:tmpl w:val="638EAB88"/>
    <w:lvl w:ilvl="0" w:tplc="0408000F">
      <w:start w:val="1"/>
      <w:numFmt w:val="decimal"/>
      <w:lvlText w:val="%1."/>
      <w:lvlJc w:val="left"/>
      <w:pPr>
        <w:ind w:left="860" w:hanging="360"/>
      </w:pPr>
    </w:lvl>
    <w:lvl w:ilvl="1" w:tplc="04080019" w:tentative="1">
      <w:start w:val="1"/>
      <w:numFmt w:val="lowerLetter"/>
      <w:lvlText w:val="%2."/>
      <w:lvlJc w:val="left"/>
      <w:pPr>
        <w:ind w:left="1580" w:hanging="360"/>
      </w:pPr>
    </w:lvl>
    <w:lvl w:ilvl="2" w:tplc="0408001B" w:tentative="1">
      <w:start w:val="1"/>
      <w:numFmt w:val="lowerRoman"/>
      <w:lvlText w:val="%3."/>
      <w:lvlJc w:val="right"/>
      <w:pPr>
        <w:ind w:left="2300" w:hanging="180"/>
      </w:pPr>
    </w:lvl>
    <w:lvl w:ilvl="3" w:tplc="0408000F" w:tentative="1">
      <w:start w:val="1"/>
      <w:numFmt w:val="decimal"/>
      <w:lvlText w:val="%4."/>
      <w:lvlJc w:val="left"/>
      <w:pPr>
        <w:ind w:left="3020" w:hanging="360"/>
      </w:pPr>
    </w:lvl>
    <w:lvl w:ilvl="4" w:tplc="04080019" w:tentative="1">
      <w:start w:val="1"/>
      <w:numFmt w:val="lowerLetter"/>
      <w:lvlText w:val="%5."/>
      <w:lvlJc w:val="left"/>
      <w:pPr>
        <w:ind w:left="3740" w:hanging="360"/>
      </w:pPr>
    </w:lvl>
    <w:lvl w:ilvl="5" w:tplc="0408001B" w:tentative="1">
      <w:start w:val="1"/>
      <w:numFmt w:val="lowerRoman"/>
      <w:lvlText w:val="%6."/>
      <w:lvlJc w:val="right"/>
      <w:pPr>
        <w:ind w:left="4460" w:hanging="180"/>
      </w:pPr>
    </w:lvl>
    <w:lvl w:ilvl="6" w:tplc="0408000F" w:tentative="1">
      <w:start w:val="1"/>
      <w:numFmt w:val="decimal"/>
      <w:lvlText w:val="%7."/>
      <w:lvlJc w:val="left"/>
      <w:pPr>
        <w:ind w:left="5180" w:hanging="360"/>
      </w:pPr>
    </w:lvl>
    <w:lvl w:ilvl="7" w:tplc="04080019" w:tentative="1">
      <w:start w:val="1"/>
      <w:numFmt w:val="lowerLetter"/>
      <w:lvlText w:val="%8."/>
      <w:lvlJc w:val="left"/>
      <w:pPr>
        <w:ind w:left="5900" w:hanging="360"/>
      </w:pPr>
    </w:lvl>
    <w:lvl w:ilvl="8" w:tplc="0408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1180386575">
    <w:abstractNumId w:val="0"/>
  </w:num>
  <w:num w:numId="2" w16cid:durableId="5308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3E"/>
    <w:rsid w:val="00306334"/>
    <w:rsid w:val="00724FD7"/>
    <w:rsid w:val="00962614"/>
    <w:rsid w:val="00EC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38D8"/>
  <w15:chartTrackingRefBased/>
  <w15:docId w15:val="{99CA3993-B0E5-4CF3-ACF1-9D8C6765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F3E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C4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C4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C4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C4F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C4F3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C4F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C4F3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C4F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C4F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4F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C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C4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C4F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F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4F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C4F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F3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C4F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2800</Characters>
  <Application>Microsoft Office Word</Application>
  <DocSecurity>0</DocSecurity>
  <Lines>155</Lines>
  <Paragraphs>67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Ξηραδάκη</dc:creator>
  <cp:keywords/>
  <dc:description/>
  <cp:lastModifiedBy>Ειρήνη Ξηραδάκη</cp:lastModifiedBy>
  <cp:revision>2</cp:revision>
  <dcterms:created xsi:type="dcterms:W3CDTF">2026-01-30T06:57:00Z</dcterms:created>
  <dcterms:modified xsi:type="dcterms:W3CDTF">2026-01-30T07:04:00Z</dcterms:modified>
</cp:coreProperties>
</file>