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230CA" w14:textId="77777777" w:rsidR="00311BA6" w:rsidRPr="00311BA6" w:rsidRDefault="00311BA6" w:rsidP="00311BA6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el-GR"/>
          <w14:ligatures w14:val="none"/>
        </w:rPr>
        <w:t>ΠΑΡΑΡΤΗΜΑ Β’</w:t>
      </w:r>
    </w:p>
    <w:p w14:paraId="0456814A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el-GR"/>
          <w14:ligatures w14:val="none"/>
        </w:rPr>
        <w:t xml:space="preserve">ΤΕΧΝΙΚΕΣ ΠΡΟΔΙΑΓΡΑΦΕΣ </w:t>
      </w:r>
    </w:p>
    <w:p w14:paraId="05AAA770" w14:textId="77777777" w:rsidR="00311BA6" w:rsidRPr="00311BA6" w:rsidRDefault="00311BA6" w:rsidP="00311BA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u w:val="single"/>
          <w:lang w:eastAsia="el-GR"/>
          <w14:ligatures w14:val="none"/>
        </w:rPr>
      </w:pPr>
    </w:p>
    <w:p w14:paraId="7EE625F6" w14:textId="77777777" w:rsidR="00311BA6" w:rsidRPr="00311BA6" w:rsidRDefault="00311BA6" w:rsidP="00311BA6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el-GR"/>
          <w14:ligatures w14:val="none"/>
        </w:rPr>
      </w:pPr>
    </w:p>
    <w:tbl>
      <w:tblPr>
        <w:tblW w:w="7145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5031"/>
        <w:gridCol w:w="1523"/>
      </w:tblGrid>
      <w:tr w:rsidR="00311BA6" w:rsidRPr="00311BA6" w14:paraId="30BB8BDE" w14:textId="77777777" w:rsidTr="00702749">
        <w:trPr>
          <w:trHeight w:val="48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B49FF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Α/Α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62B0C1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ΑΝΤΙΚΕΙΜΕΝΟ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38BEB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ΕΝΔΕΙΚΤΙΚΗ ΠΟΣΟΤΗΤΑ</w:t>
            </w:r>
          </w:p>
        </w:tc>
      </w:tr>
      <w:tr w:rsidR="00311BA6" w:rsidRPr="00311BA6" w14:paraId="11C9F963" w14:textId="77777777" w:rsidTr="00702749">
        <w:trPr>
          <w:trHeight w:val="48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80CB" w14:textId="77777777" w:rsidR="00311BA6" w:rsidRPr="00311BA6" w:rsidRDefault="00311BA6" w:rsidP="00311B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bookmarkStart w:id="0" w:name="_Hlk227665913"/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A79D" w14:textId="77777777" w:rsidR="00311BA6" w:rsidRPr="00311BA6" w:rsidRDefault="00311BA6" w:rsidP="00311B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Έρευνα στα βιβλία Υποθηκοφυλακείων και Κτηματολογικού Γραφείου Κρήτης – Υποκαταστήματος Χανίων για τις ιδιοκτησίες κυριότητας Περιφέρειας Κρήτης /  Νομαρχιακής Αυτοδιοίκησης Χανίων / Νομαρχίας Χανίων , ΥΠΑΑΤ την διαχείριση των οποίων ασκεί η Περιφέρεια Κρήτης - Π. Ε. Χανίων. Έλεγχος και </w:t>
            </w:r>
            <w:proofErr w:type="spellStart"/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επικαιροποίηση</w:t>
            </w:r>
            <w:proofErr w:type="spellEnd"/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των στοιχείων της ακίνητης Περιουσίας της Περιφερειακής Ενότητας Χανίων (τίτλοι κυριότητας -συμβόλαια-μεταγραφές καταχωρήσεις και τυχόν διορθώσεις στο κτηματολόγιο) , έλεγχος μεταγραφής διανομών δρόμων και κοινόχρηστων εκτάσεων με τις αντίστοιχες πράξεις εφαρμογής καθώς και σύνταξη έκθεσης ελέγχου τίτλων.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10E4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</w:tr>
      <w:bookmarkEnd w:id="0"/>
    </w:tbl>
    <w:p w14:paraId="0C70F680" w14:textId="77777777" w:rsidR="00311BA6" w:rsidRPr="00311BA6" w:rsidRDefault="00311BA6" w:rsidP="00311BA6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highlight w:val="yellow"/>
          <w:lang w:eastAsia="el-GR"/>
          <w14:ligatures w14:val="none"/>
        </w:rPr>
      </w:pPr>
    </w:p>
    <w:p w14:paraId="64AD546E" w14:textId="77777777" w:rsidR="00311BA6" w:rsidRPr="00311BA6" w:rsidRDefault="00311BA6" w:rsidP="00311BA6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el-GR"/>
          <w14:ligatures w14:val="none"/>
        </w:rPr>
      </w:pPr>
    </w:p>
    <w:p w14:paraId="688CE82F" w14:textId="77777777" w:rsidR="00311BA6" w:rsidRPr="00311BA6" w:rsidRDefault="00311BA6" w:rsidP="00311BA6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el-GR"/>
          <w14:ligatures w14:val="none"/>
        </w:rPr>
        <w:t>ΠΑΡΑΡΤΗΜΑ Γ’</w:t>
      </w:r>
    </w:p>
    <w:p w14:paraId="00B44651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b/>
          <w:kern w:val="0"/>
          <w:sz w:val="20"/>
          <w:szCs w:val="20"/>
          <w:lang w:eastAsia="el-GR"/>
          <w14:ligatures w14:val="none"/>
        </w:rPr>
        <w:t>ΥΠΟΔΕΙΓΜΑ ΟΙΚΟΝΟΜΙΚΗΣ ΠΡΟΣΦΟΡΑΣ</w:t>
      </w:r>
    </w:p>
    <w:p w14:paraId="1EFA52D7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el-GR"/>
          <w14:ligatures w14:val="none"/>
        </w:rPr>
      </w:pPr>
    </w:p>
    <w:p w14:paraId="0448CB8A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 xml:space="preserve">Ο (οικονομικός φορέας) ………………….………………………………………με έδρα ……………… οδός…….………………… αριθμός……… Τ.Κ.………….. </w:t>
      </w:r>
      <w:proofErr w:type="spellStart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>τηλ</w:t>
      </w:r>
      <w:proofErr w:type="spellEnd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 xml:space="preserve">.……………………. Email…………….……………., αφού έλαβα γνώση της </w:t>
      </w:r>
      <w:proofErr w:type="spellStart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>αρ</w:t>
      </w:r>
      <w:proofErr w:type="spellEnd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 xml:space="preserve">. </w:t>
      </w:r>
      <w:proofErr w:type="spellStart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>πρωτ</w:t>
      </w:r>
      <w:proofErr w:type="spellEnd"/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>. ………………πρόσκλησης για ……………………………………………………</w:t>
      </w:r>
    </w:p>
    <w:p w14:paraId="77B52C68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kern w:val="0"/>
          <w:sz w:val="20"/>
          <w:szCs w:val="20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color w:val="000000"/>
          <w:kern w:val="0"/>
          <w:sz w:val="20"/>
          <w:szCs w:val="20"/>
          <w:lang w:eastAsia="el-GR"/>
          <w14:ligatures w14:val="none"/>
        </w:rPr>
        <w:t xml:space="preserve"> υποβάλλω την παρούσα προσφορά και δηλώνω ότι αποδέχομαι πλήρως και χωρίς επιφύλαξη όλους τους όρους της πρόσκλησης και αναλαμβάνω την εκτέλεσή της στις κάτωθι τιμές:</w:t>
      </w:r>
    </w:p>
    <w:p w14:paraId="7C758DF9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el-GR"/>
          <w14:ligatures w14:val="none"/>
        </w:rPr>
      </w:pPr>
    </w:p>
    <w:tbl>
      <w:tblPr>
        <w:tblW w:w="8128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2835"/>
        <w:gridCol w:w="1276"/>
        <w:gridCol w:w="1559"/>
        <w:gridCol w:w="1867"/>
      </w:tblGrid>
      <w:tr w:rsidR="00311BA6" w:rsidRPr="00311BA6" w14:paraId="26398698" w14:textId="77777777" w:rsidTr="00702749">
        <w:trPr>
          <w:trHeight w:val="473"/>
          <w:jc w:val="center"/>
        </w:trPr>
        <w:tc>
          <w:tcPr>
            <w:tcW w:w="8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4792D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bookmarkStart w:id="1" w:name="_Hlk227666064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ΟΙΚΟΝΟΜΙΚΗ ΠΡΟΣΦΟΡΑ</w:t>
            </w:r>
          </w:p>
        </w:tc>
      </w:tr>
      <w:tr w:rsidR="00311BA6" w:rsidRPr="00311BA6" w14:paraId="69AAE555" w14:textId="77777777" w:rsidTr="00702749">
        <w:trPr>
          <w:trHeight w:val="41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ED477E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C712F" w14:textId="77777777" w:rsidR="00311BA6" w:rsidRPr="00311BA6" w:rsidRDefault="00311BA6" w:rsidP="00311B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ΕΙΔΟΣ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EEEBB3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ΠΟΣΟΤΗΤΑ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D4DA69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ΤΙΜΗ/</w:t>
            </w:r>
          </w:p>
          <w:p w14:paraId="47CBEAAD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(ευρώ </w:t>
            </w:r>
            <w:proofErr w:type="spellStart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συμπ</w:t>
            </w:r>
            <w:proofErr w:type="spellEnd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ΦΠΑ)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4F6C47D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ΣΥΝΟΛΟ  </w:t>
            </w:r>
          </w:p>
          <w:p w14:paraId="39DCE0DA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(</w:t>
            </w:r>
            <w:proofErr w:type="spellStart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ευρω</w:t>
            </w:r>
            <w:proofErr w:type="spellEnd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proofErr w:type="spellStart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συμπ</w:t>
            </w:r>
            <w:proofErr w:type="spellEnd"/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ΦΠΑ)</w:t>
            </w:r>
          </w:p>
        </w:tc>
      </w:tr>
      <w:tr w:rsidR="00311BA6" w:rsidRPr="00311BA6" w14:paraId="6D9AB6BD" w14:textId="77777777" w:rsidTr="00702749">
        <w:trPr>
          <w:trHeight w:val="48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CDB6C" w14:textId="77777777" w:rsidR="00311BA6" w:rsidRPr="00311BA6" w:rsidRDefault="00311BA6" w:rsidP="00311B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AD81" w14:textId="77777777" w:rsidR="00311BA6" w:rsidRPr="00311BA6" w:rsidRDefault="00311BA6" w:rsidP="00311B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Έρευνα στα βιβλία Υποθηκοφυλακείων και Κτηματολογικού Γραφείου Κρήτης – Υποκαταστήματος Χανίων για τις ιδιοκτησίες κυριότητας Περιφέρειας Κρήτης /  Νομαρχιακής Αυτοδιοίκησης Χανίων / Νομαρχίας Χανίων , ΥΠΑΑΤ την διαχείριση των οποίων ασκεί η Π. Ε. Χανίων. Έλεγχος και </w:t>
            </w:r>
            <w:proofErr w:type="spellStart"/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επικαιροποίηση</w:t>
            </w:r>
            <w:proofErr w:type="spellEnd"/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των στοιχείων της ακίνητης Περιουσίας της Περιφερειακής Ενότητας Χανίων (τίτλοι κυριότητας -συμβόλαια-μεταγραφές καταχωρήσεις και τυχόν διορθώσεις στο κτηματολόγιο) , έλεγχος μεταγραφής διανομών δρόμων και κοινόχρηστων εκτάσεων με τις αντίστοιχες πράξεις εφαρμογής καθώς και σύνταξη έκθεσης ελέγχου τίτλων.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D97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4786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A5F6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11BA6" w:rsidRPr="00311BA6" w14:paraId="74482A8D" w14:textId="77777777" w:rsidTr="00702749">
        <w:trPr>
          <w:trHeight w:val="329"/>
          <w:jc w:val="center"/>
        </w:trPr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171D6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311B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ΤΕΛΙΚΟ ΣΥΝΟΛΟ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58FE47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FB3F8" w14:textId="77777777" w:rsidR="00311BA6" w:rsidRPr="00311BA6" w:rsidRDefault="00311BA6" w:rsidP="00311B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bookmarkEnd w:id="1"/>
    </w:tbl>
    <w:p w14:paraId="0F954E00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val="en-US" w:eastAsia="el-GR"/>
          <w14:ligatures w14:val="none"/>
        </w:rPr>
      </w:pPr>
    </w:p>
    <w:p w14:paraId="6DDE0354" w14:textId="77777777" w:rsidR="00311BA6" w:rsidRPr="00311BA6" w:rsidRDefault="00311BA6" w:rsidP="00311BA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0"/>
          <w:szCs w:val="20"/>
          <w:lang w:eastAsia="el-GR"/>
          <w14:ligatures w14:val="none"/>
        </w:rPr>
      </w:pPr>
      <w:r w:rsidRPr="00311BA6">
        <w:rPr>
          <w:rFonts w:ascii="Calibri" w:eastAsia="Times New Roman" w:hAnsi="Calibri" w:cs="Calibri"/>
          <w:bCs/>
          <w:kern w:val="0"/>
          <w:sz w:val="20"/>
          <w:szCs w:val="20"/>
          <w:lang w:eastAsia="el-GR"/>
          <w14:ligatures w14:val="none"/>
        </w:rPr>
        <w:t>[Ημερομηνία – Υπογραφή - Σφραγίδα]</w:t>
      </w:r>
    </w:p>
    <w:p w14:paraId="38AA48BF" w14:textId="77777777" w:rsidR="00A8017F" w:rsidRDefault="00A8017F"/>
    <w:sectPr w:rsidR="00A8017F" w:rsidSect="00311BA6">
      <w:footerReference w:type="even" r:id="rId4"/>
      <w:footerReference w:type="default" r:id="rId5"/>
      <w:pgSz w:w="11906" w:h="16838"/>
      <w:pgMar w:top="1134" w:right="1274" w:bottom="851" w:left="1418" w:header="720" w:footer="51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2A998" w14:textId="77777777" w:rsidR="00311BA6" w:rsidRPr="00311BA6" w:rsidRDefault="00311BA6" w:rsidP="00FB3716">
    <w:pPr>
      <w:pStyle w:val="aa"/>
      <w:framePr w:wrap="around" w:vAnchor="text" w:hAnchor="margin" w:xAlign="center" w:y="1"/>
      <w:rPr>
        <w:rStyle w:val="ab"/>
      </w:rPr>
    </w:pPr>
    <w:r w:rsidRPr="00311BA6">
      <w:rPr>
        <w:rStyle w:val="ab"/>
      </w:rPr>
      <w:fldChar w:fldCharType="begin"/>
    </w:r>
    <w:r w:rsidRPr="00311BA6">
      <w:rPr>
        <w:rStyle w:val="ab"/>
      </w:rPr>
      <w:instrText xml:space="preserve">PAGE  </w:instrText>
    </w:r>
    <w:r w:rsidRPr="00311BA6">
      <w:rPr>
        <w:rStyle w:val="ab"/>
      </w:rPr>
      <w:fldChar w:fldCharType="end"/>
    </w:r>
  </w:p>
  <w:p w14:paraId="27A124A1" w14:textId="77777777" w:rsidR="00311BA6" w:rsidRDefault="00311BA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804E9" w14:textId="77777777" w:rsidR="00311BA6" w:rsidRPr="00B0515F" w:rsidRDefault="00311BA6" w:rsidP="00B0515F">
    <w:pPr>
      <w:pStyle w:val="aa"/>
    </w:pPr>
    <w:r>
      <w:t xml:space="preserve">           </w:t>
    </w:r>
    <w:r>
      <w:t xml:space="preserve">            </w:t>
    </w:r>
    <w:r>
      <w:t xml:space="preserve"> </w:t>
    </w:r>
    <w:proofErr w:type="spellStart"/>
    <w:r>
      <w:t>Σελ</w:t>
    </w:r>
    <w:proofErr w:type="spellEnd"/>
    <w:r>
      <w:t xml:space="preserve">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34"/>
    <w:rsid w:val="00311BA6"/>
    <w:rsid w:val="00930C34"/>
    <w:rsid w:val="00A8017F"/>
    <w:rsid w:val="00CF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6773"/>
  <w15:chartTrackingRefBased/>
  <w15:docId w15:val="{509939F8-A0CC-4349-BB4F-8AA17F92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30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0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30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30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30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30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30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0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30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30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30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30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30C3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30C3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30C3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30C3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30C3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30C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30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30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30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30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30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30C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30C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30C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30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30C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30C3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311BA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3">
    <w:name w:val="Υποσέλιδο Char"/>
    <w:basedOn w:val="a0"/>
    <w:link w:val="aa"/>
    <w:uiPriority w:val="99"/>
    <w:rsid w:val="00311BA6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styleId="ab">
    <w:name w:val="page number"/>
    <w:basedOn w:val="a0"/>
    <w:rsid w:val="00311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'Αννα Τσαβαρή</dc:creator>
  <cp:keywords/>
  <dc:description/>
  <cp:lastModifiedBy>'Αννα Τσαβαρή</cp:lastModifiedBy>
  <cp:revision>2</cp:revision>
  <dcterms:created xsi:type="dcterms:W3CDTF">2026-08-25T10:30:00Z</dcterms:created>
  <dcterms:modified xsi:type="dcterms:W3CDTF">2026-08-25T10:31:00Z</dcterms:modified>
</cp:coreProperties>
</file>